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7" w:rsidRDefault="00712FC7" w:rsidP="007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FC7" w:rsidRDefault="007C6CD9" w:rsidP="007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7C6CD9" w:rsidRDefault="007C6CD9" w:rsidP="007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 учителей  математики и информатики</w:t>
      </w:r>
    </w:p>
    <w:p w:rsidR="00712FC7" w:rsidRPr="007C6CD9" w:rsidRDefault="00712FC7" w:rsidP="007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Гимназии №4</w:t>
      </w:r>
    </w:p>
    <w:p w:rsidR="007C6CD9" w:rsidRPr="007C6CD9" w:rsidRDefault="007C6CD9" w:rsidP="007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уч. год</w:t>
      </w:r>
    </w:p>
    <w:p w:rsidR="007C6CD9" w:rsidRPr="007C6CD9" w:rsidRDefault="007C6CD9" w:rsidP="007C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CD9" w:rsidRPr="007C6CD9" w:rsidRDefault="007C6CD9" w:rsidP="007C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CD9" w:rsidRPr="007C6CD9" w:rsidRDefault="007C6CD9" w:rsidP="007C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7C6CD9" w:rsidRPr="007C6CD9" w:rsidRDefault="007C6CD9" w:rsidP="007C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7C6CD9" w:rsidRPr="007C6CD9" w:rsidRDefault="007C6CD9" w:rsidP="007C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C6CD9" w:rsidRPr="007C6CD9" w:rsidRDefault="007C6CD9" w:rsidP="007C6CD9">
      <w:pPr>
        <w:numPr>
          <w:ilvl w:val="0"/>
          <w:numId w:val="1"/>
        </w:numPr>
        <w:tabs>
          <w:tab w:val="left" w:pos="5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проекта индивидуальных образовательных маршрутов учащихся Гимназии в условиях  углубленного изучения предметов гуманитарного цикла как условие повышения качества образования.</w:t>
      </w:r>
    </w:p>
    <w:p w:rsidR="007C6CD9" w:rsidRPr="007C6CD9" w:rsidRDefault="007C6CD9" w:rsidP="007C6CD9">
      <w:pPr>
        <w:numPr>
          <w:ilvl w:val="0"/>
          <w:numId w:val="1"/>
        </w:numPr>
        <w:tabs>
          <w:tab w:val="left" w:pos="5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механизма  преемственности между: начальной – основной – старшей ступенями общего образования в условиях  ФГОС ОО.</w:t>
      </w:r>
    </w:p>
    <w:p w:rsidR="007C6CD9" w:rsidRPr="007C6CD9" w:rsidRDefault="007C6CD9" w:rsidP="007C6CD9">
      <w:pPr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поликультурной профессиональной компетентности педагога. Разработка  образовательных  программ с использованием проектно-дифференцированного обучения.</w:t>
      </w:r>
    </w:p>
    <w:p w:rsidR="007C6CD9" w:rsidRPr="007C6CD9" w:rsidRDefault="007C6CD9" w:rsidP="007C6CD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Гимназии.</w:t>
      </w:r>
    </w:p>
    <w:p w:rsidR="007C6CD9" w:rsidRPr="007C6CD9" w:rsidRDefault="007C6CD9" w:rsidP="007C6CD9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ФЗ «Об образовании в Российской Федерации» №273-ФЗ.</w:t>
      </w:r>
    </w:p>
    <w:p w:rsidR="007C6CD9" w:rsidRPr="007C6CD9" w:rsidRDefault="007C6CD9" w:rsidP="007C6C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6CD9">
        <w:rPr>
          <w:rFonts w:ascii="Times New Roman" w:eastAsia="Calibri" w:hAnsi="Times New Roman" w:cs="Times New Roman"/>
          <w:b/>
          <w:sz w:val="24"/>
          <w:szCs w:val="24"/>
        </w:rPr>
        <w:t>Заседания методического объединения учителей математики и информатики</w:t>
      </w:r>
    </w:p>
    <w:p w:rsidR="007C6CD9" w:rsidRPr="007C6CD9" w:rsidRDefault="007C6CD9" w:rsidP="007C6CD9">
      <w:p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 </w:t>
      </w:r>
    </w:p>
    <w:p w:rsidR="007C6CD9" w:rsidRPr="007C6CD9" w:rsidRDefault="007C6CD9" w:rsidP="007C6CD9">
      <w:pPr>
        <w:numPr>
          <w:ilvl w:val="0"/>
          <w:numId w:val="2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Цели и задачи на 2014-2015 учебный год. (Отв.: Соколова Н. В.)</w:t>
      </w:r>
    </w:p>
    <w:p w:rsidR="007C6CD9" w:rsidRPr="007C6CD9" w:rsidRDefault="007C6CD9" w:rsidP="007C6CD9">
      <w:pPr>
        <w:numPr>
          <w:ilvl w:val="0"/>
          <w:numId w:val="2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Согласование календарно-тематических планов. (Отв.: Соколова Н. В.)</w:t>
      </w:r>
    </w:p>
    <w:p w:rsidR="007C6CD9" w:rsidRPr="007C6CD9" w:rsidRDefault="007C6CD9" w:rsidP="007C6CD9">
      <w:pPr>
        <w:numPr>
          <w:ilvl w:val="0"/>
          <w:numId w:val="2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Согласование недели математически и информатики.  (Отв.: Соколова Н. В.)</w:t>
      </w:r>
    </w:p>
    <w:p w:rsidR="007C6CD9" w:rsidRPr="007C6CD9" w:rsidRDefault="007C6CD9" w:rsidP="007C6CD9">
      <w:pPr>
        <w:numPr>
          <w:ilvl w:val="0"/>
          <w:numId w:val="2"/>
        </w:numPr>
        <w:spacing w:after="0" w:line="240" w:lineRule="auto"/>
        <w:ind w:left="-283" w:right="-14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Анализ результатов итоговой аттестации в 9-11 классах в 2013-2014учебного года (отчеты учителей).  (Отв.: Жукова В. В., Сухарева М. С.)</w:t>
      </w:r>
    </w:p>
    <w:p w:rsidR="007C6CD9" w:rsidRPr="007C6CD9" w:rsidRDefault="007C6CD9" w:rsidP="007C6CD9">
      <w:pPr>
        <w:numPr>
          <w:ilvl w:val="0"/>
          <w:numId w:val="2"/>
        </w:numPr>
        <w:spacing w:after="0" w:line="240" w:lineRule="auto"/>
        <w:ind w:left="-283" w:right="-14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Сущность поликультурного образования. (Отв.: Жукова В.В., Кузьминых В. Н.)</w:t>
      </w:r>
    </w:p>
    <w:p w:rsidR="007C6CD9" w:rsidRPr="007C6CD9" w:rsidRDefault="007C6CD9" w:rsidP="007C6CD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</w:t>
      </w:r>
    </w:p>
    <w:p w:rsidR="007C6CD9" w:rsidRPr="007C6CD9" w:rsidRDefault="007C6CD9" w:rsidP="007C6CD9">
      <w:pPr>
        <w:numPr>
          <w:ilvl w:val="0"/>
          <w:numId w:val="3"/>
        </w:numPr>
        <w:spacing w:after="0" w:line="240" w:lineRule="auto"/>
        <w:ind w:left="-283" w:right="-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 во </w:t>
      </w:r>
      <w:r w:rsidRPr="007C6CD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 этапе Всероссийской олимпиады школьников. (Отв.: Соколова Н. В.)</w:t>
      </w:r>
    </w:p>
    <w:p w:rsidR="007C6CD9" w:rsidRPr="007C6CD9" w:rsidRDefault="007C6CD9" w:rsidP="007C6CD9">
      <w:pPr>
        <w:numPr>
          <w:ilvl w:val="0"/>
          <w:numId w:val="3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Использование статистической информации о ЕГЭ и ГИА для формирования плана подготовки к ЕГЭ и ГИА в новом учебном году.</w:t>
      </w:r>
    </w:p>
    <w:p w:rsidR="007C6CD9" w:rsidRPr="007C6CD9" w:rsidRDefault="007C6CD9" w:rsidP="007C6CD9">
      <w:pPr>
        <w:numPr>
          <w:ilvl w:val="0"/>
          <w:numId w:val="3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Компоненты поликультурной компетентности педагога. (отв. Сухарева М. С.)</w:t>
      </w:r>
    </w:p>
    <w:p w:rsidR="007C6CD9" w:rsidRPr="007C6CD9" w:rsidRDefault="007C6CD9" w:rsidP="007C6CD9">
      <w:pPr>
        <w:numPr>
          <w:ilvl w:val="0"/>
          <w:numId w:val="3"/>
        </w:numPr>
        <w:spacing w:before="100" w:beforeAutospacing="1" w:after="100" w:afterAutospacing="1" w:line="240" w:lineRule="auto"/>
        <w:ind w:left="-284" w:hanging="28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6C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Реализация индивидуально-образовательных маршрутов учащихся как способ формирования учебной мотивации. (отв.  Соколова Н. В., Образцова С. В., Першина Л. В.)</w:t>
      </w:r>
    </w:p>
    <w:p w:rsidR="007C6CD9" w:rsidRPr="007C6CD9" w:rsidRDefault="007C6CD9" w:rsidP="007C6CD9">
      <w:pPr>
        <w:numPr>
          <w:ilvl w:val="0"/>
          <w:numId w:val="3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Разное. (Отв.: Соколова Н. В.)</w:t>
      </w:r>
    </w:p>
    <w:p w:rsidR="007C6CD9" w:rsidRPr="007C6CD9" w:rsidRDefault="007C6CD9" w:rsidP="007C6CD9">
      <w:p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6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Январь 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Итоги районных олимпиад (отчеты учителей). (Отв.: Соколова Н. В.)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Сетевые сообщества педагогов и классных руководителей. (из опыта учителей).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Информатизация образовательного процесса.</w:t>
      </w: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 (Отв.: Соколова Н. В.)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Об учебных планах. (предметы, УМК, элективные курсы)</w:t>
      </w: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Выбор форм промежуточной аттестации.</w:t>
      </w:r>
    </w:p>
    <w:p w:rsidR="007C6CD9" w:rsidRPr="007C6CD9" w:rsidRDefault="007C6CD9" w:rsidP="007C6CD9">
      <w:pPr>
        <w:numPr>
          <w:ilvl w:val="0"/>
          <w:numId w:val="4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Разное. (Отв.: Соколова Н. В.)</w:t>
      </w:r>
    </w:p>
    <w:p w:rsidR="007C6CD9" w:rsidRPr="007C6CD9" w:rsidRDefault="007C6CD9" w:rsidP="007C6CD9">
      <w:p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Март </w:t>
      </w:r>
    </w:p>
    <w:p w:rsidR="007C6CD9" w:rsidRPr="007C6CD9" w:rsidRDefault="007C6CD9" w:rsidP="007C6CD9">
      <w:pPr>
        <w:numPr>
          <w:ilvl w:val="0"/>
          <w:numId w:val="5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Внедрение интерактивных форм организации учебного процесса. (Отчеты учителей)</w:t>
      </w:r>
    </w:p>
    <w:p w:rsidR="007C6CD9" w:rsidRPr="007C6CD9" w:rsidRDefault="007C6CD9" w:rsidP="007C6CD9">
      <w:pPr>
        <w:numPr>
          <w:ilvl w:val="0"/>
          <w:numId w:val="5"/>
        </w:numPr>
        <w:spacing w:after="0" w:line="240" w:lineRule="auto"/>
        <w:ind w:left="-283" w:right="-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в математике между: начальной – основной – старшей ступенями </w:t>
      </w:r>
    </w:p>
    <w:p w:rsidR="007C6CD9" w:rsidRPr="007C6CD9" w:rsidRDefault="007C6CD9" w:rsidP="007C6CD9">
      <w:pPr>
        <w:spacing w:after="0" w:line="240" w:lineRule="auto"/>
        <w:ind w:left="-283" w:righ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 условиях  ФГОС ОО. </w:t>
      </w: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 (Отв.: Баринова Л. М., Першина Л. В.)</w:t>
      </w:r>
    </w:p>
    <w:p w:rsidR="007C6CD9" w:rsidRPr="007C6CD9" w:rsidRDefault="007C6CD9" w:rsidP="007C6CD9">
      <w:pPr>
        <w:numPr>
          <w:ilvl w:val="0"/>
          <w:numId w:val="5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Разное. (Отв.: Соколова Н.В.)</w:t>
      </w:r>
    </w:p>
    <w:p w:rsidR="007C6CD9" w:rsidRPr="007C6CD9" w:rsidRDefault="007C6CD9" w:rsidP="007C6CD9">
      <w:p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6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Май. </w:t>
      </w:r>
    </w:p>
    <w:p w:rsidR="007C6CD9" w:rsidRPr="007C6CD9" w:rsidRDefault="007C6CD9" w:rsidP="007C6CD9">
      <w:pPr>
        <w:numPr>
          <w:ilvl w:val="0"/>
          <w:numId w:val="6"/>
        </w:numPr>
        <w:spacing w:after="0" w:line="240" w:lineRule="auto"/>
        <w:ind w:left="-283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Анализ работы методического объединения за 2014-2015 учебный год.  (Отв.: Соколова Н. В.)</w:t>
      </w:r>
    </w:p>
    <w:p w:rsidR="007C6CD9" w:rsidRPr="007C6CD9" w:rsidRDefault="007C6CD9" w:rsidP="007C6CD9">
      <w:pPr>
        <w:numPr>
          <w:ilvl w:val="0"/>
          <w:numId w:val="6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Анализ исследовательской, проектной, экспериментальной деятельности педагогов и обучающихся (отчеты учителей).</w:t>
      </w:r>
    </w:p>
    <w:p w:rsidR="007C6CD9" w:rsidRPr="007C6CD9" w:rsidRDefault="007C6CD9" w:rsidP="007C6CD9">
      <w:pPr>
        <w:numPr>
          <w:ilvl w:val="0"/>
          <w:numId w:val="6"/>
        </w:numPr>
        <w:spacing w:before="100" w:beforeAutospacing="1" w:after="100" w:afterAutospacing="1" w:line="240" w:lineRule="auto"/>
        <w:ind w:left="-284" w:hanging="283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6C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Организация  проектно-дифференцированного подхода в обучении технологии. </w:t>
      </w:r>
    </w:p>
    <w:p w:rsidR="007C6CD9" w:rsidRPr="007C6CD9" w:rsidRDefault="007C6CD9" w:rsidP="007C6CD9">
      <w:pPr>
        <w:spacing w:before="100" w:beforeAutospacing="1" w:after="100" w:afterAutospacing="1" w:line="240" w:lineRule="auto"/>
        <w:ind w:left="-284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6C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(отв.      Образцова С. В.)</w:t>
      </w:r>
    </w:p>
    <w:p w:rsidR="007C6CD9" w:rsidRPr="007C6CD9" w:rsidRDefault="007C6CD9" w:rsidP="007C6CD9">
      <w:pPr>
        <w:numPr>
          <w:ilvl w:val="0"/>
          <w:numId w:val="6"/>
        </w:num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 xml:space="preserve">Планирование работы методического объединения на 2015-2016 учебный год. </w:t>
      </w:r>
    </w:p>
    <w:p w:rsidR="007C6CD9" w:rsidRPr="007C6CD9" w:rsidRDefault="007C6CD9" w:rsidP="007C6CD9">
      <w:pPr>
        <w:spacing w:after="0" w:line="240" w:lineRule="auto"/>
        <w:ind w:left="-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CD9">
        <w:rPr>
          <w:rFonts w:ascii="Times New Roman" w:eastAsia="Calibri" w:hAnsi="Times New Roman" w:cs="Times New Roman"/>
          <w:sz w:val="24"/>
          <w:szCs w:val="24"/>
        </w:rPr>
        <w:t>(Отв.: Соколова Н. В.)</w:t>
      </w:r>
    </w:p>
    <w:p w:rsidR="007C6CD9" w:rsidRPr="007C6CD9" w:rsidRDefault="007C6CD9" w:rsidP="007C6CD9">
      <w:pPr>
        <w:spacing w:after="0" w:line="240" w:lineRule="auto"/>
        <w:ind w:left="-28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CD9" w:rsidRPr="007C6CD9" w:rsidRDefault="007C6CD9" w:rsidP="007C6CD9">
      <w:pPr>
        <w:rPr>
          <w:rFonts w:ascii="Calibri" w:eastAsia="Times New Roman" w:hAnsi="Calibri" w:cs="Times New Roman"/>
          <w:lang w:eastAsia="ru-RU"/>
        </w:rPr>
      </w:pPr>
    </w:p>
    <w:p w:rsidR="007C6CD9" w:rsidRPr="007C6CD9" w:rsidRDefault="007C6CD9" w:rsidP="007C6CD9">
      <w:pPr>
        <w:rPr>
          <w:rFonts w:ascii="Calibri" w:eastAsia="Times New Roman" w:hAnsi="Calibri" w:cs="Times New Roman"/>
          <w:lang w:eastAsia="ru-RU"/>
        </w:rPr>
      </w:pPr>
    </w:p>
    <w:p w:rsidR="00726837" w:rsidRDefault="00726837"/>
    <w:sectPr w:rsidR="00726837" w:rsidSect="00F539C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49B"/>
    <w:multiLevelType w:val="hybridMultilevel"/>
    <w:tmpl w:val="CE46EC6E"/>
    <w:lvl w:ilvl="0" w:tplc="7DE66A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D84670"/>
    <w:multiLevelType w:val="hybridMultilevel"/>
    <w:tmpl w:val="779643C2"/>
    <w:lvl w:ilvl="0" w:tplc="B5D67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5522F"/>
    <w:multiLevelType w:val="hybridMultilevel"/>
    <w:tmpl w:val="4DAC1460"/>
    <w:lvl w:ilvl="0" w:tplc="F884AA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8810736"/>
    <w:multiLevelType w:val="hybridMultilevel"/>
    <w:tmpl w:val="3C2CB04C"/>
    <w:lvl w:ilvl="0" w:tplc="5B761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2716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59E7"/>
    <w:multiLevelType w:val="hybridMultilevel"/>
    <w:tmpl w:val="2C9255C4"/>
    <w:lvl w:ilvl="0" w:tplc="EE584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9"/>
    <w:rsid w:val="00712FC7"/>
    <w:rsid w:val="00726837"/>
    <w:rsid w:val="007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2014-10-06T09:41:00Z</dcterms:created>
  <dcterms:modified xsi:type="dcterms:W3CDTF">2014-10-06T09:47:00Z</dcterms:modified>
</cp:coreProperties>
</file>