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4C" w:rsidRPr="008654A9" w:rsidRDefault="00E3144C" w:rsidP="00E3144C">
      <w:pPr>
        <w:adjustRightInd w:val="0"/>
        <w:spacing w:line="360" w:lineRule="auto"/>
        <w:jc w:val="center"/>
        <w:rPr>
          <w:b/>
          <w:bCs/>
          <w:sz w:val="28"/>
          <w:szCs w:val="28"/>
        </w:rPr>
      </w:pPr>
      <w:r w:rsidRPr="008654A9">
        <w:rPr>
          <w:b/>
          <w:bCs/>
          <w:sz w:val="28"/>
          <w:szCs w:val="28"/>
        </w:rPr>
        <w:t>ДЕПАРТАМЕНТ ОБРАЗОВАНИЯ АДМИНИСТРАЦИИ КСТОВСКОГО МУНИЦИПАЛЬНОГО РАЙОНА</w:t>
      </w:r>
    </w:p>
    <w:p w:rsidR="00E3144C" w:rsidRPr="008654A9" w:rsidRDefault="00E3144C" w:rsidP="00E3144C">
      <w:pPr>
        <w:adjustRightInd w:val="0"/>
        <w:spacing w:line="360" w:lineRule="auto"/>
        <w:jc w:val="center"/>
        <w:rPr>
          <w:b/>
          <w:bCs/>
          <w:sz w:val="28"/>
          <w:szCs w:val="28"/>
        </w:rPr>
      </w:pPr>
      <w:r w:rsidRPr="008654A9">
        <w:rPr>
          <w:b/>
          <w:bCs/>
          <w:sz w:val="28"/>
          <w:szCs w:val="28"/>
        </w:rPr>
        <w:t>МУНИЦИПАЛЬНОЕ БЮДЖЕТНОЕ ОБЩЕОБРАЗОВАТЕЛЬНОЕ УЧРЕЖДЕНИЕ</w:t>
      </w:r>
    </w:p>
    <w:p w:rsidR="00E3144C" w:rsidRPr="008654A9" w:rsidRDefault="00E3144C" w:rsidP="00E3144C">
      <w:pPr>
        <w:adjustRightInd w:val="0"/>
        <w:spacing w:line="360" w:lineRule="auto"/>
        <w:jc w:val="center"/>
        <w:rPr>
          <w:b/>
          <w:sz w:val="28"/>
          <w:szCs w:val="28"/>
        </w:rPr>
      </w:pPr>
      <w:r w:rsidRPr="008654A9">
        <w:rPr>
          <w:b/>
          <w:bCs/>
          <w:sz w:val="28"/>
          <w:szCs w:val="28"/>
        </w:rPr>
        <w:t>«ГИМНАЗИЯ № 4»</w:t>
      </w:r>
    </w:p>
    <w:p w:rsidR="00E3144C" w:rsidRPr="008654A9" w:rsidRDefault="00E3144C" w:rsidP="00E3144C">
      <w:pPr>
        <w:adjustRightInd w:val="0"/>
        <w:spacing w:line="360" w:lineRule="auto"/>
        <w:jc w:val="center"/>
        <w:rPr>
          <w:b/>
          <w:sz w:val="28"/>
          <w:szCs w:val="28"/>
        </w:rPr>
      </w:pPr>
    </w:p>
    <w:tbl>
      <w:tblPr>
        <w:tblpPr w:leftFromText="180" w:rightFromText="180" w:vertAnchor="text" w:horzAnchor="margin" w:tblpXSpec="center" w:tblpY="178"/>
        <w:tblW w:w="9977" w:type="dxa"/>
        <w:tblLook w:val="04A0"/>
      </w:tblPr>
      <w:tblGrid>
        <w:gridCol w:w="3639"/>
        <w:gridCol w:w="2798"/>
        <w:gridCol w:w="3540"/>
      </w:tblGrid>
      <w:tr w:rsidR="00E3144C" w:rsidRPr="005B5CAE" w:rsidTr="009F5986">
        <w:trPr>
          <w:trHeight w:val="1793"/>
        </w:trPr>
        <w:tc>
          <w:tcPr>
            <w:tcW w:w="3639" w:type="dxa"/>
            <w:shd w:val="clear" w:color="auto" w:fill="auto"/>
            <w:hideMark/>
          </w:tcPr>
          <w:p w:rsidR="00E3144C" w:rsidRPr="005B5CAE" w:rsidRDefault="00E3144C" w:rsidP="009F5986">
            <w:pPr>
              <w:spacing w:after="200" w:line="276" w:lineRule="auto"/>
              <w:rPr>
                <w:rFonts w:eastAsia="Calibri"/>
                <w:sz w:val="28"/>
                <w:szCs w:val="28"/>
                <w:lang w:eastAsia="en-US"/>
              </w:rPr>
            </w:pPr>
            <w:proofErr w:type="gramStart"/>
            <w:r w:rsidRPr="005B5CAE">
              <w:rPr>
                <w:rFonts w:eastAsia="Calibri"/>
                <w:sz w:val="28"/>
                <w:szCs w:val="28"/>
                <w:lang w:eastAsia="en-US"/>
              </w:rPr>
              <w:t>Принята</w:t>
            </w:r>
            <w:proofErr w:type="gramEnd"/>
            <w:r w:rsidRPr="005B5CAE">
              <w:rPr>
                <w:rFonts w:eastAsia="Calibri"/>
                <w:sz w:val="28"/>
                <w:szCs w:val="28"/>
                <w:lang w:eastAsia="en-US"/>
              </w:rPr>
              <w:t xml:space="preserve"> на заседании</w:t>
            </w:r>
            <w:r w:rsidRPr="005B5CAE">
              <w:rPr>
                <w:rFonts w:eastAsia="Calibri"/>
                <w:sz w:val="28"/>
                <w:szCs w:val="28"/>
                <w:lang w:eastAsia="en-US"/>
              </w:rPr>
              <w:tab/>
            </w:r>
          </w:p>
          <w:p w:rsidR="00E3144C" w:rsidRPr="005B5CAE" w:rsidRDefault="00E3144C" w:rsidP="009F5986">
            <w:pPr>
              <w:spacing w:after="200" w:line="276" w:lineRule="auto"/>
              <w:rPr>
                <w:rFonts w:eastAsia="Calibri"/>
                <w:sz w:val="28"/>
                <w:szCs w:val="28"/>
                <w:lang w:eastAsia="en-US"/>
              </w:rPr>
            </w:pPr>
            <w:r w:rsidRPr="005B5CAE">
              <w:rPr>
                <w:rFonts w:eastAsia="Calibri"/>
                <w:sz w:val="28"/>
                <w:szCs w:val="28"/>
                <w:lang w:eastAsia="en-US"/>
              </w:rPr>
              <w:t>педагогического совета</w:t>
            </w:r>
          </w:p>
          <w:p w:rsidR="00E3144C" w:rsidRPr="005B5CAE" w:rsidRDefault="002A16D9" w:rsidP="009F5986">
            <w:pPr>
              <w:spacing w:after="200" w:line="276" w:lineRule="auto"/>
              <w:rPr>
                <w:rFonts w:eastAsia="Calibri"/>
                <w:b/>
                <w:sz w:val="28"/>
                <w:szCs w:val="28"/>
                <w:lang w:eastAsia="en-US"/>
              </w:rPr>
            </w:pPr>
            <w:bookmarkStart w:id="0" w:name="_GoBack"/>
            <w:bookmarkEnd w:id="0"/>
            <w:r>
              <w:rPr>
                <w:rFonts w:eastAsia="Calibri"/>
                <w:sz w:val="28"/>
                <w:szCs w:val="28"/>
                <w:lang w:eastAsia="en-US"/>
              </w:rPr>
              <w:t>28.08.2021</w:t>
            </w:r>
            <w:r w:rsidR="00C56126">
              <w:rPr>
                <w:rFonts w:eastAsia="Calibri"/>
                <w:sz w:val="28"/>
                <w:szCs w:val="28"/>
                <w:lang w:eastAsia="en-US"/>
              </w:rPr>
              <w:t xml:space="preserve">        </w:t>
            </w:r>
            <w:r w:rsidR="00E3144C" w:rsidRPr="005B5CAE">
              <w:rPr>
                <w:rFonts w:eastAsia="Calibri"/>
                <w:sz w:val="28"/>
                <w:szCs w:val="28"/>
                <w:lang w:eastAsia="en-US"/>
              </w:rPr>
              <w:t>протокол №1</w:t>
            </w:r>
          </w:p>
          <w:p w:rsidR="00E3144C" w:rsidRPr="005B5CAE" w:rsidRDefault="00E3144C" w:rsidP="009F5986">
            <w:pPr>
              <w:spacing w:after="200" w:line="276" w:lineRule="auto"/>
              <w:rPr>
                <w:rFonts w:eastAsia="Calibri"/>
                <w:b/>
                <w:sz w:val="28"/>
                <w:szCs w:val="28"/>
                <w:highlight w:val="yellow"/>
                <w:lang w:eastAsia="en-US"/>
              </w:rPr>
            </w:pPr>
          </w:p>
        </w:tc>
        <w:tc>
          <w:tcPr>
            <w:tcW w:w="2798" w:type="dxa"/>
          </w:tcPr>
          <w:p w:rsidR="00E3144C" w:rsidRPr="005B5CAE" w:rsidRDefault="00E3144C" w:rsidP="009F5986">
            <w:pPr>
              <w:spacing w:after="200" w:line="276" w:lineRule="auto"/>
              <w:rPr>
                <w:rFonts w:eastAsia="Calibri"/>
                <w:b/>
                <w:sz w:val="28"/>
                <w:szCs w:val="28"/>
                <w:highlight w:val="yellow"/>
                <w:lang w:eastAsia="en-US"/>
              </w:rPr>
            </w:pPr>
          </w:p>
        </w:tc>
        <w:tc>
          <w:tcPr>
            <w:tcW w:w="3540" w:type="dxa"/>
          </w:tcPr>
          <w:p w:rsidR="00E3144C" w:rsidRPr="005B5CAE" w:rsidRDefault="00E3144C" w:rsidP="009F5986">
            <w:pPr>
              <w:spacing w:after="200" w:line="276" w:lineRule="auto"/>
              <w:jc w:val="right"/>
              <w:rPr>
                <w:rFonts w:eastAsia="Calibri"/>
                <w:sz w:val="28"/>
                <w:szCs w:val="28"/>
                <w:lang w:eastAsia="en-US"/>
              </w:rPr>
            </w:pPr>
            <w:r w:rsidRPr="005B5CAE">
              <w:rPr>
                <w:rFonts w:eastAsia="Calibri"/>
                <w:sz w:val="28"/>
                <w:szCs w:val="28"/>
                <w:lang w:eastAsia="en-US"/>
              </w:rPr>
              <w:t>Утверждена</w:t>
            </w:r>
          </w:p>
          <w:p w:rsidR="00E3144C" w:rsidRDefault="00E3144C" w:rsidP="00C56126">
            <w:pPr>
              <w:spacing w:after="200" w:line="276" w:lineRule="auto"/>
              <w:jc w:val="right"/>
              <w:rPr>
                <w:rFonts w:eastAsia="Calibri"/>
                <w:sz w:val="28"/>
                <w:szCs w:val="28"/>
                <w:lang w:eastAsia="en-US"/>
              </w:rPr>
            </w:pPr>
            <w:r w:rsidRPr="005B5CAE">
              <w:rPr>
                <w:rFonts w:eastAsia="Calibri"/>
                <w:sz w:val="28"/>
                <w:szCs w:val="28"/>
                <w:lang w:eastAsia="en-US"/>
              </w:rPr>
              <w:t xml:space="preserve">приказом директора школы                        </w:t>
            </w:r>
            <w:proofErr w:type="gramStart"/>
            <w:r w:rsidRPr="005B5CAE">
              <w:rPr>
                <w:rFonts w:eastAsia="Calibri"/>
                <w:sz w:val="28"/>
                <w:szCs w:val="28"/>
                <w:lang w:eastAsia="en-US"/>
              </w:rPr>
              <w:t>от</w:t>
            </w:r>
            <w:proofErr w:type="gramEnd"/>
          </w:p>
          <w:p w:rsidR="00916B58" w:rsidRPr="005B5CAE" w:rsidRDefault="002A16D9" w:rsidP="00C56126">
            <w:pPr>
              <w:spacing w:after="200" w:line="276" w:lineRule="auto"/>
              <w:jc w:val="right"/>
              <w:rPr>
                <w:rFonts w:eastAsia="Calibri"/>
                <w:b/>
                <w:sz w:val="28"/>
                <w:szCs w:val="28"/>
                <w:highlight w:val="yellow"/>
                <w:lang w:eastAsia="en-US"/>
              </w:rPr>
            </w:pPr>
            <w:r>
              <w:t>31.08.2021</w:t>
            </w:r>
            <w:r w:rsidR="00916B58">
              <w:t xml:space="preserve"> №142</w:t>
            </w:r>
          </w:p>
        </w:tc>
      </w:tr>
    </w:tbl>
    <w:p w:rsidR="00E3144C" w:rsidRPr="008654A9" w:rsidRDefault="00E3144C" w:rsidP="00E3144C">
      <w:pPr>
        <w:adjustRightInd w:val="0"/>
        <w:spacing w:line="360" w:lineRule="auto"/>
        <w:jc w:val="center"/>
        <w:rPr>
          <w:b/>
          <w:sz w:val="28"/>
          <w:szCs w:val="28"/>
        </w:rPr>
      </w:pPr>
    </w:p>
    <w:p w:rsidR="00E3144C" w:rsidRPr="005D1E0D" w:rsidRDefault="00E3144C" w:rsidP="00E3144C">
      <w:pPr>
        <w:adjustRightInd w:val="0"/>
        <w:spacing w:line="360" w:lineRule="auto"/>
        <w:rPr>
          <w:sz w:val="28"/>
          <w:szCs w:val="28"/>
        </w:rPr>
      </w:pPr>
    </w:p>
    <w:p w:rsidR="00E3144C" w:rsidRPr="005D1E0D" w:rsidRDefault="00E3144C" w:rsidP="00E3144C">
      <w:pPr>
        <w:adjustRightInd w:val="0"/>
        <w:spacing w:line="360" w:lineRule="auto"/>
        <w:jc w:val="center"/>
        <w:rPr>
          <w:sz w:val="28"/>
          <w:szCs w:val="28"/>
        </w:rPr>
      </w:pPr>
      <w:r w:rsidRPr="005D1E0D">
        <w:rPr>
          <w:b/>
          <w:bCs/>
          <w:sz w:val="28"/>
          <w:szCs w:val="28"/>
        </w:rPr>
        <w:t>РАБОЧАЯ ПРОГРАММА</w:t>
      </w:r>
    </w:p>
    <w:p w:rsidR="00E3144C" w:rsidRPr="005D1E0D" w:rsidRDefault="00E3144C" w:rsidP="00E3144C">
      <w:pPr>
        <w:adjustRightInd w:val="0"/>
        <w:spacing w:line="360" w:lineRule="auto"/>
        <w:jc w:val="center"/>
        <w:rPr>
          <w:sz w:val="28"/>
          <w:szCs w:val="28"/>
        </w:rPr>
      </w:pPr>
      <w:r w:rsidRPr="005D1E0D">
        <w:rPr>
          <w:b/>
          <w:bCs/>
          <w:sz w:val="28"/>
          <w:szCs w:val="28"/>
        </w:rPr>
        <w:t>по литературе</w:t>
      </w:r>
    </w:p>
    <w:p w:rsidR="00E3144C" w:rsidRPr="005D1E0D" w:rsidRDefault="00E3144C" w:rsidP="00E3144C">
      <w:pPr>
        <w:adjustRightInd w:val="0"/>
        <w:spacing w:line="360" w:lineRule="auto"/>
        <w:jc w:val="center"/>
        <w:rPr>
          <w:sz w:val="28"/>
          <w:szCs w:val="28"/>
        </w:rPr>
      </w:pPr>
      <w:r w:rsidRPr="005D1E0D">
        <w:rPr>
          <w:b/>
          <w:bCs/>
          <w:sz w:val="28"/>
          <w:szCs w:val="28"/>
        </w:rPr>
        <w:t>для 9  класса</w:t>
      </w:r>
    </w:p>
    <w:p w:rsidR="00E3144C" w:rsidRDefault="00E3144C" w:rsidP="00E3144C">
      <w:pPr>
        <w:adjustRightInd w:val="0"/>
        <w:spacing w:line="360" w:lineRule="auto"/>
        <w:jc w:val="center"/>
        <w:rPr>
          <w:b/>
          <w:bCs/>
          <w:sz w:val="28"/>
          <w:szCs w:val="28"/>
        </w:rPr>
      </w:pPr>
      <w:r w:rsidRPr="005D1E0D">
        <w:rPr>
          <w:b/>
          <w:bCs/>
          <w:sz w:val="28"/>
          <w:szCs w:val="28"/>
        </w:rPr>
        <w:t xml:space="preserve">на </w:t>
      </w:r>
      <w:r w:rsidR="00F8382C">
        <w:rPr>
          <w:b/>
          <w:bCs/>
          <w:sz w:val="28"/>
          <w:szCs w:val="28"/>
        </w:rPr>
        <w:t xml:space="preserve"> 2021-2022</w:t>
      </w:r>
      <w:r w:rsidRPr="005D1E0D">
        <w:rPr>
          <w:b/>
          <w:bCs/>
          <w:sz w:val="28"/>
          <w:szCs w:val="28"/>
        </w:rPr>
        <w:t xml:space="preserve"> учебный год</w:t>
      </w:r>
    </w:p>
    <w:p w:rsidR="00E3144C" w:rsidRDefault="00E3144C" w:rsidP="00E3144C">
      <w:pPr>
        <w:adjustRightInd w:val="0"/>
        <w:spacing w:line="360" w:lineRule="auto"/>
        <w:jc w:val="center"/>
        <w:rPr>
          <w:b/>
          <w:bCs/>
          <w:sz w:val="28"/>
          <w:szCs w:val="28"/>
        </w:rPr>
      </w:pPr>
    </w:p>
    <w:p w:rsidR="00E3144C" w:rsidRPr="00F8382C" w:rsidRDefault="00E3144C" w:rsidP="00E3144C">
      <w:pPr>
        <w:keepNext/>
        <w:shd w:val="clear" w:color="auto" w:fill="FFFFFF"/>
        <w:spacing w:after="240"/>
        <w:outlineLvl w:val="1"/>
        <w:rPr>
          <w:b/>
          <w:bCs/>
          <w:kern w:val="36"/>
          <w:sz w:val="28"/>
          <w:szCs w:val="28"/>
        </w:rPr>
      </w:pPr>
      <w:r w:rsidRPr="00F8382C">
        <w:rPr>
          <w:rFonts w:ascii="Cambria" w:eastAsia="Calibri" w:hAnsi="Cambria"/>
          <w:b/>
          <w:bCs/>
          <w:iCs/>
          <w:kern w:val="2"/>
          <w:sz w:val="28"/>
          <w:szCs w:val="28"/>
          <w:lang w:eastAsia="hi-IN" w:bidi="hi-IN"/>
        </w:rPr>
        <w:t>Автор УМК</w:t>
      </w:r>
      <w:r w:rsidRPr="00F8382C">
        <w:rPr>
          <w:rFonts w:ascii="Cambria" w:eastAsia="Calibri" w:hAnsi="Cambria"/>
          <w:b/>
          <w:bCs/>
          <w:i/>
          <w:iCs/>
          <w:kern w:val="2"/>
          <w:sz w:val="28"/>
          <w:szCs w:val="28"/>
          <w:lang w:eastAsia="hi-IN" w:bidi="hi-IN"/>
        </w:rPr>
        <w:t xml:space="preserve">: </w:t>
      </w:r>
      <w:r w:rsidRPr="00F8382C">
        <w:rPr>
          <w:sz w:val="28"/>
          <w:szCs w:val="28"/>
        </w:rPr>
        <w:t xml:space="preserve">Литература. Рабочие программы. Предметная линия учебников под редакцией В. Ф. Чертова. 5—9 классы: пособие для учителей общеобразовательных организаций / [В. Ф. </w:t>
      </w:r>
      <w:proofErr w:type="gramStart"/>
      <w:r w:rsidRPr="00F8382C">
        <w:rPr>
          <w:sz w:val="28"/>
          <w:szCs w:val="28"/>
        </w:rPr>
        <w:t>Чертов</w:t>
      </w:r>
      <w:proofErr w:type="gramEnd"/>
      <w:r w:rsidRPr="00F8382C">
        <w:rPr>
          <w:sz w:val="28"/>
          <w:szCs w:val="28"/>
        </w:rPr>
        <w:t xml:space="preserve">, Л. А. Трубина, Н. А. </w:t>
      </w:r>
      <w:proofErr w:type="spellStart"/>
      <w:r w:rsidRPr="00F8382C">
        <w:rPr>
          <w:sz w:val="28"/>
          <w:szCs w:val="28"/>
        </w:rPr>
        <w:t>Ипполитова</w:t>
      </w:r>
      <w:proofErr w:type="spellEnd"/>
      <w:r w:rsidRPr="00F8382C">
        <w:rPr>
          <w:sz w:val="28"/>
          <w:szCs w:val="28"/>
        </w:rPr>
        <w:t xml:space="preserve">, И. В. Мамонова]. — 2-е изд., </w:t>
      </w:r>
      <w:proofErr w:type="spellStart"/>
      <w:r w:rsidRPr="00F8382C">
        <w:rPr>
          <w:sz w:val="28"/>
          <w:szCs w:val="28"/>
        </w:rPr>
        <w:t>перераб</w:t>
      </w:r>
      <w:proofErr w:type="spellEnd"/>
      <w:r w:rsidRPr="00F8382C">
        <w:rPr>
          <w:sz w:val="28"/>
          <w:szCs w:val="28"/>
        </w:rPr>
        <w:t>. — M.: Просвещение, 2015 .</w:t>
      </w:r>
    </w:p>
    <w:p w:rsidR="00E3144C" w:rsidRPr="00F8382C" w:rsidRDefault="00E3144C" w:rsidP="00E3144C">
      <w:pPr>
        <w:rPr>
          <w:rFonts w:eastAsia="Calibri"/>
          <w:sz w:val="28"/>
          <w:szCs w:val="28"/>
          <w:lang w:eastAsia="en-US"/>
        </w:rPr>
      </w:pPr>
    </w:p>
    <w:p w:rsidR="00E3144C" w:rsidRPr="00F8382C" w:rsidRDefault="00E3144C" w:rsidP="00E3144C">
      <w:pPr>
        <w:rPr>
          <w:rFonts w:eastAsia="Lucida Sans Unicode" w:cs="Tahoma"/>
          <w:kern w:val="2"/>
          <w:sz w:val="28"/>
          <w:szCs w:val="28"/>
          <w:lang w:eastAsia="hi-IN" w:bidi="hi-IN"/>
        </w:rPr>
      </w:pPr>
    </w:p>
    <w:p w:rsidR="00E3144C" w:rsidRPr="00F8382C" w:rsidRDefault="00E3144C" w:rsidP="00E3144C">
      <w:pPr>
        <w:spacing w:after="200" w:line="276" w:lineRule="auto"/>
        <w:rPr>
          <w:rFonts w:eastAsia="Calibri"/>
          <w:sz w:val="28"/>
          <w:szCs w:val="28"/>
          <w:lang w:eastAsia="en-US"/>
        </w:rPr>
      </w:pPr>
      <w:r w:rsidRPr="00F8382C">
        <w:rPr>
          <w:rFonts w:eastAsia="Calibri"/>
          <w:b/>
          <w:sz w:val="28"/>
          <w:szCs w:val="28"/>
          <w:lang w:eastAsia="en-US"/>
        </w:rPr>
        <w:t>Учебник</w:t>
      </w:r>
      <w:r w:rsidRPr="00F8382C">
        <w:rPr>
          <w:rFonts w:eastAsia="Calibri"/>
          <w:sz w:val="28"/>
          <w:szCs w:val="28"/>
          <w:lang w:eastAsia="en-US"/>
        </w:rPr>
        <w:t xml:space="preserve">:  Литература 9 класс. Учебник для общеобразовательных организаций в двух частях. Под редакцией В.Ф. </w:t>
      </w:r>
      <w:proofErr w:type="gramStart"/>
      <w:r w:rsidRPr="00F8382C">
        <w:rPr>
          <w:rFonts w:eastAsia="Calibri"/>
          <w:sz w:val="28"/>
          <w:szCs w:val="28"/>
          <w:lang w:eastAsia="en-US"/>
        </w:rPr>
        <w:t>Чертова</w:t>
      </w:r>
      <w:proofErr w:type="gramEnd"/>
      <w:r w:rsidRPr="00F8382C">
        <w:rPr>
          <w:rFonts w:eastAsia="Calibri"/>
          <w:sz w:val="28"/>
          <w:szCs w:val="28"/>
          <w:lang w:eastAsia="en-US"/>
        </w:rPr>
        <w:t>. Рекомендовано Министерством образования и науки РФ. 6-е издание. М.: Просвещение, 2019</w:t>
      </w:r>
    </w:p>
    <w:p w:rsidR="00E3144C" w:rsidRDefault="00E3144C" w:rsidP="00E3144C">
      <w:pPr>
        <w:adjustRightInd w:val="0"/>
        <w:spacing w:line="360" w:lineRule="auto"/>
        <w:jc w:val="center"/>
        <w:rPr>
          <w:b/>
          <w:bCs/>
          <w:sz w:val="28"/>
          <w:szCs w:val="28"/>
        </w:rPr>
      </w:pPr>
    </w:p>
    <w:p w:rsidR="00C56126" w:rsidRPr="00F8382C" w:rsidRDefault="00E3144C" w:rsidP="00F8382C">
      <w:pPr>
        <w:adjustRightInd w:val="0"/>
        <w:jc w:val="right"/>
        <w:rPr>
          <w:b/>
          <w:bCs/>
        </w:rPr>
      </w:pPr>
      <w:r w:rsidRPr="00F8382C">
        <w:rPr>
          <w:b/>
          <w:bCs/>
        </w:rPr>
        <w:t xml:space="preserve">Автор-составитель:  </w:t>
      </w:r>
      <w:r w:rsidR="002A16D9" w:rsidRPr="00F8382C">
        <w:rPr>
          <w:b/>
          <w:bCs/>
        </w:rPr>
        <w:t>Шаталина Г.А</w:t>
      </w:r>
      <w:r w:rsidR="00C56126" w:rsidRPr="00F8382C">
        <w:rPr>
          <w:b/>
          <w:bCs/>
        </w:rPr>
        <w:t>.</w:t>
      </w:r>
    </w:p>
    <w:p w:rsidR="00E3144C" w:rsidRDefault="00E3144C" w:rsidP="00F8382C">
      <w:pPr>
        <w:adjustRightInd w:val="0"/>
        <w:jc w:val="right"/>
        <w:rPr>
          <w:b/>
          <w:bCs/>
        </w:rPr>
      </w:pPr>
      <w:r w:rsidRPr="00F8382C">
        <w:rPr>
          <w:b/>
          <w:bCs/>
        </w:rPr>
        <w:t>учитель русского языка и литературы</w:t>
      </w:r>
    </w:p>
    <w:p w:rsidR="00F8382C" w:rsidRDefault="00F8382C" w:rsidP="00F8382C">
      <w:pPr>
        <w:adjustRightInd w:val="0"/>
        <w:jc w:val="right"/>
        <w:rPr>
          <w:b/>
          <w:bCs/>
        </w:rPr>
      </w:pPr>
    </w:p>
    <w:p w:rsidR="001747C6" w:rsidRDefault="001747C6" w:rsidP="00F8382C">
      <w:pPr>
        <w:adjustRightInd w:val="0"/>
        <w:jc w:val="right"/>
        <w:rPr>
          <w:b/>
          <w:bCs/>
        </w:rPr>
      </w:pPr>
    </w:p>
    <w:p w:rsidR="001747C6" w:rsidRPr="00F8382C" w:rsidRDefault="001747C6" w:rsidP="00F8382C">
      <w:pPr>
        <w:adjustRightInd w:val="0"/>
        <w:jc w:val="right"/>
        <w:rPr>
          <w:b/>
          <w:bCs/>
        </w:rPr>
      </w:pPr>
    </w:p>
    <w:p w:rsidR="00E3144C" w:rsidRPr="005D1E0D" w:rsidRDefault="00E3144C" w:rsidP="00E3144C">
      <w:pPr>
        <w:adjustRightInd w:val="0"/>
        <w:spacing w:line="360" w:lineRule="auto"/>
        <w:jc w:val="center"/>
        <w:rPr>
          <w:sz w:val="28"/>
          <w:szCs w:val="28"/>
        </w:rPr>
      </w:pPr>
      <w:r>
        <w:rPr>
          <w:b/>
          <w:bCs/>
          <w:sz w:val="28"/>
          <w:szCs w:val="28"/>
        </w:rPr>
        <w:t>Кстово</w:t>
      </w:r>
      <w:r w:rsidR="002A16D9">
        <w:rPr>
          <w:b/>
          <w:bCs/>
          <w:sz w:val="28"/>
          <w:szCs w:val="28"/>
        </w:rPr>
        <w:t xml:space="preserve">  </w:t>
      </w:r>
      <w:r w:rsidR="002A16D9">
        <w:rPr>
          <w:sz w:val="28"/>
          <w:szCs w:val="28"/>
        </w:rPr>
        <w:t>2021</w:t>
      </w:r>
      <w:r w:rsidRPr="005D1E0D">
        <w:rPr>
          <w:sz w:val="28"/>
          <w:szCs w:val="28"/>
        </w:rPr>
        <w:t>г.</w:t>
      </w:r>
    </w:p>
    <w:p w:rsidR="001747C6" w:rsidRDefault="001747C6" w:rsidP="00E3144C">
      <w:pPr>
        <w:widowControl w:val="0"/>
        <w:shd w:val="clear" w:color="auto" w:fill="FFFFFF"/>
        <w:tabs>
          <w:tab w:val="left" w:pos="883"/>
        </w:tabs>
        <w:autoSpaceDE w:val="0"/>
        <w:autoSpaceDN w:val="0"/>
        <w:adjustRightInd w:val="0"/>
        <w:spacing w:line="360" w:lineRule="auto"/>
        <w:ind w:left="709"/>
        <w:jc w:val="center"/>
        <w:rPr>
          <w:b/>
          <w:sz w:val="28"/>
          <w:szCs w:val="28"/>
        </w:rPr>
      </w:pPr>
    </w:p>
    <w:p w:rsidR="001747C6" w:rsidRDefault="001747C6" w:rsidP="00E3144C">
      <w:pPr>
        <w:widowControl w:val="0"/>
        <w:shd w:val="clear" w:color="auto" w:fill="FFFFFF"/>
        <w:tabs>
          <w:tab w:val="left" w:pos="883"/>
        </w:tabs>
        <w:autoSpaceDE w:val="0"/>
        <w:autoSpaceDN w:val="0"/>
        <w:adjustRightInd w:val="0"/>
        <w:spacing w:line="360" w:lineRule="auto"/>
        <w:ind w:left="709"/>
        <w:jc w:val="center"/>
        <w:rPr>
          <w:b/>
          <w:sz w:val="28"/>
          <w:szCs w:val="28"/>
        </w:rPr>
      </w:pPr>
    </w:p>
    <w:p w:rsidR="00E3144C" w:rsidRPr="005D1E0D" w:rsidRDefault="00E3144C" w:rsidP="00E3144C">
      <w:pPr>
        <w:widowControl w:val="0"/>
        <w:shd w:val="clear" w:color="auto" w:fill="FFFFFF"/>
        <w:tabs>
          <w:tab w:val="left" w:pos="883"/>
        </w:tabs>
        <w:autoSpaceDE w:val="0"/>
        <w:autoSpaceDN w:val="0"/>
        <w:adjustRightInd w:val="0"/>
        <w:spacing w:line="360" w:lineRule="auto"/>
        <w:ind w:left="709"/>
        <w:jc w:val="center"/>
        <w:rPr>
          <w:b/>
          <w:sz w:val="28"/>
          <w:szCs w:val="28"/>
        </w:rPr>
      </w:pPr>
      <w:r w:rsidRPr="005D1E0D">
        <w:rPr>
          <w:b/>
          <w:sz w:val="28"/>
          <w:szCs w:val="28"/>
        </w:rPr>
        <w:t>Планируемые результаты изучения учебного предмета</w:t>
      </w:r>
    </w:p>
    <w:p w:rsidR="00E3144C" w:rsidRPr="001747C6" w:rsidRDefault="00E3144C" w:rsidP="001747C6">
      <w:pPr>
        <w:widowControl w:val="0"/>
        <w:shd w:val="clear" w:color="auto" w:fill="FFFFFF"/>
        <w:tabs>
          <w:tab w:val="left" w:pos="883"/>
        </w:tabs>
        <w:autoSpaceDE w:val="0"/>
        <w:autoSpaceDN w:val="0"/>
        <w:adjustRightInd w:val="0"/>
        <w:ind w:left="709"/>
        <w:rPr>
          <w:sz w:val="28"/>
          <w:szCs w:val="28"/>
        </w:rPr>
      </w:pPr>
      <w:r w:rsidRPr="005D1E0D">
        <w:rPr>
          <w:b/>
          <w:sz w:val="28"/>
          <w:szCs w:val="28"/>
        </w:rPr>
        <w:tab/>
      </w:r>
      <w:r w:rsidRPr="005D1E0D">
        <w:rPr>
          <w:b/>
          <w:sz w:val="28"/>
          <w:szCs w:val="28"/>
        </w:rPr>
        <w:tab/>
      </w:r>
      <w:r w:rsidRPr="001747C6">
        <w:rPr>
          <w:sz w:val="28"/>
          <w:szCs w:val="28"/>
        </w:rPr>
        <w:t>В результате изучения литературы за курс 9 класса учащиеся должны</w:t>
      </w:r>
    </w:p>
    <w:p w:rsidR="00E3144C" w:rsidRPr="005D1E0D" w:rsidRDefault="00E3144C" w:rsidP="001747C6">
      <w:pPr>
        <w:ind w:left="709" w:firstLine="709"/>
        <w:jc w:val="both"/>
        <w:rPr>
          <w:b/>
          <w:color w:val="000000"/>
          <w:sz w:val="28"/>
          <w:szCs w:val="28"/>
        </w:rPr>
      </w:pPr>
      <w:r w:rsidRPr="005D1E0D">
        <w:rPr>
          <w:b/>
          <w:bCs/>
          <w:i/>
          <w:iCs/>
          <w:color w:val="000000"/>
          <w:sz w:val="28"/>
          <w:szCs w:val="28"/>
        </w:rPr>
        <w:t>знать:</w:t>
      </w:r>
    </w:p>
    <w:p w:rsidR="00E3144C" w:rsidRPr="005D1E0D" w:rsidRDefault="00E3144C" w:rsidP="001747C6">
      <w:pPr>
        <w:ind w:left="709" w:firstLine="709"/>
        <w:jc w:val="both"/>
        <w:rPr>
          <w:color w:val="000000"/>
          <w:sz w:val="28"/>
          <w:szCs w:val="28"/>
        </w:rPr>
      </w:pPr>
      <w:r w:rsidRPr="005D1E0D">
        <w:rPr>
          <w:color w:val="000000"/>
          <w:sz w:val="28"/>
          <w:szCs w:val="28"/>
        </w:rPr>
        <w:t>-образную природу словесного искусства;</w:t>
      </w:r>
    </w:p>
    <w:p w:rsidR="00E3144C" w:rsidRPr="005D1E0D" w:rsidRDefault="00E3144C" w:rsidP="001747C6">
      <w:pPr>
        <w:ind w:left="709" w:firstLine="709"/>
        <w:jc w:val="both"/>
        <w:rPr>
          <w:color w:val="000000"/>
          <w:sz w:val="28"/>
          <w:szCs w:val="28"/>
        </w:rPr>
      </w:pPr>
      <w:r w:rsidRPr="005D1E0D">
        <w:rPr>
          <w:color w:val="000000"/>
          <w:sz w:val="28"/>
          <w:szCs w:val="28"/>
        </w:rPr>
        <w:t>-содержание изученных литературных произведений;</w:t>
      </w:r>
    </w:p>
    <w:p w:rsidR="00E3144C" w:rsidRPr="005D1E0D" w:rsidRDefault="00E3144C" w:rsidP="001747C6">
      <w:pPr>
        <w:ind w:left="709" w:firstLine="709"/>
        <w:jc w:val="both"/>
        <w:rPr>
          <w:color w:val="000000"/>
          <w:sz w:val="28"/>
          <w:szCs w:val="28"/>
        </w:rPr>
      </w:pPr>
      <w:r w:rsidRPr="005D1E0D">
        <w:rPr>
          <w:color w:val="000000"/>
          <w:sz w:val="28"/>
          <w:szCs w:val="28"/>
        </w:rPr>
        <w:t>-изученные теоретико-понятийные понятия;</w:t>
      </w:r>
    </w:p>
    <w:p w:rsidR="00E3144C" w:rsidRPr="005D1E0D" w:rsidRDefault="00E3144C" w:rsidP="001747C6">
      <w:pPr>
        <w:ind w:left="709" w:firstLine="709"/>
        <w:jc w:val="both"/>
        <w:rPr>
          <w:color w:val="000000"/>
          <w:sz w:val="28"/>
          <w:szCs w:val="28"/>
        </w:rPr>
      </w:pPr>
      <w:r w:rsidRPr="005D1E0D">
        <w:rPr>
          <w:color w:val="000000"/>
          <w:sz w:val="28"/>
          <w:szCs w:val="28"/>
        </w:rPr>
        <w:t>-базовые теоретико-литературные понятия;</w:t>
      </w:r>
    </w:p>
    <w:p w:rsidR="00E3144C" w:rsidRPr="005D1E0D" w:rsidRDefault="00E3144C" w:rsidP="001747C6">
      <w:pPr>
        <w:ind w:left="709" w:firstLine="709"/>
        <w:jc w:val="both"/>
        <w:rPr>
          <w:color w:val="000000"/>
          <w:sz w:val="28"/>
          <w:szCs w:val="28"/>
        </w:rPr>
      </w:pPr>
      <w:r w:rsidRPr="005D1E0D">
        <w:rPr>
          <w:color w:val="000000"/>
          <w:sz w:val="28"/>
          <w:szCs w:val="28"/>
        </w:rPr>
        <w:t>-содержание программных произведений;</w:t>
      </w:r>
    </w:p>
    <w:p w:rsidR="00E3144C" w:rsidRPr="005D1E0D" w:rsidRDefault="00E3144C" w:rsidP="001747C6">
      <w:pPr>
        <w:ind w:left="709" w:firstLine="709"/>
        <w:jc w:val="both"/>
        <w:rPr>
          <w:color w:val="000000"/>
          <w:sz w:val="28"/>
          <w:szCs w:val="28"/>
        </w:rPr>
      </w:pPr>
      <w:r w:rsidRPr="005D1E0D">
        <w:rPr>
          <w:b/>
          <w:bCs/>
          <w:i/>
          <w:iCs/>
          <w:color w:val="000000"/>
          <w:sz w:val="28"/>
          <w:szCs w:val="28"/>
        </w:rPr>
        <w:t>уметь:</w:t>
      </w:r>
    </w:p>
    <w:p w:rsidR="00E3144C" w:rsidRPr="005D1E0D" w:rsidRDefault="00E3144C" w:rsidP="001747C6">
      <w:pPr>
        <w:ind w:left="709" w:firstLine="709"/>
        <w:jc w:val="both"/>
        <w:rPr>
          <w:color w:val="000000"/>
          <w:sz w:val="28"/>
          <w:szCs w:val="28"/>
        </w:rPr>
      </w:pPr>
      <w:r w:rsidRPr="005D1E0D">
        <w:rPr>
          <w:color w:val="000000"/>
          <w:sz w:val="28"/>
          <w:szCs w:val="28"/>
        </w:rPr>
        <w:t>-воспринимать и анализировать художественный текст;</w:t>
      </w:r>
    </w:p>
    <w:p w:rsidR="00E3144C" w:rsidRPr="005D1E0D" w:rsidRDefault="00E3144C" w:rsidP="001747C6">
      <w:pPr>
        <w:ind w:left="709" w:firstLine="709"/>
        <w:jc w:val="both"/>
        <w:rPr>
          <w:color w:val="000000"/>
          <w:sz w:val="28"/>
          <w:szCs w:val="28"/>
        </w:rPr>
      </w:pPr>
      <w:r w:rsidRPr="005D1E0D">
        <w:rPr>
          <w:color w:val="000000"/>
          <w:sz w:val="28"/>
          <w:szCs w:val="28"/>
        </w:rPr>
        <w:t>-выделять смысловые части художественного текста, составлять тезисы и план прочитанного;</w:t>
      </w:r>
    </w:p>
    <w:p w:rsidR="00E3144C" w:rsidRPr="005D1E0D" w:rsidRDefault="00E3144C" w:rsidP="001747C6">
      <w:pPr>
        <w:ind w:left="709" w:firstLine="709"/>
        <w:jc w:val="both"/>
        <w:rPr>
          <w:color w:val="000000"/>
          <w:sz w:val="28"/>
          <w:szCs w:val="28"/>
        </w:rPr>
      </w:pPr>
      <w:r w:rsidRPr="005D1E0D">
        <w:rPr>
          <w:color w:val="000000"/>
          <w:sz w:val="28"/>
          <w:szCs w:val="28"/>
        </w:rPr>
        <w:t>-определять род и жанр литературного произведения;</w:t>
      </w:r>
    </w:p>
    <w:p w:rsidR="00E3144C" w:rsidRPr="005D1E0D" w:rsidRDefault="00E3144C" w:rsidP="001747C6">
      <w:pPr>
        <w:ind w:left="709" w:firstLine="709"/>
        <w:jc w:val="both"/>
        <w:rPr>
          <w:color w:val="000000"/>
          <w:sz w:val="28"/>
          <w:szCs w:val="28"/>
        </w:rPr>
      </w:pPr>
      <w:r w:rsidRPr="005D1E0D">
        <w:rPr>
          <w:color w:val="000000"/>
          <w:sz w:val="28"/>
          <w:szCs w:val="28"/>
        </w:rPr>
        <w:t>-выделять и формулировать тему, идею, проблематику изученного произведения; давать характеристику героев;</w:t>
      </w:r>
    </w:p>
    <w:p w:rsidR="00E3144C" w:rsidRPr="005D1E0D" w:rsidRDefault="00E3144C" w:rsidP="001747C6">
      <w:pPr>
        <w:ind w:left="709" w:firstLine="709"/>
        <w:jc w:val="both"/>
        <w:rPr>
          <w:color w:val="000000"/>
          <w:sz w:val="28"/>
          <w:szCs w:val="28"/>
        </w:rPr>
      </w:pPr>
      <w:r w:rsidRPr="005D1E0D">
        <w:rPr>
          <w:color w:val="000000"/>
          <w:sz w:val="28"/>
          <w:szCs w:val="28"/>
        </w:rPr>
        <w:t>-характеризовать особенности сюжета, композиции, роль изобразительно-выразительных средств;</w:t>
      </w:r>
    </w:p>
    <w:p w:rsidR="00E3144C" w:rsidRPr="005D1E0D" w:rsidRDefault="00E3144C" w:rsidP="001747C6">
      <w:pPr>
        <w:ind w:left="709" w:firstLine="709"/>
        <w:jc w:val="both"/>
        <w:rPr>
          <w:color w:val="000000"/>
          <w:sz w:val="28"/>
          <w:szCs w:val="28"/>
        </w:rPr>
      </w:pPr>
      <w:r w:rsidRPr="005D1E0D">
        <w:rPr>
          <w:color w:val="000000"/>
          <w:sz w:val="28"/>
          <w:szCs w:val="28"/>
        </w:rPr>
        <w:t>-сопоставлять эпизоды литературных произведений и сравнивать их героев;</w:t>
      </w:r>
    </w:p>
    <w:p w:rsidR="00E3144C" w:rsidRPr="005D1E0D" w:rsidRDefault="00E3144C" w:rsidP="001747C6">
      <w:pPr>
        <w:ind w:left="709" w:firstLine="709"/>
        <w:jc w:val="both"/>
        <w:rPr>
          <w:color w:val="000000"/>
          <w:sz w:val="28"/>
          <w:szCs w:val="28"/>
        </w:rPr>
      </w:pPr>
      <w:r w:rsidRPr="005D1E0D">
        <w:rPr>
          <w:color w:val="000000"/>
          <w:sz w:val="28"/>
          <w:szCs w:val="28"/>
        </w:rPr>
        <w:t>-выявлять авторскую позицию;</w:t>
      </w:r>
    </w:p>
    <w:p w:rsidR="00E3144C" w:rsidRPr="005D1E0D" w:rsidRDefault="00E3144C" w:rsidP="001747C6">
      <w:pPr>
        <w:ind w:left="709" w:firstLine="709"/>
        <w:jc w:val="both"/>
        <w:rPr>
          <w:color w:val="000000"/>
          <w:sz w:val="28"/>
          <w:szCs w:val="28"/>
        </w:rPr>
      </w:pPr>
      <w:r w:rsidRPr="005D1E0D">
        <w:rPr>
          <w:color w:val="000000"/>
          <w:sz w:val="28"/>
          <w:szCs w:val="28"/>
        </w:rPr>
        <w:t xml:space="preserve">-выражать свое отношение к </w:t>
      </w:r>
      <w:proofErr w:type="gramStart"/>
      <w:r w:rsidRPr="005D1E0D">
        <w:rPr>
          <w:color w:val="000000"/>
          <w:sz w:val="28"/>
          <w:szCs w:val="28"/>
        </w:rPr>
        <w:t>прочитанному</w:t>
      </w:r>
      <w:proofErr w:type="gramEnd"/>
      <w:r w:rsidRPr="005D1E0D">
        <w:rPr>
          <w:color w:val="000000"/>
          <w:sz w:val="28"/>
          <w:szCs w:val="28"/>
        </w:rPr>
        <w:t>;</w:t>
      </w:r>
    </w:p>
    <w:p w:rsidR="00E3144C" w:rsidRPr="005D1E0D" w:rsidRDefault="00E3144C" w:rsidP="001747C6">
      <w:pPr>
        <w:ind w:left="709" w:firstLine="709"/>
        <w:jc w:val="both"/>
        <w:rPr>
          <w:color w:val="000000"/>
          <w:sz w:val="28"/>
          <w:szCs w:val="28"/>
        </w:rPr>
      </w:pPr>
      <w:r w:rsidRPr="005D1E0D">
        <w:rPr>
          <w:color w:val="000000"/>
          <w:sz w:val="28"/>
          <w:szCs w:val="28"/>
        </w:rPr>
        <w:t>-выразительно читать произведения (или фрагменты), в том числе выученные наизусть, соблюдая нормы литературного произношения;</w:t>
      </w:r>
    </w:p>
    <w:p w:rsidR="00E3144C" w:rsidRPr="005D1E0D" w:rsidRDefault="00E3144C" w:rsidP="001747C6">
      <w:pPr>
        <w:ind w:left="709" w:firstLine="709"/>
        <w:jc w:val="both"/>
        <w:rPr>
          <w:color w:val="000000"/>
          <w:sz w:val="28"/>
          <w:szCs w:val="28"/>
        </w:rPr>
      </w:pPr>
      <w:r w:rsidRPr="005D1E0D">
        <w:rPr>
          <w:color w:val="000000"/>
          <w:sz w:val="28"/>
          <w:szCs w:val="28"/>
        </w:rPr>
        <w:t>-владеть различными видами пересказа;</w:t>
      </w:r>
    </w:p>
    <w:p w:rsidR="00E3144C" w:rsidRPr="005D1E0D" w:rsidRDefault="00E3144C" w:rsidP="001747C6">
      <w:pPr>
        <w:ind w:left="709" w:firstLine="709"/>
        <w:jc w:val="both"/>
        <w:rPr>
          <w:color w:val="000000"/>
          <w:sz w:val="28"/>
          <w:szCs w:val="28"/>
        </w:rPr>
      </w:pPr>
      <w:r w:rsidRPr="005D1E0D">
        <w:rPr>
          <w:color w:val="000000"/>
          <w:sz w:val="28"/>
          <w:szCs w:val="28"/>
        </w:rPr>
        <w:t>-стоить устные и письменные высказывания в связи с изученным произведением;</w:t>
      </w:r>
    </w:p>
    <w:p w:rsidR="00E3144C" w:rsidRPr="005D1E0D" w:rsidRDefault="00E3144C" w:rsidP="001747C6">
      <w:pPr>
        <w:ind w:left="709" w:firstLine="709"/>
        <w:jc w:val="both"/>
        <w:rPr>
          <w:color w:val="000000"/>
          <w:sz w:val="28"/>
          <w:szCs w:val="28"/>
        </w:rPr>
      </w:pPr>
      <w:r w:rsidRPr="005D1E0D">
        <w:rPr>
          <w:color w:val="000000"/>
          <w:sz w:val="28"/>
          <w:szCs w:val="28"/>
        </w:rPr>
        <w:t>-участвовать в диалоге по прочитанным произведениям, понимать чужую точку зрения и аргументировано отстаивать свою;</w:t>
      </w:r>
    </w:p>
    <w:p w:rsidR="00E3144C" w:rsidRPr="005D1E0D" w:rsidRDefault="00E3144C" w:rsidP="001747C6">
      <w:pPr>
        <w:ind w:left="709" w:firstLine="709"/>
        <w:jc w:val="both"/>
        <w:rPr>
          <w:color w:val="000000"/>
          <w:sz w:val="28"/>
          <w:szCs w:val="28"/>
        </w:rPr>
      </w:pPr>
      <w:r w:rsidRPr="005D1E0D">
        <w:rPr>
          <w:color w:val="000000"/>
          <w:sz w:val="28"/>
          <w:szCs w:val="28"/>
        </w:rPr>
        <w:lastRenderedPageBreak/>
        <w:t>-писать отзывы о самостоятельно прочитанных произведениях, сочинения.</w:t>
      </w:r>
    </w:p>
    <w:p w:rsidR="00E3144C" w:rsidRPr="005D1E0D" w:rsidRDefault="00E3144C" w:rsidP="001747C6">
      <w:pPr>
        <w:ind w:left="708" w:firstLine="708"/>
        <w:jc w:val="both"/>
        <w:rPr>
          <w:color w:val="000000"/>
          <w:sz w:val="28"/>
          <w:szCs w:val="28"/>
        </w:rPr>
      </w:pPr>
      <w:r w:rsidRPr="005D1E0D">
        <w:rPr>
          <w:b/>
          <w:bCs/>
          <w:i/>
          <w:iCs/>
          <w:color w:val="000000"/>
          <w:sz w:val="28"/>
          <w:szCs w:val="28"/>
        </w:rPr>
        <w:t>понимать:</w:t>
      </w:r>
    </w:p>
    <w:p w:rsidR="00E3144C" w:rsidRPr="005D1E0D" w:rsidRDefault="00E3144C" w:rsidP="001747C6">
      <w:pPr>
        <w:ind w:left="709" w:firstLine="709"/>
        <w:jc w:val="both"/>
        <w:rPr>
          <w:color w:val="000000"/>
          <w:sz w:val="28"/>
          <w:szCs w:val="28"/>
        </w:rPr>
      </w:pPr>
      <w:r w:rsidRPr="005D1E0D">
        <w:rPr>
          <w:color w:val="000000"/>
          <w:sz w:val="28"/>
          <w:szCs w:val="28"/>
        </w:rPr>
        <w:t>-закономерности происхождения литературы;</w:t>
      </w:r>
    </w:p>
    <w:p w:rsidR="00E3144C" w:rsidRPr="005D1E0D" w:rsidRDefault="00E3144C" w:rsidP="001747C6">
      <w:pPr>
        <w:ind w:left="709" w:firstLine="709"/>
        <w:jc w:val="both"/>
        <w:rPr>
          <w:color w:val="000000"/>
          <w:sz w:val="28"/>
          <w:szCs w:val="28"/>
        </w:rPr>
      </w:pPr>
      <w:r w:rsidRPr="005D1E0D">
        <w:rPr>
          <w:color w:val="000000"/>
          <w:sz w:val="28"/>
          <w:szCs w:val="28"/>
        </w:rPr>
        <w:t>-жанровые особенности произведений;</w:t>
      </w:r>
    </w:p>
    <w:p w:rsidR="00E3144C" w:rsidRPr="005D1E0D" w:rsidRDefault="00E3144C" w:rsidP="001747C6">
      <w:pPr>
        <w:ind w:left="708" w:firstLine="708"/>
        <w:jc w:val="both"/>
        <w:rPr>
          <w:i/>
          <w:color w:val="000000"/>
          <w:sz w:val="28"/>
          <w:szCs w:val="28"/>
        </w:rPr>
      </w:pPr>
      <w:r w:rsidRPr="005D1E0D">
        <w:rPr>
          <w:b/>
          <w:bCs/>
          <w:i/>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5D1E0D">
        <w:rPr>
          <w:b/>
          <w:bCs/>
          <w:i/>
          <w:color w:val="000000"/>
          <w:sz w:val="28"/>
          <w:szCs w:val="28"/>
        </w:rPr>
        <w:t>для</w:t>
      </w:r>
      <w:proofErr w:type="gramEnd"/>
      <w:r w:rsidRPr="005D1E0D">
        <w:rPr>
          <w:b/>
          <w:bCs/>
          <w:i/>
          <w:color w:val="000000"/>
          <w:sz w:val="28"/>
          <w:szCs w:val="28"/>
        </w:rPr>
        <w:t>:</w:t>
      </w:r>
    </w:p>
    <w:p w:rsidR="00E3144C" w:rsidRPr="005D1E0D" w:rsidRDefault="00E3144C" w:rsidP="001747C6">
      <w:pPr>
        <w:ind w:left="709" w:firstLine="709"/>
        <w:jc w:val="both"/>
        <w:rPr>
          <w:color w:val="000000"/>
          <w:sz w:val="28"/>
          <w:szCs w:val="28"/>
        </w:rPr>
      </w:pPr>
      <w:r w:rsidRPr="005D1E0D">
        <w:rPr>
          <w:color w:val="000000"/>
          <w:sz w:val="28"/>
          <w:szCs w:val="28"/>
        </w:rPr>
        <w:t>-создания связного текста (устного и письменного) на необходимую тему с учетом норм русского литературного языка;</w:t>
      </w:r>
    </w:p>
    <w:p w:rsidR="00E3144C" w:rsidRPr="005D1E0D" w:rsidRDefault="00E3144C" w:rsidP="001747C6">
      <w:pPr>
        <w:ind w:left="709" w:firstLine="709"/>
        <w:jc w:val="both"/>
        <w:rPr>
          <w:color w:val="000000"/>
          <w:sz w:val="28"/>
          <w:szCs w:val="28"/>
        </w:rPr>
      </w:pPr>
      <w:r w:rsidRPr="005D1E0D">
        <w:rPr>
          <w:color w:val="000000"/>
          <w:sz w:val="28"/>
          <w:szCs w:val="28"/>
        </w:rPr>
        <w:t>-определения своего круга чтения и оценки литературных произведений.</w:t>
      </w:r>
    </w:p>
    <w:p w:rsidR="00E3144C" w:rsidRDefault="00E3144C" w:rsidP="00E3144C">
      <w:pPr>
        <w:tabs>
          <w:tab w:val="left" w:pos="0"/>
        </w:tabs>
        <w:spacing w:line="360" w:lineRule="auto"/>
        <w:ind w:left="709"/>
        <w:jc w:val="center"/>
        <w:rPr>
          <w:b/>
          <w:sz w:val="28"/>
          <w:szCs w:val="28"/>
        </w:rPr>
      </w:pPr>
    </w:p>
    <w:p w:rsidR="001747C6" w:rsidRPr="005D1E0D" w:rsidRDefault="001747C6" w:rsidP="00E3144C">
      <w:pPr>
        <w:tabs>
          <w:tab w:val="left" w:pos="0"/>
        </w:tabs>
        <w:spacing w:line="360" w:lineRule="auto"/>
        <w:ind w:left="709"/>
        <w:jc w:val="center"/>
        <w:rPr>
          <w:b/>
          <w:sz w:val="28"/>
          <w:szCs w:val="28"/>
        </w:rPr>
      </w:pPr>
    </w:p>
    <w:p w:rsidR="00E3144C" w:rsidRPr="005D1E0D" w:rsidRDefault="00E3144C" w:rsidP="00E3144C">
      <w:pPr>
        <w:tabs>
          <w:tab w:val="left" w:pos="0"/>
        </w:tabs>
        <w:spacing w:line="360" w:lineRule="auto"/>
        <w:ind w:left="709"/>
        <w:jc w:val="center"/>
        <w:rPr>
          <w:b/>
          <w:sz w:val="28"/>
          <w:szCs w:val="28"/>
        </w:rPr>
      </w:pPr>
      <w:r w:rsidRPr="005D1E0D">
        <w:rPr>
          <w:b/>
          <w:sz w:val="28"/>
          <w:szCs w:val="28"/>
        </w:rPr>
        <w:t>СОДЕРЖАНИЕ УЧЕБНОГО ПРЕДМЕТА</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ХУДОЖЕСТВЕННЫЙ МИР ЛИТЕРАТУРНОЙ ЭПОХИ;</w:t>
      </w:r>
      <w:r w:rsidR="002A16D9">
        <w:rPr>
          <w:rFonts w:eastAsia="Arial"/>
          <w:b/>
          <w:sz w:val="28"/>
          <w:szCs w:val="28"/>
        </w:rPr>
        <w:t xml:space="preserve"> </w:t>
      </w:r>
      <w:r w:rsidRPr="005D1E0D">
        <w:rPr>
          <w:rFonts w:eastAsia="Arial"/>
          <w:b/>
          <w:sz w:val="28"/>
          <w:szCs w:val="28"/>
        </w:rPr>
        <w:t>НАПРАВЛЕНИЯ</w:t>
      </w:r>
      <w:r w:rsidR="00F8382C">
        <w:rPr>
          <w:rFonts w:eastAsia="Arial"/>
          <w:b/>
          <w:sz w:val="28"/>
          <w:szCs w:val="28"/>
        </w:rPr>
        <w:t xml:space="preserve"> </w:t>
      </w:r>
      <w:r w:rsidRPr="005D1E0D">
        <w:rPr>
          <w:rFonts w:eastAsia="Arial"/>
          <w:b/>
          <w:sz w:val="28"/>
          <w:szCs w:val="28"/>
        </w:rPr>
        <w:t>(Вводный урок)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Особенности художественного мира писателя и литературного направления. Литературный процесс. Литературные эпохи. Стадии развития всемирной литературы. Фольклор и литература. Литература светская и литература духовная. Основные литературные направления: классицизм, сентиментализм, романтизм, реализм, модернизм.</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АНТИЧНАЯ ЛИТЕРАТУРА. ДРЕВНЕГРЕЧЕСКАЯ ЛИТЕРАТУРА</w:t>
      </w:r>
      <w:r w:rsidR="00F8382C">
        <w:rPr>
          <w:rFonts w:eastAsia="Arial"/>
          <w:b/>
          <w:sz w:val="28"/>
          <w:szCs w:val="28"/>
        </w:rPr>
        <w:t xml:space="preserve"> </w:t>
      </w:r>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Анакреонт.</w:t>
      </w:r>
      <w:r w:rsidR="00F8382C">
        <w:rPr>
          <w:rFonts w:eastAsia="Arial"/>
          <w:sz w:val="28"/>
          <w:szCs w:val="28"/>
        </w:rPr>
        <w:t xml:space="preserve"> </w:t>
      </w:r>
      <w:r w:rsidRPr="005D1E0D">
        <w:rPr>
          <w:rFonts w:eastAsia="Arial"/>
          <w:sz w:val="28"/>
          <w:szCs w:val="28"/>
        </w:rPr>
        <w:t>Стихотворение «Сединой виски покрылись, голова вся побелела...».</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Эсхил</w:t>
      </w:r>
      <w:proofErr w:type="gramStart"/>
      <w:r w:rsidRPr="005D1E0D">
        <w:rPr>
          <w:rFonts w:eastAsia="Arial"/>
          <w:sz w:val="28"/>
          <w:szCs w:val="28"/>
        </w:rPr>
        <w:t>.Т</w:t>
      </w:r>
      <w:proofErr w:type="gramEnd"/>
      <w:r w:rsidRPr="005D1E0D">
        <w:rPr>
          <w:rFonts w:eastAsia="Arial"/>
          <w:sz w:val="28"/>
          <w:szCs w:val="28"/>
        </w:rPr>
        <w:t>рагедия</w:t>
      </w:r>
      <w:proofErr w:type="spellEnd"/>
      <w:r w:rsidRPr="005D1E0D">
        <w:rPr>
          <w:rFonts w:eastAsia="Arial"/>
          <w:sz w:val="28"/>
          <w:szCs w:val="28"/>
        </w:rPr>
        <w:t xml:space="preserve"> «Прометей прикованный» (фрагменты).</w:t>
      </w:r>
    </w:p>
    <w:p w:rsidR="00E3144C" w:rsidRPr="005D1E0D" w:rsidRDefault="00E3144C" w:rsidP="00E3144C">
      <w:pPr>
        <w:spacing w:line="360" w:lineRule="auto"/>
        <w:ind w:left="709" w:firstLine="709"/>
        <w:jc w:val="both"/>
        <w:rPr>
          <w:rFonts w:eastAsia="Arial"/>
          <w:sz w:val="28"/>
          <w:szCs w:val="28"/>
        </w:rPr>
      </w:pPr>
      <w:r w:rsidRPr="005D1E0D">
        <w:rPr>
          <w:noProof/>
          <w:sz w:val="28"/>
          <w:szCs w:val="28"/>
        </w:rPr>
        <w:drawing>
          <wp:anchor distT="0" distB="0" distL="114300" distR="114300" simplePos="0" relativeHeight="251659264"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 xml:space="preserve">Древнегреческая литература, её периодизация. Архаический период. Поэмы Гомера «Илиада» и «Одиссея». Басни Эзопа. Лирика Анакреонта. Классический период. Древнегреческий театр. Трагедии Эсхила, Еврипида, Софокла. Мифологические темы и образы в древнегреческой литературе. Особая роль </w:t>
      </w:r>
      <w:proofErr w:type="gramStart"/>
      <w:r w:rsidRPr="005D1E0D">
        <w:rPr>
          <w:rFonts w:eastAsia="Arial"/>
          <w:sz w:val="28"/>
          <w:szCs w:val="28"/>
        </w:rPr>
        <w:t>героического</w:t>
      </w:r>
      <w:proofErr w:type="gramEnd"/>
      <w:r w:rsidRPr="005D1E0D">
        <w:rPr>
          <w:rFonts w:eastAsia="Arial"/>
          <w:sz w:val="28"/>
          <w:szCs w:val="28"/>
        </w:rPr>
        <w:t xml:space="preserve"> и трагического. </w:t>
      </w:r>
      <w:r w:rsidRPr="005D1E0D">
        <w:rPr>
          <w:rFonts w:eastAsia="Arial"/>
          <w:sz w:val="28"/>
          <w:szCs w:val="28"/>
        </w:rPr>
        <w:lastRenderedPageBreak/>
        <w:t xml:space="preserve">Господство стихотворной формы. Древнегреческая поэзия в переводах В. А. Жуковского, Н. И. </w:t>
      </w:r>
      <w:proofErr w:type="spellStart"/>
      <w:r w:rsidRPr="005D1E0D">
        <w:rPr>
          <w:rFonts w:eastAsia="Arial"/>
          <w:sz w:val="28"/>
          <w:szCs w:val="28"/>
        </w:rPr>
        <w:t>Гнедича</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Род. Жанр. Канон. Героическое. Трагическое. Эпическая поэма.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Сообщения о древнегреческом театре и о «вечных» образах древнегреческой литературы.</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РИМСКАЯ ЛИТЕРАТУР</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Катулл</w:t>
      </w:r>
      <w:proofErr w:type="gramStart"/>
      <w:r w:rsidRPr="005D1E0D">
        <w:rPr>
          <w:rFonts w:eastAsia="Arial"/>
          <w:sz w:val="28"/>
          <w:szCs w:val="28"/>
        </w:rPr>
        <w:t>.С</w:t>
      </w:r>
      <w:proofErr w:type="gramEnd"/>
      <w:r w:rsidRPr="005D1E0D">
        <w:rPr>
          <w:rFonts w:eastAsia="Arial"/>
          <w:sz w:val="28"/>
          <w:szCs w:val="28"/>
        </w:rPr>
        <w:t>тихотворение</w:t>
      </w:r>
      <w:proofErr w:type="spellEnd"/>
      <w:r w:rsidRPr="005D1E0D">
        <w:rPr>
          <w:rFonts w:eastAsia="Arial"/>
          <w:sz w:val="28"/>
          <w:szCs w:val="28"/>
        </w:rPr>
        <w:t xml:space="preserve"> «И ненавижу, и люблю...».</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Гораций</w:t>
      </w:r>
      <w:proofErr w:type="gramStart"/>
      <w:r w:rsidRPr="005D1E0D">
        <w:rPr>
          <w:rFonts w:eastAsia="Arial"/>
          <w:sz w:val="28"/>
          <w:szCs w:val="28"/>
        </w:rPr>
        <w:t>.О</w:t>
      </w:r>
      <w:proofErr w:type="gramEnd"/>
      <w:r w:rsidRPr="005D1E0D">
        <w:rPr>
          <w:rFonts w:eastAsia="Arial"/>
          <w:sz w:val="28"/>
          <w:szCs w:val="28"/>
        </w:rPr>
        <w:t>да</w:t>
      </w:r>
      <w:proofErr w:type="spellEnd"/>
      <w:r w:rsidRPr="005D1E0D">
        <w:rPr>
          <w:rFonts w:eastAsia="Arial"/>
          <w:sz w:val="28"/>
          <w:szCs w:val="28"/>
        </w:rPr>
        <w:t xml:space="preserve"> «К Мельпомене».</w:t>
      </w:r>
    </w:p>
    <w:p w:rsidR="00E3144C" w:rsidRPr="005D1E0D" w:rsidRDefault="00E3144C" w:rsidP="00E3144C">
      <w:pPr>
        <w:spacing w:line="360" w:lineRule="auto"/>
        <w:ind w:left="708" w:firstLine="708"/>
        <w:jc w:val="both"/>
        <w:rPr>
          <w:rFonts w:eastAsia="Arial"/>
          <w:sz w:val="28"/>
          <w:szCs w:val="28"/>
        </w:rPr>
      </w:pPr>
      <w:r w:rsidRPr="005D1E0D">
        <w:rPr>
          <w:rFonts w:eastAsia="Arial"/>
          <w:sz w:val="28"/>
          <w:szCs w:val="28"/>
        </w:rPr>
        <w:t>Овидий</w:t>
      </w:r>
      <w:proofErr w:type="gramStart"/>
      <w:r w:rsidRPr="005D1E0D">
        <w:rPr>
          <w:rFonts w:eastAsia="Arial"/>
          <w:sz w:val="28"/>
          <w:szCs w:val="28"/>
        </w:rPr>
        <w:t>.«</w:t>
      </w:r>
      <w:proofErr w:type="gramEnd"/>
      <w:r w:rsidRPr="005D1E0D">
        <w:rPr>
          <w:rFonts w:eastAsia="Arial"/>
          <w:sz w:val="28"/>
          <w:szCs w:val="28"/>
        </w:rPr>
        <w:t>Метаморфозы» (фрагменты «</w:t>
      </w:r>
      <w:proofErr w:type="spellStart"/>
      <w:r w:rsidRPr="005D1E0D">
        <w:rPr>
          <w:rFonts w:eastAsia="Arial"/>
          <w:sz w:val="28"/>
          <w:szCs w:val="28"/>
        </w:rPr>
        <w:t>Филемон</w:t>
      </w:r>
      <w:proofErr w:type="spellEnd"/>
      <w:r w:rsidRPr="005D1E0D">
        <w:rPr>
          <w:rFonts w:eastAsia="Arial"/>
          <w:sz w:val="28"/>
          <w:szCs w:val="28"/>
        </w:rPr>
        <w:t xml:space="preserve"> и </w:t>
      </w:r>
      <w:proofErr w:type="spellStart"/>
      <w:r w:rsidRPr="005D1E0D">
        <w:rPr>
          <w:rFonts w:eastAsia="Arial"/>
          <w:sz w:val="28"/>
          <w:szCs w:val="28"/>
        </w:rPr>
        <w:t>Бавкида</w:t>
      </w:r>
      <w:proofErr w:type="spellEnd"/>
      <w:r w:rsidRPr="005D1E0D">
        <w:rPr>
          <w:rFonts w:eastAsia="Arial"/>
          <w:sz w:val="28"/>
          <w:szCs w:val="28"/>
        </w:rPr>
        <w:t>», «</w:t>
      </w:r>
      <w:proofErr w:type="spellStart"/>
      <w:r w:rsidRPr="005D1E0D">
        <w:rPr>
          <w:rFonts w:eastAsia="Arial"/>
          <w:sz w:val="28"/>
          <w:szCs w:val="28"/>
        </w:rPr>
        <w:t>Пигмалион</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proofErr w:type="spellStart"/>
      <w:r w:rsidRPr="005D1E0D">
        <w:rPr>
          <w:rFonts w:eastAsia="Arial"/>
          <w:sz w:val="28"/>
          <w:szCs w:val="28"/>
        </w:rPr>
        <w:t>Марциал</w:t>
      </w:r>
      <w:proofErr w:type="gramStart"/>
      <w:r w:rsidRPr="005D1E0D">
        <w:rPr>
          <w:rFonts w:eastAsia="Arial"/>
          <w:sz w:val="28"/>
          <w:szCs w:val="28"/>
        </w:rPr>
        <w:t>.Э</w:t>
      </w:r>
      <w:proofErr w:type="gramEnd"/>
      <w:r w:rsidRPr="005D1E0D">
        <w:rPr>
          <w:rFonts w:eastAsia="Arial"/>
          <w:sz w:val="28"/>
          <w:szCs w:val="28"/>
        </w:rPr>
        <w:t>пиграммы</w:t>
      </w:r>
      <w:proofErr w:type="spellEnd"/>
      <w:r w:rsidRPr="005D1E0D">
        <w:rPr>
          <w:rFonts w:eastAsia="Arial"/>
          <w:sz w:val="28"/>
          <w:szCs w:val="28"/>
        </w:rPr>
        <w:t xml:space="preserve"> «Если сограждан...», «И предатель ты...». </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Периодизация римской литературы. Влияние древнегреческой мифологии и литературы. Римское ораторское искусство. Речи Цицерона. Лирика Катулла. Поэма Вергилия «Энеида». Поэзия Горация, Овидия. Басни Федра. Сатирические произведения </w:t>
      </w:r>
      <w:proofErr w:type="spellStart"/>
      <w:r w:rsidRPr="005D1E0D">
        <w:rPr>
          <w:rFonts w:eastAsia="Arial"/>
          <w:sz w:val="28"/>
          <w:szCs w:val="28"/>
        </w:rPr>
        <w:t>Петрония</w:t>
      </w:r>
      <w:proofErr w:type="spellEnd"/>
      <w:r w:rsidRPr="005D1E0D">
        <w:rPr>
          <w:rFonts w:eastAsia="Arial"/>
          <w:sz w:val="28"/>
          <w:szCs w:val="28"/>
        </w:rPr>
        <w:t xml:space="preserve">, Ювенала, </w:t>
      </w:r>
      <w:proofErr w:type="spellStart"/>
      <w:r w:rsidRPr="005D1E0D">
        <w:rPr>
          <w:rFonts w:eastAsia="Arial"/>
          <w:sz w:val="28"/>
          <w:szCs w:val="28"/>
        </w:rPr>
        <w:t>Апулея</w:t>
      </w:r>
      <w:proofErr w:type="spellEnd"/>
      <w:r w:rsidRPr="005D1E0D">
        <w:rPr>
          <w:rFonts w:eastAsia="Arial"/>
          <w:sz w:val="28"/>
          <w:szCs w:val="28"/>
        </w:rPr>
        <w:t>. Эпиграммы Марциала. Римская поэзия в русских переводах.</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Эпическая поэма. Идиллия. Эпиграмма. Развитие речи. Сообщения о «вечных» образах римской литературы.</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ЛИТЕРАТУРА СРЕДНИХ ВЕКОВ</w:t>
      </w:r>
    </w:p>
    <w:p w:rsidR="00E3144C" w:rsidRPr="005D1E0D" w:rsidRDefault="00E3144C" w:rsidP="00E3144C">
      <w:pPr>
        <w:spacing w:line="360" w:lineRule="auto"/>
        <w:ind w:left="709" w:firstLine="709"/>
        <w:jc w:val="both"/>
        <w:rPr>
          <w:rFonts w:eastAsia="Arial"/>
          <w:b/>
          <w:sz w:val="28"/>
          <w:szCs w:val="28"/>
        </w:rPr>
      </w:pPr>
      <w:r w:rsidRPr="005D1E0D">
        <w:rPr>
          <w:rFonts w:eastAsia="Arial"/>
          <w:sz w:val="28"/>
          <w:szCs w:val="28"/>
        </w:rPr>
        <w:t>Средние века как особая эпоха в истории мировой литературы. Система ценностей, сформированная под влиянием христианства. Сословный характер и назидательность средневековой литературы. Народная культура (героический эпос, поэзия, народные баллады). Клерикальная литература. Рыцарская, или куртуазная литература (лирические произведения, романы). Городская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ДАНТЕ АЛИГЬЕРИ.</w:t>
      </w:r>
      <w:r w:rsidR="00F8382C">
        <w:rPr>
          <w:rFonts w:eastAsia="Arial"/>
          <w:b/>
          <w:sz w:val="28"/>
          <w:szCs w:val="28"/>
        </w:rPr>
        <w:t xml:space="preserve"> </w:t>
      </w:r>
      <w:r w:rsidRPr="005D1E0D">
        <w:rPr>
          <w:rFonts w:eastAsia="Arial"/>
          <w:sz w:val="28"/>
          <w:szCs w:val="28"/>
        </w:rPr>
        <w:t>Слово о поэте</w:t>
      </w:r>
      <w:proofErr w:type="gramStart"/>
      <w:r w:rsidRPr="005D1E0D">
        <w:rPr>
          <w:rFonts w:eastAsia="Arial"/>
          <w:sz w:val="28"/>
          <w:szCs w:val="28"/>
        </w:rPr>
        <w:t>.«</w:t>
      </w:r>
      <w:proofErr w:type="gramEnd"/>
      <w:r w:rsidRPr="005D1E0D">
        <w:rPr>
          <w:rFonts w:eastAsia="Arial"/>
          <w:sz w:val="28"/>
          <w:szCs w:val="28"/>
        </w:rPr>
        <w:t>Божественная комедия» (фрагменты).</w:t>
      </w:r>
      <w:r w:rsidR="00F8382C">
        <w:rPr>
          <w:rFonts w:eastAsia="Arial"/>
          <w:sz w:val="28"/>
          <w:szCs w:val="28"/>
        </w:rPr>
        <w:t xml:space="preserve"> </w:t>
      </w:r>
      <w:proofErr w:type="spellStart"/>
      <w:r w:rsidRPr="005D1E0D">
        <w:rPr>
          <w:rFonts w:eastAsia="Arial"/>
          <w:sz w:val="28"/>
          <w:szCs w:val="28"/>
        </w:rPr>
        <w:t>Дантовская</w:t>
      </w:r>
      <w:proofErr w:type="spellEnd"/>
      <w:r w:rsidRPr="005D1E0D">
        <w:rPr>
          <w:rFonts w:eastAsia="Arial"/>
          <w:sz w:val="28"/>
          <w:szCs w:val="28"/>
        </w:rPr>
        <w:t xml:space="preserve"> модель мироздания. Трёхчастная композиция поэмы. Особая магия чисел. Нравственная проблематика поэмы. Тема поиска истины и идеала. Тема страдания и очищения. Образы Данте и </w:t>
      </w:r>
      <w:r w:rsidRPr="005D1E0D">
        <w:rPr>
          <w:rFonts w:eastAsia="Arial"/>
          <w:sz w:val="28"/>
          <w:szCs w:val="28"/>
        </w:rPr>
        <w:lastRenderedPageBreak/>
        <w:t xml:space="preserve">Вергилия. Идеальный образ </w:t>
      </w:r>
      <w:proofErr w:type="spellStart"/>
      <w:r w:rsidRPr="005D1E0D">
        <w:rPr>
          <w:rFonts w:eastAsia="Arial"/>
          <w:sz w:val="28"/>
          <w:szCs w:val="28"/>
        </w:rPr>
        <w:t>Беатриче</w:t>
      </w:r>
      <w:proofErr w:type="spellEnd"/>
      <w:r w:rsidRPr="005D1E0D">
        <w:rPr>
          <w:rFonts w:eastAsia="Arial"/>
          <w:sz w:val="28"/>
          <w:szCs w:val="28"/>
        </w:rPr>
        <w:t>. Смысл названия. Данте и русская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Эпическая поэма. Композиция. Аллегория. Идеал.</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фрагментов.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Связь с другими видами искусства. Симфоническая поэма П. И. Чайковского «Франческа да Римини».</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ДРЕВНЕРУССКАЯ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духовное красноречие, житие, хождение), их каноны. Влияние древнерусской литературы на литературу последующего времени. Особенности русской литературы XVII века. Образы и мотивы литературы Древней Руси в искусстве и литературе XIX— XX веков.</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«СЛОВО О ПОЛКУ ИГОРЕВЕ».</w:t>
      </w:r>
      <w:r w:rsidR="00F8382C">
        <w:rPr>
          <w:rFonts w:eastAsia="Arial"/>
          <w:b/>
          <w:sz w:val="28"/>
          <w:szCs w:val="28"/>
        </w:rPr>
        <w:t xml:space="preserve"> </w:t>
      </w:r>
      <w:r w:rsidRPr="005D1E0D">
        <w:rPr>
          <w:rFonts w:eastAsia="Arial"/>
          <w:sz w:val="28"/>
          <w:szCs w:val="28"/>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w:t>
      </w:r>
      <w:r w:rsidRPr="005D1E0D">
        <w:rPr>
          <w:noProof/>
          <w:sz w:val="28"/>
          <w:szCs w:val="28"/>
        </w:rPr>
        <w:drawing>
          <wp:anchor distT="0" distB="0" distL="114300" distR="114300" simplePos="0" relativeHeight="251660288"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Святослава и основная идея произведения. Фольклорная символика. Соединение языческой и христианской образности. Язык и ритм произведения. Переводы и переложения «Слова...».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Воинская повесть. Лирические и исторические отступления.</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Развитие речи. Сопоставительный анализ «Слова...» и описания событий похода князя Игоря, изложенных в </w:t>
      </w:r>
      <w:proofErr w:type="spellStart"/>
      <w:r w:rsidRPr="005D1E0D">
        <w:rPr>
          <w:rFonts w:eastAsia="Arial"/>
          <w:sz w:val="28"/>
          <w:szCs w:val="28"/>
        </w:rPr>
        <w:t>Ипатьевской</w:t>
      </w:r>
      <w:proofErr w:type="spellEnd"/>
      <w:r w:rsidRPr="005D1E0D">
        <w:rPr>
          <w:rFonts w:eastAsia="Arial"/>
          <w:sz w:val="28"/>
          <w:szCs w:val="28"/>
        </w:rPr>
        <w:t xml:space="preserve"> летописи. Сопоставление древнерусского и средневекового эпоса. «Песнь о Роланде» (сюжет, композиция, герои, идейное звучание). Анализ эпизода. </w:t>
      </w:r>
      <w:r w:rsidRPr="005D1E0D">
        <w:rPr>
          <w:rFonts w:eastAsia="Arial"/>
          <w:sz w:val="28"/>
          <w:szCs w:val="28"/>
        </w:rPr>
        <w:lastRenderedPageBreak/>
        <w:t>Сочинение-эссе.</w:t>
      </w:r>
      <w:r w:rsidR="00F8382C">
        <w:rPr>
          <w:rFonts w:eastAsia="Arial"/>
          <w:sz w:val="28"/>
          <w:szCs w:val="28"/>
        </w:rPr>
        <w:t xml:space="preserve"> </w:t>
      </w:r>
      <w:r w:rsidRPr="005D1E0D">
        <w:rPr>
          <w:rFonts w:eastAsia="Arial"/>
          <w:sz w:val="28"/>
          <w:szCs w:val="28"/>
        </w:rPr>
        <w:t xml:space="preserve">Связь с другими видами искусства. Жизнь «Слова о полку Игореве» в изобразительном (В. М. Васнецов, М. В. </w:t>
      </w:r>
      <w:proofErr w:type="spellStart"/>
      <w:r w:rsidRPr="005D1E0D">
        <w:rPr>
          <w:rFonts w:eastAsia="Arial"/>
          <w:sz w:val="28"/>
          <w:szCs w:val="28"/>
        </w:rPr>
        <w:t>Добужинский</w:t>
      </w:r>
      <w:proofErr w:type="spellEnd"/>
      <w:r w:rsidRPr="005D1E0D">
        <w:rPr>
          <w:rFonts w:eastAsia="Arial"/>
          <w:sz w:val="28"/>
          <w:szCs w:val="28"/>
        </w:rPr>
        <w:t>, В. Г. Перов, В. А. Фаворский, И. И. Голиков и др.) и музыкальном искусстве (опера А. П. Бородина «Князь Игорь»).</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«Слово о погибели Русской земли». «</w:t>
      </w:r>
      <w:proofErr w:type="spellStart"/>
      <w:r w:rsidRPr="005D1E0D">
        <w:rPr>
          <w:rFonts w:eastAsia="Arial"/>
          <w:sz w:val="28"/>
          <w:szCs w:val="28"/>
        </w:rPr>
        <w:t>Задонщина</w:t>
      </w:r>
      <w:proofErr w:type="spellEnd"/>
      <w:r w:rsidRPr="005D1E0D">
        <w:rPr>
          <w:rFonts w:eastAsia="Arial"/>
          <w:sz w:val="28"/>
          <w:szCs w:val="28"/>
        </w:rPr>
        <w:t>» (фрагменты).</w:t>
      </w:r>
    </w:p>
    <w:p w:rsidR="00E3144C" w:rsidRPr="005D1E0D" w:rsidRDefault="00E3144C" w:rsidP="00F8382C">
      <w:pPr>
        <w:spacing w:line="360" w:lineRule="auto"/>
        <w:ind w:left="709"/>
        <w:rPr>
          <w:rFonts w:eastAsia="Arial"/>
          <w:b/>
          <w:sz w:val="28"/>
          <w:szCs w:val="28"/>
        </w:rPr>
      </w:pPr>
      <w:r w:rsidRPr="005D1E0D">
        <w:rPr>
          <w:rFonts w:eastAsia="Arial"/>
          <w:b/>
          <w:sz w:val="28"/>
          <w:szCs w:val="28"/>
        </w:rPr>
        <w:t xml:space="preserve">РАБОТА НАД </w:t>
      </w:r>
      <w:r w:rsidR="001747C6">
        <w:rPr>
          <w:rFonts w:eastAsia="Arial"/>
          <w:b/>
          <w:sz w:val="28"/>
          <w:szCs w:val="28"/>
        </w:rPr>
        <w:t xml:space="preserve"> </w:t>
      </w:r>
      <w:r w:rsidRPr="005D1E0D">
        <w:rPr>
          <w:rFonts w:eastAsia="Arial"/>
          <w:b/>
          <w:sz w:val="28"/>
          <w:szCs w:val="28"/>
        </w:rPr>
        <w:t>РЕФЕРАТОМ НА ЛИТЕРАТУРНУЮ ТЕМУ</w:t>
      </w:r>
      <w:r w:rsidR="00F8382C">
        <w:rPr>
          <w:rFonts w:eastAsia="Arial"/>
          <w:b/>
          <w:sz w:val="28"/>
          <w:szCs w:val="28"/>
        </w:rPr>
        <w:t xml:space="preserve"> </w:t>
      </w:r>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сведений о реферате как форме исследовательской работы. Содержание и структура реферата по литературе. Виды источников и правила работы с ними. Принципы отбора материала и способы его включения в текст реферата.</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ЛИТЕРАТУРА ЭПОХИ ВОЗРОЖДЕНИЯ</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У. ШЕКСПИР.</w:t>
      </w:r>
      <w:r w:rsidR="00894EFB">
        <w:rPr>
          <w:rFonts w:eastAsia="Arial"/>
          <w:b/>
          <w:sz w:val="28"/>
          <w:szCs w:val="28"/>
        </w:rPr>
        <w:t xml:space="preserve"> </w:t>
      </w:r>
      <w:r w:rsidRPr="005D1E0D">
        <w:rPr>
          <w:rFonts w:eastAsia="Arial"/>
          <w:sz w:val="28"/>
          <w:szCs w:val="28"/>
        </w:rPr>
        <w:t>Слово о поэте.</w:t>
      </w:r>
      <w:r w:rsidR="00894EFB">
        <w:rPr>
          <w:rFonts w:eastAsia="Arial"/>
          <w:sz w:val="28"/>
          <w:szCs w:val="28"/>
        </w:rPr>
        <w:t xml:space="preserve"> </w:t>
      </w:r>
      <w:r w:rsidRPr="005D1E0D">
        <w:rPr>
          <w:rFonts w:eastAsia="Arial"/>
          <w:sz w:val="28"/>
          <w:szCs w:val="28"/>
        </w:rPr>
        <w:t>Трагедия «Гамлет» (фрагменты).Трагический характер конфликта. Проблемы смысла жизни, долга и чести, нравственного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Трагическое. Проблематика. «Вечные» проблемы. «Вечные» образы.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монолога Гамлета. Отзыв о театральной или кинематографической версии трагедии.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Связь</w:t>
      </w:r>
      <w:r w:rsidR="00894EFB">
        <w:rPr>
          <w:rFonts w:eastAsia="Arial"/>
          <w:sz w:val="28"/>
          <w:szCs w:val="28"/>
        </w:rPr>
        <w:t xml:space="preserve"> </w:t>
      </w:r>
      <w:r w:rsidRPr="005D1E0D">
        <w:rPr>
          <w:rFonts w:eastAsia="Arial"/>
          <w:sz w:val="28"/>
          <w:szCs w:val="28"/>
        </w:rPr>
        <w:t>с</w:t>
      </w:r>
      <w:r w:rsidR="00894EFB">
        <w:rPr>
          <w:rFonts w:eastAsia="Arial"/>
          <w:sz w:val="28"/>
          <w:szCs w:val="28"/>
        </w:rPr>
        <w:t xml:space="preserve"> </w:t>
      </w:r>
      <w:r w:rsidRPr="005D1E0D">
        <w:rPr>
          <w:rFonts w:eastAsia="Arial"/>
          <w:sz w:val="28"/>
          <w:szCs w:val="28"/>
        </w:rPr>
        <w:t>другими</w:t>
      </w:r>
      <w:r w:rsidR="00894EFB">
        <w:rPr>
          <w:rFonts w:eastAsia="Arial"/>
          <w:sz w:val="28"/>
          <w:szCs w:val="28"/>
        </w:rPr>
        <w:t xml:space="preserve"> </w:t>
      </w:r>
      <w:r w:rsidRPr="005D1E0D">
        <w:rPr>
          <w:rFonts w:eastAsia="Arial"/>
          <w:sz w:val="28"/>
          <w:szCs w:val="28"/>
        </w:rPr>
        <w:t>видами</w:t>
      </w:r>
      <w:r w:rsidR="00894EFB">
        <w:rPr>
          <w:rFonts w:eastAsia="Arial"/>
          <w:sz w:val="28"/>
          <w:szCs w:val="28"/>
        </w:rPr>
        <w:t xml:space="preserve"> </w:t>
      </w:r>
      <w:r w:rsidRPr="005D1E0D">
        <w:rPr>
          <w:rFonts w:eastAsia="Arial"/>
          <w:sz w:val="28"/>
          <w:szCs w:val="28"/>
        </w:rPr>
        <w:t>искусства.</w:t>
      </w:r>
      <w:r w:rsidR="00894EFB">
        <w:rPr>
          <w:rFonts w:eastAsia="Arial"/>
          <w:sz w:val="28"/>
          <w:szCs w:val="28"/>
        </w:rPr>
        <w:t xml:space="preserve"> </w:t>
      </w:r>
      <w:r w:rsidRPr="005D1E0D">
        <w:rPr>
          <w:rFonts w:eastAsia="Arial"/>
          <w:sz w:val="28"/>
          <w:szCs w:val="28"/>
        </w:rPr>
        <w:t>Фильм</w:t>
      </w:r>
      <w:r w:rsidR="00894EFB">
        <w:rPr>
          <w:rFonts w:eastAsia="Arial"/>
          <w:sz w:val="28"/>
          <w:szCs w:val="28"/>
        </w:rPr>
        <w:t xml:space="preserve"> </w:t>
      </w:r>
      <w:r w:rsidRPr="005D1E0D">
        <w:rPr>
          <w:rFonts w:eastAsia="Arial"/>
          <w:sz w:val="28"/>
          <w:szCs w:val="28"/>
        </w:rPr>
        <w:t>режиссёра</w:t>
      </w:r>
      <w:r w:rsidR="00894EFB">
        <w:rPr>
          <w:rFonts w:eastAsia="Arial"/>
          <w:sz w:val="28"/>
          <w:szCs w:val="28"/>
        </w:rPr>
        <w:t xml:space="preserve"> </w:t>
      </w:r>
      <w:r w:rsidRPr="005D1E0D">
        <w:rPr>
          <w:rFonts w:eastAsia="Arial"/>
          <w:sz w:val="28"/>
          <w:szCs w:val="28"/>
        </w:rPr>
        <w:t>М. Козинцева «Гамлет».</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У. Шекспир. «Отелло».</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ЗАРУБЕЖНАЯ ЛИТЕРАТУРА XVII—XVIII ВЕКОВ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предромантизм). Просвещение в Германии (И.-В. Гёте, Ф. Шиллер).</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И.-В. ГЁТЕ.</w:t>
      </w:r>
      <w:r w:rsidR="00894EFB">
        <w:rPr>
          <w:rFonts w:eastAsia="Arial"/>
          <w:b/>
          <w:sz w:val="28"/>
          <w:szCs w:val="28"/>
        </w:rPr>
        <w:t xml:space="preserve"> </w:t>
      </w:r>
      <w:r w:rsidRPr="005D1E0D">
        <w:rPr>
          <w:rFonts w:eastAsia="Arial"/>
          <w:sz w:val="28"/>
          <w:szCs w:val="28"/>
        </w:rPr>
        <w:t>Слово о поэте.</w:t>
      </w:r>
      <w:r w:rsidR="00894EFB">
        <w:rPr>
          <w:rFonts w:eastAsia="Arial"/>
          <w:sz w:val="28"/>
          <w:szCs w:val="28"/>
        </w:rPr>
        <w:t xml:space="preserve"> </w:t>
      </w:r>
      <w:r w:rsidRPr="005D1E0D">
        <w:rPr>
          <w:rFonts w:eastAsia="Arial"/>
          <w:sz w:val="28"/>
          <w:szCs w:val="28"/>
        </w:rPr>
        <w:t>Трагедия «Фауст» (фрагменты).Народная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«Бродячий» сюжет. «Вечный» образ. Трагедия. Пролог.</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Сочинение-эссе о «вечных» темах в литературе.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О. Уайльд. «Портрет Дориана Грея».</w:t>
      </w:r>
    </w:p>
    <w:p w:rsidR="00E3144C" w:rsidRPr="005D1E0D" w:rsidRDefault="00E3144C" w:rsidP="00E3144C">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1312" behindDoc="1" locked="0" layoutInCell="0" allowOverlap="1">
            <wp:simplePos x="0" y="0"/>
            <wp:positionH relativeFrom="page">
              <wp:posOffset>-1905</wp:posOffset>
            </wp:positionH>
            <wp:positionV relativeFrom="page">
              <wp:posOffset>7200265</wp:posOffset>
            </wp:positionV>
            <wp:extent cx="4445" cy="514350"/>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ЖАНР ОДЫ В МИРОВОЙ ЛИТЕРАТУР</w:t>
      </w:r>
      <w:proofErr w:type="gramStart"/>
      <w:r w:rsidRPr="005D1E0D">
        <w:rPr>
          <w:rFonts w:eastAsia="Arial"/>
          <w:b/>
          <w:sz w:val="28"/>
          <w:szCs w:val="28"/>
        </w:rPr>
        <w:t>Е(</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Пиндар.</w:t>
      </w:r>
      <w:r w:rsidR="00894EFB">
        <w:rPr>
          <w:rFonts w:eastAsia="Arial"/>
          <w:sz w:val="28"/>
          <w:szCs w:val="28"/>
        </w:rPr>
        <w:t xml:space="preserve"> </w:t>
      </w:r>
      <w:r w:rsidRPr="005D1E0D">
        <w:rPr>
          <w:rFonts w:eastAsia="Arial"/>
          <w:sz w:val="28"/>
          <w:szCs w:val="28"/>
        </w:rPr>
        <w:t xml:space="preserve">«Первая </w:t>
      </w:r>
      <w:proofErr w:type="spellStart"/>
      <w:r w:rsidRPr="005D1E0D">
        <w:rPr>
          <w:rFonts w:eastAsia="Arial"/>
          <w:sz w:val="28"/>
          <w:szCs w:val="28"/>
        </w:rPr>
        <w:t>истмийская</w:t>
      </w:r>
      <w:proofErr w:type="spellEnd"/>
      <w:r w:rsidRPr="005D1E0D">
        <w:rPr>
          <w:rFonts w:eastAsia="Arial"/>
          <w:sz w:val="28"/>
          <w:szCs w:val="28"/>
        </w:rPr>
        <w:t xml:space="preserve"> ода»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Ф. </w:t>
      </w:r>
      <w:proofErr w:type="spellStart"/>
      <w:r w:rsidRPr="005D1E0D">
        <w:rPr>
          <w:rFonts w:eastAsia="Arial"/>
          <w:sz w:val="28"/>
          <w:szCs w:val="28"/>
        </w:rPr>
        <w:t>Малерб</w:t>
      </w:r>
      <w:proofErr w:type="spellEnd"/>
      <w:r w:rsidRPr="005D1E0D">
        <w:rPr>
          <w:rFonts w:eastAsia="Arial"/>
          <w:sz w:val="28"/>
          <w:szCs w:val="28"/>
        </w:rPr>
        <w:t>.</w:t>
      </w:r>
      <w:r w:rsidR="00894EFB">
        <w:rPr>
          <w:rFonts w:eastAsia="Arial"/>
          <w:sz w:val="28"/>
          <w:szCs w:val="28"/>
        </w:rPr>
        <w:t xml:space="preserve"> </w:t>
      </w:r>
      <w:r w:rsidRPr="005D1E0D">
        <w:rPr>
          <w:rFonts w:eastAsia="Arial"/>
          <w:sz w:val="28"/>
          <w:szCs w:val="28"/>
        </w:rPr>
        <w:t>«Ода королеве».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М. В. Ломоносов</w:t>
      </w:r>
      <w:proofErr w:type="gramStart"/>
      <w:r w:rsidRPr="005D1E0D">
        <w:rPr>
          <w:rFonts w:eastAsia="Arial"/>
          <w:sz w:val="28"/>
          <w:szCs w:val="28"/>
        </w:rPr>
        <w:t>.«</w:t>
      </w:r>
      <w:proofErr w:type="gramEnd"/>
      <w:r w:rsidRPr="005D1E0D">
        <w:rPr>
          <w:rFonts w:eastAsia="Arial"/>
          <w:sz w:val="28"/>
          <w:szCs w:val="28"/>
        </w:rPr>
        <w:t xml:space="preserve">Ода на день восшествия на Всероссийский престол Её Величества Государыни Императрицы </w:t>
      </w:r>
      <w:proofErr w:type="spellStart"/>
      <w:r w:rsidRPr="005D1E0D">
        <w:rPr>
          <w:rFonts w:eastAsia="Arial"/>
          <w:sz w:val="28"/>
          <w:szCs w:val="28"/>
        </w:rPr>
        <w:t>Елисаветы</w:t>
      </w:r>
      <w:proofErr w:type="spellEnd"/>
      <w:r w:rsidRPr="005D1E0D">
        <w:rPr>
          <w:rFonts w:eastAsia="Arial"/>
          <w:sz w:val="28"/>
          <w:szCs w:val="28"/>
        </w:rPr>
        <w:t xml:space="preserve"> Петровны 1747 года»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П. Сумароков</w:t>
      </w:r>
      <w:proofErr w:type="gramStart"/>
      <w:r w:rsidRPr="005D1E0D">
        <w:rPr>
          <w:rFonts w:eastAsia="Arial"/>
          <w:sz w:val="28"/>
          <w:szCs w:val="28"/>
        </w:rPr>
        <w:t>.«</w:t>
      </w:r>
      <w:proofErr w:type="gramEnd"/>
      <w:r w:rsidRPr="005D1E0D">
        <w:rPr>
          <w:rFonts w:eastAsia="Arial"/>
          <w:sz w:val="28"/>
          <w:szCs w:val="28"/>
        </w:rPr>
        <w:t>Ода на суету мира».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Н. Радищев</w:t>
      </w:r>
      <w:proofErr w:type="gramStart"/>
      <w:r w:rsidRPr="005D1E0D">
        <w:rPr>
          <w:rFonts w:eastAsia="Arial"/>
          <w:sz w:val="28"/>
          <w:szCs w:val="28"/>
        </w:rPr>
        <w:t>.«</w:t>
      </w:r>
      <w:proofErr w:type="gramEnd"/>
      <w:r w:rsidRPr="005D1E0D">
        <w:rPr>
          <w:rFonts w:eastAsia="Arial"/>
          <w:sz w:val="28"/>
          <w:szCs w:val="28"/>
        </w:rPr>
        <w:t>Вольность».</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А. С. Пушкин</w:t>
      </w:r>
      <w:proofErr w:type="gramStart"/>
      <w:r w:rsidRPr="005D1E0D">
        <w:rPr>
          <w:rFonts w:eastAsia="Arial"/>
          <w:sz w:val="28"/>
          <w:szCs w:val="28"/>
        </w:rPr>
        <w:t>.«</w:t>
      </w:r>
      <w:proofErr w:type="gramEnd"/>
      <w:r w:rsidRPr="005D1E0D">
        <w:rPr>
          <w:rFonts w:eastAsia="Arial"/>
          <w:sz w:val="28"/>
          <w:szCs w:val="28"/>
        </w:rPr>
        <w:t>Вольность».</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В. Маяковский</w:t>
      </w:r>
      <w:proofErr w:type="gramStart"/>
      <w:r w:rsidRPr="005D1E0D">
        <w:rPr>
          <w:rFonts w:eastAsia="Arial"/>
          <w:sz w:val="28"/>
          <w:szCs w:val="28"/>
        </w:rPr>
        <w:t>.«</w:t>
      </w:r>
      <w:proofErr w:type="gramEnd"/>
      <w:r w:rsidRPr="005D1E0D">
        <w:rPr>
          <w:rFonts w:eastAsia="Arial"/>
          <w:sz w:val="28"/>
          <w:szCs w:val="28"/>
        </w:rPr>
        <w:t>Ода революции».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История оды. Жанровые особенности. Ода в нормативной</w:t>
      </w:r>
      <w:r w:rsidR="00894EFB">
        <w:rPr>
          <w:rFonts w:eastAsia="Arial"/>
          <w:sz w:val="28"/>
          <w:szCs w:val="28"/>
        </w:rPr>
        <w:t xml:space="preserve"> </w:t>
      </w:r>
      <w:r w:rsidRPr="005D1E0D">
        <w:rPr>
          <w:rFonts w:eastAsia="Arial"/>
          <w:sz w:val="28"/>
          <w:szCs w:val="28"/>
        </w:rPr>
        <w:t>поэтике классицизма. Развитие и переосмысление жанра оды в литературе.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Ода. Классицизм. «Высокий» стиль. Архаизмы.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фрагмента оды наизусть. Устный ответ на вопрос о соответствии оды классицистическому канону.</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РУССКАЯ ЛИТЕРАТУРА XVIII ВЕКА</w:t>
      </w:r>
    </w:p>
    <w:p w:rsidR="00E3144C" w:rsidRPr="005D1E0D" w:rsidRDefault="00E3144C" w:rsidP="00E3144C">
      <w:pPr>
        <w:spacing w:line="360" w:lineRule="auto"/>
        <w:ind w:left="708" w:firstLine="708"/>
        <w:jc w:val="both"/>
        <w:rPr>
          <w:rFonts w:eastAsia="Arial"/>
          <w:sz w:val="28"/>
          <w:szCs w:val="28"/>
        </w:rPr>
      </w:pPr>
      <w:r w:rsidRPr="005D1E0D">
        <w:rPr>
          <w:rFonts w:eastAsia="Arial"/>
          <w:sz w:val="28"/>
          <w:szCs w:val="28"/>
        </w:rPr>
        <w:t xml:space="preserve">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 Прокоповича, М. В. Ломоносова, А. П. Сумарокова). Реформа русского стихосложения. Становление русской драматургии и театра в </w:t>
      </w:r>
      <w:r w:rsidRPr="005D1E0D">
        <w:rPr>
          <w:rFonts w:eastAsia="Arial"/>
          <w:sz w:val="28"/>
          <w:szCs w:val="28"/>
          <w:lang w:val="en-US"/>
        </w:rPr>
        <w:t>XVIII</w:t>
      </w:r>
      <w:r w:rsidRPr="005D1E0D">
        <w:rPr>
          <w:rFonts w:eastAsia="Arial"/>
          <w:sz w:val="28"/>
          <w:szCs w:val="28"/>
        </w:rPr>
        <w:t xml:space="preserve"> веке (драматические произведения А. П. Сумарокова, Д. И. Фонвизина). Творчество Н. М. Карамзина. Сатирическая журналистика (журналы Н. И. Новикова, И. А. Крылова)</w:t>
      </w:r>
      <w:proofErr w:type="gramStart"/>
      <w:r w:rsidRPr="005D1E0D">
        <w:rPr>
          <w:rFonts w:eastAsia="Arial"/>
          <w:sz w:val="28"/>
          <w:szCs w:val="28"/>
        </w:rPr>
        <w:t>.К</w:t>
      </w:r>
      <w:proofErr w:type="gramEnd"/>
      <w:r w:rsidRPr="005D1E0D">
        <w:rPr>
          <w:rFonts w:eastAsia="Arial"/>
          <w:sz w:val="28"/>
          <w:szCs w:val="28"/>
        </w:rPr>
        <w:t xml:space="preserve">лассицизм в других видах искусства. Мозаики М. В. Ломоносова. Портретная живопись Ф. С. </w:t>
      </w:r>
      <w:proofErr w:type="spellStart"/>
      <w:r w:rsidRPr="005D1E0D">
        <w:rPr>
          <w:rFonts w:eastAsia="Arial"/>
          <w:sz w:val="28"/>
          <w:szCs w:val="28"/>
        </w:rPr>
        <w:t>Рокотова</w:t>
      </w:r>
      <w:proofErr w:type="spellEnd"/>
      <w:r w:rsidRPr="005D1E0D">
        <w:rPr>
          <w:rFonts w:eastAsia="Arial"/>
          <w:sz w:val="28"/>
          <w:szCs w:val="28"/>
        </w:rPr>
        <w:t>, Д. Г. Левицкого.</w:t>
      </w:r>
      <w:r w:rsidR="00894EFB">
        <w:rPr>
          <w:rFonts w:eastAsia="Arial"/>
          <w:sz w:val="28"/>
          <w:szCs w:val="28"/>
        </w:rPr>
        <w:t xml:space="preserve"> </w:t>
      </w:r>
      <w:r w:rsidRPr="005D1E0D">
        <w:rPr>
          <w:rFonts w:eastAsia="Arial"/>
          <w:sz w:val="28"/>
          <w:szCs w:val="28"/>
        </w:rPr>
        <w:t>Архитектурные ансамбли в усадьбах Кусково, Останкино, Архангельское (Москва); дворцовые и парковые ансамбли Царского Села, Павловска.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Г. Р. ДЕРЖАВИН.</w:t>
      </w:r>
      <w:r w:rsidR="00894EFB">
        <w:rPr>
          <w:rFonts w:eastAsia="Arial"/>
          <w:b/>
          <w:sz w:val="28"/>
          <w:szCs w:val="28"/>
        </w:rPr>
        <w:t xml:space="preserve"> </w:t>
      </w:r>
      <w:r w:rsidRPr="005D1E0D">
        <w:rPr>
          <w:rFonts w:eastAsia="Arial"/>
          <w:sz w:val="28"/>
          <w:szCs w:val="28"/>
        </w:rPr>
        <w:t>Жизнь и творчество (обзор)</w:t>
      </w:r>
      <w:proofErr w:type="gramStart"/>
      <w:r w:rsidRPr="005D1E0D">
        <w:rPr>
          <w:rFonts w:eastAsia="Arial"/>
          <w:sz w:val="28"/>
          <w:szCs w:val="28"/>
        </w:rPr>
        <w:t>.С</w:t>
      </w:r>
      <w:proofErr w:type="gramEnd"/>
      <w:r w:rsidRPr="005D1E0D">
        <w:rPr>
          <w:rFonts w:eastAsia="Arial"/>
          <w:sz w:val="28"/>
          <w:szCs w:val="28"/>
        </w:rPr>
        <w:t>тихотворения «Объявление любви», «</w:t>
      </w:r>
      <w:proofErr w:type="spellStart"/>
      <w:r w:rsidRPr="005D1E0D">
        <w:rPr>
          <w:rFonts w:eastAsia="Arial"/>
          <w:sz w:val="28"/>
          <w:szCs w:val="28"/>
        </w:rPr>
        <w:t>Фелица</w:t>
      </w:r>
      <w:proofErr w:type="spellEnd"/>
      <w:r w:rsidRPr="005D1E0D">
        <w:rPr>
          <w:rFonts w:eastAsia="Arial"/>
          <w:sz w:val="28"/>
          <w:szCs w:val="28"/>
        </w:rPr>
        <w:t xml:space="preserve">» (фрагменты), «Властителям и судиям», «Памятник».Своеобразие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всём её многообразии. Представления поэта о подлинных жизненных ценностях. Гражданский и нравственный максимализм. Темы природы, дружбы, любви, поэта и поэзии. Философская проблематика. Особенности державинской сатиры. </w:t>
      </w:r>
      <w:proofErr w:type="gramStart"/>
      <w:r w:rsidRPr="005D1E0D">
        <w:rPr>
          <w:rFonts w:eastAsia="Arial"/>
          <w:sz w:val="28"/>
          <w:szCs w:val="28"/>
        </w:rPr>
        <w:t>Традиционное</w:t>
      </w:r>
      <w:proofErr w:type="gramEnd"/>
      <w:r w:rsidRPr="005D1E0D">
        <w:rPr>
          <w:rFonts w:eastAsia="Arial"/>
          <w:sz w:val="28"/>
          <w:szCs w:val="28"/>
        </w:rPr>
        <w:t xml:space="preserve"> и новаторское в поэзии.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Теория литературы. Классицизм. Ода. Художественный мир. Предметный мир. Философская лирика. Сатира.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фрагментов стихотворений.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Внеклассное чтение. Г. Р. Державин. «Лебедь», «На птичку», «Евгению. Жизнь </w:t>
      </w:r>
      <w:proofErr w:type="spellStart"/>
      <w:r w:rsidRPr="005D1E0D">
        <w:rPr>
          <w:rFonts w:eastAsia="Arial"/>
          <w:sz w:val="28"/>
          <w:szCs w:val="28"/>
        </w:rPr>
        <w:t>Званская</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b/>
          <w:sz w:val="28"/>
          <w:szCs w:val="28"/>
        </w:rPr>
      </w:pPr>
      <w:proofErr w:type="gramStart"/>
      <w:r w:rsidRPr="005D1E0D">
        <w:rPr>
          <w:rFonts w:eastAsia="Arial"/>
          <w:b/>
          <w:sz w:val="28"/>
          <w:szCs w:val="28"/>
        </w:rPr>
        <w:t>ЗАРУБЕЖНАЯ</w:t>
      </w:r>
      <w:proofErr w:type="gramEnd"/>
      <w:r w:rsidRPr="005D1E0D">
        <w:rPr>
          <w:rFonts w:eastAsia="Arial"/>
          <w:b/>
          <w:sz w:val="28"/>
          <w:szCs w:val="28"/>
        </w:rPr>
        <w:t xml:space="preserve"> ЛИТЕРАТУРАПЕРВОЙ ПОЛОВИНЫ XIX 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Исторические события и научные открытия первой половины XIX века и их отражение в литературе. Появление понятия «всемирная литература». Становление национальных литератур, оформление сводов сказаний разных 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Романтическая концепция </w:t>
      </w:r>
      <w:proofErr w:type="spellStart"/>
      <w:r w:rsidRPr="005D1E0D">
        <w:rPr>
          <w:rFonts w:eastAsia="Arial"/>
          <w:sz w:val="28"/>
          <w:szCs w:val="28"/>
        </w:rPr>
        <w:t>двоемирия</w:t>
      </w:r>
      <w:proofErr w:type="spellEnd"/>
      <w:r w:rsidRPr="005D1E0D">
        <w:rPr>
          <w:rFonts w:eastAsia="Arial"/>
          <w:sz w:val="28"/>
          <w:szCs w:val="28"/>
        </w:rPr>
        <w:t>. Начало эпохи классического реализма. Исследование реальности в разных аспектах как основной принцип реалистического искусства.</w:t>
      </w:r>
    </w:p>
    <w:p w:rsidR="00E3144C" w:rsidRPr="005D1E0D" w:rsidRDefault="00E3144C" w:rsidP="00E3144C">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2336"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ХУДОЖЕСТВЕННЫЙ МИР РОМАНТИЗМ</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 Т. А. Гофман.</w:t>
      </w:r>
      <w:r w:rsidR="00894EFB">
        <w:rPr>
          <w:rFonts w:eastAsia="Arial"/>
          <w:sz w:val="28"/>
          <w:szCs w:val="28"/>
        </w:rPr>
        <w:t xml:space="preserve"> </w:t>
      </w:r>
      <w:r w:rsidRPr="005D1E0D">
        <w:rPr>
          <w:rFonts w:eastAsia="Arial"/>
          <w:sz w:val="28"/>
          <w:szCs w:val="28"/>
        </w:rPr>
        <w:t>«Крошка Цахес, по прозванию Циннобер»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Дж. Г. Байрон.</w:t>
      </w:r>
      <w:r w:rsidR="00894EFB">
        <w:rPr>
          <w:rFonts w:eastAsia="Arial"/>
          <w:sz w:val="28"/>
          <w:szCs w:val="28"/>
        </w:rPr>
        <w:t xml:space="preserve"> </w:t>
      </w:r>
      <w:r w:rsidRPr="005D1E0D">
        <w:rPr>
          <w:rFonts w:eastAsia="Arial"/>
          <w:sz w:val="28"/>
          <w:szCs w:val="28"/>
        </w:rPr>
        <w:t>«Паломничество Чайльд-Гарольда»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Гюго.</w:t>
      </w:r>
      <w:r w:rsidR="00894EFB">
        <w:rPr>
          <w:rFonts w:eastAsia="Arial"/>
          <w:sz w:val="28"/>
          <w:szCs w:val="28"/>
        </w:rPr>
        <w:t xml:space="preserve"> </w:t>
      </w:r>
      <w:r w:rsidRPr="005D1E0D">
        <w:rPr>
          <w:rFonts w:eastAsia="Arial"/>
          <w:sz w:val="28"/>
          <w:szCs w:val="28"/>
        </w:rPr>
        <w:t>«Девяносто третий год»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Э. А. По.</w:t>
      </w:r>
      <w:r w:rsidR="00894EFB">
        <w:rPr>
          <w:rFonts w:eastAsia="Arial"/>
          <w:sz w:val="28"/>
          <w:szCs w:val="28"/>
        </w:rPr>
        <w:t xml:space="preserve"> </w:t>
      </w:r>
      <w:r w:rsidRPr="005D1E0D">
        <w:rPr>
          <w:rFonts w:eastAsia="Arial"/>
          <w:sz w:val="28"/>
          <w:szCs w:val="28"/>
        </w:rPr>
        <w:t>«Ворон».</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Концепция мира и человека в романтическом искусстве. Противопоставление действительности («страшного мира») романтическому идеалу, миру мечты (романтическое </w:t>
      </w:r>
      <w:proofErr w:type="spellStart"/>
      <w:r w:rsidRPr="005D1E0D">
        <w:rPr>
          <w:rFonts w:eastAsia="Arial"/>
          <w:sz w:val="28"/>
          <w:szCs w:val="28"/>
        </w:rPr>
        <w:t>двоемирие</w:t>
      </w:r>
      <w:proofErr w:type="spellEnd"/>
      <w:r w:rsidRPr="005D1E0D">
        <w:rPr>
          <w:rFonts w:eastAsia="Arial"/>
          <w:sz w:val="28"/>
          <w:szCs w:val="28"/>
        </w:rPr>
        <w:t xml:space="preserve">).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w:t>
      </w:r>
      <w:r w:rsidRPr="005D1E0D">
        <w:rPr>
          <w:rFonts w:eastAsia="Arial"/>
          <w:sz w:val="28"/>
          <w:szCs w:val="28"/>
        </w:rPr>
        <w:lastRenderedPageBreak/>
        <w:t>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Романтизм в живописи (Э. Делакруа, Ф. Рунге и др.), музыке (Ф. Шуберт, К. М. Вебер, Ф. Шопен и др.).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Романтизм. Романтическое </w:t>
      </w:r>
      <w:proofErr w:type="spellStart"/>
      <w:r w:rsidRPr="005D1E0D">
        <w:rPr>
          <w:rFonts w:eastAsia="Arial"/>
          <w:sz w:val="28"/>
          <w:szCs w:val="28"/>
        </w:rPr>
        <w:t>двоемирие</w:t>
      </w:r>
      <w:proofErr w:type="spellEnd"/>
      <w:r w:rsidRPr="005D1E0D">
        <w:rPr>
          <w:rFonts w:eastAsia="Arial"/>
          <w:sz w:val="28"/>
          <w:szCs w:val="28"/>
        </w:rPr>
        <w:t>. Романтический герой. Романтический пейзаж. Романтическая новелла. Романтическая поэма.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Письменный ответ на вопрос об авторской позиции и способах её выражения. Письменный ответ на вопрос об особенностях художественного 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Э. Т. А. Гофман «</w:t>
      </w:r>
      <w:proofErr w:type="spellStart"/>
      <w:r w:rsidRPr="005D1E0D">
        <w:rPr>
          <w:rFonts w:eastAsia="Arial"/>
          <w:sz w:val="28"/>
          <w:szCs w:val="28"/>
        </w:rPr>
        <w:t>Ковалер</w:t>
      </w:r>
      <w:proofErr w:type="spellEnd"/>
      <w:r w:rsidRPr="005D1E0D">
        <w:rPr>
          <w:rFonts w:eastAsia="Arial"/>
          <w:sz w:val="28"/>
          <w:szCs w:val="28"/>
        </w:rPr>
        <w:t xml:space="preserve"> </w:t>
      </w:r>
      <w:proofErr w:type="spellStart"/>
      <w:r w:rsidRPr="005D1E0D">
        <w:rPr>
          <w:rFonts w:eastAsia="Arial"/>
          <w:sz w:val="28"/>
          <w:szCs w:val="28"/>
        </w:rPr>
        <w:t>Глюк</w:t>
      </w:r>
      <w:proofErr w:type="spellEnd"/>
      <w:r w:rsidRPr="005D1E0D">
        <w:rPr>
          <w:rFonts w:eastAsia="Arial"/>
          <w:sz w:val="28"/>
          <w:szCs w:val="28"/>
        </w:rPr>
        <w:t xml:space="preserve">». А. Шамиссо «Удивительная история Петера </w:t>
      </w:r>
      <w:proofErr w:type="spellStart"/>
      <w:r w:rsidRPr="005D1E0D">
        <w:rPr>
          <w:rFonts w:eastAsia="Arial"/>
          <w:sz w:val="28"/>
          <w:szCs w:val="28"/>
        </w:rPr>
        <w:t>Шлемиля</w:t>
      </w:r>
      <w:proofErr w:type="spellEnd"/>
      <w:r w:rsidRPr="005D1E0D">
        <w:rPr>
          <w:rFonts w:eastAsia="Arial"/>
          <w:sz w:val="28"/>
          <w:szCs w:val="28"/>
        </w:rPr>
        <w:t>». Дж. Г. Байрон. «Корсар». В. Скотт. «Айвенго». А. Дюма. «Королева Марго». Ф. Купер. «Последний из могикан».</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РУССКАЯ ЛИТЕРАТУРА ПЕРВОЙ ПОЛОВИНЫ XIX 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Русская литература и её связь с национальной историей. Осмысление русской литературой ценностей западноевропейской и мировой культуры. Романтизм как </w:t>
      </w:r>
      <w:proofErr w:type="spellStart"/>
      <w:r w:rsidRPr="005D1E0D">
        <w:rPr>
          <w:rFonts w:eastAsia="Arial"/>
          <w:sz w:val="28"/>
          <w:szCs w:val="28"/>
        </w:rPr>
        <w:t>литературноенаправление</w:t>
      </w:r>
      <w:proofErr w:type="spellEnd"/>
      <w:r w:rsidRPr="005D1E0D">
        <w:rPr>
          <w:rFonts w:eastAsia="Arial"/>
          <w:sz w:val="28"/>
          <w:szCs w:val="28"/>
        </w:rPr>
        <w:t xml:space="preserve">.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w:t>
      </w:r>
      <w:r w:rsidRPr="005D1E0D">
        <w:rPr>
          <w:rFonts w:eastAsia="Arial"/>
          <w:sz w:val="28"/>
          <w:szCs w:val="28"/>
        </w:rPr>
        <w:lastRenderedPageBreak/>
        <w:t>века. Литературные общества, кружки, журналы. Роль литературы в формировании русского литературного языка.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В. А. ЖУКОВСКИЙ.</w:t>
      </w:r>
      <w:r w:rsidR="00894EFB">
        <w:rPr>
          <w:rFonts w:eastAsia="Arial"/>
          <w:b/>
          <w:sz w:val="28"/>
          <w:szCs w:val="28"/>
        </w:rPr>
        <w:t xml:space="preserve"> </w:t>
      </w:r>
      <w:r w:rsidRPr="005D1E0D">
        <w:rPr>
          <w:rFonts w:eastAsia="Arial"/>
          <w:sz w:val="28"/>
          <w:szCs w:val="28"/>
        </w:rPr>
        <w:t>Обзор жизни и творчества.</w:t>
      </w:r>
      <w:r w:rsidR="00894EFB">
        <w:rPr>
          <w:rFonts w:eastAsia="Arial"/>
          <w:sz w:val="28"/>
          <w:szCs w:val="28"/>
        </w:rPr>
        <w:t xml:space="preserve"> </w:t>
      </w:r>
      <w:r w:rsidRPr="005D1E0D">
        <w:rPr>
          <w:rFonts w:eastAsia="Arial"/>
          <w:sz w:val="28"/>
          <w:szCs w:val="28"/>
        </w:rPr>
        <w:t>Стихотворение «Невыразимое», элегия «Море». Основные темы, мотивы и образы поэзии В. А. Жуковского.</w:t>
      </w:r>
      <w:r w:rsidR="00894EFB">
        <w:rPr>
          <w:rFonts w:eastAsia="Arial"/>
          <w:sz w:val="28"/>
          <w:szCs w:val="28"/>
        </w:rPr>
        <w:t xml:space="preserve"> </w:t>
      </w:r>
      <w:r w:rsidRPr="005D1E0D">
        <w:rPr>
          <w:rFonts w:eastAsia="Arial"/>
          <w:sz w:val="28"/>
          <w:szCs w:val="28"/>
        </w:rPr>
        <w:t>Своеобразие 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Лирический герой. Романтизм. Развитие речи. Подбор цитат к сообщению о лирическом</w:t>
      </w:r>
      <w:r w:rsidR="00894EFB">
        <w:rPr>
          <w:rFonts w:eastAsia="Arial"/>
          <w:sz w:val="28"/>
          <w:szCs w:val="28"/>
        </w:rPr>
        <w:t xml:space="preserve"> </w:t>
      </w:r>
      <w:r w:rsidRPr="005D1E0D">
        <w:rPr>
          <w:rFonts w:eastAsia="Arial"/>
          <w:sz w:val="28"/>
          <w:szCs w:val="28"/>
        </w:rPr>
        <w:t>герое поэзии Жуковского.</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В. А. Жуковский. «Видение».</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ЦЕЛОСТНЫЙ АНАЛИЗ ЛИРИЧЕСКОГО ПРОИЗВЕДЕНИЯ</w:t>
      </w:r>
      <w:r w:rsidR="001747C6">
        <w:rPr>
          <w:rFonts w:eastAsia="Arial"/>
          <w:b/>
          <w:sz w:val="28"/>
          <w:szCs w:val="28"/>
        </w:rPr>
        <w:t xml:space="preserve"> </w:t>
      </w:r>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В. А. Жуковского и др.).</w:t>
      </w:r>
    </w:p>
    <w:p w:rsidR="00E3144C" w:rsidRPr="005D1E0D" w:rsidRDefault="00E3144C" w:rsidP="00E3144C">
      <w:pPr>
        <w:spacing w:line="360" w:lineRule="auto"/>
        <w:ind w:left="709" w:firstLine="709"/>
        <w:jc w:val="both"/>
        <w:rPr>
          <w:rFonts w:eastAsia="Arial"/>
          <w:sz w:val="28"/>
          <w:szCs w:val="28"/>
        </w:rPr>
      </w:pPr>
      <w:r w:rsidRPr="005D1E0D">
        <w:rPr>
          <w:b/>
          <w:noProof/>
          <w:sz w:val="28"/>
          <w:szCs w:val="28"/>
        </w:rPr>
        <w:drawing>
          <wp:anchor distT="0" distB="0" distL="114300" distR="114300" simplePos="0" relativeHeight="251663360"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А. С. ГРИБОЕДОВ.</w:t>
      </w:r>
      <w:r w:rsidR="00894EFB">
        <w:rPr>
          <w:rFonts w:eastAsia="Arial"/>
          <w:b/>
          <w:sz w:val="28"/>
          <w:szCs w:val="28"/>
        </w:rPr>
        <w:t xml:space="preserve"> </w:t>
      </w:r>
      <w:r w:rsidRPr="005D1E0D">
        <w:rPr>
          <w:rFonts w:eastAsia="Arial"/>
          <w:sz w:val="28"/>
          <w:szCs w:val="28"/>
        </w:rPr>
        <w:t>Обзор жизни и творчества. Комедия «Горе от ума».</w:t>
      </w:r>
      <w:r w:rsidR="001747C6">
        <w:rPr>
          <w:rFonts w:eastAsia="Arial"/>
          <w:sz w:val="28"/>
          <w:szCs w:val="28"/>
        </w:rPr>
        <w:t xml:space="preserve"> </w:t>
      </w:r>
      <w:proofErr w:type="gramStart"/>
      <w:r w:rsidRPr="005D1E0D">
        <w:rPr>
          <w:rFonts w:eastAsia="Arial"/>
          <w:sz w:val="28"/>
          <w:szCs w:val="28"/>
        </w:rPr>
        <w:t>И</w:t>
      </w:r>
      <w:proofErr w:type="gramEnd"/>
      <w:r w:rsidRPr="005D1E0D">
        <w:rPr>
          <w:rFonts w:eastAsia="Arial"/>
          <w:sz w:val="28"/>
          <w:szCs w:val="28"/>
        </w:rPr>
        <w:t xml:space="preserve">стория создания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w:t>
      </w:r>
      <w:proofErr w:type="spellStart"/>
      <w:r w:rsidRPr="005D1E0D">
        <w:rPr>
          <w:rFonts w:eastAsia="Arial"/>
          <w:sz w:val="28"/>
          <w:szCs w:val="28"/>
        </w:rPr>
        <w:t>Фамусовское</w:t>
      </w:r>
      <w:proofErr w:type="spellEnd"/>
      <w:r w:rsidRPr="005D1E0D">
        <w:rPr>
          <w:rFonts w:eastAsia="Arial"/>
          <w:sz w:val="28"/>
          <w:szCs w:val="28"/>
        </w:rPr>
        <w:t xml:space="preserve"> общество, его основные представители. Художественная функция второстепенных и </w:t>
      </w:r>
      <w:proofErr w:type="spellStart"/>
      <w:r w:rsidRPr="005D1E0D">
        <w:rPr>
          <w:rFonts w:eastAsia="Arial"/>
          <w:sz w:val="28"/>
          <w:szCs w:val="28"/>
        </w:rPr>
        <w:lastRenderedPageBreak/>
        <w:t>внесценических</w:t>
      </w:r>
      <w:proofErr w:type="spellEnd"/>
      <w:r w:rsidRPr="005D1E0D">
        <w:rPr>
          <w:rFonts w:eastAsia="Arial"/>
          <w:sz w:val="28"/>
          <w:szCs w:val="28"/>
        </w:rPr>
        <w:t xml:space="preserve"> персонажей. Своеобразие композиции. Особая роль монологов в комедии. Герои-антиподы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в создании речевых характеристик героев. Традиции басен И. А. Крылова, вольный стих. </w:t>
      </w:r>
      <w:proofErr w:type="gramStart"/>
      <w:r w:rsidRPr="005D1E0D">
        <w:rPr>
          <w:rFonts w:eastAsia="Arial"/>
          <w:sz w:val="28"/>
          <w:szCs w:val="28"/>
        </w:rPr>
        <w:t>Конкретно-историческое</w:t>
      </w:r>
      <w:proofErr w:type="gramEnd"/>
      <w:r w:rsidRPr="005D1E0D">
        <w:rPr>
          <w:rFonts w:eastAsia="Arial"/>
          <w:sz w:val="28"/>
          <w:szCs w:val="28"/>
        </w:rPr>
        <w:t xml:space="preserve"> и вневременное в комедии. «Вечные» темы и «вечные» образы. «Горе от ума» на русской </w:t>
      </w:r>
      <w:proofErr w:type="spellStart"/>
      <w:r w:rsidRPr="005D1E0D">
        <w:rPr>
          <w:rFonts w:eastAsia="Arial"/>
          <w:sz w:val="28"/>
          <w:szCs w:val="28"/>
        </w:rPr>
        <w:t>сцене</w:t>
      </w:r>
      <w:proofErr w:type="gramStart"/>
      <w:r w:rsidRPr="005D1E0D">
        <w:rPr>
          <w:rFonts w:eastAsia="Arial"/>
          <w:sz w:val="28"/>
          <w:szCs w:val="28"/>
        </w:rPr>
        <w:t>.К</w:t>
      </w:r>
      <w:proofErr w:type="gramEnd"/>
      <w:r w:rsidRPr="005D1E0D">
        <w:rPr>
          <w:rFonts w:eastAsia="Arial"/>
          <w:sz w:val="28"/>
          <w:szCs w:val="28"/>
        </w:rPr>
        <w:t>омедия</w:t>
      </w:r>
      <w:proofErr w:type="spellEnd"/>
      <w:r w:rsidRPr="005D1E0D">
        <w:rPr>
          <w:rFonts w:eastAsia="Arial"/>
          <w:sz w:val="28"/>
          <w:szCs w:val="28"/>
        </w:rPr>
        <w:t xml:space="preserve"> «Горе от ума» в критике: И. А. Гончаров. «</w:t>
      </w:r>
      <w:proofErr w:type="spellStart"/>
      <w:r w:rsidRPr="005D1E0D">
        <w:rPr>
          <w:rFonts w:eastAsia="Arial"/>
          <w:sz w:val="28"/>
          <w:szCs w:val="28"/>
        </w:rPr>
        <w:t>Мильон</w:t>
      </w:r>
      <w:proofErr w:type="spellEnd"/>
      <w:r w:rsidRPr="005D1E0D">
        <w:rPr>
          <w:rFonts w:eastAsia="Arial"/>
          <w:sz w:val="28"/>
          <w:szCs w:val="28"/>
        </w:rPr>
        <w:t xml:space="preserve"> терзаний».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Комедия. Конфликт. Главные, второстепенные и </w:t>
      </w:r>
      <w:proofErr w:type="spellStart"/>
      <w:r w:rsidRPr="005D1E0D">
        <w:rPr>
          <w:rFonts w:eastAsia="Arial"/>
          <w:sz w:val="28"/>
          <w:szCs w:val="28"/>
        </w:rPr>
        <w:t>внесценические</w:t>
      </w:r>
      <w:proofErr w:type="spellEnd"/>
      <w:r w:rsidRPr="005D1E0D">
        <w:rPr>
          <w:rFonts w:eastAsia="Arial"/>
          <w:sz w:val="28"/>
          <w:szCs w:val="28"/>
        </w:rPr>
        <w:t xml:space="preserve"> персонажи. Проблематика. Традиции и новаторство. Речевая характеристика персонажа. Вольный стих.</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w:t>
      </w:r>
      <w:proofErr w:type="spellStart"/>
      <w:r w:rsidRPr="005D1E0D">
        <w:rPr>
          <w:rFonts w:eastAsia="Arial"/>
          <w:sz w:val="28"/>
          <w:szCs w:val="28"/>
        </w:rPr>
        <w:t>Мильон</w:t>
      </w:r>
      <w:proofErr w:type="spellEnd"/>
      <w:r w:rsidRPr="005D1E0D">
        <w:rPr>
          <w:rFonts w:eastAsia="Arial"/>
          <w:sz w:val="28"/>
          <w:szCs w:val="28"/>
        </w:rPr>
        <w:t xml:space="preserve"> терзаний». Сочинение по комедии А. С. Грибоедова «Горе от ума».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М. Е. Салтыков-Щедрин. «Господа Молчалины».</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А. С. ПУШКИН.</w:t>
      </w:r>
      <w:r w:rsidR="00894EFB">
        <w:rPr>
          <w:rFonts w:eastAsia="Arial"/>
          <w:b/>
          <w:sz w:val="28"/>
          <w:szCs w:val="28"/>
        </w:rPr>
        <w:t xml:space="preserve"> </w:t>
      </w:r>
      <w:r w:rsidRPr="005D1E0D">
        <w:rPr>
          <w:rFonts w:eastAsia="Arial"/>
          <w:sz w:val="28"/>
          <w:szCs w:val="28"/>
        </w:rPr>
        <w:t>Биография и творчество.</w:t>
      </w:r>
      <w:r w:rsidR="00894EFB">
        <w:rPr>
          <w:rFonts w:eastAsia="Arial"/>
          <w:sz w:val="28"/>
          <w:szCs w:val="28"/>
        </w:rPr>
        <w:t xml:space="preserve"> </w:t>
      </w:r>
      <w:r w:rsidRPr="005D1E0D">
        <w:rPr>
          <w:rFonts w:eastAsia="Arial"/>
          <w:sz w:val="28"/>
          <w:szCs w:val="28"/>
        </w:rPr>
        <w:t>Стихотворения «Вольность», «К Чаадаеву», «Деревня», «К морю», «К***» («Я помню чудное мгновенье...»), «19 октября» («Роняет лес багряный свой убор...»), «Пророк», «Поэт», «На холмах Грузии лежит ночная мгла...», «Я вас любил: любовь ещё, быть может...», «Мадонна», «Бесы», «Осень», «Поэту», «Эхо», «Поэт и толпа», «Брожу ли я вдоль улиц шумных...», «...Вновь я посетил...», «Я памятник себе воздвиг нерукотворный..</w:t>
      </w:r>
      <w:proofErr w:type="gramStart"/>
      <w:r w:rsidRPr="005D1E0D">
        <w:rPr>
          <w:rFonts w:eastAsia="Arial"/>
          <w:sz w:val="28"/>
          <w:szCs w:val="28"/>
        </w:rPr>
        <w:t>.»</w:t>
      </w:r>
      <w:proofErr w:type="gramEnd"/>
      <w:r w:rsidRPr="005D1E0D">
        <w:rPr>
          <w:rFonts w:eastAsia="Arial"/>
          <w:sz w:val="28"/>
          <w:szCs w:val="28"/>
        </w:rPr>
        <w:t xml:space="preserve">.Поэтическое новаторство Пушкина, трансформация традиционных жанров в пушкинской лирике (ода, сатира, элегия, послание). Основные темы поэзии Пушкина (свобода, любовь, дружба, </w:t>
      </w:r>
      <w:r w:rsidRPr="005D1E0D">
        <w:rPr>
          <w:rFonts w:eastAsia="Arial"/>
          <w:sz w:val="28"/>
          <w:szCs w:val="28"/>
        </w:rPr>
        <w:lastRenderedPageBreak/>
        <w:t>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Тема памяти. Проблема нравственного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 классицизма, романтизма и реалистические тенденции в поздней лирике Пушкина. Мотивы и образы пушкинской лирики в русской поэзии.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Художественный мир. Лирические жанры. Новаторство. Тематика. Лирический герой.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стихотворений. Письменный анализ жанрового своеобразия стихотворения. Целостный анализ лирического стихотворения. Сочинение по одной из «вечных» тем в лирике А. С. Пушкина.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А. С. Пушкин. «Бахчисарайский фонтан», «Каменный гость».</w:t>
      </w:r>
    </w:p>
    <w:p w:rsidR="00E3144C" w:rsidRPr="005D1E0D" w:rsidRDefault="00E3144C" w:rsidP="00E3144C">
      <w:pPr>
        <w:spacing w:line="360" w:lineRule="auto"/>
        <w:ind w:left="708" w:firstLine="708"/>
        <w:jc w:val="both"/>
        <w:rPr>
          <w:rFonts w:eastAsia="Arial"/>
          <w:sz w:val="28"/>
          <w:szCs w:val="28"/>
        </w:rPr>
      </w:pPr>
      <w:r w:rsidRPr="005D1E0D">
        <w:rPr>
          <w:rFonts w:eastAsia="Arial"/>
          <w:sz w:val="28"/>
          <w:szCs w:val="28"/>
        </w:rPr>
        <w:t>Трагедия «Моцарт и Сальери»</w:t>
      </w:r>
      <w:proofErr w:type="gramStart"/>
      <w:r w:rsidRPr="005D1E0D">
        <w:rPr>
          <w:rFonts w:eastAsia="Arial"/>
          <w:sz w:val="28"/>
          <w:szCs w:val="28"/>
        </w:rPr>
        <w:t>.«</w:t>
      </w:r>
      <w:proofErr w:type="gramEnd"/>
      <w:r w:rsidRPr="005D1E0D">
        <w:rPr>
          <w:rFonts w:eastAsia="Arial"/>
          <w:sz w:val="28"/>
          <w:szCs w:val="28"/>
        </w:rPr>
        <w:t>Вечные» темы в трагедии. Образы Моцарта и Сальери. Своеобразное решение темы творчества. Нравственная проблематика произведения. Образ «чёрного человека». «Моцарт и Сальери» в контексте цикла «маленьких трагедий». Теория литературы. Трагедия. Новаторство.</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Устный ответ на вопрос о своеобразии решения «вечных» тем в одной из «маленьких трагедий».</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А. С. Пушкин. «Скупой», «Каменный гость».</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Роман в стихах «Евгений Онегин»</w:t>
      </w:r>
      <w:proofErr w:type="gramStart"/>
      <w:r w:rsidRPr="005D1E0D">
        <w:rPr>
          <w:rFonts w:eastAsia="Arial"/>
          <w:b/>
          <w:sz w:val="28"/>
          <w:szCs w:val="28"/>
        </w:rPr>
        <w:t>.</w:t>
      </w:r>
      <w:r w:rsidRPr="005D1E0D">
        <w:rPr>
          <w:rFonts w:eastAsia="Arial"/>
          <w:sz w:val="28"/>
          <w:szCs w:val="28"/>
        </w:rPr>
        <w:t>И</w:t>
      </w:r>
      <w:proofErr w:type="gramEnd"/>
      <w:r w:rsidRPr="005D1E0D">
        <w:rPr>
          <w:rFonts w:eastAsia="Arial"/>
          <w:sz w:val="28"/>
          <w:szCs w:val="28"/>
        </w:rPr>
        <w:t xml:space="preserve">стория создания романа, первоначальный замысел и его эволюция.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путешествия </w:t>
      </w:r>
      <w:r w:rsidRPr="005D1E0D">
        <w:rPr>
          <w:rFonts w:eastAsia="Arial"/>
          <w:sz w:val="28"/>
          <w:szCs w:val="28"/>
        </w:rPr>
        <w:lastRenderedPageBreak/>
        <w:t>Онегина».</w:t>
      </w:r>
      <w:r w:rsidRPr="005D1E0D">
        <w:rPr>
          <w:noProof/>
          <w:sz w:val="28"/>
          <w:szCs w:val="28"/>
        </w:rPr>
        <w:drawing>
          <wp:anchor distT="0" distB="0" distL="114300" distR="114300" simplePos="0" relativeHeight="251664384"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Роль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w:t>
      </w:r>
      <w:proofErr w:type="spellStart"/>
      <w:r w:rsidRPr="005D1E0D">
        <w:rPr>
          <w:rFonts w:eastAsia="Arial"/>
          <w:sz w:val="28"/>
          <w:szCs w:val="28"/>
        </w:rPr>
        <w:t>Онегинская</w:t>
      </w:r>
      <w:proofErr w:type="spellEnd"/>
      <w:r w:rsidRPr="005D1E0D">
        <w:rPr>
          <w:rFonts w:eastAsia="Arial"/>
          <w:sz w:val="28"/>
          <w:szCs w:val="28"/>
        </w:rPr>
        <w:t xml:space="preserve"> строфа». Особенности языка романа, сочетание высокой и низкой лексики.</w:t>
      </w:r>
      <w:r w:rsidR="00894EFB">
        <w:rPr>
          <w:rFonts w:eastAsia="Arial"/>
          <w:sz w:val="28"/>
          <w:szCs w:val="28"/>
        </w:rPr>
        <w:t xml:space="preserve"> </w:t>
      </w:r>
      <w:r w:rsidRPr="005D1E0D">
        <w:rPr>
          <w:rFonts w:eastAsia="Arial"/>
          <w:sz w:val="28"/>
          <w:szCs w:val="28"/>
        </w:rPr>
        <w:t>Роман «Евгений Онегин» в критике: В. Г. Белинский. «Сочинения Александра Пушкина», статьи восьмая, девятая (фрагменты). Ф. М. Достоевский. «Речь о Пушкине».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Роман в стихах. Сюжет. Композиция. Лирические отступления. «</w:t>
      </w:r>
      <w:proofErr w:type="spellStart"/>
      <w:r w:rsidRPr="005D1E0D">
        <w:rPr>
          <w:rFonts w:eastAsia="Arial"/>
          <w:sz w:val="28"/>
          <w:szCs w:val="28"/>
        </w:rPr>
        <w:t>Онегинская</w:t>
      </w:r>
      <w:proofErr w:type="spellEnd"/>
      <w:r w:rsidRPr="005D1E0D">
        <w:rPr>
          <w:rFonts w:eastAsia="Arial"/>
          <w:sz w:val="28"/>
          <w:szCs w:val="28"/>
        </w:rPr>
        <w:t xml:space="preserve"> строфа». Эпиграф. Реализм.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 Сочинение по роману А. С. Пушкина «Евгений Онегин».</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А. С. Пушкин. «Домик в Коломне».</w:t>
      </w:r>
    </w:p>
    <w:p w:rsidR="00E3144C" w:rsidRPr="005D1E0D" w:rsidRDefault="00E3144C" w:rsidP="00894EFB">
      <w:pPr>
        <w:spacing w:line="360" w:lineRule="auto"/>
        <w:rPr>
          <w:rFonts w:eastAsia="Arial"/>
          <w:b/>
          <w:sz w:val="28"/>
          <w:szCs w:val="28"/>
        </w:rPr>
      </w:pPr>
      <w:r w:rsidRPr="005D1E0D">
        <w:rPr>
          <w:rFonts w:eastAsia="Arial"/>
          <w:b/>
          <w:sz w:val="28"/>
          <w:szCs w:val="28"/>
        </w:rPr>
        <w:t>ЛИРИЧЕСКИЕ ОТСТУПЛЕНИЯ</w:t>
      </w:r>
      <w:r w:rsidR="001747C6">
        <w:rPr>
          <w:rFonts w:eastAsia="Arial"/>
          <w:b/>
          <w:sz w:val="28"/>
          <w:szCs w:val="28"/>
        </w:rPr>
        <w:t xml:space="preserve">  </w:t>
      </w:r>
      <w:r w:rsidRPr="005D1E0D">
        <w:rPr>
          <w:rFonts w:eastAsia="Arial"/>
          <w:b/>
          <w:sz w:val="28"/>
          <w:szCs w:val="28"/>
        </w:rPr>
        <w:t>В ЭПИЧЕСКОМ ПРОИЗВЕДЕНИИ</w:t>
      </w:r>
      <w:r w:rsidR="00894EFB">
        <w:rPr>
          <w:rFonts w:eastAsia="Arial"/>
          <w:b/>
          <w:sz w:val="28"/>
          <w:szCs w:val="28"/>
        </w:rPr>
        <w:t xml:space="preserve"> </w:t>
      </w:r>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отступлений в одной из глав романа А. С. Пушкина «Евгений Онегин».</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ПОЭТЫ ПУШКИНСКОЙ ПОРЫ</w:t>
      </w:r>
      <w:r w:rsidR="001747C6">
        <w:rPr>
          <w:rFonts w:eastAsia="Arial"/>
          <w:b/>
          <w:sz w:val="28"/>
          <w:szCs w:val="28"/>
        </w:rPr>
        <w:t xml:space="preserve"> </w:t>
      </w:r>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К. Н. Батюшков</w:t>
      </w:r>
      <w:proofErr w:type="gramStart"/>
      <w:r w:rsidRPr="005D1E0D">
        <w:rPr>
          <w:rFonts w:eastAsia="Arial"/>
          <w:sz w:val="28"/>
          <w:szCs w:val="28"/>
        </w:rPr>
        <w:t>.«</w:t>
      </w:r>
      <w:proofErr w:type="gramEnd"/>
      <w:r w:rsidRPr="005D1E0D">
        <w:rPr>
          <w:rFonts w:eastAsia="Arial"/>
          <w:sz w:val="28"/>
          <w:szCs w:val="28"/>
        </w:rPr>
        <w:t>Мой гений», «Есть наслаждение и в дикости лесов...».</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Е. А. Баратынский</w:t>
      </w:r>
      <w:proofErr w:type="gramStart"/>
      <w:r w:rsidRPr="005D1E0D">
        <w:rPr>
          <w:rFonts w:eastAsia="Arial"/>
          <w:sz w:val="28"/>
          <w:szCs w:val="28"/>
        </w:rPr>
        <w:t>.«</w:t>
      </w:r>
      <w:proofErr w:type="gramEnd"/>
      <w:r w:rsidRPr="005D1E0D">
        <w:rPr>
          <w:rFonts w:eastAsia="Arial"/>
          <w:sz w:val="28"/>
          <w:szCs w:val="28"/>
        </w:rPr>
        <w:t>Разуверение», «Приманкой ласковых речей...», «Мой дар убог, и голос мой негромок...», «Муза» («Не ослеплён я музою моею...»).</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 xml:space="preserve">А. А. </w:t>
      </w:r>
      <w:proofErr w:type="spellStart"/>
      <w:r w:rsidRPr="005D1E0D">
        <w:rPr>
          <w:rFonts w:eastAsia="Arial"/>
          <w:sz w:val="28"/>
          <w:szCs w:val="28"/>
        </w:rPr>
        <w:t>Дельвиг</w:t>
      </w:r>
      <w:proofErr w:type="spellEnd"/>
      <w:r w:rsidRPr="005D1E0D">
        <w:rPr>
          <w:rFonts w:eastAsia="Arial"/>
          <w:sz w:val="28"/>
          <w:szCs w:val="28"/>
        </w:rPr>
        <w:t>.</w:t>
      </w:r>
      <w:r w:rsidR="00894EFB">
        <w:rPr>
          <w:rFonts w:eastAsia="Arial"/>
          <w:sz w:val="28"/>
          <w:szCs w:val="28"/>
        </w:rPr>
        <w:t xml:space="preserve"> </w:t>
      </w:r>
      <w:r w:rsidRPr="005D1E0D">
        <w:rPr>
          <w:rFonts w:eastAsia="Arial"/>
          <w:sz w:val="28"/>
          <w:szCs w:val="28"/>
        </w:rPr>
        <w:t>«Элегия» («Когда, душа, просилась ты...»), «Не осенний частый дождичек...».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Д. В. Давыдов</w:t>
      </w:r>
      <w:proofErr w:type="gramStart"/>
      <w:r w:rsidRPr="005D1E0D">
        <w:rPr>
          <w:rFonts w:eastAsia="Arial"/>
          <w:sz w:val="28"/>
          <w:szCs w:val="28"/>
        </w:rPr>
        <w:t>.«</w:t>
      </w:r>
      <w:proofErr w:type="gramEnd"/>
      <w:r w:rsidRPr="005D1E0D">
        <w:rPr>
          <w:rFonts w:eastAsia="Arial"/>
          <w:sz w:val="28"/>
          <w:szCs w:val="28"/>
        </w:rPr>
        <w:t>Песня старого гусара», «Гусарский пир».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П. А. Вяземский</w:t>
      </w:r>
      <w:proofErr w:type="gramStart"/>
      <w:r w:rsidRPr="005D1E0D">
        <w:rPr>
          <w:rFonts w:eastAsia="Arial"/>
          <w:sz w:val="28"/>
          <w:szCs w:val="28"/>
        </w:rPr>
        <w:t>.«</w:t>
      </w:r>
      <w:proofErr w:type="gramEnd"/>
      <w:r w:rsidRPr="005D1E0D">
        <w:rPr>
          <w:rFonts w:eastAsia="Arial"/>
          <w:sz w:val="28"/>
          <w:szCs w:val="28"/>
        </w:rPr>
        <w:t>Дорожная дума», «Жизнь наша в старости — изношенный халат...».</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Золотой век в истории русской поэзии. Литературная жизнь в первой трети XIX века. Литературные общества и кружки. «Арзамас» как «братство» литераторов. Поэты-«любомудры». «Вечные» темы в поэзии пушкинской поры.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Теория литературы. Золотой век русской поэзии. Развитие речи. Реферат об особенностях </w:t>
      </w:r>
      <w:proofErr w:type="spellStart"/>
      <w:r w:rsidRPr="005D1E0D">
        <w:rPr>
          <w:rFonts w:eastAsia="Arial"/>
          <w:sz w:val="28"/>
          <w:szCs w:val="28"/>
        </w:rPr>
        <w:t>художественногомира</w:t>
      </w:r>
      <w:proofErr w:type="spellEnd"/>
      <w:r w:rsidRPr="005D1E0D">
        <w:rPr>
          <w:rFonts w:eastAsia="Arial"/>
          <w:sz w:val="28"/>
          <w:szCs w:val="28"/>
        </w:rPr>
        <w:t xml:space="preserve"> одного из поэтов пушкинской поры.</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ЖАНР ЭЛЕГИИ В МИРОВОЙ ЛИТЕРАТУР</w:t>
      </w:r>
      <w:proofErr w:type="gramStart"/>
      <w:r w:rsidRPr="005D1E0D">
        <w:rPr>
          <w:rFonts w:eastAsia="Arial"/>
          <w:b/>
          <w:sz w:val="28"/>
          <w:szCs w:val="28"/>
        </w:rPr>
        <w:t>Е(</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 Грей</w:t>
      </w:r>
      <w:proofErr w:type="gramStart"/>
      <w:r w:rsidRPr="005D1E0D">
        <w:rPr>
          <w:rFonts w:eastAsia="Arial"/>
          <w:sz w:val="28"/>
          <w:szCs w:val="28"/>
        </w:rPr>
        <w:t>.«</w:t>
      </w:r>
      <w:proofErr w:type="gramEnd"/>
      <w:r w:rsidRPr="005D1E0D">
        <w:rPr>
          <w:rFonts w:eastAsia="Arial"/>
          <w:sz w:val="28"/>
          <w:szCs w:val="28"/>
        </w:rPr>
        <w:t>Сельское кладбище».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Н. А. Некрасов</w:t>
      </w:r>
      <w:proofErr w:type="gramStart"/>
      <w:r w:rsidRPr="005D1E0D">
        <w:rPr>
          <w:rFonts w:eastAsia="Arial"/>
          <w:sz w:val="28"/>
          <w:szCs w:val="28"/>
        </w:rPr>
        <w:t>.«</w:t>
      </w:r>
      <w:proofErr w:type="gramEnd"/>
      <w:r w:rsidRPr="005D1E0D">
        <w:rPr>
          <w:rFonts w:eastAsia="Arial"/>
          <w:sz w:val="28"/>
          <w:szCs w:val="28"/>
        </w:rPr>
        <w:t xml:space="preserve">Элегия» («Пускай нам говорит изменчивая мода…»). История жанра элегии. Античная элегия. Возрождение элегии в поэзии сентиментализма. Характерные черты </w:t>
      </w:r>
      <w:proofErr w:type="spellStart"/>
      <w:r w:rsidRPr="005D1E0D">
        <w:rPr>
          <w:rFonts w:eastAsia="Arial"/>
          <w:sz w:val="28"/>
          <w:szCs w:val="28"/>
        </w:rPr>
        <w:t>предромантической</w:t>
      </w:r>
      <w:proofErr w:type="spellEnd"/>
      <w:r w:rsidRPr="005D1E0D">
        <w:rPr>
          <w:rFonts w:eastAsia="Arial"/>
          <w:sz w:val="28"/>
          <w:szCs w:val="28"/>
        </w:rPr>
        <w:t xml:space="preserve"> и романтической элегии. Традиции элегической поэзии в русской литературе.</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Элегия. Сентиментализм. Романтизм. Развитие речи. Реферат об особенностях художественного</w:t>
      </w:r>
      <w:r w:rsidR="00894EFB">
        <w:rPr>
          <w:rFonts w:eastAsia="Arial"/>
          <w:sz w:val="28"/>
          <w:szCs w:val="28"/>
        </w:rPr>
        <w:t xml:space="preserve"> </w:t>
      </w:r>
      <w:r w:rsidRPr="005D1E0D">
        <w:rPr>
          <w:rFonts w:eastAsia="Arial"/>
          <w:sz w:val="28"/>
          <w:szCs w:val="28"/>
        </w:rPr>
        <w:t>мира романтических элегий А. С. Пушкина.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М. Ю. ЛЕРМОНТОВ</w:t>
      </w:r>
      <w:r w:rsidRPr="005D1E0D">
        <w:rPr>
          <w:rFonts w:eastAsia="Arial"/>
          <w:sz w:val="28"/>
          <w:szCs w:val="28"/>
        </w:rPr>
        <w:t>. Биография и творчество.</w:t>
      </w:r>
      <w:r w:rsidR="00894EFB">
        <w:rPr>
          <w:rFonts w:eastAsia="Arial"/>
          <w:sz w:val="28"/>
          <w:szCs w:val="28"/>
        </w:rPr>
        <w:t xml:space="preserve"> </w:t>
      </w:r>
      <w:r w:rsidRPr="005D1E0D">
        <w:rPr>
          <w:rFonts w:eastAsia="Arial"/>
          <w:sz w:val="28"/>
          <w:szCs w:val="28"/>
        </w:rPr>
        <w:t xml:space="preserve">Стихотворения «Мой демон», «К***» («Я не унижусь пред тобою...»), «Нет, я не Байрон, я другой...», «Смерть Поэта», «Узник», «Когда волнуется желтеющая нива...», «Дума», «Поэт» («Отделкой золотой блистает мой кинжал...»), «Молитва» («В минуту жизни трудную...»), «И </w:t>
      </w:r>
      <w:proofErr w:type="spellStart"/>
      <w:r w:rsidRPr="005D1E0D">
        <w:rPr>
          <w:rFonts w:eastAsia="Arial"/>
          <w:sz w:val="28"/>
          <w:szCs w:val="28"/>
        </w:rPr>
        <w:t>скучно</w:t>
      </w:r>
      <w:r w:rsidRPr="005D1E0D">
        <w:rPr>
          <w:noProof/>
          <w:sz w:val="28"/>
          <w:szCs w:val="28"/>
        </w:rPr>
        <w:drawing>
          <wp:anchor distT="0" distB="0" distL="114300" distR="114300" simplePos="0" relativeHeight="251665408"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и</w:t>
      </w:r>
      <w:proofErr w:type="spellEnd"/>
      <w:r w:rsidRPr="005D1E0D">
        <w:rPr>
          <w:rFonts w:eastAsia="Arial"/>
          <w:sz w:val="28"/>
          <w:szCs w:val="28"/>
        </w:rPr>
        <w:t xml:space="preserve"> грустно», «Нет, не тебя так пылко я люблю...», «Прощай, немытая Россия...», «Родина», «Пророк»</w:t>
      </w:r>
      <w:proofErr w:type="gramStart"/>
      <w:r w:rsidRPr="005D1E0D">
        <w:rPr>
          <w:rFonts w:eastAsia="Arial"/>
          <w:sz w:val="28"/>
          <w:szCs w:val="28"/>
        </w:rPr>
        <w:t>.О</w:t>
      </w:r>
      <w:proofErr w:type="gramEnd"/>
      <w:r w:rsidRPr="005D1E0D">
        <w:rPr>
          <w:rFonts w:eastAsia="Arial"/>
          <w:sz w:val="28"/>
          <w:szCs w:val="28"/>
        </w:rPr>
        <w:t xml:space="preserve">сновные мотивы и настроения поэзии Лермонтова. Тоска по духовной свободе и идеалу. Жажда любви и гармонии. Поэтические </w:t>
      </w:r>
      <w:r w:rsidRPr="005D1E0D">
        <w:rPr>
          <w:rFonts w:eastAsia="Arial"/>
          <w:sz w:val="28"/>
          <w:szCs w:val="28"/>
        </w:rPr>
        <w:lastRenderedPageBreak/>
        <w:t xml:space="preserve">манифесты Лермонтова. Лирика Лермонтова и романтизм. Философская глубина и исповедальный характер </w:t>
      </w:r>
      <w:proofErr w:type="spellStart"/>
      <w:r w:rsidRPr="005D1E0D">
        <w:rPr>
          <w:rFonts w:eastAsia="Arial"/>
          <w:sz w:val="28"/>
          <w:szCs w:val="28"/>
        </w:rPr>
        <w:t>лермонтовской</w:t>
      </w:r>
      <w:proofErr w:type="spellEnd"/>
      <w:r w:rsidRPr="005D1E0D">
        <w:rPr>
          <w:rFonts w:eastAsia="Arial"/>
          <w:sz w:val="28"/>
          <w:szCs w:val="28"/>
        </w:rPr>
        <w:t xml:space="preserve">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w:t>
      </w:r>
      <w:proofErr w:type="spellStart"/>
      <w:r w:rsidRPr="005D1E0D">
        <w:rPr>
          <w:rFonts w:eastAsia="Arial"/>
          <w:sz w:val="28"/>
          <w:szCs w:val="28"/>
        </w:rPr>
        <w:t>лермонтовской</w:t>
      </w:r>
      <w:proofErr w:type="spellEnd"/>
      <w:r w:rsidRPr="005D1E0D">
        <w:rPr>
          <w:rFonts w:eastAsia="Arial"/>
          <w:sz w:val="28"/>
          <w:szCs w:val="28"/>
        </w:rPr>
        <w:t xml:space="preserve"> поэзии. Тема молодости и старости. Образ поэта. Романтическая символика. Мотивы и образы </w:t>
      </w:r>
      <w:proofErr w:type="spellStart"/>
      <w:r w:rsidRPr="005D1E0D">
        <w:rPr>
          <w:rFonts w:eastAsia="Arial"/>
          <w:sz w:val="28"/>
          <w:szCs w:val="28"/>
        </w:rPr>
        <w:t>лермонтовской</w:t>
      </w:r>
      <w:proofErr w:type="spellEnd"/>
      <w:r w:rsidRPr="005D1E0D">
        <w:rPr>
          <w:rFonts w:eastAsia="Arial"/>
          <w:sz w:val="28"/>
          <w:szCs w:val="28"/>
        </w:rPr>
        <w:t xml:space="preserve"> лирики в русской поэзии.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Художественный мир. Мотив. Исповедь. Символ.</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Роман «Герой нашего времени»</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 xml:space="preserve">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предисловий. Печорин в ряду других героев романа (Максим </w:t>
      </w:r>
      <w:proofErr w:type="spellStart"/>
      <w:r w:rsidRPr="005D1E0D">
        <w:rPr>
          <w:rFonts w:eastAsia="Arial"/>
          <w:sz w:val="28"/>
          <w:szCs w:val="28"/>
        </w:rPr>
        <w:t>Максимыч</w:t>
      </w:r>
      <w:proofErr w:type="spellEnd"/>
      <w:r w:rsidRPr="005D1E0D">
        <w:rPr>
          <w:rFonts w:eastAsia="Arial"/>
          <w:sz w:val="28"/>
          <w:szCs w:val="28"/>
        </w:rPr>
        <w:t xml:space="preserve">, горцы, контрабандисты, Грушницкий, представители «водяного общества», Вернер, </w:t>
      </w:r>
      <w:proofErr w:type="spellStart"/>
      <w:r w:rsidRPr="005D1E0D">
        <w:rPr>
          <w:rFonts w:eastAsia="Arial"/>
          <w:sz w:val="28"/>
          <w:szCs w:val="28"/>
        </w:rPr>
        <w:t>Вулич</w:t>
      </w:r>
      <w:proofErr w:type="spellEnd"/>
      <w:r w:rsidRPr="005D1E0D">
        <w:rPr>
          <w:rFonts w:eastAsia="Arial"/>
          <w:sz w:val="28"/>
          <w:szCs w:val="28"/>
        </w:rPr>
        <w:t xml:space="preserve">). Приём </w:t>
      </w:r>
      <w:proofErr w:type="spellStart"/>
      <w:r w:rsidRPr="005D1E0D">
        <w:rPr>
          <w:rFonts w:eastAsia="Arial"/>
          <w:sz w:val="28"/>
          <w:szCs w:val="28"/>
        </w:rPr>
        <w:t>двойничества</w:t>
      </w:r>
      <w:proofErr w:type="spellEnd"/>
      <w:r w:rsidRPr="005D1E0D">
        <w:rPr>
          <w:rFonts w:eastAsia="Arial"/>
          <w:sz w:val="28"/>
          <w:szCs w:val="28"/>
        </w:rPr>
        <w:t>.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романе.</w:t>
      </w:r>
      <w:r w:rsidR="00894EFB">
        <w:rPr>
          <w:rFonts w:eastAsia="Arial"/>
          <w:sz w:val="28"/>
          <w:szCs w:val="28"/>
        </w:rPr>
        <w:t xml:space="preserve"> </w:t>
      </w:r>
      <w:r w:rsidRPr="005D1E0D">
        <w:rPr>
          <w:rFonts w:eastAsia="Arial"/>
          <w:sz w:val="28"/>
          <w:szCs w:val="28"/>
        </w:rPr>
        <w:t>Роман «Герой нашего времени» в критике: В. Г. Белинский. «„Герой нашего времени“, сочинение М. Лермонтова»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Романтизм. Реализм. Социально-психологический роман. Психологизм. Форма исповеди. Форма дневника. Вершинная композиция. Кольцевая композиция. Психологический портрет. Пейзаж.</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Развитие речи. Составление плана и подбор цитат к сочинению о художественной функции пейзажа в романе. Подготовка вопросов к </w:t>
      </w:r>
      <w:r w:rsidRPr="005D1E0D">
        <w:rPr>
          <w:rFonts w:eastAsia="Arial"/>
          <w:sz w:val="28"/>
          <w:szCs w:val="28"/>
        </w:rPr>
        <w:lastRenderedPageBreak/>
        <w:t>дискуссии по повести «Фаталист». Сочинение по роману М. Ю. Лермонтова «Герой нашего времени».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М. Ю. Лермонтов. «Маскарад».</w:t>
      </w:r>
    </w:p>
    <w:p w:rsidR="00E3144C" w:rsidRPr="005D1E0D" w:rsidRDefault="00E3144C" w:rsidP="00894EFB">
      <w:pPr>
        <w:spacing w:line="360" w:lineRule="auto"/>
        <w:ind w:left="709"/>
        <w:rPr>
          <w:rFonts w:eastAsia="Arial"/>
          <w:b/>
          <w:sz w:val="28"/>
          <w:szCs w:val="28"/>
        </w:rPr>
      </w:pPr>
      <w:r w:rsidRPr="005D1E0D">
        <w:rPr>
          <w:rFonts w:eastAsia="Arial"/>
          <w:b/>
          <w:sz w:val="28"/>
          <w:szCs w:val="28"/>
        </w:rPr>
        <w:t xml:space="preserve">КОМПОЗИЦИЯ ЛИТЕРАТУРНОГО </w:t>
      </w:r>
      <w:r w:rsidR="00894EFB">
        <w:rPr>
          <w:rFonts w:eastAsia="Arial"/>
          <w:b/>
          <w:sz w:val="28"/>
          <w:szCs w:val="28"/>
        </w:rPr>
        <w:t xml:space="preserve"> </w:t>
      </w:r>
      <w:r w:rsidRPr="005D1E0D">
        <w:rPr>
          <w:rFonts w:eastAsia="Arial"/>
          <w:b/>
          <w:sz w:val="28"/>
          <w:szCs w:val="28"/>
        </w:rPr>
        <w:t>ПРОИЗВЕДЕНИЯ</w:t>
      </w:r>
      <w:r w:rsidR="001747C6">
        <w:rPr>
          <w:rFonts w:eastAsia="Arial"/>
          <w:b/>
          <w:sz w:val="28"/>
          <w:szCs w:val="28"/>
        </w:rPr>
        <w:t xml:space="preserve"> </w:t>
      </w:r>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 С. Пушкина, М. Ю. Лермонтова).</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Н. В. ГОГОЛЬ.</w:t>
      </w:r>
      <w:r w:rsidR="00894EFB">
        <w:rPr>
          <w:rFonts w:eastAsia="Arial"/>
          <w:b/>
          <w:sz w:val="28"/>
          <w:szCs w:val="28"/>
        </w:rPr>
        <w:t xml:space="preserve"> </w:t>
      </w:r>
      <w:r w:rsidRPr="005D1E0D">
        <w:rPr>
          <w:rFonts w:eastAsia="Arial"/>
          <w:sz w:val="28"/>
          <w:szCs w:val="28"/>
        </w:rPr>
        <w:t>Биография и творчество. Повесть «Шинель»</w:t>
      </w:r>
      <w:proofErr w:type="gramStart"/>
      <w:r w:rsidRPr="005D1E0D">
        <w:rPr>
          <w:rFonts w:eastAsia="Arial"/>
          <w:sz w:val="28"/>
          <w:szCs w:val="28"/>
        </w:rPr>
        <w:t>.П</w:t>
      </w:r>
      <w:proofErr w:type="gramEnd"/>
      <w:r w:rsidRPr="005D1E0D">
        <w:rPr>
          <w:rFonts w:eastAsia="Arial"/>
          <w:sz w:val="28"/>
          <w:szCs w:val="28"/>
        </w:rPr>
        <w:t xml:space="preserve">овесть «Шинель» в контексте цикла «петербургских повестей». Образ Петербурга. Образ Акакия Акакиевича </w:t>
      </w:r>
      <w:proofErr w:type="spellStart"/>
      <w:r w:rsidRPr="005D1E0D">
        <w:rPr>
          <w:rFonts w:eastAsia="Arial"/>
          <w:sz w:val="28"/>
          <w:szCs w:val="28"/>
        </w:rPr>
        <w:t>Башмачкина</w:t>
      </w:r>
      <w:proofErr w:type="spellEnd"/>
      <w:r w:rsidRPr="005D1E0D">
        <w:rPr>
          <w:rFonts w:eastAsia="Arial"/>
          <w:sz w:val="28"/>
          <w:szCs w:val="28"/>
        </w:rPr>
        <w:t xml:space="preserve"> и тема «маленького человека». Конфликт мечты и действительности, </w:t>
      </w:r>
      <w:proofErr w:type="gramStart"/>
      <w:r w:rsidRPr="005D1E0D">
        <w:rPr>
          <w:rFonts w:eastAsia="Arial"/>
          <w:sz w:val="28"/>
          <w:szCs w:val="28"/>
        </w:rPr>
        <w:t>человеческого</w:t>
      </w:r>
      <w:proofErr w:type="gramEnd"/>
      <w:r w:rsidRPr="005D1E0D">
        <w:rPr>
          <w:rFonts w:eastAsia="Arial"/>
          <w:sz w:val="28"/>
          <w:szCs w:val="28"/>
        </w:rPr>
        <w:t xml:space="preserve"> (гуманного)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Повесть. Цикл. Тема «маленького человека».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Письменный ответ на вопрос о нравственной проблематике повести и об авторской позиции.</w:t>
      </w:r>
    </w:p>
    <w:p w:rsidR="001708A5" w:rsidRDefault="00E3144C" w:rsidP="00E3144C">
      <w:pPr>
        <w:spacing w:line="360" w:lineRule="auto"/>
        <w:ind w:left="709" w:firstLine="709"/>
        <w:jc w:val="both"/>
        <w:rPr>
          <w:rFonts w:eastAsia="Arial"/>
          <w:sz w:val="28"/>
          <w:szCs w:val="28"/>
        </w:rPr>
      </w:pPr>
      <w:r w:rsidRPr="005D1E0D">
        <w:rPr>
          <w:rFonts w:eastAsia="Arial"/>
          <w:sz w:val="28"/>
          <w:szCs w:val="28"/>
        </w:rPr>
        <w:t xml:space="preserve">Внеклассное чтение. Н. В. Гоголь. «Портрет». </w:t>
      </w:r>
    </w:p>
    <w:p w:rsidR="00E3144C" w:rsidRPr="005D1E0D" w:rsidRDefault="00E3144C" w:rsidP="00E3144C">
      <w:pPr>
        <w:spacing w:line="360" w:lineRule="auto"/>
        <w:ind w:left="709" w:firstLine="709"/>
        <w:jc w:val="both"/>
        <w:rPr>
          <w:rFonts w:eastAsia="Arial"/>
          <w:sz w:val="28"/>
          <w:szCs w:val="28"/>
        </w:rPr>
      </w:pPr>
      <w:r w:rsidRPr="005D1E0D">
        <w:rPr>
          <w:rFonts w:eastAsia="Arial"/>
          <w:b/>
          <w:sz w:val="28"/>
          <w:szCs w:val="28"/>
        </w:rPr>
        <w:t>Поэма «Мёртвые души» (первый том).</w:t>
      </w:r>
      <w:r w:rsidR="00894EFB">
        <w:rPr>
          <w:rFonts w:eastAsia="Arial"/>
          <w:b/>
          <w:sz w:val="28"/>
          <w:szCs w:val="28"/>
        </w:rPr>
        <w:t xml:space="preserve"> </w:t>
      </w:r>
      <w:r w:rsidRPr="005D1E0D">
        <w:rPr>
          <w:rFonts w:eastAsia="Arial"/>
          <w:sz w:val="28"/>
          <w:szCs w:val="28"/>
        </w:rPr>
        <w:t xml:space="preserve">История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образов персонажей. Образы помещиков и чиновников, средства их </w:t>
      </w:r>
      <w:r w:rsidRPr="005D1E0D">
        <w:rPr>
          <w:rFonts w:eastAsia="Arial"/>
          <w:sz w:val="28"/>
          <w:szCs w:val="28"/>
        </w:rPr>
        <w:lastRenderedPageBreak/>
        <w:t xml:space="preserve">создания. Художественная функция «Повести о капитане Копейкине» и притчи о </w:t>
      </w:r>
      <w:proofErr w:type="spellStart"/>
      <w:r w:rsidRPr="005D1E0D">
        <w:rPr>
          <w:rFonts w:eastAsia="Arial"/>
          <w:sz w:val="28"/>
          <w:szCs w:val="28"/>
        </w:rPr>
        <w:t>МокииКифовиче</w:t>
      </w:r>
      <w:proofErr w:type="spellEnd"/>
      <w:r w:rsidRPr="005D1E0D">
        <w:rPr>
          <w:rFonts w:eastAsia="Arial"/>
          <w:sz w:val="28"/>
          <w:szCs w:val="28"/>
        </w:rPr>
        <w:t xml:space="preserve"> и </w:t>
      </w:r>
      <w:proofErr w:type="spellStart"/>
      <w:r w:rsidRPr="005D1E0D">
        <w:rPr>
          <w:rFonts w:eastAsia="Arial"/>
          <w:sz w:val="28"/>
          <w:szCs w:val="28"/>
        </w:rPr>
        <w:t>КифеМокиевиче</w:t>
      </w:r>
      <w:proofErr w:type="spellEnd"/>
      <w:r w:rsidRPr="005D1E0D">
        <w:rPr>
          <w:rFonts w:eastAsia="Arial"/>
          <w:sz w:val="28"/>
          <w:szCs w:val="28"/>
        </w:rPr>
        <w:t xml:space="preserve">.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w:t>
      </w:r>
      <w:proofErr w:type="spellStart"/>
      <w:r w:rsidRPr="005D1E0D">
        <w:rPr>
          <w:rFonts w:eastAsia="Arial"/>
          <w:sz w:val="28"/>
          <w:szCs w:val="28"/>
        </w:rPr>
        <w:t>переписки</w:t>
      </w:r>
      <w:r w:rsidRPr="005D1E0D">
        <w:rPr>
          <w:noProof/>
          <w:sz w:val="28"/>
          <w:szCs w:val="28"/>
        </w:rPr>
        <w:drawing>
          <wp:anchor distT="0" distB="0" distL="114300" distR="114300" simplePos="0" relativeHeight="251666432"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с</w:t>
      </w:r>
      <w:proofErr w:type="spellEnd"/>
      <w:r w:rsidRPr="005D1E0D">
        <w:rPr>
          <w:rFonts w:eastAsia="Arial"/>
          <w:sz w:val="28"/>
          <w:szCs w:val="28"/>
        </w:rPr>
        <w:t xml:space="preserve"> друзьями». Художественное своеобразие прозы Гоголя (художественная деталь, приём контраста, роль гиперболы и сравнения, алогизм и лиризм в повествовании). Своеобразие гоголевского реализма. Гоголь и русская литература.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Замысел и воплощение. Жанровое своеобразие. Поэма. Художественный мир произведения. Сюжет. Композиция. Лирические отступления. Вставные тексты. Символ. Оксюморон.</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Внеклассное чтение. Н. В. Гоголь. «Выбранные места из переписки с друзьями» (фрагменты), «Авторская исповедь».</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АНАЛИЗ ВСТАВНОГО ТЕКСТА</w:t>
      </w:r>
      <w:r w:rsidR="001708A5">
        <w:rPr>
          <w:rFonts w:eastAsia="Arial"/>
          <w:b/>
          <w:sz w:val="28"/>
          <w:szCs w:val="28"/>
        </w:rPr>
        <w:t xml:space="preserve"> </w:t>
      </w:r>
      <w:r w:rsidRPr="005D1E0D">
        <w:rPr>
          <w:rFonts w:eastAsia="Arial"/>
          <w:b/>
          <w:sz w:val="28"/>
          <w:szCs w:val="28"/>
        </w:rPr>
        <w:t>В ЛИТЕРАТУРНОМ ПРОИЗВЕДЕНИИ(Практикум)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вставного текста в эпическом произведении. Подготовка к написанию сочинения по анализу одного из вставных текстов в ранее изученных произведениях А. С. Пушкина, Н. В. Гоголя.</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ЖИЗНЬ ДУШИ В ПРОИЗВЕДЕНИЯХРУССКОЙ ЛИТЕРАТУРЫВТОРОЙ ПОЛОВИНЫ XIX ВЕК</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И. С. Тургенев</w:t>
      </w:r>
      <w:proofErr w:type="gramStart"/>
      <w:r w:rsidRPr="005D1E0D">
        <w:rPr>
          <w:rFonts w:eastAsia="Arial"/>
          <w:sz w:val="28"/>
          <w:szCs w:val="28"/>
        </w:rPr>
        <w:t>.«</w:t>
      </w:r>
      <w:proofErr w:type="gramEnd"/>
      <w:r w:rsidRPr="005D1E0D">
        <w:rPr>
          <w:rFonts w:eastAsia="Arial"/>
          <w:sz w:val="28"/>
          <w:szCs w:val="28"/>
        </w:rPr>
        <w:t>Певцы».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Н. С. Лесков</w:t>
      </w:r>
      <w:proofErr w:type="gramStart"/>
      <w:r w:rsidRPr="005D1E0D">
        <w:rPr>
          <w:rFonts w:eastAsia="Arial"/>
          <w:sz w:val="28"/>
          <w:szCs w:val="28"/>
        </w:rPr>
        <w:t>.«</w:t>
      </w:r>
      <w:proofErr w:type="gramEnd"/>
      <w:r w:rsidRPr="005D1E0D">
        <w:rPr>
          <w:rFonts w:eastAsia="Arial"/>
          <w:sz w:val="28"/>
          <w:szCs w:val="28"/>
        </w:rPr>
        <w:t>Тупейный художник».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lastRenderedPageBreak/>
        <w:t>Ф. М. Достоевский</w:t>
      </w:r>
      <w:proofErr w:type="gramStart"/>
      <w:r w:rsidRPr="005D1E0D">
        <w:rPr>
          <w:rFonts w:eastAsia="Arial"/>
          <w:sz w:val="28"/>
          <w:szCs w:val="28"/>
        </w:rPr>
        <w:t>.«</w:t>
      </w:r>
      <w:proofErr w:type="gramEnd"/>
      <w:r w:rsidRPr="005D1E0D">
        <w:rPr>
          <w:rFonts w:eastAsia="Arial"/>
          <w:sz w:val="28"/>
          <w:szCs w:val="28"/>
        </w:rPr>
        <w:t xml:space="preserve">Бедные люди» (фрагменты).Пушкинские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w:t>
      </w:r>
      <w:proofErr w:type="spellStart"/>
      <w:r w:rsidRPr="005D1E0D">
        <w:rPr>
          <w:rFonts w:eastAsia="Arial"/>
          <w:sz w:val="28"/>
          <w:szCs w:val="28"/>
        </w:rPr>
        <w:t>людей</w:t>
      </w:r>
      <w:proofErr w:type="gramStart"/>
      <w:r w:rsidRPr="005D1E0D">
        <w:rPr>
          <w:rFonts w:eastAsia="Arial"/>
          <w:sz w:val="28"/>
          <w:szCs w:val="28"/>
        </w:rPr>
        <w:t>.П</w:t>
      </w:r>
      <w:proofErr w:type="gramEnd"/>
      <w:r w:rsidRPr="005D1E0D">
        <w:rPr>
          <w:rFonts w:eastAsia="Arial"/>
          <w:sz w:val="28"/>
          <w:szCs w:val="28"/>
        </w:rPr>
        <w:t>оиск</w:t>
      </w:r>
      <w:proofErr w:type="spellEnd"/>
      <w:r w:rsidRPr="005D1E0D">
        <w:rPr>
          <w:rFonts w:eastAsia="Arial"/>
          <w:sz w:val="28"/>
          <w:szCs w:val="28"/>
        </w:rPr>
        <w:t xml:space="preserve"> незыблемых нравственных ценностей. Приёмы изображения внутреннего мира.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Традиция. Авторская позиция. Развитие речи. Письменная работа об особенностях решения «вечной» темы в литературном произведении.</w:t>
      </w:r>
    </w:p>
    <w:p w:rsidR="00E3144C" w:rsidRPr="005D1E0D" w:rsidRDefault="00E3144C" w:rsidP="00894EFB">
      <w:pPr>
        <w:spacing w:line="360" w:lineRule="auto"/>
        <w:rPr>
          <w:rFonts w:eastAsia="Arial"/>
          <w:b/>
          <w:sz w:val="28"/>
          <w:szCs w:val="28"/>
        </w:rPr>
      </w:pPr>
      <w:r w:rsidRPr="005D1E0D">
        <w:rPr>
          <w:rFonts w:eastAsia="Arial"/>
          <w:b/>
          <w:sz w:val="28"/>
          <w:szCs w:val="28"/>
        </w:rPr>
        <w:t>ХАРАКТЕРИСТИКА ХУДОЖЕСТВЕННОГО МИРА</w:t>
      </w:r>
      <w:r w:rsidR="00894EFB">
        <w:rPr>
          <w:rFonts w:eastAsia="Arial"/>
          <w:b/>
          <w:sz w:val="28"/>
          <w:szCs w:val="28"/>
        </w:rPr>
        <w:t xml:space="preserve"> </w:t>
      </w:r>
      <w:r w:rsidRPr="005D1E0D">
        <w:rPr>
          <w:rFonts w:eastAsia="Arial"/>
          <w:b/>
          <w:sz w:val="28"/>
          <w:szCs w:val="28"/>
        </w:rPr>
        <w:t>ЛИТЕРАТУРНОГО ПРОИЗВЕДЕНИЯ</w:t>
      </w:r>
      <w:r w:rsidR="00894EFB">
        <w:rPr>
          <w:rFonts w:eastAsia="Arial"/>
          <w:b/>
          <w:sz w:val="28"/>
          <w:szCs w:val="28"/>
        </w:rPr>
        <w:t xml:space="preserve"> </w:t>
      </w:r>
      <w:r w:rsidRPr="005D1E0D">
        <w:rPr>
          <w:rFonts w:eastAsia="Arial"/>
          <w:b/>
          <w:sz w:val="28"/>
          <w:szCs w:val="28"/>
        </w:rPr>
        <w:t>(Практикум)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Примерный план характеристики художественного мира литературного произведения (на материале ранее изученных произведений А. С. Пушкина, М. Ю. Лермонтова, Н. В. Гоголя).</w:t>
      </w:r>
    </w:p>
    <w:p w:rsidR="00E3144C" w:rsidRPr="005D1E0D" w:rsidRDefault="00E3144C" w:rsidP="00E3144C">
      <w:pPr>
        <w:spacing w:line="360" w:lineRule="auto"/>
        <w:ind w:left="709" w:firstLine="709"/>
        <w:jc w:val="both"/>
        <w:rPr>
          <w:rFonts w:eastAsia="Arial"/>
          <w:b/>
          <w:sz w:val="28"/>
          <w:szCs w:val="28"/>
        </w:rPr>
      </w:pPr>
      <w:r w:rsidRPr="005D1E0D">
        <w:rPr>
          <w:rFonts w:eastAsia="Arial"/>
          <w:b/>
          <w:sz w:val="28"/>
          <w:szCs w:val="28"/>
        </w:rPr>
        <w:t>РУССКАЯ ЛИТЕРАТУРА ХХ ВЕКА. ГУМАНИСТИЧЕСКАЯ ТРАДИЦИЯВ РУССКОЙ ЛИТЕРАТУРЕ XX ВЕК</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Л. Н. Андреев</w:t>
      </w:r>
      <w:proofErr w:type="gramStart"/>
      <w:r w:rsidRPr="005D1E0D">
        <w:rPr>
          <w:rFonts w:eastAsia="Arial"/>
          <w:sz w:val="28"/>
          <w:szCs w:val="28"/>
        </w:rPr>
        <w:t>.«</w:t>
      </w:r>
      <w:proofErr w:type="gramEnd"/>
      <w:r w:rsidRPr="005D1E0D">
        <w:rPr>
          <w:rFonts w:eastAsia="Arial"/>
          <w:sz w:val="28"/>
          <w:szCs w:val="28"/>
        </w:rPr>
        <w:t>Город».</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Ф. К. Сологуб</w:t>
      </w:r>
      <w:proofErr w:type="gramStart"/>
      <w:r w:rsidRPr="005D1E0D">
        <w:rPr>
          <w:rFonts w:eastAsia="Arial"/>
          <w:sz w:val="28"/>
          <w:szCs w:val="28"/>
        </w:rPr>
        <w:t>.«</w:t>
      </w:r>
      <w:proofErr w:type="gramEnd"/>
      <w:r w:rsidRPr="005D1E0D">
        <w:rPr>
          <w:rFonts w:eastAsia="Arial"/>
          <w:sz w:val="28"/>
          <w:szCs w:val="28"/>
        </w:rPr>
        <w:t>Маленький человек».</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В. Набоков</w:t>
      </w:r>
      <w:proofErr w:type="gramStart"/>
      <w:r w:rsidRPr="005D1E0D">
        <w:rPr>
          <w:rFonts w:eastAsia="Arial"/>
          <w:sz w:val="28"/>
          <w:szCs w:val="28"/>
        </w:rPr>
        <w:t>.«</w:t>
      </w:r>
      <w:proofErr w:type="gramEnd"/>
      <w:r w:rsidRPr="005D1E0D">
        <w:rPr>
          <w:rFonts w:eastAsia="Arial"/>
          <w:sz w:val="28"/>
          <w:szCs w:val="28"/>
        </w:rPr>
        <w:t>Рождество».</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 Развитие темы «маленького человека» в русской литературе XX века.</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Традиция. Проблематика. Тематика. Развитие речи. Устный ответ на вопрос об особенностях</w:t>
      </w:r>
      <w:r w:rsidR="00894EFB">
        <w:rPr>
          <w:rFonts w:eastAsia="Arial"/>
          <w:sz w:val="28"/>
          <w:szCs w:val="28"/>
        </w:rPr>
        <w:t xml:space="preserve"> </w:t>
      </w:r>
      <w:r w:rsidRPr="005D1E0D">
        <w:rPr>
          <w:rFonts w:eastAsia="Arial"/>
          <w:sz w:val="28"/>
          <w:szCs w:val="28"/>
        </w:rPr>
        <w:t>проблематики (или тематики) литературного произведения.</w:t>
      </w:r>
    </w:p>
    <w:p w:rsidR="00E3144C" w:rsidRPr="005D1E0D" w:rsidRDefault="00E3144C" w:rsidP="00E3144C">
      <w:pPr>
        <w:spacing w:line="360" w:lineRule="auto"/>
        <w:ind w:left="709" w:firstLine="709"/>
        <w:jc w:val="both"/>
        <w:rPr>
          <w:rFonts w:eastAsia="Arial"/>
          <w:b/>
          <w:sz w:val="28"/>
          <w:szCs w:val="28"/>
        </w:rPr>
      </w:pPr>
      <w:r w:rsidRPr="005D1E0D">
        <w:rPr>
          <w:b/>
          <w:noProof/>
          <w:sz w:val="28"/>
          <w:szCs w:val="28"/>
        </w:rPr>
        <w:lastRenderedPageBreak/>
        <w:drawing>
          <wp:anchor distT="0" distB="0" distL="114300" distR="114300" simplePos="0" relativeHeight="251667456"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ТРАДИЦИИ СМЕХОВОЙ КУЛЬТУРЫВ РУССКОЙ ЛИТЕРАТУРЕ XX ВЕК</w:t>
      </w:r>
      <w:proofErr w:type="gramStart"/>
      <w:r w:rsidRPr="005D1E0D">
        <w:rPr>
          <w:rFonts w:eastAsia="Arial"/>
          <w:b/>
          <w:sz w:val="28"/>
          <w:szCs w:val="28"/>
        </w:rPr>
        <w:t>А(</w:t>
      </w:r>
      <w:proofErr w:type="gramEnd"/>
      <w:r w:rsidRPr="005D1E0D">
        <w:rPr>
          <w:rFonts w:eastAsia="Arial"/>
          <w:b/>
          <w:sz w:val="28"/>
          <w:szCs w:val="28"/>
        </w:rPr>
        <w:t>Обзор)</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Д. Хармс</w:t>
      </w:r>
      <w:proofErr w:type="gramStart"/>
      <w:r w:rsidRPr="005D1E0D">
        <w:rPr>
          <w:rFonts w:eastAsia="Arial"/>
          <w:sz w:val="28"/>
          <w:szCs w:val="28"/>
        </w:rPr>
        <w:t>.«</w:t>
      </w:r>
      <w:proofErr w:type="gramEnd"/>
      <w:r w:rsidRPr="005D1E0D">
        <w:rPr>
          <w:rFonts w:eastAsia="Arial"/>
          <w:sz w:val="28"/>
          <w:szCs w:val="28"/>
        </w:rPr>
        <w:t xml:space="preserve">Елизавета </w:t>
      </w:r>
      <w:proofErr w:type="spellStart"/>
      <w:r w:rsidRPr="005D1E0D">
        <w:rPr>
          <w:rFonts w:eastAsia="Arial"/>
          <w:sz w:val="28"/>
          <w:szCs w:val="28"/>
        </w:rPr>
        <w:t>Бам</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Тэффи</w:t>
      </w:r>
      <w:proofErr w:type="gramStart"/>
      <w:r w:rsidRPr="005D1E0D">
        <w:rPr>
          <w:rFonts w:eastAsia="Arial"/>
          <w:sz w:val="28"/>
          <w:szCs w:val="28"/>
        </w:rPr>
        <w:t>.«</w:t>
      </w:r>
      <w:proofErr w:type="gramEnd"/>
      <w:r w:rsidRPr="005D1E0D">
        <w:rPr>
          <w:rFonts w:eastAsia="Arial"/>
          <w:sz w:val="28"/>
          <w:szCs w:val="28"/>
        </w:rPr>
        <w:t>Взамен политики».</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А. Т. Аверченко.</w:t>
      </w:r>
      <w:r w:rsidR="001747C6">
        <w:rPr>
          <w:rFonts w:eastAsia="Arial"/>
          <w:sz w:val="28"/>
          <w:szCs w:val="28"/>
        </w:rPr>
        <w:t xml:space="preserve"> </w:t>
      </w:r>
      <w:proofErr w:type="gramStart"/>
      <w:r w:rsidRPr="005D1E0D">
        <w:rPr>
          <w:rFonts w:eastAsia="Arial"/>
          <w:sz w:val="28"/>
          <w:szCs w:val="28"/>
        </w:rPr>
        <w:t>«</w:t>
      </w:r>
      <w:proofErr w:type="spellStart"/>
      <w:proofErr w:type="gramEnd"/>
      <w:r w:rsidRPr="005D1E0D">
        <w:rPr>
          <w:rFonts w:eastAsia="Arial"/>
          <w:sz w:val="28"/>
          <w:szCs w:val="28"/>
        </w:rPr>
        <w:t>Корибу</w:t>
      </w:r>
      <w:proofErr w:type="spellEnd"/>
      <w:r w:rsidRPr="005D1E0D">
        <w:rPr>
          <w:rFonts w:eastAsia="Arial"/>
          <w:sz w:val="28"/>
          <w:szCs w:val="28"/>
        </w:rPr>
        <w:t>».</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В. М. Шукшин</w:t>
      </w:r>
      <w:proofErr w:type="gramStart"/>
      <w:r w:rsidRPr="005D1E0D">
        <w:rPr>
          <w:rFonts w:eastAsia="Arial"/>
          <w:sz w:val="28"/>
          <w:szCs w:val="28"/>
        </w:rPr>
        <w:t>.«</w:t>
      </w:r>
      <w:proofErr w:type="gramEnd"/>
      <w:r w:rsidRPr="005D1E0D">
        <w:rPr>
          <w:rFonts w:eastAsia="Arial"/>
          <w:sz w:val="28"/>
          <w:szCs w:val="28"/>
        </w:rPr>
        <w:t>Ораторский приём».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Ф. А. Искандер</w:t>
      </w:r>
      <w:proofErr w:type="gramStart"/>
      <w:r w:rsidRPr="005D1E0D">
        <w:rPr>
          <w:rFonts w:eastAsia="Arial"/>
          <w:sz w:val="28"/>
          <w:szCs w:val="28"/>
        </w:rPr>
        <w:t>.«</w:t>
      </w:r>
      <w:proofErr w:type="gramEnd"/>
      <w:r w:rsidRPr="005D1E0D">
        <w:rPr>
          <w:rFonts w:eastAsia="Arial"/>
          <w:sz w:val="28"/>
          <w:szCs w:val="28"/>
        </w:rPr>
        <w:t>Кролики и удавы» (фрагменты).</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 xml:space="preserve">Обобщение сведений о традиции смеховой культуры в фольклоре и литературе. Виды </w:t>
      </w:r>
      <w:proofErr w:type="gramStart"/>
      <w:r w:rsidRPr="005D1E0D">
        <w:rPr>
          <w:rFonts w:eastAsia="Arial"/>
          <w:sz w:val="28"/>
          <w:szCs w:val="28"/>
        </w:rPr>
        <w:t>комического</w:t>
      </w:r>
      <w:proofErr w:type="gramEnd"/>
      <w:r w:rsidRPr="005D1E0D">
        <w:rPr>
          <w:rFonts w:eastAsia="Arial"/>
          <w:sz w:val="28"/>
          <w:szCs w:val="28"/>
        </w:rPr>
        <w:t>. Сатирический и несатирический комизм. Юмор и сатира. Ирония. Сарказм.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Теория литературы. Комическое. Сатира. Юмор. Ирония. Сарказм.</w:t>
      </w:r>
    </w:p>
    <w:p w:rsidR="00E3144C" w:rsidRPr="005D1E0D" w:rsidRDefault="00E3144C" w:rsidP="00E3144C">
      <w:pPr>
        <w:spacing w:line="360" w:lineRule="auto"/>
        <w:ind w:left="709" w:firstLine="709"/>
        <w:jc w:val="both"/>
        <w:rPr>
          <w:rFonts w:eastAsia="Arial"/>
          <w:sz w:val="28"/>
          <w:szCs w:val="28"/>
        </w:rPr>
      </w:pPr>
      <w:r w:rsidRPr="005D1E0D">
        <w:rPr>
          <w:rFonts w:eastAsia="Arial"/>
          <w:sz w:val="28"/>
          <w:szCs w:val="28"/>
        </w:rPr>
        <w:t>Развитие речи. Рецензия на одно из сатирических или юмористических произведений современного писателя.</w:t>
      </w:r>
    </w:p>
    <w:p w:rsidR="00E3144C" w:rsidRDefault="00E3144C" w:rsidP="00E3144C">
      <w:pPr>
        <w:shd w:val="clear" w:color="auto" w:fill="FFFFFF"/>
        <w:spacing w:line="360" w:lineRule="auto"/>
        <w:ind w:left="709"/>
        <w:jc w:val="center"/>
        <w:rPr>
          <w:b/>
          <w:sz w:val="28"/>
          <w:szCs w:val="28"/>
        </w:rPr>
      </w:pPr>
    </w:p>
    <w:p w:rsidR="00E3144C" w:rsidRPr="005D1E0D" w:rsidRDefault="00E3144C" w:rsidP="00E3144C">
      <w:pPr>
        <w:shd w:val="clear" w:color="auto" w:fill="FFFFFF"/>
        <w:spacing w:line="360" w:lineRule="auto"/>
        <w:ind w:left="709"/>
        <w:jc w:val="center"/>
        <w:rPr>
          <w:color w:val="000000"/>
          <w:sz w:val="28"/>
          <w:szCs w:val="28"/>
        </w:rPr>
      </w:pPr>
      <w:r w:rsidRPr="005D1E0D">
        <w:rPr>
          <w:b/>
          <w:sz w:val="28"/>
          <w:szCs w:val="28"/>
        </w:rPr>
        <w:t>Тематическое распределение часов.</w:t>
      </w:r>
    </w:p>
    <w:p w:rsidR="00E3144C" w:rsidRPr="005D1E0D" w:rsidRDefault="00E3144C" w:rsidP="00E3144C">
      <w:pPr>
        <w:spacing w:line="360" w:lineRule="auto"/>
        <w:ind w:left="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0"/>
        <w:gridCol w:w="6"/>
        <w:gridCol w:w="1968"/>
      </w:tblGrid>
      <w:tr w:rsidR="00E3144C" w:rsidRPr="005D1E0D" w:rsidTr="009F5986">
        <w:trPr>
          <w:jc w:val="center"/>
        </w:trPr>
        <w:tc>
          <w:tcPr>
            <w:tcW w:w="8859" w:type="dxa"/>
          </w:tcPr>
          <w:p w:rsidR="00E3144C" w:rsidRPr="005D1E0D" w:rsidRDefault="00E3144C" w:rsidP="009F5986">
            <w:pPr>
              <w:spacing w:line="360" w:lineRule="auto"/>
              <w:ind w:left="709"/>
              <w:jc w:val="center"/>
              <w:rPr>
                <w:b/>
                <w:sz w:val="28"/>
                <w:szCs w:val="28"/>
              </w:rPr>
            </w:pPr>
            <w:r w:rsidRPr="005D1E0D">
              <w:rPr>
                <w:b/>
                <w:sz w:val="28"/>
                <w:szCs w:val="28"/>
              </w:rPr>
              <w:t>Раздел</w:t>
            </w:r>
          </w:p>
        </w:tc>
        <w:tc>
          <w:tcPr>
            <w:tcW w:w="2023" w:type="dxa"/>
            <w:gridSpan w:val="2"/>
          </w:tcPr>
          <w:p w:rsidR="00E3144C" w:rsidRPr="005D1E0D" w:rsidRDefault="00E3144C" w:rsidP="009F5986">
            <w:pPr>
              <w:spacing w:line="360" w:lineRule="auto"/>
              <w:jc w:val="center"/>
              <w:rPr>
                <w:b/>
                <w:sz w:val="28"/>
                <w:szCs w:val="28"/>
              </w:rPr>
            </w:pPr>
            <w:r w:rsidRPr="005D1E0D">
              <w:rPr>
                <w:b/>
                <w:sz w:val="28"/>
                <w:szCs w:val="28"/>
              </w:rPr>
              <w:t>Количество часов по теме</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Введение. Художественный мир литературной эпохи; направления</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Античная литература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4</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Литература средних веков</w:t>
            </w:r>
          </w:p>
        </w:tc>
        <w:tc>
          <w:tcPr>
            <w:tcW w:w="2023" w:type="dxa"/>
            <w:gridSpan w:val="2"/>
          </w:tcPr>
          <w:p w:rsidR="00E3144C" w:rsidRPr="005D1E0D" w:rsidRDefault="00E3144C" w:rsidP="009F5986">
            <w:pPr>
              <w:spacing w:line="360" w:lineRule="auto"/>
              <w:ind w:left="709"/>
              <w:rPr>
                <w:sz w:val="28"/>
                <w:szCs w:val="28"/>
              </w:rPr>
            </w:pPr>
            <w:r>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Древнерусская литература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5</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Литература эпохи Возрождения</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Зарубежная литература </w:t>
            </w:r>
            <w:proofErr w:type="gramStart"/>
            <w:r w:rsidRPr="005D1E0D">
              <w:rPr>
                <w:b/>
                <w:sz w:val="28"/>
                <w:szCs w:val="28"/>
              </w:rPr>
              <w:t>Х</w:t>
            </w:r>
            <w:proofErr w:type="gramEnd"/>
            <w:r w:rsidRPr="005D1E0D">
              <w:rPr>
                <w:b/>
                <w:sz w:val="28"/>
                <w:szCs w:val="28"/>
                <w:lang w:val="en-US"/>
              </w:rPr>
              <w:t>VII</w:t>
            </w:r>
            <w:r w:rsidRPr="005D1E0D">
              <w:rPr>
                <w:b/>
                <w:sz w:val="28"/>
                <w:szCs w:val="28"/>
              </w:rPr>
              <w:t>-Х</w:t>
            </w:r>
            <w:r w:rsidRPr="005D1E0D">
              <w:rPr>
                <w:b/>
                <w:sz w:val="28"/>
                <w:szCs w:val="28"/>
                <w:lang w:val="en-US"/>
              </w:rPr>
              <w:t>VIII</w:t>
            </w:r>
            <w:r w:rsidRPr="005D1E0D">
              <w:rPr>
                <w:b/>
                <w:sz w:val="28"/>
                <w:szCs w:val="28"/>
              </w:rPr>
              <w:t xml:space="preserve"> веков</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Жанр оды в мировой литературе</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Русская литература </w:t>
            </w:r>
            <w:proofErr w:type="gramStart"/>
            <w:r w:rsidRPr="005D1E0D">
              <w:rPr>
                <w:b/>
                <w:sz w:val="28"/>
                <w:szCs w:val="28"/>
              </w:rPr>
              <w:t>Х</w:t>
            </w:r>
            <w:proofErr w:type="gramEnd"/>
            <w:r w:rsidRPr="005D1E0D">
              <w:rPr>
                <w:b/>
                <w:sz w:val="28"/>
                <w:szCs w:val="28"/>
                <w:lang w:val="en-US"/>
              </w:rPr>
              <w:t>VIII</w:t>
            </w:r>
            <w:r w:rsidRPr="005D1E0D">
              <w:rPr>
                <w:b/>
                <w:sz w:val="28"/>
                <w:szCs w:val="28"/>
              </w:rPr>
              <w:t xml:space="preserve"> века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4</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Зарубежная литература первой половины Х</w:t>
            </w:r>
            <w:proofErr w:type="gramStart"/>
            <w:r w:rsidRPr="005D1E0D">
              <w:rPr>
                <w:b/>
                <w:sz w:val="28"/>
                <w:szCs w:val="28"/>
                <w:lang w:val="en-US"/>
              </w:rPr>
              <w:t>I</w:t>
            </w:r>
            <w:proofErr w:type="gramEnd"/>
            <w:r w:rsidRPr="005D1E0D">
              <w:rPr>
                <w:b/>
                <w:sz w:val="28"/>
                <w:szCs w:val="28"/>
              </w:rPr>
              <w:t xml:space="preserve">Х века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4</w:t>
            </w:r>
          </w:p>
        </w:tc>
      </w:tr>
      <w:tr w:rsidR="00E3144C" w:rsidRPr="005D1E0D" w:rsidTr="009F5986">
        <w:trPr>
          <w:jc w:val="center"/>
        </w:trPr>
        <w:tc>
          <w:tcPr>
            <w:tcW w:w="10882" w:type="dxa"/>
            <w:gridSpan w:val="3"/>
          </w:tcPr>
          <w:p w:rsidR="00E3144C" w:rsidRPr="005D1E0D" w:rsidRDefault="00E3144C" w:rsidP="009F5986">
            <w:pPr>
              <w:spacing w:line="360" w:lineRule="auto"/>
              <w:jc w:val="center"/>
              <w:rPr>
                <w:sz w:val="28"/>
                <w:szCs w:val="28"/>
              </w:rPr>
            </w:pPr>
            <w:r w:rsidRPr="005D1E0D">
              <w:rPr>
                <w:b/>
                <w:sz w:val="28"/>
                <w:szCs w:val="28"/>
              </w:rPr>
              <w:t>Русская литература первой половины Х</w:t>
            </w:r>
            <w:proofErr w:type="gramStart"/>
            <w:r w:rsidRPr="005D1E0D">
              <w:rPr>
                <w:b/>
                <w:sz w:val="28"/>
                <w:szCs w:val="28"/>
                <w:lang w:val="en-US"/>
              </w:rPr>
              <w:t>I</w:t>
            </w:r>
            <w:proofErr w:type="gramEnd"/>
            <w:r w:rsidRPr="005D1E0D">
              <w:rPr>
                <w:b/>
                <w:sz w:val="28"/>
                <w:szCs w:val="28"/>
              </w:rPr>
              <w:t>Х века</w:t>
            </w:r>
          </w:p>
        </w:tc>
      </w:tr>
      <w:tr w:rsidR="00E3144C" w:rsidRPr="005D1E0D" w:rsidTr="009F5986">
        <w:trPr>
          <w:jc w:val="center"/>
        </w:trPr>
        <w:tc>
          <w:tcPr>
            <w:tcW w:w="8865" w:type="dxa"/>
            <w:gridSpan w:val="2"/>
            <w:tcBorders>
              <w:right w:val="single" w:sz="4" w:space="0" w:color="auto"/>
            </w:tcBorders>
          </w:tcPr>
          <w:p w:rsidR="00E3144C" w:rsidRPr="005D1E0D" w:rsidRDefault="00E3144C" w:rsidP="009F5986">
            <w:pPr>
              <w:spacing w:line="360" w:lineRule="auto"/>
              <w:rPr>
                <w:b/>
                <w:sz w:val="28"/>
                <w:szCs w:val="28"/>
              </w:rPr>
            </w:pPr>
            <w:r w:rsidRPr="005D1E0D">
              <w:rPr>
                <w:b/>
                <w:sz w:val="28"/>
                <w:szCs w:val="28"/>
              </w:rPr>
              <w:lastRenderedPageBreak/>
              <w:t xml:space="preserve">Своеобразие русской </w:t>
            </w:r>
            <w:proofErr w:type="spellStart"/>
            <w:r w:rsidRPr="005D1E0D">
              <w:rPr>
                <w:b/>
                <w:sz w:val="28"/>
                <w:szCs w:val="28"/>
              </w:rPr>
              <w:t>литературыпервой</w:t>
            </w:r>
            <w:proofErr w:type="spellEnd"/>
            <w:r w:rsidRPr="005D1E0D">
              <w:rPr>
                <w:b/>
                <w:sz w:val="28"/>
                <w:szCs w:val="28"/>
              </w:rPr>
              <w:t xml:space="preserve"> половины Х</w:t>
            </w:r>
            <w:proofErr w:type="gramStart"/>
            <w:r w:rsidRPr="005D1E0D">
              <w:rPr>
                <w:b/>
                <w:sz w:val="28"/>
                <w:szCs w:val="28"/>
                <w:lang w:val="en-US"/>
              </w:rPr>
              <w:t>I</w:t>
            </w:r>
            <w:proofErr w:type="gramEnd"/>
            <w:r w:rsidRPr="005D1E0D">
              <w:rPr>
                <w:b/>
                <w:sz w:val="28"/>
                <w:szCs w:val="28"/>
              </w:rPr>
              <w:t xml:space="preserve">Х века  </w:t>
            </w:r>
          </w:p>
        </w:tc>
        <w:tc>
          <w:tcPr>
            <w:tcW w:w="2017" w:type="dxa"/>
            <w:tcBorders>
              <w:left w:val="single" w:sz="4" w:space="0" w:color="auto"/>
            </w:tcBorders>
          </w:tcPr>
          <w:p w:rsidR="00E3144C" w:rsidRPr="005D1E0D" w:rsidRDefault="00E3144C" w:rsidP="009F5986">
            <w:pPr>
              <w:spacing w:line="360" w:lineRule="auto"/>
              <w:rPr>
                <w:sz w:val="28"/>
                <w:szCs w:val="28"/>
              </w:rPr>
            </w:pPr>
            <w:r w:rsidRPr="005D1E0D">
              <w:rPr>
                <w:sz w:val="28"/>
                <w:szCs w:val="28"/>
              </w:rPr>
              <w:t xml:space="preserve">            1</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В. А. Жуковский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А. С. Грибоедов</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9</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А. С. Пушкин  </w:t>
            </w:r>
          </w:p>
        </w:tc>
        <w:tc>
          <w:tcPr>
            <w:tcW w:w="2023" w:type="dxa"/>
            <w:gridSpan w:val="2"/>
          </w:tcPr>
          <w:p w:rsidR="00E3144C" w:rsidRPr="005D1E0D" w:rsidRDefault="00E3144C" w:rsidP="009F5986">
            <w:pPr>
              <w:spacing w:line="360" w:lineRule="auto"/>
              <w:ind w:left="709"/>
              <w:rPr>
                <w:sz w:val="28"/>
                <w:szCs w:val="28"/>
              </w:rPr>
            </w:pPr>
            <w:r>
              <w:rPr>
                <w:sz w:val="28"/>
                <w:szCs w:val="28"/>
              </w:rPr>
              <w:t>19</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Поэты пушкинской поры</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Жанр элегии в мировой литературе</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М. Ю. Лермонтов</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r>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Н. В. Гоголь</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r>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 xml:space="preserve">Жизнь души в произведениях русской </w:t>
            </w:r>
            <w:proofErr w:type="spellStart"/>
            <w:r w:rsidRPr="005D1E0D">
              <w:rPr>
                <w:b/>
                <w:sz w:val="28"/>
                <w:szCs w:val="28"/>
              </w:rPr>
              <w:t>литературывторой</w:t>
            </w:r>
            <w:proofErr w:type="spellEnd"/>
            <w:r w:rsidRPr="005D1E0D">
              <w:rPr>
                <w:b/>
                <w:sz w:val="28"/>
                <w:szCs w:val="28"/>
              </w:rPr>
              <w:t xml:space="preserve"> половины Х</w:t>
            </w:r>
            <w:proofErr w:type="gramStart"/>
            <w:r w:rsidRPr="005D1E0D">
              <w:rPr>
                <w:b/>
                <w:sz w:val="28"/>
                <w:szCs w:val="28"/>
                <w:lang w:val="en-US"/>
              </w:rPr>
              <w:t>I</w:t>
            </w:r>
            <w:proofErr w:type="gramEnd"/>
            <w:r w:rsidRPr="005D1E0D">
              <w:rPr>
                <w:b/>
                <w:sz w:val="28"/>
                <w:szCs w:val="28"/>
              </w:rPr>
              <w:t xml:space="preserve">Х века  </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 xml:space="preserve"> 3</w:t>
            </w:r>
          </w:p>
        </w:tc>
      </w:tr>
      <w:tr w:rsidR="00E3144C" w:rsidRPr="005D1E0D" w:rsidTr="009F5986">
        <w:trPr>
          <w:jc w:val="center"/>
        </w:trPr>
        <w:tc>
          <w:tcPr>
            <w:tcW w:w="10882" w:type="dxa"/>
            <w:gridSpan w:val="3"/>
          </w:tcPr>
          <w:p w:rsidR="00E3144C" w:rsidRPr="005D1E0D" w:rsidRDefault="00E3144C" w:rsidP="009F5986">
            <w:pPr>
              <w:spacing w:line="360" w:lineRule="auto"/>
              <w:jc w:val="center"/>
              <w:rPr>
                <w:sz w:val="28"/>
                <w:szCs w:val="28"/>
              </w:rPr>
            </w:pPr>
            <w:r w:rsidRPr="005D1E0D">
              <w:rPr>
                <w:b/>
                <w:sz w:val="28"/>
                <w:szCs w:val="28"/>
              </w:rPr>
              <w:t>Русская литература ХХ века</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Гуманистическая традиция в русской литературе ХХ века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2</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Традиции смеховой культуры в русской литературе ХХ века</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3</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sidRPr="005D1E0D">
              <w:rPr>
                <w:b/>
                <w:sz w:val="28"/>
                <w:szCs w:val="28"/>
              </w:rPr>
              <w:t>Итоговый урок</w:t>
            </w:r>
          </w:p>
        </w:tc>
        <w:tc>
          <w:tcPr>
            <w:tcW w:w="2023" w:type="dxa"/>
            <w:gridSpan w:val="2"/>
          </w:tcPr>
          <w:p w:rsidR="00E3144C" w:rsidRPr="005D1E0D" w:rsidRDefault="00E3144C" w:rsidP="009F5986">
            <w:pPr>
              <w:spacing w:line="360" w:lineRule="auto"/>
              <w:ind w:left="709"/>
              <w:rPr>
                <w:sz w:val="28"/>
                <w:szCs w:val="28"/>
              </w:rPr>
            </w:pPr>
            <w:r w:rsidRPr="005D1E0D">
              <w:rPr>
                <w:sz w:val="28"/>
                <w:szCs w:val="28"/>
              </w:rPr>
              <w:t>1</w:t>
            </w:r>
          </w:p>
        </w:tc>
      </w:tr>
      <w:tr w:rsidR="00E3144C" w:rsidRPr="005D1E0D" w:rsidTr="009F5986">
        <w:trPr>
          <w:jc w:val="center"/>
        </w:trPr>
        <w:tc>
          <w:tcPr>
            <w:tcW w:w="8859" w:type="dxa"/>
          </w:tcPr>
          <w:p w:rsidR="00E3144C" w:rsidRPr="005D1E0D" w:rsidRDefault="00E3144C" w:rsidP="009F5986">
            <w:pPr>
              <w:spacing w:line="360" w:lineRule="auto"/>
              <w:rPr>
                <w:b/>
                <w:sz w:val="28"/>
                <w:szCs w:val="28"/>
              </w:rPr>
            </w:pPr>
            <w:r>
              <w:rPr>
                <w:b/>
                <w:sz w:val="28"/>
                <w:szCs w:val="28"/>
              </w:rPr>
              <w:t>Резерв</w:t>
            </w:r>
          </w:p>
        </w:tc>
        <w:tc>
          <w:tcPr>
            <w:tcW w:w="2023" w:type="dxa"/>
            <w:gridSpan w:val="2"/>
          </w:tcPr>
          <w:p w:rsidR="00E3144C" w:rsidRPr="005D1E0D" w:rsidRDefault="00E3144C" w:rsidP="009F5986">
            <w:pPr>
              <w:spacing w:line="360" w:lineRule="auto"/>
              <w:ind w:left="709"/>
              <w:rPr>
                <w:sz w:val="28"/>
                <w:szCs w:val="28"/>
              </w:rPr>
            </w:pPr>
            <w:r>
              <w:rPr>
                <w:sz w:val="28"/>
                <w:szCs w:val="28"/>
              </w:rPr>
              <w:t>1</w:t>
            </w:r>
          </w:p>
        </w:tc>
      </w:tr>
      <w:tr w:rsidR="00E3144C" w:rsidRPr="005D1E0D" w:rsidTr="009F5986">
        <w:trPr>
          <w:jc w:val="center"/>
        </w:trPr>
        <w:tc>
          <w:tcPr>
            <w:tcW w:w="8859" w:type="dxa"/>
          </w:tcPr>
          <w:p w:rsidR="00E3144C" w:rsidRPr="005D1E0D" w:rsidRDefault="00E3144C" w:rsidP="009F5986">
            <w:pPr>
              <w:spacing w:line="360" w:lineRule="auto"/>
              <w:jc w:val="both"/>
              <w:rPr>
                <w:b/>
                <w:sz w:val="28"/>
                <w:szCs w:val="28"/>
              </w:rPr>
            </w:pPr>
            <w:r w:rsidRPr="005D1E0D">
              <w:rPr>
                <w:b/>
                <w:sz w:val="28"/>
                <w:szCs w:val="28"/>
              </w:rPr>
              <w:t xml:space="preserve">Итого </w:t>
            </w:r>
          </w:p>
        </w:tc>
        <w:tc>
          <w:tcPr>
            <w:tcW w:w="2023" w:type="dxa"/>
            <w:gridSpan w:val="2"/>
          </w:tcPr>
          <w:p w:rsidR="00E3144C" w:rsidRPr="005D1E0D" w:rsidRDefault="00E3144C" w:rsidP="009F5986">
            <w:pPr>
              <w:spacing w:line="360" w:lineRule="auto"/>
              <w:ind w:left="709"/>
              <w:rPr>
                <w:b/>
                <w:sz w:val="28"/>
                <w:szCs w:val="28"/>
              </w:rPr>
            </w:pPr>
            <w:r w:rsidRPr="005D1E0D">
              <w:rPr>
                <w:b/>
                <w:sz w:val="28"/>
                <w:szCs w:val="28"/>
              </w:rPr>
              <w:t>102</w:t>
            </w:r>
          </w:p>
        </w:tc>
      </w:tr>
    </w:tbl>
    <w:p w:rsidR="00E3144C" w:rsidRDefault="00E3144C" w:rsidP="00E3144C">
      <w:pPr>
        <w:spacing w:line="360" w:lineRule="auto"/>
        <w:rPr>
          <w:sz w:val="28"/>
          <w:szCs w:val="28"/>
        </w:rPr>
      </w:pPr>
    </w:p>
    <w:p w:rsidR="004763F5" w:rsidRDefault="00D114CE"/>
    <w:sectPr w:rsidR="004763F5" w:rsidSect="008654A9">
      <w:headerReference w:type="even" r:id="rId7"/>
      <w:headerReference w:type="default" r:id="rId8"/>
      <w:footerReference w:type="even" r:id="rId9"/>
      <w:footerReference w:type="default" r:id="rId10"/>
      <w:headerReference w:type="first" r:id="rId11"/>
      <w:footerReference w:type="first" r:id="rId12"/>
      <w:pgSz w:w="11906" w:h="16838"/>
      <w:pgMar w:top="567" w:right="1134" w:bottom="1701" w:left="1134"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23" w:rsidRDefault="000A1023" w:rsidP="00212F09">
      <w:r>
        <w:separator/>
      </w:r>
    </w:p>
  </w:endnote>
  <w:endnote w:type="continuationSeparator" w:id="0">
    <w:p w:rsidR="000A1023" w:rsidRDefault="000A1023" w:rsidP="00212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A" w:rsidRDefault="00D114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31069"/>
    </w:sdtPr>
    <w:sdtContent>
      <w:p w:rsidR="0094363A" w:rsidRDefault="00610315">
        <w:pPr>
          <w:pStyle w:val="a3"/>
          <w:jc w:val="right"/>
        </w:pPr>
        <w:r>
          <w:fldChar w:fldCharType="begin"/>
        </w:r>
        <w:r w:rsidR="00E3144C">
          <w:instrText xml:space="preserve"> PAGE   \* MERGEFORMAT </w:instrText>
        </w:r>
        <w:r>
          <w:fldChar w:fldCharType="separate"/>
        </w:r>
        <w:r w:rsidR="001747C6">
          <w:rPr>
            <w:noProof/>
          </w:rPr>
          <w:t>7</w:t>
        </w:r>
        <w:r>
          <w:rPr>
            <w:noProof/>
          </w:rPr>
          <w:fldChar w:fldCharType="end"/>
        </w:r>
      </w:p>
    </w:sdtContent>
  </w:sdt>
  <w:p w:rsidR="0094363A" w:rsidRDefault="00D114C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31060"/>
    </w:sdtPr>
    <w:sdtContent>
      <w:p w:rsidR="0094363A" w:rsidRDefault="00610315" w:rsidP="004E61D3">
        <w:pPr>
          <w:pStyle w:val="a3"/>
        </w:pPr>
      </w:p>
    </w:sdtContent>
  </w:sdt>
  <w:p w:rsidR="0094363A" w:rsidRDefault="00D114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23" w:rsidRDefault="000A1023" w:rsidP="00212F09">
      <w:r>
        <w:separator/>
      </w:r>
    </w:p>
  </w:footnote>
  <w:footnote w:type="continuationSeparator" w:id="0">
    <w:p w:rsidR="000A1023" w:rsidRDefault="000A1023" w:rsidP="00212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A" w:rsidRDefault="00D114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A" w:rsidRDefault="00D114C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A" w:rsidRDefault="00D114C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144C"/>
    <w:rsid w:val="000A1023"/>
    <w:rsid w:val="001708A5"/>
    <w:rsid w:val="001747C6"/>
    <w:rsid w:val="00212F09"/>
    <w:rsid w:val="002A16D9"/>
    <w:rsid w:val="005C7AB7"/>
    <w:rsid w:val="00610315"/>
    <w:rsid w:val="00870F55"/>
    <w:rsid w:val="00894EFB"/>
    <w:rsid w:val="00916B58"/>
    <w:rsid w:val="009713BC"/>
    <w:rsid w:val="00A209D5"/>
    <w:rsid w:val="00C56126"/>
    <w:rsid w:val="00D114CE"/>
    <w:rsid w:val="00E3144C"/>
    <w:rsid w:val="00E32ECD"/>
    <w:rsid w:val="00F17CDF"/>
    <w:rsid w:val="00F479ED"/>
    <w:rsid w:val="00F8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144C"/>
    <w:pPr>
      <w:tabs>
        <w:tab w:val="center" w:pos="4677"/>
        <w:tab w:val="right" w:pos="9355"/>
      </w:tabs>
    </w:pPr>
  </w:style>
  <w:style w:type="character" w:customStyle="1" w:styleId="a4">
    <w:name w:val="Нижний колонтитул Знак"/>
    <w:basedOn w:val="a0"/>
    <w:link w:val="a3"/>
    <w:uiPriority w:val="99"/>
    <w:rsid w:val="00E3144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3144C"/>
    <w:pPr>
      <w:tabs>
        <w:tab w:val="center" w:pos="4677"/>
        <w:tab w:val="right" w:pos="9355"/>
      </w:tabs>
    </w:pPr>
  </w:style>
  <w:style w:type="character" w:customStyle="1" w:styleId="a6">
    <w:name w:val="Верхний колонтитул Знак"/>
    <w:basedOn w:val="a0"/>
    <w:link w:val="a5"/>
    <w:uiPriority w:val="99"/>
    <w:rsid w:val="00E3144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3144C"/>
    <w:rPr>
      <w:rFonts w:ascii="Tahoma" w:hAnsi="Tahoma" w:cs="Tahoma"/>
      <w:sz w:val="16"/>
      <w:szCs w:val="16"/>
    </w:rPr>
  </w:style>
  <w:style w:type="character" w:customStyle="1" w:styleId="a8">
    <w:name w:val="Текст выноски Знак"/>
    <w:basedOn w:val="a0"/>
    <w:link w:val="a7"/>
    <w:uiPriority w:val="99"/>
    <w:semiHidden/>
    <w:rsid w:val="00E314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4640</Words>
  <Characters>26449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Галина</cp:lastModifiedBy>
  <cp:revision>8</cp:revision>
  <dcterms:created xsi:type="dcterms:W3CDTF">2020-05-19T07:30:00Z</dcterms:created>
  <dcterms:modified xsi:type="dcterms:W3CDTF">2021-07-14T18:29:00Z</dcterms:modified>
</cp:coreProperties>
</file>