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31C55" w:rsidRDefault="00E31C55" w:rsidP="00E31C5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31C55" w:rsidTr="001B40B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31C55" w:rsidRPr="00015847" w:rsidRDefault="00E31C55" w:rsidP="001B40B8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E31C55" w:rsidRPr="00015847" w:rsidRDefault="00E31C55" w:rsidP="001B40B8">
            <w:r w:rsidRPr="00015847">
              <w:t>педагогического совета</w:t>
            </w:r>
          </w:p>
          <w:p w:rsidR="00E31C55" w:rsidRDefault="00E31C55" w:rsidP="001B40B8">
            <w:pPr>
              <w:rPr>
                <w:b/>
                <w:sz w:val="28"/>
                <w:szCs w:val="28"/>
              </w:rPr>
            </w:pPr>
            <w:r w:rsidRPr="00015847">
              <w:t>29.08.2016 протокол №</w:t>
            </w:r>
            <w:r w:rsidR="00026FFC">
              <w:t>1</w:t>
            </w:r>
          </w:p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31C55" w:rsidRPr="00015847" w:rsidRDefault="00E31C55" w:rsidP="001B40B8">
            <w:pPr>
              <w:jc w:val="right"/>
            </w:pPr>
            <w:r w:rsidRPr="00015847">
              <w:t>Утверждена</w:t>
            </w:r>
          </w:p>
          <w:p w:rsidR="00E31C55" w:rsidRPr="00015847" w:rsidRDefault="00E31C55" w:rsidP="001B40B8">
            <w:pPr>
              <w:jc w:val="right"/>
            </w:pPr>
            <w:r w:rsidRPr="00015847">
              <w:t>приказом директора школы</w:t>
            </w:r>
          </w:p>
          <w:p w:rsidR="00E31C55" w:rsidRPr="00015847" w:rsidRDefault="00E31C55" w:rsidP="001B40B8">
            <w:pPr>
              <w:jc w:val="right"/>
            </w:pPr>
            <w:r w:rsidRPr="00015847">
              <w:t xml:space="preserve">                        от 31.08.2016г. №175</w:t>
            </w:r>
          </w:p>
          <w:p w:rsidR="00E31C55" w:rsidRDefault="00E31C55" w:rsidP="001B40B8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31C55" w:rsidRDefault="00E31C55" w:rsidP="00E31C5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МХК для 9 класса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E31C55" w:rsidRDefault="00E31C55" w:rsidP="00E31C55">
      <w:pPr>
        <w:ind w:firstLine="480"/>
        <w:jc w:val="center"/>
        <w:outlineLvl w:val="0"/>
      </w:pPr>
    </w:p>
    <w:p w:rsidR="00026FFC" w:rsidRDefault="00E31C55" w:rsidP="00026FFC">
      <w:pPr>
        <w:ind w:firstLine="480"/>
        <w:outlineLvl w:val="0"/>
      </w:pPr>
      <w:r>
        <w:t xml:space="preserve">Автор УМК: Данилова Г.И., Искусство: Содружество искусств. 9 класс: учебник, М.: </w:t>
      </w:r>
    </w:p>
    <w:p w:rsidR="00E31C55" w:rsidRDefault="00026FFC" w:rsidP="00026FFC">
      <w:pPr>
        <w:ind w:firstLine="480"/>
        <w:outlineLvl w:val="0"/>
      </w:pPr>
      <w:r>
        <w:t xml:space="preserve">                       </w:t>
      </w:r>
      <w:r w:rsidR="00E31C55">
        <w:t>Дрофа, 2016</w:t>
      </w:r>
    </w:p>
    <w:p w:rsidR="00E31C55" w:rsidRDefault="00026FFC" w:rsidP="00026FFC">
      <w:pPr>
        <w:tabs>
          <w:tab w:val="num" w:pos="567"/>
        </w:tabs>
        <w:jc w:val="both"/>
      </w:pPr>
      <w:r>
        <w:t xml:space="preserve">        </w:t>
      </w:r>
      <w:r w:rsidR="00E31C55">
        <w:t xml:space="preserve">Учебник: </w:t>
      </w:r>
    </w:p>
    <w:p w:rsidR="00026FFC" w:rsidRDefault="00E31C55" w:rsidP="00026FFC">
      <w:pPr>
        <w:pStyle w:val="a3"/>
        <w:numPr>
          <w:ilvl w:val="0"/>
          <w:numId w:val="14"/>
        </w:numPr>
        <w:outlineLvl w:val="0"/>
      </w:pPr>
      <w:r>
        <w:t xml:space="preserve">Данилова Г.И.., Искусство: Содружество искусств. 9 класс: учебник. –  М.: Дрофа, </w:t>
      </w:r>
    </w:p>
    <w:p w:rsidR="00E31C55" w:rsidRDefault="00026FFC" w:rsidP="00026FFC">
      <w:pPr>
        <w:pStyle w:val="a3"/>
        <w:ind w:left="840"/>
        <w:outlineLvl w:val="0"/>
      </w:pPr>
      <w:r>
        <w:t xml:space="preserve">                           </w:t>
      </w:r>
      <w:r w:rsidR="00E31C55">
        <w:t>2016</w:t>
      </w:r>
    </w:p>
    <w:p w:rsidR="00E31C55" w:rsidRDefault="00E31C55" w:rsidP="00026FFC">
      <w:pPr>
        <w:pStyle w:val="a3"/>
        <w:widowControl/>
        <w:suppressAutoHyphens w:val="0"/>
        <w:ind w:left="927"/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E31C55" w:rsidRDefault="00E31C55" w:rsidP="00E31C5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E31C55" w:rsidRDefault="00E31C55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Каргина Н.Н.,</w:t>
      </w:r>
    </w:p>
    <w:p w:rsidR="00E31C55" w:rsidRDefault="00E31C55" w:rsidP="00E31C55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38D7" wp14:editId="306347C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2016 г.</w:t>
      </w: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E31C55" w:rsidRDefault="00E31C55" w:rsidP="00E31C55"/>
    <w:p w:rsidR="00E31C55" w:rsidRDefault="00E31C55" w:rsidP="00E31C55">
      <w:pPr>
        <w:widowControl/>
        <w:suppressAutoHyphens w:val="0"/>
        <w:spacing w:line="480" w:lineRule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E31C55" w:rsidRDefault="00E31C55" w:rsidP="00E31C55">
      <w:pPr>
        <w:widowControl/>
        <w:suppressAutoHyphens w:val="0"/>
        <w:spacing w:line="48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426704" w:rsidRPr="004F2E10" w:rsidRDefault="00426704" w:rsidP="00E31C55">
      <w:pPr>
        <w:widowControl/>
        <w:suppressAutoHyphens w:val="0"/>
        <w:spacing w:line="480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426704" w:rsidRPr="004F2E10" w:rsidRDefault="00426704" w:rsidP="00426704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26704" w:rsidRDefault="00426704" w:rsidP="00426704">
      <w:pPr>
        <w:widowControl/>
        <w:numPr>
          <w:ilvl w:val="0"/>
          <w:numId w:val="5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426704" w:rsidRPr="004F2E10" w:rsidRDefault="00E31C55" w:rsidP="00426704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3-5</w:t>
      </w:r>
    </w:p>
    <w:p w:rsidR="00426704" w:rsidRDefault="00426704" w:rsidP="00426704">
      <w:pPr>
        <w:widowControl/>
        <w:numPr>
          <w:ilvl w:val="0"/>
          <w:numId w:val="5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426704" w:rsidRPr="004F2E10" w:rsidRDefault="00E31C55" w:rsidP="00426704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5-8</w:t>
      </w:r>
    </w:p>
    <w:p w:rsidR="00426704" w:rsidRPr="004F2E10" w:rsidRDefault="00426704" w:rsidP="00426704">
      <w:pPr>
        <w:widowControl/>
        <w:numPr>
          <w:ilvl w:val="0"/>
          <w:numId w:val="5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E31C55" w:rsidP="00426704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8</w:t>
      </w:r>
    </w:p>
    <w:p w:rsidR="00426704" w:rsidRPr="004F2E10" w:rsidRDefault="00426704" w:rsidP="00426704">
      <w:pPr>
        <w:widowControl/>
        <w:suppressAutoHyphens w:val="0"/>
        <w:ind w:left="567"/>
        <w:jc w:val="center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F2E1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426704" w:rsidRPr="004F2E10" w:rsidRDefault="00426704" w:rsidP="00426704">
      <w:pPr>
        <w:jc w:val="center"/>
        <w:rPr>
          <w:rFonts w:cs="Times New Roman"/>
          <w:b/>
          <w:bCs/>
          <w:kern w:val="1"/>
        </w:rPr>
      </w:pPr>
    </w:p>
    <w:p w:rsidR="00426704" w:rsidRPr="004F2E10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</w:t>
      </w:r>
      <w:r>
        <w:rPr>
          <w:rFonts w:eastAsia="Times New Roman" w:cs="Times New Roman"/>
          <w:kern w:val="0"/>
          <w:szCs w:val="28"/>
          <w:lang w:eastAsia="ru-RU" w:bidi="ar-SA"/>
        </w:rPr>
        <w:t>анируемые результаты освоения уча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F2E10">
        <w:rPr>
          <w:rFonts w:eastAsia="Times New Roman" w:cs="Times New Roman"/>
          <w:kern w:val="0"/>
          <w:szCs w:val="28"/>
          <w:lang w:eastAsia="ru-RU" w:bidi="ar-SA"/>
        </w:rPr>
        <w:t>метапредметных</w:t>
      </w:r>
      <w:proofErr w:type="spellEnd"/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26704" w:rsidRPr="007E6BE3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 п</w:t>
      </w:r>
      <w:r w:rsidRPr="004F2E10">
        <w:rPr>
          <w:rFonts w:eastAsia="Times New Roman" w:cs="Times New Roman"/>
          <w:kern w:val="0"/>
          <w:lang w:eastAsia="ru-RU" w:bidi="ar-SA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426704" w:rsidRPr="004F2E10" w:rsidRDefault="00426704" w:rsidP="004267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характеризую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систему учебных действий в отношении знаний, умений, навыков, расширяю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и углубляю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опорную систему. </w:t>
      </w:r>
      <w:r>
        <w:rPr>
          <w:rFonts w:eastAsia="Times New Roman" w:cs="Times New Roman"/>
          <w:kern w:val="0"/>
          <w:lang w:eastAsia="ru-RU" w:bidi="ar-SA"/>
        </w:rPr>
        <w:t>Они</w:t>
      </w:r>
      <w:r w:rsidRPr="004F2E10">
        <w:rPr>
          <w:rFonts w:eastAsia="Times New Roman" w:cs="Times New Roman"/>
          <w:kern w:val="0"/>
          <w:lang w:eastAsia="ru-RU" w:bidi="ar-SA"/>
        </w:rPr>
        <w:t xml:space="preserve">  отрабатываются со всеми группами учащихся в повседневной практике, </w:t>
      </w:r>
      <w:r>
        <w:rPr>
          <w:rFonts w:eastAsia="Times New Roman" w:cs="Times New Roman"/>
          <w:kern w:val="0"/>
          <w:lang w:eastAsia="ru-RU" w:bidi="ar-SA"/>
        </w:rPr>
        <w:t>включают</w:t>
      </w:r>
      <w:r w:rsidRPr="004F2E10">
        <w:rPr>
          <w:rFonts w:eastAsia="Times New Roman" w:cs="Times New Roman"/>
          <w:kern w:val="0"/>
          <w:lang w:eastAsia="ru-RU" w:bidi="ar-SA"/>
        </w:rPr>
        <w:t>ся в материалы итогового контроля.</w:t>
      </w:r>
    </w:p>
    <w:p w:rsidR="00426704" w:rsidRPr="004F2E10" w:rsidRDefault="00426704" w:rsidP="00426704">
      <w:pPr>
        <w:ind w:firstLine="454"/>
        <w:jc w:val="both"/>
        <w:rPr>
          <w:kern w:val="1"/>
        </w:rPr>
      </w:pPr>
    </w:p>
    <w:p w:rsidR="00136CD2" w:rsidRPr="00026FFC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026FFC">
        <w:rPr>
          <w:rFonts w:eastAsia="Times New Roman" w:cs="Times New Roman"/>
          <w:b/>
          <w:bCs/>
          <w:kern w:val="0"/>
          <w:lang w:eastAsia="ru-RU" w:bidi="ar-SA"/>
        </w:rPr>
        <w:t xml:space="preserve">Раздел 1 .Синтетические искусства </w:t>
      </w:r>
    </w:p>
    <w:p w:rsidR="00136CD2" w:rsidRPr="004F2E10" w:rsidRDefault="00136CD2" w:rsidP="00136CD2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Эмоционально воспринимать выдающиеся произведения пространственно-временных искусств и давать им эстетическую оценку;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исследовать истоки возникновения пространственно-временных искусств;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знать основные средства художественной выразительности киноискусства, специфику киноязыка;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особенности деятельности создателей фильма (сценариста, художника, актера и др.);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рассуждать о значении театра в жизни современного общества;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знать драматургические основы театрального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воспринимать оперу как вид музыкально-театрального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осмысливать основные выразительные средства хореографического искусства;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самостоятельно определять разновидности танца;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искусство танца как способ выражения художественных образов в движении;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изучать с помощью сети Интернет разнообразие народных, классических, современных и бальных танцев;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собирать коллекцию выдающихся произведений экранного театрального и хореографического искусства прошлого и современности;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lastRenderedPageBreak/>
        <w:t xml:space="preserve"> находить в сети Интернет информацию о современных театральных и хореографических постановках, экранизациях литературных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рассказывать о выдающихся отечественных и зарубежных деятелях прошлого и современности в области кино, театра и хореографии;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постигать особенности изображения подвижных объектов с помощью ТВ;</w:t>
      </w:r>
    </w:p>
    <w:p w:rsidR="00136CD2" w:rsidRPr="00136CD2" w:rsidRDefault="00136CD2" w:rsidP="00136CD2">
      <w:pPr>
        <w:pStyle w:val="a3"/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осознавать потенциал цифрового ТВ для современного качества изображения;</w:t>
      </w:r>
    </w:p>
    <w:p w:rsidR="00136CD2" w:rsidRPr="00136CD2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ind w:left="360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17.  анализировать современные телепередачи познавательного, досугового и другого характера с позиций эстетических идеалов и художественной ценности;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размышлять о позитивном и негативном воздействии ТВ на эмоциональное состояние человека и духовно-нравственное состояние общества;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самостоятельно изучать возможности компьютерных технологий в пространственно-временных искусствах;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воплощать творческие идеи с помощью современных компьютерных технологий;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специфику восприятия различных визуальных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осознавать специфику творческих профессий и осваивать элементарные приемы в каком-либо виде пространственно-временных искусств (по выбору)</w:t>
      </w:r>
    </w:p>
    <w:p w:rsidR="00136CD2" w:rsidRPr="00026FFC" w:rsidRDefault="00136CD2" w:rsidP="00136CD2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026FFC">
        <w:rPr>
          <w:rFonts w:eastAsia="Times New Roman" w:cs="Times New Roman"/>
          <w:b/>
          <w:bCs/>
          <w:kern w:val="0"/>
          <w:lang w:eastAsia="ru-RU" w:bidi="ar-SA"/>
        </w:rPr>
        <w:t xml:space="preserve">Раздел 2. Под сенью дружных муз </w:t>
      </w:r>
      <w:bookmarkStart w:id="0" w:name="_GoBack"/>
      <w:bookmarkEnd w:id="0"/>
    </w:p>
    <w:p w:rsidR="00136CD2" w:rsidRPr="004F2E10" w:rsidRDefault="00136CD2" w:rsidP="00136CD2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ascii="Tahoma" w:eastAsia="Times New Roman" w:hAnsi="Tahoma"/>
          <w:kern w:val="0"/>
          <w:sz w:val="18"/>
          <w:szCs w:val="18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szCs w:val="24"/>
          <w:lang w:eastAsia="ru-RU" w:bidi="ar-SA"/>
        </w:rPr>
        <w:t>определять особенности деятельности создателей фильма (сценариста, художника, актера и др.);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собирать коллекцию выдающихся произведений экранного театрального и хореографического искусства прошлого и современности;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рассказывать о выдающихся отечественных и зарубежных деятелях прошлого и современности в области кино, театра и хореографии;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находить в сети Интернет информацию о современных театральных и хореографических постановках, экранизациях литературных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осознавать специфику творческих профессий и осваивать элементарные приемы в каком-либо виде пространственно-временных искусств (по выбору);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понимать специфику восприятия различных визуальных произведений;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>понимать и анализировать сценографию, костюмы, грим и т. д. после просмотра спектакля;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lastRenderedPageBreak/>
        <w:t xml:space="preserve"> понимать и анализировать </w:t>
      </w:r>
      <w:proofErr w:type="spellStart"/>
      <w:r w:rsidRPr="00136CD2">
        <w:rPr>
          <w:rFonts w:eastAsia="Times New Roman" w:cs="Times New Roman"/>
          <w:kern w:val="0"/>
          <w:szCs w:val="24"/>
          <w:lang w:eastAsia="ru-RU" w:bidi="ar-SA"/>
        </w:rPr>
        <w:t>раскадровку</w:t>
      </w:r>
      <w:proofErr w:type="spellEnd"/>
      <w:r w:rsidRPr="00136CD2">
        <w:rPr>
          <w:rFonts w:eastAsia="Times New Roman" w:cs="Times New Roman"/>
          <w:kern w:val="0"/>
          <w:szCs w:val="24"/>
          <w:lang w:eastAsia="ru-RU" w:bidi="ar-SA"/>
        </w:rPr>
        <w:t>, реквизит, костюмы и грим после просмотра художественного фильма;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выполнять </w:t>
      </w:r>
      <w:proofErr w:type="spellStart"/>
      <w:r w:rsidRPr="00136CD2">
        <w:rPr>
          <w:rFonts w:eastAsia="Times New Roman" w:cs="Times New Roman"/>
          <w:kern w:val="0"/>
          <w:szCs w:val="24"/>
          <w:lang w:eastAsia="ru-RU" w:bidi="ar-SA"/>
        </w:rPr>
        <w:t>раскадровку</w:t>
      </w:r>
      <w:proofErr w:type="spellEnd"/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для анимационного сюжета;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декорации, костюмы, грим для школьного спектакля или фильма;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развернутый сюжет придуманной истории в </w:t>
      </w:r>
      <w:proofErr w:type="spellStart"/>
      <w:r w:rsidRPr="00136CD2">
        <w:rPr>
          <w:rFonts w:eastAsia="Times New Roman" w:cs="Times New Roman"/>
          <w:kern w:val="0"/>
          <w:szCs w:val="24"/>
          <w:lang w:eastAsia="ru-RU" w:bidi="ar-SA"/>
        </w:rPr>
        <w:t>раскадровке</w:t>
      </w:r>
      <w:proofErr w:type="spellEnd"/>
      <w:r w:rsidRPr="00136CD2">
        <w:rPr>
          <w:rFonts w:eastAsia="Times New Roman" w:cs="Times New Roman"/>
          <w:kern w:val="0"/>
          <w:szCs w:val="24"/>
          <w:lang w:eastAsia="ru-RU" w:bidi="ar-SA"/>
        </w:rPr>
        <w:t>;</w:t>
      </w:r>
    </w:p>
    <w:p w:rsidR="00136CD2" w:rsidRPr="00136CD2" w:rsidRDefault="00136CD2" w:rsidP="00136CD2">
      <w:pPr>
        <w:pStyle w:val="a3"/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eastAsia="Times New Roman" w:cs="Times New Roman"/>
          <w:kern w:val="0"/>
          <w:szCs w:val="24"/>
          <w:lang w:eastAsia="ru-RU" w:bidi="ar-SA"/>
        </w:rPr>
      </w:pPr>
      <w:r w:rsidRPr="00136CD2">
        <w:rPr>
          <w:rFonts w:eastAsia="Times New Roman" w:cs="Times New Roman"/>
          <w:kern w:val="0"/>
          <w:szCs w:val="24"/>
          <w:lang w:eastAsia="ru-RU" w:bidi="ar-SA"/>
        </w:rPr>
        <w:t xml:space="preserve"> создавать фотоколлаж на заданную тему</w:t>
      </w:r>
    </w:p>
    <w:p w:rsidR="00136CD2" w:rsidRDefault="00136CD2" w:rsidP="00426704">
      <w:pPr>
        <w:jc w:val="both"/>
        <w:rPr>
          <w:i/>
          <w:kern w:val="1"/>
        </w:rPr>
      </w:pPr>
    </w:p>
    <w:p w:rsidR="00136CD2" w:rsidRDefault="00136CD2" w:rsidP="00426704">
      <w:pPr>
        <w:jc w:val="both"/>
        <w:rPr>
          <w:i/>
          <w:kern w:val="1"/>
        </w:rPr>
      </w:pPr>
    </w:p>
    <w:p w:rsidR="00136CD2" w:rsidRDefault="00136CD2" w:rsidP="00426704">
      <w:pPr>
        <w:jc w:val="both"/>
        <w:rPr>
          <w:i/>
          <w:kern w:val="1"/>
        </w:rPr>
      </w:pPr>
    </w:p>
    <w:p w:rsidR="00426704" w:rsidRDefault="00426704" w:rsidP="00136CD2">
      <w:pPr>
        <w:jc w:val="center"/>
        <w:rPr>
          <w:rFonts w:cs="Times New Roman"/>
          <w:b/>
          <w:bCs/>
          <w:kern w:val="1"/>
          <w:sz w:val="28"/>
        </w:rPr>
      </w:pPr>
      <w:r w:rsidRPr="004F2E10">
        <w:rPr>
          <w:rFonts w:cs="Times New Roman"/>
          <w:b/>
          <w:bCs/>
          <w:kern w:val="1"/>
          <w:sz w:val="28"/>
        </w:rPr>
        <w:t>2.</w:t>
      </w:r>
      <w:r>
        <w:rPr>
          <w:rFonts w:cs="Times New Roman"/>
          <w:b/>
          <w:bCs/>
          <w:kern w:val="1"/>
          <w:sz w:val="28"/>
        </w:rPr>
        <w:t xml:space="preserve"> </w:t>
      </w:r>
      <w:r w:rsidRPr="004F2E10">
        <w:rPr>
          <w:rFonts w:cs="Times New Roman"/>
          <w:b/>
          <w:bCs/>
          <w:kern w:val="1"/>
          <w:sz w:val="28"/>
        </w:rPr>
        <w:t>СОДЕРЖАНИЕ УЧЕБНОГО ПРЕДМЕТА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b/>
          <w:bCs/>
          <w:kern w:val="0"/>
          <w:lang w:eastAsia="ru-RU" w:bidi="ar-SA"/>
        </w:rPr>
        <w:t>1.</w:t>
      </w:r>
      <w:r w:rsidR="00F262EF" w:rsidRPr="00F262EF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b/>
          <w:bCs/>
          <w:kern w:val="0"/>
          <w:lang w:eastAsia="ru-RU" w:bidi="ar-SA"/>
        </w:rPr>
        <w:t xml:space="preserve">Синтетические искусства </w:t>
      </w:r>
    </w:p>
    <w:p w:rsidR="00136CD2" w:rsidRPr="00F262EF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Пространственно – временные виды искусства.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Пространственно-временные (синтетические) виды </w:t>
      </w:r>
      <w:proofErr w:type="spellStart"/>
      <w:r w:rsidRPr="00136CD2">
        <w:rPr>
          <w:rFonts w:eastAsia="Times New Roman" w:cs="Times New Roman"/>
          <w:kern w:val="0"/>
          <w:lang w:eastAsia="ru-RU" w:bidi="ar-SA"/>
        </w:rPr>
        <w:t>искусства</w:t>
      </w:r>
      <w:proofErr w:type="gramStart"/>
      <w:r w:rsidRPr="00136CD2">
        <w:rPr>
          <w:rFonts w:eastAsia="Times New Roman" w:cs="Times New Roman"/>
          <w:kern w:val="0"/>
          <w:lang w:eastAsia="ru-RU" w:bidi="ar-SA"/>
        </w:rPr>
        <w:t>.У</w:t>
      </w:r>
      <w:proofErr w:type="spellEnd"/>
      <w:proofErr w:type="gramEnd"/>
      <w:r w:rsidRPr="00136CD2">
        <w:rPr>
          <w:rFonts w:eastAsia="Times New Roman" w:cs="Times New Roman"/>
          <w:kern w:val="0"/>
          <w:lang w:eastAsia="ru-RU" w:bidi="ar-SA"/>
        </w:rPr>
        <w:t xml:space="preserve"> истоков теории синтеза искусств. Идея синтеза искусств в различные эпохи</w:t>
      </w:r>
      <w:proofErr w:type="gramStart"/>
      <w:r w:rsidRPr="00F262EF">
        <w:rPr>
          <w:rFonts w:eastAsia="Times New Roman" w:cs="Times New Roman"/>
          <w:kern w:val="0"/>
          <w:lang w:eastAsia="ru-RU" w:bidi="ar-SA"/>
        </w:rPr>
        <w:t xml:space="preserve"> .</w:t>
      </w:r>
      <w:proofErr w:type="gramEnd"/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Азбука театра.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Театр как один из древнейших видов искусства. Условный характер театрального искусства. Проблема правды и правдоподобия в театральном искусстве. Рождение сценического образа. Роль зрителя. Синтетический характер театрального искусства</w:t>
      </w:r>
    </w:p>
    <w:p w:rsidR="00F262EF" w:rsidRPr="00F262EF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Актёр и режиссер в театре.</w:t>
      </w:r>
      <w:r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Мастерство актера, понятие об актерском амплуа. Профессия актера: от древности до современности. К. Станиславский об основных принципах актерской игры. Режиссер — профессия XX в., его задачи и роль в создании театрального спектакля. Выдающиеся режиссеры прошлого и современности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Искусство оперы.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Синтетический характер оперы и ее место в ряду других искусств. История развития оперного искусства. Основные оперные жанры. Выдающиеся реформаторы оперной сцены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В мире танца.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Танец как один из древнейших видов искусства, его место в жизни человека. Эволюция танцевального искусства. Место танца в ряду других искусств. Хореография. Основные виды танца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Страна волшебная – балет.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 как вид музыкально-театрального искусства. Понятия «танец» и «балет», их главные различия. Классический танец — основа балетного искусства. Смена стилей и направлений. Развитие национальных традиций. Выдающиеся деятели балетного искусства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Искусство кинематографа.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День рождения десятой музы — Кино. Кинематограф </w:t>
      </w:r>
      <w:proofErr w:type="gramStart"/>
      <w:r w:rsidRPr="00136CD2">
        <w:rPr>
          <w:rFonts w:eastAsia="Times New Roman" w:cs="Times New Roman"/>
          <w:kern w:val="0"/>
          <w:lang w:eastAsia="ru-RU" w:bidi="ar-SA"/>
        </w:rPr>
        <w:t>—и</w:t>
      </w:r>
      <w:proofErr w:type="gramEnd"/>
      <w:r w:rsidRPr="00136CD2">
        <w:rPr>
          <w:rFonts w:eastAsia="Times New Roman" w:cs="Times New Roman"/>
          <w:kern w:val="0"/>
          <w:lang w:eastAsia="ru-RU" w:bidi="ar-SA"/>
        </w:rPr>
        <w:t xml:space="preserve">скусство, рожденное научно-технической революцией. Фотографическая природа кино. </w:t>
      </w:r>
      <w:r w:rsidRPr="00136CD2">
        <w:rPr>
          <w:rFonts w:eastAsia="Times New Roman" w:cs="Times New Roman"/>
          <w:kern w:val="0"/>
          <w:lang w:eastAsia="ru-RU" w:bidi="ar-SA"/>
        </w:rPr>
        <w:lastRenderedPageBreak/>
        <w:t>Искусство кадра и монтажа. Новые технологии и горизонты современного киноискусства. Место кино в ряду других искусств. Выдающиеся актеры и режиссеры кино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Фильмы разные нужны.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Виды кино и их жанровое разнообразие. Документальное кино как средство массовой информации и его жанры. Новейшие технологии анимации. Шедевры мировой мультипликации. Художественное (игровое) кино и его жанры. Шедевры мирового кинематографа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Экранные искусства: телевидение, видео.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Экранные искусства — важнейшие средства массовой информации. Синтетическая природа экранных искусств. Использование средств художественной выразительности других видов искусств. Телевидение, его возникновение и этапы развития. Кинематограф и телевидение. Роль режиссера на телевидении. Основные циклы телевизионных передач. Основные жанры видео. Последние достижения </w:t>
      </w:r>
      <w:proofErr w:type="spellStart"/>
      <w:r w:rsidRPr="00136CD2">
        <w:rPr>
          <w:rFonts w:eastAsia="Times New Roman" w:cs="Times New Roman"/>
          <w:kern w:val="0"/>
          <w:lang w:eastAsia="ru-RU" w:bidi="ar-SA"/>
        </w:rPr>
        <w:t>видеоарта</w:t>
      </w:r>
      <w:proofErr w:type="spellEnd"/>
      <w:r w:rsidRPr="00136CD2">
        <w:rPr>
          <w:rFonts w:eastAsia="Times New Roman" w:cs="Times New Roman"/>
          <w:kern w:val="0"/>
          <w:lang w:eastAsia="ru-RU" w:bidi="ar-SA"/>
        </w:rPr>
        <w:t>. Любимая видеотека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Мультимедийное искусство.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Виды компьютерного искусства: компьютерная музыка, графика, анимация, искусство мультимедиа, </w:t>
      </w:r>
      <w:proofErr w:type="gramStart"/>
      <w:r w:rsidRPr="00136CD2">
        <w:rPr>
          <w:rFonts w:eastAsia="Times New Roman" w:cs="Times New Roman"/>
          <w:kern w:val="0"/>
          <w:lang w:eastAsia="ru-RU" w:bidi="ar-SA"/>
        </w:rPr>
        <w:t>интерактивный</w:t>
      </w:r>
      <w:proofErr w:type="gramEnd"/>
      <w:r w:rsidRPr="00136CD2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136CD2">
        <w:rPr>
          <w:rFonts w:eastAsia="Times New Roman" w:cs="Times New Roman"/>
          <w:kern w:val="0"/>
          <w:lang w:eastAsia="ru-RU" w:bidi="ar-SA"/>
        </w:rPr>
        <w:t>перформанс</w:t>
      </w:r>
      <w:proofErr w:type="spellEnd"/>
      <w:r w:rsidRPr="00136CD2">
        <w:rPr>
          <w:rFonts w:eastAsia="Times New Roman" w:cs="Times New Roman"/>
          <w:kern w:val="0"/>
          <w:lang w:eastAsia="ru-RU" w:bidi="ar-SA"/>
        </w:rPr>
        <w:t>, веб-дизайн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Зрелищные искусства: цирк и эстрада. Тест.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136CD2" w:rsidRPr="00136CD2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Синтетический характер зрелищных искусств и их роль в жизни человека. Цирк как одно из древнейших искусств мира. Объединяющее начало циркового искусства и его новейшие достижения. Цирковое искусство — синтез клоунады, акробатики, эквилибристики, музыкальной эксцентрики и иллюзиона. Выдающиеся «звезды» манежа. Эстрада как вид искусства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b/>
          <w:bCs/>
          <w:kern w:val="0"/>
          <w:lang w:eastAsia="ru-RU" w:bidi="ar-SA"/>
        </w:rPr>
        <w:t xml:space="preserve">2. Под сенью дружных муз 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Изобразительные искусства в семье муз.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Живопись и скульптура, содружество «молчаливых искусств». Созерцательность живописи и драматизм скульптуры. Графическая основа живописи. Союз живописи и скульптуры с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декоративно-прикладным искусством. Живопись и художественная фотография. Изобразительные искусства и танец. «Музыкальность» живописи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Художник в театре и кино.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Театральный художник и его роль в создании художественного образа спектакля. Искусство сценографии. Зависимость изобразительного решения спектакля от его вида и жанра. Процесс создания художественного оформления спектакля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Из истории театрально-декорационного искусства, основные этапы его развития. Достижения и выдающиеся мастера театрально-декорационного искусства. Художник в кино и его творческое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содружество с автором литературного сценария, режиссером и </w:t>
      </w:r>
      <w:r w:rsidRPr="00136CD2">
        <w:rPr>
          <w:rFonts w:eastAsia="Times New Roman" w:cs="Times New Roman"/>
          <w:kern w:val="0"/>
          <w:lang w:eastAsia="ru-RU" w:bidi="ar-SA"/>
        </w:rPr>
        <w:lastRenderedPageBreak/>
        <w:t xml:space="preserve">оператором. </w:t>
      </w:r>
      <w:proofErr w:type="spellStart"/>
      <w:r w:rsidRPr="00136CD2">
        <w:rPr>
          <w:rFonts w:eastAsia="Times New Roman" w:cs="Times New Roman"/>
          <w:kern w:val="0"/>
          <w:lang w:eastAsia="ru-RU" w:bidi="ar-SA"/>
        </w:rPr>
        <w:t>Кинодекорации</w:t>
      </w:r>
      <w:proofErr w:type="spellEnd"/>
      <w:r w:rsidRPr="00136CD2">
        <w:rPr>
          <w:rFonts w:eastAsia="Times New Roman" w:cs="Times New Roman"/>
          <w:kern w:val="0"/>
          <w:lang w:eastAsia="ru-RU" w:bidi="ar-SA"/>
        </w:rPr>
        <w:t xml:space="preserve"> и их отличие </w:t>
      </w:r>
      <w:proofErr w:type="gramStart"/>
      <w:r w:rsidRPr="00136CD2">
        <w:rPr>
          <w:rFonts w:eastAsia="Times New Roman" w:cs="Times New Roman"/>
          <w:kern w:val="0"/>
          <w:lang w:eastAsia="ru-RU" w:bidi="ar-SA"/>
        </w:rPr>
        <w:t>от</w:t>
      </w:r>
      <w:proofErr w:type="gramEnd"/>
      <w:r w:rsidRPr="00136CD2">
        <w:rPr>
          <w:rFonts w:eastAsia="Times New Roman" w:cs="Times New Roman"/>
          <w:kern w:val="0"/>
          <w:lang w:eastAsia="ru-RU" w:bidi="ar-SA"/>
        </w:rPr>
        <w:t xml:space="preserve"> театральных. Выдающиеся мастера — художники кино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Архитектура среди других искусств.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Архитектура и изобразительное искусство. Скульптура как конструктивный архитектурный элемент. Сближение архитектуры с монументальной живописью. Роль живописи в архитектуре барокко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.  </w:t>
      </w:r>
      <w:r w:rsidRPr="00136CD2">
        <w:rPr>
          <w:rFonts w:eastAsia="Times New Roman" w:cs="Times New Roman"/>
          <w:kern w:val="0"/>
          <w:lang w:eastAsia="ru-RU" w:bidi="ar-SA"/>
        </w:rPr>
        <w:t>Архитектура — «застывшая музыка». Родство архитектуры и музыки. Музыка форм и линий. Архитектура и театральное искусство. Декорационная архитектура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Содружество искусств и литература.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 xml:space="preserve">«Живописность» литературы и «повествовательность» живописи. Конкретность живописи и абстрактность слова. Способы создания художественного образа в живописи и литературе. Графика — </w:t>
      </w:r>
      <w:r w:rsidRPr="00136CD2">
        <w:rPr>
          <w:rFonts w:ascii="Cambria Math" w:eastAsia="Times New Roman" w:hAnsi="Cambria Math" w:cs="Cambria Math"/>
          <w:kern w:val="0"/>
          <w:lang w:eastAsia="ru-RU" w:bidi="ar-SA"/>
        </w:rPr>
        <w:t>≪</w:t>
      </w:r>
      <w:r w:rsidRPr="00136CD2">
        <w:rPr>
          <w:rFonts w:eastAsia="Times New Roman" w:cs="Times New Roman"/>
          <w:kern w:val="0"/>
          <w:lang w:eastAsia="ru-RU" w:bidi="ar-SA"/>
        </w:rPr>
        <w:t>самая литературная живопись</w:t>
      </w:r>
      <w:r w:rsidRPr="00136CD2">
        <w:rPr>
          <w:rFonts w:ascii="Cambria Math" w:eastAsia="Times New Roman" w:hAnsi="Cambria Math" w:cs="Cambria Math"/>
          <w:kern w:val="0"/>
          <w:lang w:eastAsia="ru-RU" w:bidi="ar-SA"/>
        </w:rPr>
        <w:t>≫</w:t>
      </w:r>
      <w:r w:rsidRPr="00136CD2">
        <w:rPr>
          <w:rFonts w:eastAsia="Times New Roman" w:cs="Times New Roman"/>
          <w:kern w:val="0"/>
          <w:lang w:eastAsia="ru-RU" w:bidi="ar-SA"/>
        </w:rPr>
        <w:t>. Единство слова и изображения в произведениях книжной графики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. </w:t>
      </w:r>
      <w:r w:rsidRPr="00136CD2">
        <w:rPr>
          <w:rFonts w:eastAsia="Times New Roman" w:cs="Times New Roman"/>
          <w:kern w:val="0"/>
          <w:lang w:eastAsia="ru-RU" w:bidi="ar-SA"/>
        </w:rPr>
        <w:t>Литература и скульптура. Скульптурные шедевры в поэтических произведениях. Литература и музыка. Общность поэзии и музыки. Музыкальные страницы литературных произведений. Поэты-музыканты. Литература в театре и кино. Любимые экранизации художественной классики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Музыка в семье муз.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Воздействие музыки на изобразительное искусство. Искусство «видеть» музыку и «слышать» живопись. Музыка, звучащая с полотен художников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«Музыкальность» живописи. Колорит и ритм — музыкальное начало живописи. Музыка — «невидимый танец», а танец — «немая музыка»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Композитор в театре и кино.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Роль композитора в с</w:t>
      </w:r>
      <w:r w:rsidR="00F262EF" w:rsidRPr="00F262EF">
        <w:rPr>
          <w:rFonts w:eastAsia="Times New Roman" w:cs="Times New Roman"/>
          <w:kern w:val="0"/>
          <w:lang w:eastAsia="ru-RU" w:bidi="ar-SA"/>
        </w:rPr>
        <w:t>оздании сценического и кинемато</w:t>
      </w:r>
      <w:r w:rsidRPr="00136CD2">
        <w:rPr>
          <w:rFonts w:eastAsia="Times New Roman" w:cs="Times New Roman"/>
          <w:kern w:val="0"/>
          <w:lang w:eastAsia="ru-RU" w:bidi="ar-SA"/>
        </w:rPr>
        <w:t>графического образов. Музыка — важнейшее средство создания эмоциональной атмосферы театрального спектакля и кинофильма.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Романтическая мелодрама в отечественном и зарубежном театре. Единство драматического действия и музыки. Жанр водевиля. Любимые мелодии театральных спектаклей и кино Мастера отечественной музыкальной комедии. «Музыкальный сценарий». Жанр киномюзикла в истории мирового кинематографа. Саундтреки к популярным отечественным и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з</w:t>
      </w:r>
      <w:r w:rsidRPr="00136CD2">
        <w:rPr>
          <w:rFonts w:eastAsia="Times New Roman" w:cs="Times New Roman"/>
          <w:kern w:val="0"/>
          <w:lang w:eastAsia="ru-RU" w:bidi="ar-SA"/>
        </w:rPr>
        <w:t>арубежным фильмам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 xml:space="preserve">Когда опера превращается в спектакль. 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Содружество композитора и дирижера, режиссера и актеров-исполнителей, писателя и художника, хормейстера, балетмейстера и концертмейстера в создании оперного спектакля. Опера и ее литературный первоисточник Музыкальная драматургия оперного спектакля. Музыкальный драматург и его роль в организации сценического действия. Роль художника в оформлении оперного спектакля. Основные функции дирижера. Оперный и драматический актер, черты сходства и отличия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lastRenderedPageBreak/>
        <w:t>В чудесном мире балетного спектакля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Балетный спектакль — содружество танца и пантомимы, музыки и драмы, актерского мастерства, литературы, скульптуры и живописи. Роль композитора и балетмейстера. Музыка — душа танца, важнейшее средство создания балетного образа Балет и литература. Роль либретто. Балет и изобразительное искусство. Роль декораций и костюмов в создании зримого облика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балетного спектакля. Художники-декораторы и модельеры современности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На премьере в драматическом театре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Балетный спектакль — содружество танца и пантомимы, музыки и драмы, актерского мастерства, литературы, скульптуры и живописи. Роль композитора и балетмейстера. Музыка — душа танца, важнейшее средство создания балетного образа. В чудесном мире балетного спектакля Балет и литература. Роль либретто. Балет и изобразительное искусство. Роль декораций и костюмов в создании зримого облика балетного спектакля. Художники-декораторы и модельеры современности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Как снимается кинофильм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136CD2">
        <w:rPr>
          <w:rFonts w:eastAsia="Times New Roman" w:cs="Times New Roman"/>
          <w:kern w:val="0"/>
          <w:lang w:eastAsia="ru-RU" w:bidi="ar-SA"/>
        </w:rPr>
        <w:t>Кинофильм</w:t>
      </w:r>
      <w:proofErr w:type="spellEnd"/>
      <w:r w:rsidRPr="00136CD2">
        <w:rPr>
          <w:rFonts w:eastAsia="Times New Roman" w:cs="Times New Roman"/>
          <w:kern w:val="0"/>
          <w:lang w:eastAsia="ru-RU" w:bidi="ar-SA"/>
        </w:rPr>
        <w:t xml:space="preserve"> — результат творческих усилий большого коллектива его создателей. Основные этапы работы над фильмом. Роль сценариста и режиссера в создании кинофильма Мастерство кинооператора в создании зримого образа фильма. Живописные основы создания кадра. Художественные средства выразительности. Слагаемые актерского мастерства. Специфика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работы актера в кино. Актерская кинопроба. Роль каскадеров. « Звезды» мирового кинематографа. Продюсер и его роль в создании кинофильма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136CD2">
        <w:rPr>
          <w:rFonts w:eastAsia="Times New Roman" w:cs="Times New Roman"/>
          <w:kern w:val="0"/>
          <w:lang w:eastAsia="ru-RU" w:bidi="ar-SA"/>
        </w:rPr>
        <w:t>Взаимодействие иску</w:t>
      </w:r>
      <w:proofErr w:type="gramStart"/>
      <w:r w:rsidRPr="00136CD2">
        <w:rPr>
          <w:rFonts w:eastAsia="Times New Roman" w:cs="Times New Roman"/>
          <w:kern w:val="0"/>
          <w:lang w:eastAsia="ru-RU" w:bidi="ar-SA"/>
        </w:rPr>
        <w:t>сств в б</w:t>
      </w:r>
      <w:proofErr w:type="gramEnd"/>
      <w:r w:rsidRPr="00136CD2">
        <w:rPr>
          <w:rFonts w:eastAsia="Times New Roman" w:cs="Times New Roman"/>
          <w:kern w:val="0"/>
          <w:lang w:eastAsia="ru-RU" w:bidi="ar-SA"/>
        </w:rPr>
        <w:t>удущем.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Дальнейший процесс взаимопроникновения смежных искусств.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Научные достижения современности и их использование в создании произведений искусства. Интернациональный характер и расширение границ современного искусства. Новые сюрпризы</w:t>
      </w:r>
      <w:r w:rsidR="00F262EF" w:rsidRPr="00F262EF">
        <w:rPr>
          <w:rFonts w:eastAsia="Times New Roman" w:cs="Times New Roman"/>
          <w:kern w:val="0"/>
          <w:lang w:eastAsia="ru-RU" w:bidi="ar-SA"/>
        </w:rPr>
        <w:t xml:space="preserve"> </w:t>
      </w:r>
      <w:r w:rsidRPr="00136CD2">
        <w:rPr>
          <w:rFonts w:eastAsia="Times New Roman" w:cs="Times New Roman"/>
          <w:kern w:val="0"/>
          <w:lang w:eastAsia="ru-RU" w:bidi="ar-SA"/>
        </w:rPr>
        <w:t>и неожиданные парадоксы искусства нового</w:t>
      </w:r>
      <w:r w:rsidR="00F262EF" w:rsidRPr="00F262EF">
        <w:rPr>
          <w:rFonts w:eastAsia="Times New Roman" w:cs="Times New Roman"/>
          <w:kern w:val="0"/>
          <w:lang w:eastAsia="ru-RU" w:bidi="ar-SA"/>
        </w:rPr>
        <w:t>.</w:t>
      </w:r>
    </w:p>
    <w:p w:rsidR="00136CD2" w:rsidRPr="00136CD2" w:rsidRDefault="00136CD2" w:rsidP="00F262EF">
      <w:pPr>
        <w:widowControl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426704" w:rsidRDefault="00426704" w:rsidP="00F262EF">
      <w:pPr>
        <w:widowControl/>
        <w:suppressAutoHyphens w:val="0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4F2E10">
        <w:rPr>
          <w:rFonts w:cs="Times New Roman"/>
          <w:b/>
          <w:kern w:val="1"/>
          <w:sz w:val="28"/>
        </w:rPr>
        <w:t>3.</w:t>
      </w:r>
      <w:r>
        <w:rPr>
          <w:rFonts w:cs="Times New Roman"/>
          <w:b/>
          <w:kern w:val="1"/>
          <w:sz w:val="28"/>
        </w:rPr>
        <w:t xml:space="preserve"> </w:t>
      </w:r>
      <w:r w:rsidRPr="004F2E10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426704" w:rsidRPr="004F2E10" w:rsidRDefault="00426704" w:rsidP="00426704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p w:rsidR="00426704" w:rsidRPr="004F2E10" w:rsidRDefault="00426704" w:rsidP="00426704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4403"/>
        <w:gridCol w:w="2977"/>
      </w:tblGrid>
      <w:tr w:rsidR="00426704" w:rsidRPr="004F2E10" w:rsidTr="001B40B8">
        <w:trPr>
          <w:trHeight w:val="562"/>
        </w:trPr>
        <w:tc>
          <w:tcPr>
            <w:tcW w:w="950" w:type="dxa"/>
            <w:vAlign w:val="center"/>
          </w:tcPr>
          <w:p w:rsidR="00426704" w:rsidRPr="004F2E10" w:rsidRDefault="00426704" w:rsidP="001B40B8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№</w:t>
            </w:r>
          </w:p>
        </w:tc>
        <w:tc>
          <w:tcPr>
            <w:tcW w:w="4403" w:type="dxa"/>
            <w:vAlign w:val="center"/>
          </w:tcPr>
          <w:p w:rsidR="00426704" w:rsidRPr="004F2E10" w:rsidRDefault="00426704" w:rsidP="001B40B8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Название темы</w:t>
            </w:r>
          </w:p>
        </w:tc>
        <w:tc>
          <w:tcPr>
            <w:tcW w:w="2977" w:type="dxa"/>
            <w:vAlign w:val="center"/>
          </w:tcPr>
          <w:p w:rsidR="00426704" w:rsidRPr="004F2E10" w:rsidRDefault="00426704" w:rsidP="001B40B8">
            <w:pPr>
              <w:jc w:val="center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Количество часов</w:t>
            </w:r>
          </w:p>
          <w:p w:rsidR="00426704" w:rsidRPr="004F2E10" w:rsidRDefault="00426704" w:rsidP="001B40B8">
            <w:pPr>
              <w:jc w:val="center"/>
              <w:rPr>
                <w:b/>
                <w:kern w:val="1"/>
              </w:rPr>
            </w:pPr>
          </w:p>
        </w:tc>
      </w:tr>
      <w:tr w:rsidR="00426704" w:rsidRPr="004F2E10" w:rsidTr="001B40B8">
        <w:trPr>
          <w:trHeight w:val="302"/>
        </w:trPr>
        <w:tc>
          <w:tcPr>
            <w:tcW w:w="950" w:type="dxa"/>
          </w:tcPr>
          <w:p w:rsidR="00426704" w:rsidRPr="004F2E10" w:rsidRDefault="00426704" w:rsidP="001B40B8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1</w:t>
            </w:r>
          </w:p>
        </w:tc>
        <w:tc>
          <w:tcPr>
            <w:tcW w:w="4403" w:type="dxa"/>
          </w:tcPr>
          <w:p w:rsidR="00426704" w:rsidRPr="004F2E10" w:rsidRDefault="00F262EF" w:rsidP="001B40B8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Синтетические искусства</w:t>
            </w:r>
            <w:r w:rsidR="00426704" w:rsidRPr="004F2E10">
              <w:rPr>
                <w:rFonts w:cs="Mangal"/>
                <w:b/>
                <w:kern w:val="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426704" w:rsidRPr="004F2E10" w:rsidRDefault="00F262EF" w:rsidP="001B40B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28</w:t>
            </w:r>
          </w:p>
        </w:tc>
      </w:tr>
      <w:tr w:rsidR="00426704" w:rsidRPr="004F2E10" w:rsidTr="001B40B8">
        <w:trPr>
          <w:trHeight w:val="275"/>
        </w:trPr>
        <w:tc>
          <w:tcPr>
            <w:tcW w:w="950" w:type="dxa"/>
          </w:tcPr>
          <w:p w:rsidR="00426704" w:rsidRPr="004F2E10" w:rsidRDefault="00426704" w:rsidP="001B40B8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2</w:t>
            </w:r>
          </w:p>
        </w:tc>
        <w:tc>
          <w:tcPr>
            <w:tcW w:w="4403" w:type="dxa"/>
          </w:tcPr>
          <w:p w:rsidR="00426704" w:rsidRPr="004F2E10" w:rsidRDefault="00F262EF" w:rsidP="001B40B8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bCs/>
                <w:kern w:val="1"/>
                <w:szCs w:val="21"/>
              </w:rPr>
              <w:t>Под сенью дружных муз</w:t>
            </w:r>
          </w:p>
        </w:tc>
        <w:tc>
          <w:tcPr>
            <w:tcW w:w="2977" w:type="dxa"/>
          </w:tcPr>
          <w:p w:rsidR="00426704" w:rsidRPr="004F2E10" w:rsidRDefault="00F262EF" w:rsidP="001B40B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40</w:t>
            </w:r>
          </w:p>
        </w:tc>
      </w:tr>
    </w:tbl>
    <w:p w:rsidR="00426704" w:rsidRPr="004F2E10" w:rsidRDefault="00426704" w:rsidP="00426704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426704" w:rsidRPr="004F2E10" w:rsidRDefault="00426704" w:rsidP="00426704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Default="00426704" w:rsidP="00426704"/>
    <w:p w:rsidR="00426704" w:rsidRPr="00426704" w:rsidRDefault="00426704" w:rsidP="00426704"/>
    <w:sectPr w:rsidR="00426704" w:rsidRPr="00426704" w:rsidSect="00E31C5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2E" w:rsidRDefault="0097432E" w:rsidP="00E31C55">
      <w:r>
        <w:separator/>
      </w:r>
    </w:p>
  </w:endnote>
  <w:endnote w:type="continuationSeparator" w:id="0">
    <w:p w:rsidR="0097432E" w:rsidRDefault="0097432E" w:rsidP="00E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97433"/>
      <w:docPartObj>
        <w:docPartGallery w:val="Page Numbers (Bottom of Page)"/>
        <w:docPartUnique/>
      </w:docPartObj>
    </w:sdtPr>
    <w:sdtEndPr/>
    <w:sdtContent>
      <w:p w:rsidR="00E31C55" w:rsidRDefault="00E3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FC">
          <w:rPr>
            <w:noProof/>
          </w:rPr>
          <w:t>6</w:t>
        </w:r>
        <w:r>
          <w:fldChar w:fldCharType="end"/>
        </w:r>
      </w:p>
    </w:sdtContent>
  </w:sdt>
  <w:p w:rsidR="00E31C55" w:rsidRDefault="00E31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2E" w:rsidRDefault="0097432E" w:rsidP="00E31C55">
      <w:r>
        <w:separator/>
      </w:r>
    </w:p>
  </w:footnote>
  <w:footnote w:type="continuationSeparator" w:id="0">
    <w:p w:rsidR="0097432E" w:rsidRDefault="0097432E" w:rsidP="00E3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AE64FB"/>
    <w:multiLevelType w:val="hybridMultilevel"/>
    <w:tmpl w:val="B9DCBDF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4B54"/>
    <w:multiLevelType w:val="hybridMultilevel"/>
    <w:tmpl w:val="901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38E10A4"/>
    <w:multiLevelType w:val="hybridMultilevel"/>
    <w:tmpl w:val="4774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6770"/>
    <w:multiLevelType w:val="hybridMultilevel"/>
    <w:tmpl w:val="3E2EF60E"/>
    <w:lvl w:ilvl="0" w:tplc="309642E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575"/>
    <w:multiLevelType w:val="hybridMultilevel"/>
    <w:tmpl w:val="284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5B7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0491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1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6905573"/>
    <w:multiLevelType w:val="hybridMultilevel"/>
    <w:tmpl w:val="EFDA2468"/>
    <w:lvl w:ilvl="0" w:tplc="34B0C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2"/>
    <w:rsid w:val="00026FFC"/>
    <w:rsid w:val="00136CD2"/>
    <w:rsid w:val="00426704"/>
    <w:rsid w:val="005B19F0"/>
    <w:rsid w:val="007D7B22"/>
    <w:rsid w:val="008168D5"/>
    <w:rsid w:val="00876165"/>
    <w:rsid w:val="0097432E"/>
    <w:rsid w:val="0097763A"/>
    <w:rsid w:val="00C65D55"/>
    <w:rsid w:val="00E31C55"/>
    <w:rsid w:val="00F262EF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5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5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31C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31C5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89B7-EFA2-4111-B097-C040E61A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2017-04-03T07:13:00Z</dcterms:created>
  <dcterms:modified xsi:type="dcterms:W3CDTF">2017-04-11T11:59:00Z</dcterms:modified>
</cp:coreProperties>
</file>