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2"/>
      </w:tblGrid>
      <w:tr w:rsidR="00556122" w:rsidRPr="00556122" w:rsidTr="009D6B8D">
        <w:trPr>
          <w:trHeight w:val="271"/>
          <w:jc w:val="center"/>
        </w:trPr>
        <w:tc>
          <w:tcPr>
            <w:tcW w:w="9082" w:type="dxa"/>
            <w:tcBorders>
              <w:top w:val="nil"/>
              <w:left w:val="nil"/>
              <w:bottom w:val="nil"/>
              <w:right w:val="nil"/>
            </w:tcBorders>
            <w:hideMark/>
          </w:tcPr>
          <w:p w:rsidR="00556122" w:rsidRPr="00556122" w:rsidRDefault="00556122" w:rsidP="00556122">
            <w:pPr>
              <w:spacing w:after="0" w:line="240" w:lineRule="auto"/>
              <w:jc w:val="center"/>
              <w:rPr>
                <w:rFonts w:ascii="Times New Roman" w:eastAsia="Calibri" w:hAnsi="Times New Roman" w:cs="Times New Roman"/>
                <w:b/>
                <w:sz w:val="24"/>
                <w:szCs w:val="24"/>
              </w:rPr>
            </w:pPr>
            <w:r w:rsidRPr="00556122">
              <w:rPr>
                <w:rFonts w:ascii="Times New Roman" w:eastAsia="Calibri" w:hAnsi="Times New Roman" w:cs="Times New Roman"/>
                <w:b/>
                <w:sz w:val="24"/>
                <w:szCs w:val="24"/>
              </w:rPr>
              <w:t>Администрация Кстовского муниципального района</w:t>
            </w:r>
          </w:p>
        </w:tc>
      </w:tr>
      <w:tr w:rsidR="00556122" w:rsidRPr="00556122" w:rsidTr="009D6B8D">
        <w:trPr>
          <w:trHeight w:val="316"/>
          <w:jc w:val="center"/>
        </w:trPr>
        <w:tc>
          <w:tcPr>
            <w:tcW w:w="9082" w:type="dxa"/>
            <w:tcBorders>
              <w:top w:val="nil"/>
              <w:left w:val="nil"/>
              <w:bottom w:val="nil"/>
              <w:right w:val="nil"/>
            </w:tcBorders>
            <w:hideMark/>
          </w:tcPr>
          <w:p w:rsidR="00556122" w:rsidRPr="00556122" w:rsidRDefault="00556122" w:rsidP="00556122">
            <w:pPr>
              <w:spacing w:after="0" w:line="240" w:lineRule="auto"/>
              <w:jc w:val="center"/>
              <w:rPr>
                <w:rFonts w:ascii="Times New Roman" w:eastAsia="Calibri" w:hAnsi="Times New Roman" w:cs="Times New Roman"/>
                <w:b/>
                <w:sz w:val="24"/>
                <w:szCs w:val="24"/>
              </w:rPr>
            </w:pPr>
            <w:r w:rsidRPr="00556122">
              <w:rPr>
                <w:rFonts w:ascii="Times New Roman" w:eastAsia="Calibri" w:hAnsi="Times New Roman" w:cs="Times New Roman"/>
                <w:b/>
                <w:sz w:val="28"/>
                <w:szCs w:val="28"/>
              </w:rPr>
              <w:t>Муниципальное бюджетное общеобразовательное учреждение</w:t>
            </w:r>
          </w:p>
        </w:tc>
      </w:tr>
      <w:tr w:rsidR="00556122" w:rsidRPr="0043615A" w:rsidTr="009D6B8D">
        <w:trPr>
          <w:trHeight w:val="602"/>
          <w:jc w:val="center"/>
        </w:trPr>
        <w:tc>
          <w:tcPr>
            <w:tcW w:w="9082" w:type="dxa"/>
            <w:tcBorders>
              <w:top w:val="nil"/>
              <w:left w:val="nil"/>
              <w:bottom w:val="nil"/>
              <w:right w:val="nil"/>
            </w:tcBorders>
            <w:hideMark/>
          </w:tcPr>
          <w:p w:rsidR="00556122" w:rsidRPr="00556122" w:rsidRDefault="00556122" w:rsidP="00556122">
            <w:pPr>
              <w:spacing w:after="0" w:line="240" w:lineRule="auto"/>
              <w:jc w:val="center"/>
              <w:rPr>
                <w:rFonts w:ascii="Times New Roman" w:eastAsia="Calibri" w:hAnsi="Times New Roman" w:cs="Times New Roman"/>
                <w:sz w:val="24"/>
                <w:szCs w:val="24"/>
              </w:rPr>
            </w:pPr>
            <w:r w:rsidRPr="00556122">
              <w:rPr>
                <w:rFonts w:ascii="Times New Roman" w:eastAsia="Calibri" w:hAnsi="Times New Roman" w:cs="Times New Roman"/>
                <w:b/>
                <w:sz w:val="28"/>
                <w:szCs w:val="28"/>
              </w:rPr>
              <w:t>«Гимназия № 4</w:t>
            </w:r>
            <w:r w:rsidRPr="00556122">
              <w:rPr>
                <w:rFonts w:ascii="Times New Roman" w:eastAsia="Calibri" w:hAnsi="Times New Roman" w:cs="Times New Roman"/>
                <w:sz w:val="24"/>
                <w:szCs w:val="24"/>
              </w:rPr>
              <w:t>»</w:t>
            </w:r>
          </w:p>
          <w:p w:rsidR="00556122" w:rsidRPr="00556122" w:rsidRDefault="00556122" w:rsidP="00556122">
            <w:pPr>
              <w:spacing w:after="0" w:line="240" w:lineRule="auto"/>
              <w:jc w:val="center"/>
              <w:rPr>
                <w:rFonts w:ascii="Times New Roman" w:eastAsia="Calibri" w:hAnsi="Times New Roman" w:cs="Times New Roman"/>
                <w:b/>
                <w:sz w:val="24"/>
                <w:szCs w:val="24"/>
              </w:rPr>
            </w:pPr>
            <w:r w:rsidRPr="00556122">
              <w:rPr>
                <w:rFonts w:ascii="Times New Roman" w:eastAsia="Calibri" w:hAnsi="Times New Roman" w:cs="Times New Roman"/>
                <w:sz w:val="24"/>
                <w:szCs w:val="24"/>
              </w:rPr>
              <w:t>пл. Мира, дом 9,  г.Кстово  Нижегородской области, 607650</w:t>
            </w:r>
          </w:p>
        </w:tc>
      </w:tr>
      <w:tr w:rsidR="00556122" w:rsidRPr="00556122" w:rsidTr="009D6B8D">
        <w:trPr>
          <w:trHeight w:val="542"/>
          <w:jc w:val="center"/>
        </w:trPr>
        <w:tc>
          <w:tcPr>
            <w:tcW w:w="9082" w:type="dxa"/>
            <w:tcBorders>
              <w:top w:val="nil"/>
              <w:left w:val="nil"/>
              <w:bottom w:val="nil"/>
              <w:right w:val="nil"/>
            </w:tcBorders>
            <w:hideMark/>
          </w:tcPr>
          <w:p w:rsidR="00556122" w:rsidRPr="00556122" w:rsidRDefault="00556122" w:rsidP="00556122">
            <w:pPr>
              <w:spacing w:after="0" w:line="240" w:lineRule="auto"/>
              <w:jc w:val="center"/>
              <w:rPr>
                <w:rFonts w:ascii="Times New Roman" w:eastAsia="Calibri" w:hAnsi="Times New Roman" w:cs="Times New Roman"/>
                <w:sz w:val="24"/>
                <w:szCs w:val="24"/>
              </w:rPr>
            </w:pPr>
            <w:r w:rsidRPr="00556122">
              <w:rPr>
                <w:rFonts w:ascii="Times New Roman" w:eastAsia="Times New Roman" w:hAnsi="Times New Roman" w:cs="Times New Roman"/>
                <w:sz w:val="24"/>
                <w:szCs w:val="24"/>
              </w:rPr>
              <w:t xml:space="preserve">e-mail </w:t>
            </w:r>
            <w:hyperlink r:id="rId8" w:history="1">
              <w:r w:rsidRPr="00556122">
                <w:rPr>
                  <w:rFonts w:ascii="Times New Roman" w:eastAsia="Times New Roman" w:hAnsi="Times New Roman" w:cs="Times New Roman"/>
                  <w:color w:val="0000FF"/>
                  <w:sz w:val="24"/>
                  <w:szCs w:val="24"/>
                  <w:u w:val="single"/>
                </w:rPr>
                <w:t>mbougimnaziya4@yandex.ru</w:t>
              </w:r>
            </w:hyperlink>
            <w:r w:rsidRPr="00556122">
              <w:rPr>
                <w:rFonts w:ascii="Times New Roman" w:eastAsia="Times New Roman" w:hAnsi="Times New Roman" w:cs="Times New Roman"/>
                <w:sz w:val="24"/>
                <w:szCs w:val="24"/>
              </w:rPr>
              <w:t>, тел.9-32-79</w:t>
            </w:r>
          </w:p>
        </w:tc>
      </w:tr>
    </w:tbl>
    <w:p w:rsidR="00A94FCF" w:rsidRPr="0043615A" w:rsidRDefault="00A94FCF" w:rsidP="00143346">
      <w:pPr>
        <w:pStyle w:val="31"/>
        <w:rPr>
          <w:lang w:val="en-US"/>
        </w:rPr>
      </w:pPr>
    </w:p>
    <w:p w:rsidR="0089085E" w:rsidRPr="0043615A" w:rsidRDefault="0089085E" w:rsidP="00FC7CF3">
      <w:pPr>
        <w:ind w:firstLine="567"/>
        <w:jc w:val="center"/>
        <w:rPr>
          <w:lang w:val="en-US"/>
        </w:rPr>
      </w:pPr>
    </w:p>
    <w:tbl>
      <w:tblPr>
        <w:tblStyle w:val="ab"/>
        <w:tblW w:w="11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4819"/>
      </w:tblGrid>
      <w:tr w:rsidR="00646BA6" w:rsidRPr="0043615A" w:rsidTr="00556122">
        <w:tc>
          <w:tcPr>
            <w:tcW w:w="6204" w:type="dxa"/>
          </w:tcPr>
          <w:p w:rsidR="00646BA6" w:rsidRPr="0043615A" w:rsidRDefault="00646BA6" w:rsidP="00143346">
            <w:pPr>
              <w:pStyle w:val="31"/>
              <w:rPr>
                <w:lang w:val="en-US"/>
              </w:rPr>
            </w:pPr>
          </w:p>
        </w:tc>
        <w:tc>
          <w:tcPr>
            <w:tcW w:w="4819" w:type="dxa"/>
          </w:tcPr>
          <w:p w:rsidR="0043615A" w:rsidRPr="005C29F7" w:rsidRDefault="0043615A" w:rsidP="0043615A">
            <w:pPr>
              <w:ind w:firstLine="567"/>
              <w:rPr>
                <w:rFonts w:ascii="Times New Roman" w:hAnsi="Times New Roman"/>
              </w:rPr>
            </w:pPr>
            <w:r w:rsidRPr="005C29F7">
              <w:rPr>
                <w:rFonts w:ascii="Times New Roman" w:hAnsi="Times New Roman"/>
              </w:rPr>
              <w:t>Утверждена</w:t>
            </w:r>
          </w:p>
          <w:p w:rsidR="0043615A" w:rsidRPr="005C29F7" w:rsidRDefault="0043615A" w:rsidP="0043615A">
            <w:pPr>
              <w:ind w:firstLine="567"/>
              <w:rPr>
                <w:rFonts w:ascii="Times New Roman" w:hAnsi="Times New Roman"/>
              </w:rPr>
            </w:pPr>
            <w:r w:rsidRPr="005C29F7">
              <w:rPr>
                <w:rFonts w:ascii="Times New Roman" w:hAnsi="Times New Roman"/>
              </w:rPr>
              <w:t>приказом МБОУ Гимназии № 4</w:t>
            </w:r>
          </w:p>
          <w:p w:rsidR="0043615A" w:rsidRPr="005C29F7" w:rsidRDefault="0043615A" w:rsidP="0043615A">
            <w:pPr>
              <w:ind w:firstLine="567"/>
              <w:rPr>
                <w:rFonts w:ascii="Times New Roman" w:hAnsi="Times New Roman"/>
              </w:rPr>
            </w:pPr>
            <w:r w:rsidRPr="005C29F7">
              <w:rPr>
                <w:rFonts w:ascii="Times New Roman" w:hAnsi="Times New Roman"/>
              </w:rPr>
              <w:t>от</w:t>
            </w:r>
            <w:r>
              <w:rPr>
                <w:rFonts w:ascii="Times New Roman" w:hAnsi="Times New Roman"/>
              </w:rPr>
              <w:t xml:space="preserve"> </w:t>
            </w:r>
            <w:r w:rsidRPr="00744CEF">
              <w:rPr>
                <w:rFonts w:ascii="Times New Roman" w:hAnsi="Times New Roman"/>
                <w:u w:val="single"/>
              </w:rPr>
              <w:t>31</w:t>
            </w:r>
            <w:r>
              <w:rPr>
                <w:rFonts w:ascii="Times New Roman" w:hAnsi="Times New Roman"/>
                <w:u w:val="single"/>
              </w:rPr>
              <w:t>.08.2016</w:t>
            </w:r>
            <w:r w:rsidRPr="005C29F7">
              <w:rPr>
                <w:rFonts w:ascii="Times New Roman" w:hAnsi="Times New Roman"/>
              </w:rPr>
              <w:t xml:space="preserve"> № </w:t>
            </w:r>
            <w:r>
              <w:rPr>
                <w:rFonts w:ascii="Times New Roman" w:hAnsi="Times New Roman"/>
                <w:u w:val="single"/>
              </w:rPr>
              <w:t>198</w:t>
            </w:r>
          </w:p>
          <w:p w:rsidR="00646BA6" w:rsidRPr="00711E14" w:rsidRDefault="00646BA6" w:rsidP="00556122">
            <w:pPr>
              <w:ind w:firstLine="33"/>
              <w:rPr>
                <w:rFonts w:ascii="Times New Roman" w:hAnsi="Times New Roman" w:cs="Times New Roman"/>
                <w:sz w:val="24"/>
                <w:szCs w:val="24"/>
              </w:rPr>
            </w:pPr>
          </w:p>
          <w:p w:rsidR="00646BA6" w:rsidRDefault="00646BA6" w:rsidP="00143346">
            <w:pPr>
              <w:pStyle w:val="31"/>
            </w:pPr>
          </w:p>
        </w:tc>
      </w:tr>
    </w:tbl>
    <w:p w:rsidR="00A94FCF" w:rsidRPr="00A26B63" w:rsidRDefault="00A94FCF" w:rsidP="00143346">
      <w:pPr>
        <w:pStyle w:val="31"/>
      </w:pPr>
    </w:p>
    <w:p w:rsidR="00A94FCF" w:rsidRPr="00A26B63" w:rsidRDefault="00A94FCF" w:rsidP="00143346">
      <w:pPr>
        <w:pStyle w:val="31"/>
      </w:pPr>
    </w:p>
    <w:p w:rsidR="00A94FCF" w:rsidRPr="00A26B63" w:rsidRDefault="00A94FCF" w:rsidP="00143346">
      <w:pPr>
        <w:pStyle w:val="31"/>
      </w:pPr>
    </w:p>
    <w:p w:rsidR="00A94FCF" w:rsidRPr="00A26B63" w:rsidRDefault="00A94FCF" w:rsidP="00143346">
      <w:pPr>
        <w:pStyle w:val="31"/>
      </w:pPr>
    </w:p>
    <w:p w:rsidR="00A94FCF" w:rsidRPr="00A26B63" w:rsidRDefault="00A94FCF" w:rsidP="00143346">
      <w:pPr>
        <w:pStyle w:val="31"/>
      </w:pPr>
    </w:p>
    <w:p w:rsidR="00A94FCF" w:rsidRPr="00143346" w:rsidRDefault="00A94FCF" w:rsidP="00143346">
      <w:pPr>
        <w:pStyle w:val="31"/>
        <w:rPr>
          <w:i w:val="0"/>
        </w:rPr>
      </w:pPr>
      <w:r w:rsidRPr="00143346">
        <w:rPr>
          <w:i w:val="0"/>
        </w:rPr>
        <w:t>Образовательная программа</w:t>
      </w:r>
    </w:p>
    <w:p w:rsidR="00A94FCF" w:rsidRPr="00143346" w:rsidRDefault="00A94FCF" w:rsidP="00143346">
      <w:pPr>
        <w:spacing w:after="0" w:line="240" w:lineRule="auto"/>
        <w:ind w:firstLine="567"/>
        <w:jc w:val="center"/>
        <w:rPr>
          <w:rFonts w:ascii="Times New Roman" w:hAnsi="Times New Roman" w:cs="Times New Roman"/>
          <w:b/>
          <w:sz w:val="32"/>
          <w:szCs w:val="32"/>
        </w:rPr>
      </w:pPr>
      <w:r w:rsidRPr="00143346">
        <w:rPr>
          <w:rFonts w:ascii="Times New Roman" w:hAnsi="Times New Roman" w:cs="Times New Roman"/>
          <w:b/>
          <w:sz w:val="32"/>
          <w:szCs w:val="32"/>
        </w:rPr>
        <w:t>основного общего образования</w:t>
      </w:r>
    </w:p>
    <w:p w:rsidR="00A94FCF" w:rsidRPr="00143346" w:rsidRDefault="00A94FCF" w:rsidP="00143346">
      <w:pPr>
        <w:spacing w:after="0" w:line="240" w:lineRule="auto"/>
        <w:ind w:firstLine="567"/>
        <w:jc w:val="center"/>
        <w:rPr>
          <w:rFonts w:ascii="Times New Roman" w:hAnsi="Times New Roman" w:cs="Times New Roman"/>
          <w:b/>
          <w:sz w:val="32"/>
          <w:szCs w:val="32"/>
        </w:rPr>
      </w:pPr>
      <w:r w:rsidRPr="00143346">
        <w:rPr>
          <w:rFonts w:ascii="Times New Roman" w:hAnsi="Times New Roman" w:cs="Times New Roman"/>
          <w:b/>
          <w:sz w:val="32"/>
          <w:szCs w:val="32"/>
        </w:rPr>
        <w:t xml:space="preserve">МБОУ </w:t>
      </w:r>
      <w:r w:rsidR="00A26B63" w:rsidRPr="00143346">
        <w:rPr>
          <w:rFonts w:ascii="Times New Roman" w:hAnsi="Times New Roman" w:cs="Times New Roman"/>
          <w:b/>
          <w:sz w:val="32"/>
          <w:szCs w:val="32"/>
        </w:rPr>
        <w:t>Гимназии № 4</w:t>
      </w:r>
    </w:p>
    <w:p w:rsidR="00A94FCF" w:rsidRDefault="00A94FCF" w:rsidP="00143346">
      <w:pPr>
        <w:spacing w:after="0" w:line="240" w:lineRule="auto"/>
        <w:ind w:firstLine="567"/>
        <w:jc w:val="center"/>
        <w:rPr>
          <w:rFonts w:ascii="Times New Roman" w:hAnsi="Times New Roman" w:cs="Times New Roman"/>
          <w:b/>
          <w:sz w:val="32"/>
          <w:szCs w:val="32"/>
        </w:rPr>
      </w:pPr>
      <w:r w:rsidRPr="00143346">
        <w:rPr>
          <w:rFonts w:ascii="Times New Roman" w:hAnsi="Times New Roman" w:cs="Times New Roman"/>
          <w:b/>
          <w:sz w:val="32"/>
          <w:szCs w:val="32"/>
        </w:rPr>
        <w:t>(срок реализации – 5 лет)</w:t>
      </w:r>
    </w:p>
    <w:p w:rsidR="0043615A" w:rsidRPr="0043615A" w:rsidRDefault="0043615A" w:rsidP="0043615A">
      <w:pPr>
        <w:pStyle w:val="47"/>
        <w:shd w:val="clear" w:color="auto" w:fill="auto"/>
        <w:spacing w:before="0" w:line="276" w:lineRule="auto"/>
        <w:ind w:right="60" w:firstLine="567"/>
        <w:jc w:val="center"/>
        <w:rPr>
          <w:rFonts w:ascii="Times New Roman" w:hAnsi="Times New Roman" w:cs="Times New Roman"/>
          <w:b/>
          <w:sz w:val="32"/>
          <w:szCs w:val="32"/>
        </w:rPr>
      </w:pPr>
      <w:r w:rsidRPr="0043615A">
        <w:rPr>
          <w:rFonts w:ascii="Times New Roman" w:hAnsi="Times New Roman" w:cs="Times New Roman"/>
          <w:b/>
          <w:sz w:val="32"/>
          <w:szCs w:val="32"/>
        </w:rPr>
        <w:t>(новая редакция)</w:t>
      </w:r>
    </w:p>
    <w:p w:rsidR="0043615A" w:rsidRPr="00143346" w:rsidRDefault="0043615A" w:rsidP="00143346">
      <w:pPr>
        <w:spacing w:after="0" w:line="240" w:lineRule="auto"/>
        <w:ind w:firstLine="567"/>
        <w:jc w:val="center"/>
        <w:rPr>
          <w:rFonts w:ascii="Times New Roman" w:hAnsi="Times New Roman" w:cs="Times New Roman"/>
          <w:b/>
          <w:sz w:val="32"/>
          <w:szCs w:val="32"/>
        </w:rPr>
      </w:pPr>
    </w:p>
    <w:p w:rsidR="00A94FCF" w:rsidRPr="00143346" w:rsidRDefault="00A94FCF" w:rsidP="00FC7CF3">
      <w:pPr>
        <w:ind w:firstLine="567"/>
        <w:jc w:val="center"/>
        <w:rPr>
          <w:rFonts w:ascii="Times New Roman" w:hAnsi="Times New Roman" w:cs="Times New Roman"/>
          <w:b/>
          <w:sz w:val="32"/>
          <w:szCs w:val="32"/>
        </w:rPr>
      </w:pPr>
    </w:p>
    <w:p w:rsidR="00A94FCF" w:rsidRPr="00A26B63" w:rsidRDefault="00A94FCF" w:rsidP="00FC7CF3">
      <w:pPr>
        <w:ind w:firstLine="567"/>
        <w:jc w:val="center"/>
        <w:rPr>
          <w:rFonts w:ascii="Times New Roman" w:hAnsi="Times New Roman" w:cs="Times New Roman"/>
          <w:sz w:val="32"/>
          <w:szCs w:val="32"/>
        </w:rPr>
      </w:pPr>
    </w:p>
    <w:p w:rsidR="00A94FCF" w:rsidRPr="00A26B63" w:rsidRDefault="00A94FCF" w:rsidP="00FC7CF3">
      <w:pPr>
        <w:ind w:firstLine="567"/>
        <w:jc w:val="center"/>
        <w:rPr>
          <w:rFonts w:ascii="Times New Roman" w:hAnsi="Times New Roman" w:cs="Times New Roman"/>
          <w:sz w:val="32"/>
          <w:szCs w:val="32"/>
        </w:rPr>
      </w:pPr>
    </w:p>
    <w:p w:rsidR="00A94FCF" w:rsidRPr="00A26B63" w:rsidRDefault="00A94FCF" w:rsidP="00FC7CF3">
      <w:pPr>
        <w:ind w:firstLine="567"/>
        <w:jc w:val="center"/>
        <w:rPr>
          <w:rFonts w:ascii="Times New Roman" w:hAnsi="Times New Roman" w:cs="Times New Roman"/>
          <w:sz w:val="32"/>
          <w:szCs w:val="32"/>
        </w:rPr>
      </w:pPr>
    </w:p>
    <w:p w:rsidR="00A94FCF" w:rsidRPr="00A26B63" w:rsidRDefault="00A94FCF" w:rsidP="00FC7CF3">
      <w:pPr>
        <w:ind w:firstLine="567"/>
        <w:jc w:val="center"/>
        <w:rPr>
          <w:rFonts w:ascii="Times New Roman" w:hAnsi="Times New Roman" w:cs="Times New Roman"/>
          <w:sz w:val="32"/>
          <w:szCs w:val="32"/>
        </w:rPr>
      </w:pPr>
    </w:p>
    <w:p w:rsidR="00A94FCF" w:rsidRPr="00A26B63" w:rsidRDefault="00A94FCF" w:rsidP="00FC7CF3">
      <w:pPr>
        <w:ind w:firstLine="567"/>
        <w:jc w:val="center"/>
        <w:rPr>
          <w:rFonts w:ascii="Times New Roman" w:hAnsi="Times New Roman" w:cs="Times New Roman"/>
          <w:sz w:val="32"/>
          <w:szCs w:val="32"/>
        </w:rPr>
      </w:pPr>
    </w:p>
    <w:p w:rsidR="00454FC7" w:rsidRPr="0043615A" w:rsidRDefault="00A77187" w:rsidP="00FC7CF3">
      <w:pPr>
        <w:ind w:firstLine="567"/>
        <w:jc w:val="center"/>
        <w:rPr>
          <w:rFonts w:ascii="Times New Roman" w:hAnsi="Times New Roman" w:cs="Times New Roman"/>
          <w:sz w:val="32"/>
          <w:szCs w:val="32"/>
          <w:lang w:val="en-US"/>
        </w:rPr>
      </w:pPr>
      <w:r>
        <w:rPr>
          <w:rFonts w:ascii="Times New Roman" w:hAnsi="Times New Roman" w:cs="Times New Roman"/>
          <w:sz w:val="32"/>
          <w:szCs w:val="32"/>
        </w:rPr>
        <w:t>Кстово</w:t>
      </w:r>
      <w:r w:rsidR="00A26B63">
        <w:rPr>
          <w:rFonts w:ascii="Times New Roman" w:hAnsi="Times New Roman" w:cs="Times New Roman"/>
          <w:sz w:val="32"/>
          <w:szCs w:val="32"/>
        </w:rPr>
        <w:t xml:space="preserve"> 201</w:t>
      </w:r>
      <w:r w:rsidR="0043615A">
        <w:rPr>
          <w:rFonts w:ascii="Times New Roman" w:hAnsi="Times New Roman" w:cs="Times New Roman"/>
          <w:sz w:val="32"/>
          <w:szCs w:val="32"/>
        </w:rPr>
        <w:t>6</w:t>
      </w:r>
      <w:bookmarkStart w:id="0" w:name="_GoBack"/>
      <w:bookmarkEnd w:id="0"/>
    </w:p>
    <w:p w:rsidR="00280BA0" w:rsidRDefault="00280BA0">
      <w:pPr>
        <w:rPr>
          <w:rFonts w:ascii="Times New Roman" w:eastAsia="Calibri" w:hAnsi="Times New Roman" w:cs="Times New Roman"/>
          <w:b/>
          <w:i/>
          <w:noProof/>
          <w:sz w:val="32"/>
          <w:szCs w:val="32"/>
        </w:rPr>
      </w:pPr>
      <w:r w:rsidRPr="0043615A">
        <w:br w:type="page"/>
      </w:r>
    </w:p>
    <w:p w:rsidR="00A94FCF" w:rsidRPr="00AF24AA" w:rsidRDefault="00A94FCF" w:rsidP="00143346">
      <w:pPr>
        <w:pStyle w:val="31"/>
      </w:pPr>
      <w:r w:rsidRPr="00AF24AA">
        <w:lastRenderedPageBreak/>
        <w:t>Паспорт программы</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7481"/>
      </w:tblGrid>
      <w:tr w:rsidR="00A94FCF" w:rsidRPr="0043615A" w:rsidTr="00F429D4">
        <w:tc>
          <w:tcPr>
            <w:tcW w:w="3151" w:type="dxa"/>
            <w:shd w:val="clear" w:color="auto" w:fill="auto"/>
          </w:tcPr>
          <w:p w:rsidR="00A94FCF" w:rsidRPr="00051824" w:rsidRDefault="00A94FCF" w:rsidP="00FC7CF3">
            <w:pPr>
              <w:pStyle w:val="310"/>
              <w:ind w:right="45"/>
              <w:contextualSpacing/>
              <w:rPr>
                <w:rFonts w:ascii="Times New Roman" w:hAnsi="Times New Roman"/>
                <w:b/>
                <w:szCs w:val="24"/>
              </w:rPr>
            </w:pPr>
            <w:r w:rsidRPr="00051824">
              <w:rPr>
                <w:rFonts w:ascii="Times New Roman" w:hAnsi="Times New Roman"/>
                <w:b/>
                <w:szCs w:val="24"/>
              </w:rPr>
              <w:t>Название образовательного учреждения</w:t>
            </w:r>
          </w:p>
        </w:tc>
        <w:tc>
          <w:tcPr>
            <w:tcW w:w="7481" w:type="dxa"/>
            <w:shd w:val="clear" w:color="auto" w:fill="auto"/>
          </w:tcPr>
          <w:p w:rsidR="00A94FCF" w:rsidRPr="0053704A" w:rsidRDefault="00A94FCF" w:rsidP="00FC7CF3">
            <w:pPr>
              <w:pStyle w:val="310"/>
              <w:ind w:right="45"/>
              <w:contextualSpacing/>
              <w:rPr>
                <w:rFonts w:ascii="Times New Roman" w:hAnsi="Times New Roman"/>
                <w:i/>
                <w:szCs w:val="24"/>
              </w:rPr>
            </w:pPr>
            <w:r w:rsidRPr="0053704A">
              <w:rPr>
                <w:rFonts w:ascii="Times New Roman" w:hAnsi="Times New Roman"/>
                <w:i/>
                <w:szCs w:val="24"/>
              </w:rPr>
              <w:t xml:space="preserve">Муниципальное бюджетное общеобразовательное учреждение </w:t>
            </w:r>
            <w:r w:rsidR="00A26B63">
              <w:rPr>
                <w:rFonts w:ascii="Times New Roman" w:hAnsi="Times New Roman"/>
                <w:i/>
                <w:szCs w:val="24"/>
              </w:rPr>
              <w:t>Гимназия № 4</w:t>
            </w:r>
          </w:p>
          <w:p w:rsidR="00A94FCF" w:rsidRPr="0053704A" w:rsidRDefault="00A94FCF" w:rsidP="00FC7CF3">
            <w:pPr>
              <w:pStyle w:val="310"/>
              <w:ind w:right="45"/>
              <w:contextualSpacing/>
              <w:rPr>
                <w:rFonts w:ascii="Times New Roman" w:hAnsi="Times New Roman"/>
                <w:szCs w:val="24"/>
              </w:rPr>
            </w:pPr>
          </w:p>
        </w:tc>
      </w:tr>
      <w:tr w:rsidR="00A94FCF" w:rsidRPr="0043615A" w:rsidTr="00F429D4">
        <w:tc>
          <w:tcPr>
            <w:tcW w:w="3151" w:type="dxa"/>
            <w:shd w:val="clear" w:color="auto" w:fill="auto"/>
          </w:tcPr>
          <w:p w:rsidR="00A94FCF" w:rsidRPr="0053704A" w:rsidRDefault="00A94FCF" w:rsidP="00FC7CF3">
            <w:pPr>
              <w:pStyle w:val="u"/>
              <w:ind w:firstLine="567"/>
              <w:contextualSpacing/>
              <w:rPr>
                <w:b/>
              </w:rPr>
            </w:pPr>
            <w:r w:rsidRPr="0053704A">
              <w:rPr>
                <w:b/>
              </w:rPr>
              <w:t>Механизм рассмотрения, утверждения основной образовательной программы и внесения изменений</w:t>
            </w:r>
          </w:p>
          <w:p w:rsidR="00A94FCF" w:rsidRPr="0053704A" w:rsidRDefault="00A94FCF" w:rsidP="00FC7CF3">
            <w:pPr>
              <w:pStyle w:val="310"/>
              <w:ind w:right="45"/>
              <w:contextualSpacing/>
              <w:rPr>
                <w:rFonts w:ascii="Times New Roman" w:hAnsi="Times New Roman"/>
                <w:b/>
                <w:szCs w:val="24"/>
              </w:rPr>
            </w:pPr>
          </w:p>
        </w:tc>
        <w:tc>
          <w:tcPr>
            <w:tcW w:w="7481" w:type="dxa"/>
            <w:shd w:val="clear" w:color="auto" w:fill="auto"/>
          </w:tcPr>
          <w:p w:rsidR="004D4044" w:rsidRDefault="00A94FCF" w:rsidP="00FC7CF3">
            <w:pPr>
              <w:pStyle w:val="310"/>
              <w:ind w:right="45"/>
              <w:contextualSpacing/>
              <w:rPr>
                <w:rFonts w:ascii="Times New Roman" w:hAnsi="Times New Roman"/>
                <w:szCs w:val="24"/>
              </w:rPr>
            </w:pPr>
            <w:r w:rsidRPr="004D4044">
              <w:rPr>
                <w:rFonts w:ascii="Times New Roman" w:hAnsi="Times New Roman"/>
                <w:szCs w:val="24"/>
              </w:rPr>
              <w:t>ОП ООО рассмотрена на з</w:t>
            </w:r>
            <w:r w:rsidR="00A26B63" w:rsidRPr="004D4044">
              <w:rPr>
                <w:rFonts w:ascii="Times New Roman" w:hAnsi="Times New Roman"/>
                <w:szCs w:val="24"/>
              </w:rPr>
              <w:t>аседании педагогического совета</w:t>
            </w:r>
            <w:r w:rsidRPr="004D4044">
              <w:rPr>
                <w:rFonts w:ascii="Times New Roman" w:hAnsi="Times New Roman"/>
                <w:szCs w:val="24"/>
              </w:rPr>
              <w:t xml:space="preserve">, протокол №  </w:t>
            </w:r>
            <w:r w:rsidR="004D4044">
              <w:rPr>
                <w:rFonts w:ascii="Times New Roman" w:hAnsi="Times New Roman"/>
                <w:szCs w:val="24"/>
              </w:rPr>
              <w:t xml:space="preserve">1 </w:t>
            </w:r>
            <w:r w:rsidRPr="004D4044">
              <w:rPr>
                <w:rFonts w:ascii="Times New Roman" w:hAnsi="Times New Roman"/>
                <w:szCs w:val="24"/>
              </w:rPr>
              <w:t xml:space="preserve">от </w:t>
            </w:r>
            <w:r w:rsidR="004D4044">
              <w:rPr>
                <w:rFonts w:ascii="Times New Roman" w:hAnsi="Times New Roman"/>
                <w:szCs w:val="24"/>
              </w:rPr>
              <w:t xml:space="preserve"> 27.08.2015</w:t>
            </w:r>
            <w:r w:rsidRPr="004D4044">
              <w:rPr>
                <w:rFonts w:ascii="Times New Roman" w:hAnsi="Times New Roman"/>
                <w:szCs w:val="24"/>
              </w:rPr>
              <w:t xml:space="preserve"> г.,</w:t>
            </w:r>
            <w:r w:rsidR="004D4044">
              <w:rPr>
                <w:rFonts w:ascii="Times New Roman" w:hAnsi="Times New Roman"/>
                <w:szCs w:val="24"/>
              </w:rPr>
              <w:t xml:space="preserve"> </w:t>
            </w:r>
            <w:r w:rsidRPr="004D4044">
              <w:rPr>
                <w:rFonts w:ascii="Times New Roman" w:hAnsi="Times New Roman"/>
                <w:szCs w:val="24"/>
              </w:rPr>
              <w:t xml:space="preserve">согласовано с </w:t>
            </w:r>
            <w:r w:rsidR="00A26B63" w:rsidRPr="004D4044">
              <w:rPr>
                <w:rFonts w:ascii="Times New Roman" w:hAnsi="Times New Roman"/>
                <w:szCs w:val="24"/>
              </w:rPr>
              <w:t>Управляющим советом</w:t>
            </w:r>
            <w:r w:rsidR="004D4044">
              <w:rPr>
                <w:rFonts w:ascii="Times New Roman" w:hAnsi="Times New Roman"/>
                <w:szCs w:val="24"/>
              </w:rPr>
              <w:t>,</w:t>
            </w:r>
          </w:p>
          <w:p w:rsidR="00A94FCF" w:rsidRPr="004D4044" w:rsidRDefault="00A94FCF" w:rsidP="00FC7CF3">
            <w:pPr>
              <w:pStyle w:val="310"/>
              <w:ind w:right="45"/>
              <w:contextualSpacing/>
              <w:rPr>
                <w:rFonts w:ascii="Times New Roman" w:hAnsi="Times New Roman"/>
                <w:szCs w:val="24"/>
              </w:rPr>
            </w:pPr>
            <w:r w:rsidRPr="004D4044">
              <w:rPr>
                <w:rFonts w:ascii="Times New Roman" w:hAnsi="Times New Roman"/>
                <w:szCs w:val="24"/>
              </w:rPr>
              <w:t>протокол №</w:t>
            </w:r>
            <w:r w:rsidR="004D4044">
              <w:rPr>
                <w:rFonts w:ascii="Times New Roman" w:hAnsi="Times New Roman"/>
                <w:szCs w:val="24"/>
              </w:rPr>
              <w:t xml:space="preserve"> 1</w:t>
            </w:r>
            <w:r w:rsidRPr="004D4044">
              <w:rPr>
                <w:rFonts w:ascii="Times New Roman" w:hAnsi="Times New Roman"/>
                <w:szCs w:val="24"/>
              </w:rPr>
              <w:t xml:space="preserve"> от </w:t>
            </w:r>
            <w:r w:rsidR="004D4044">
              <w:rPr>
                <w:rFonts w:ascii="Times New Roman" w:hAnsi="Times New Roman"/>
                <w:szCs w:val="24"/>
              </w:rPr>
              <w:t xml:space="preserve">27.08.2015 </w:t>
            </w:r>
            <w:r w:rsidRPr="004D4044">
              <w:rPr>
                <w:rFonts w:ascii="Times New Roman" w:hAnsi="Times New Roman"/>
                <w:szCs w:val="24"/>
              </w:rPr>
              <w:t>г</w:t>
            </w:r>
            <w:r w:rsidR="004D4044">
              <w:rPr>
                <w:rFonts w:ascii="Times New Roman" w:hAnsi="Times New Roman"/>
                <w:szCs w:val="24"/>
              </w:rPr>
              <w:t xml:space="preserve">. </w:t>
            </w:r>
            <w:r w:rsidRPr="004D4044">
              <w:rPr>
                <w:rFonts w:ascii="Times New Roman" w:hAnsi="Times New Roman"/>
                <w:szCs w:val="24"/>
              </w:rPr>
              <w:t xml:space="preserve">и утверждена директором </w:t>
            </w:r>
            <w:r w:rsidR="004D4044">
              <w:rPr>
                <w:rFonts w:ascii="Times New Roman" w:hAnsi="Times New Roman"/>
                <w:szCs w:val="24"/>
              </w:rPr>
              <w:t>Гимназии</w:t>
            </w:r>
            <w:r w:rsidRPr="004D4044">
              <w:rPr>
                <w:rFonts w:ascii="Times New Roman" w:hAnsi="Times New Roman"/>
                <w:szCs w:val="24"/>
              </w:rPr>
              <w:t xml:space="preserve">, приказ № </w:t>
            </w:r>
            <w:r w:rsidR="004D4044">
              <w:rPr>
                <w:rFonts w:ascii="Times New Roman" w:hAnsi="Times New Roman"/>
                <w:szCs w:val="24"/>
              </w:rPr>
              <w:t xml:space="preserve">287 </w:t>
            </w:r>
            <w:r w:rsidRPr="004D4044">
              <w:rPr>
                <w:rFonts w:ascii="Times New Roman" w:hAnsi="Times New Roman"/>
                <w:szCs w:val="24"/>
              </w:rPr>
              <w:t>от</w:t>
            </w:r>
            <w:r w:rsidR="004D4044">
              <w:rPr>
                <w:rFonts w:ascii="Times New Roman" w:hAnsi="Times New Roman"/>
                <w:szCs w:val="24"/>
              </w:rPr>
              <w:t xml:space="preserve"> 28.08.2015 г.</w:t>
            </w:r>
            <w:r w:rsidRPr="004D4044">
              <w:rPr>
                <w:rFonts w:ascii="Times New Roman" w:hAnsi="Times New Roman"/>
                <w:szCs w:val="24"/>
              </w:rPr>
              <w:t>.</w:t>
            </w:r>
          </w:p>
          <w:p w:rsidR="00A94FCF" w:rsidRPr="0053704A" w:rsidRDefault="00A26B63" w:rsidP="00FC7CF3">
            <w:pPr>
              <w:pStyle w:val="310"/>
              <w:ind w:right="45"/>
              <w:contextualSpacing/>
              <w:rPr>
                <w:rFonts w:ascii="Times New Roman" w:hAnsi="Times New Roman"/>
                <w:szCs w:val="24"/>
                <w:highlight w:val="yellow"/>
              </w:rPr>
            </w:pPr>
            <w:r w:rsidRPr="004D4044">
              <w:rPr>
                <w:rFonts w:ascii="Times New Roman" w:hAnsi="Times New Roman"/>
                <w:szCs w:val="24"/>
              </w:rPr>
              <w:t xml:space="preserve"> Изменения в </w:t>
            </w:r>
            <w:r w:rsidR="00A94FCF" w:rsidRPr="004D4044">
              <w:rPr>
                <w:rFonts w:ascii="Times New Roman" w:hAnsi="Times New Roman"/>
                <w:szCs w:val="24"/>
              </w:rPr>
              <w:t>ОП ООО вносятся по мере необходимости.</w:t>
            </w:r>
          </w:p>
        </w:tc>
      </w:tr>
      <w:tr w:rsidR="00A94FCF" w:rsidRPr="00051824" w:rsidTr="00F429D4">
        <w:tc>
          <w:tcPr>
            <w:tcW w:w="3151" w:type="dxa"/>
            <w:shd w:val="clear" w:color="auto" w:fill="auto"/>
          </w:tcPr>
          <w:p w:rsidR="00A94FCF" w:rsidRPr="0053704A" w:rsidRDefault="00A94FCF" w:rsidP="00FC7CF3">
            <w:pPr>
              <w:pStyle w:val="u"/>
              <w:ind w:firstLine="567"/>
              <w:contextualSpacing/>
              <w:rPr>
                <w:b/>
              </w:rPr>
            </w:pPr>
            <w:r w:rsidRPr="0053704A">
              <w:rPr>
                <w:b/>
              </w:rPr>
              <w:t>Нормативно-правовая база, обеспечивающая реализацию основной образовательной программы</w:t>
            </w:r>
          </w:p>
        </w:tc>
        <w:tc>
          <w:tcPr>
            <w:tcW w:w="7481" w:type="dxa"/>
            <w:shd w:val="clear" w:color="auto" w:fill="auto"/>
          </w:tcPr>
          <w:p w:rsidR="00A94FCF" w:rsidRPr="0053704A" w:rsidRDefault="00A94FCF" w:rsidP="00FC7CF3">
            <w:pPr>
              <w:spacing w:line="240" w:lineRule="auto"/>
              <w:ind w:firstLine="567"/>
              <w:contextualSpacing/>
              <w:jc w:val="both"/>
              <w:rPr>
                <w:rFonts w:ascii="Times New Roman" w:hAnsi="Times New Roman"/>
                <w:sz w:val="24"/>
                <w:szCs w:val="24"/>
              </w:rPr>
            </w:pPr>
            <w:r w:rsidRPr="0053704A">
              <w:rPr>
                <w:rFonts w:ascii="Times New Roman" w:hAnsi="Times New Roman"/>
                <w:sz w:val="24"/>
                <w:szCs w:val="24"/>
              </w:rPr>
              <w:t xml:space="preserve">- Закон Российской Федерации от 29 декабря 2012 г. </w:t>
            </w:r>
            <w:r w:rsidRPr="00051824">
              <w:rPr>
                <w:rFonts w:ascii="Times New Roman" w:hAnsi="Times New Roman"/>
                <w:sz w:val="24"/>
                <w:szCs w:val="24"/>
              </w:rPr>
              <w:t>N</w:t>
            </w:r>
            <w:r w:rsidRPr="0053704A">
              <w:rPr>
                <w:rFonts w:ascii="Times New Roman" w:hAnsi="Times New Roman"/>
                <w:sz w:val="24"/>
                <w:szCs w:val="24"/>
              </w:rPr>
              <w:t xml:space="preserve"> 273-ФЗ «Об образовании»</w:t>
            </w:r>
          </w:p>
          <w:p w:rsidR="002C04DE" w:rsidRPr="0053704A" w:rsidRDefault="00A94FCF" w:rsidP="00FC7CF3">
            <w:pPr>
              <w:spacing w:line="240" w:lineRule="auto"/>
              <w:ind w:firstLine="567"/>
              <w:contextualSpacing/>
              <w:jc w:val="both"/>
              <w:rPr>
                <w:rFonts w:ascii="Times New Roman" w:hAnsi="Times New Roman"/>
                <w:sz w:val="24"/>
                <w:szCs w:val="24"/>
              </w:rPr>
            </w:pPr>
            <w:r w:rsidRPr="0053704A">
              <w:rPr>
                <w:rFonts w:ascii="Times New Roman" w:hAnsi="Times New Roman"/>
                <w:sz w:val="24"/>
                <w:szCs w:val="24"/>
              </w:rPr>
              <w:t xml:space="preserve">- приказ </w:t>
            </w:r>
            <w:r w:rsidR="002C04DE" w:rsidRPr="0053704A">
              <w:rPr>
                <w:rFonts w:ascii="Times New Roman" w:hAnsi="Times New Roman"/>
                <w:sz w:val="24"/>
                <w:szCs w:val="24"/>
              </w:rPr>
              <w:t>М</w:t>
            </w:r>
            <w:r w:rsidRPr="0053704A">
              <w:rPr>
                <w:rFonts w:ascii="Times New Roman" w:hAnsi="Times New Roman"/>
                <w:sz w:val="24"/>
                <w:szCs w:val="24"/>
              </w:rPr>
              <w:t>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A94FCF" w:rsidRPr="0053704A" w:rsidRDefault="002C04DE" w:rsidP="00FC7CF3">
            <w:pPr>
              <w:spacing w:line="240" w:lineRule="auto"/>
              <w:ind w:firstLine="567"/>
              <w:contextualSpacing/>
              <w:jc w:val="both"/>
              <w:rPr>
                <w:rFonts w:ascii="Times New Roman" w:hAnsi="Times New Roman"/>
                <w:sz w:val="24"/>
                <w:szCs w:val="24"/>
              </w:rPr>
            </w:pPr>
            <w:r w:rsidRPr="0053704A">
              <w:rPr>
                <w:rFonts w:ascii="Times New Roman" w:hAnsi="Times New Roman"/>
                <w:sz w:val="24"/>
                <w:szCs w:val="24"/>
              </w:rPr>
              <w:t xml:space="preserve"> - приказ Минобрнауки РФ от 29.12.2014г. № 1644 «О внесении изменений в приказ Минобрнауки РФ от 17.12.2010г. № 1897 «Об утверждении федерального государственного стандарта основного общего образования »</w:t>
            </w:r>
          </w:p>
          <w:p w:rsidR="00A94FCF" w:rsidRPr="0053704A" w:rsidRDefault="00A94FCF" w:rsidP="00FC7CF3">
            <w:pPr>
              <w:spacing w:line="240" w:lineRule="auto"/>
              <w:ind w:firstLine="567"/>
              <w:contextualSpacing/>
              <w:jc w:val="both"/>
              <w:rPr>
                <w:rFonts w:ascii="Times New Roman" w:hAnsi="Times New Roman"/>
                <w:sz w:val="24"/>
                <w:szCs w:val="24"/>
              </w:rPr>
            </w:pPr>
            <w:r w:rsidRPr="0053704A">
              <w:rPr>
                <w:rFonts w:ascii="Times New Roman" w:hAnsi="Times New Roman"/>
                <w:sz w:val="24"/>
                <w:szCs w:val="24"/>
              </w:rPr>
              <w:t>- приказ министерства образования и науки РФ от 28.12.2010 №2106 «Об утверждении федеральных требований к ОУ в части охраны здоровья обучающихся, воспитанников»</w:t>
            </w:r>
          </w:p>
          <w:p w:rsidR="00A94FCF" w:rsidRPr="0053704A" w:rsidRDefault="00A94FCF" w:rsidP="00FC7CF3">
            <w:pPr>
              <w:spacing w:line="240" w:lineRule="auto"/>
              <w:ind w:firstLine="567"/>
              <w:contextualSpacing/>
              <w:jc w:val="both"/>
              <w:rPr>
                <w:rFonts w:ascii="Times New Roman" w:hAnsi="Times New Roman"/>
                <w:sz w:val="24"/>
                <w:szCs w:val="24"/>
              </w:rPr>
            </w:pPr>
            <w:r w:rsidRPr="0053704A">
              <w:rPr>
                <w:rFonts w:ascii="Times New Roman" w:hAnsi="Times New Roman"/>
                <w:sz w:val="24"/>
                <w:szCs w:val="24"/>
              </w:rPr>
              <w:t>- приказ министерства образования и науки РФ от 04.10.2010 № 986 «Об утверждении федеральных требований к ОУ в части минимальной оснащенности учебного процесса и оборудования учебных помещений»</w:t>
            </w:r>
          </w:p>
          <w:p w:rsidR="002C04DE" w:rsidRPr="0053704A" w:rsidRDefault="00A94FCF" w:rsidP="00FC7CF3">
            <w:pPr>
              <w:spacing w:line="240" w:lineRule="auto"/>
              <w:ind w:firstLine="567"/>
              <w:contextualSpacing/>
              <w:jc w:val="both"/>
              <w:rPr>
                <w:sz w:val="24"/>
                <w:szCs w:val="24"/>
              </w:rPr>
            </w:pPr>
            <w:r w:rsidRPr="0053704A">
              <w:rPr>
                <w:rFonts w:ascii="Times New Roman" w:hAnsi="Times New Roman"/>
                <w:sz w:val="24"/>
                <w:szCs w:val="24"/>
              </w:rPr>
              <w:t>- Письмо Министерства образования и науки РФ от 24.11.2011г. №МД-1552/03 «Об оснащении образовательных учреждений учебным и учебно-лабораторным оборудованием»</w:t>
            </w:r>
            <w:r w:rsidR="002C04DE" w:rsidRPr="0053704A">
              <w:rPr>
                <w:sz w:val="24"/>
                <w:szCs w:val="24"/>
              </w:rPr>
              <w:t xml:space="preserve"> </w:t>
            </w:r>
          </w:p>
          <w:p w:rsidR="002C04DE" w:rsidRPr="0053704A" w:rsidRDefault="002C04DE" w:rsidP="00FC7CF3">
            <w:pPr>
              <w:spacing w:line="240" w:lineRule="auto"/>
              <w:ind w:firstLine="567"/>
              <w:contextualSpacing/>
              <w:jc w:val="both"/>
              <w:rPr>
                <w:rStyle w:val="Zag11"/>
                <w:rFonts w:ascii="Times New Roman" w:hAnsi="Times New Roman"/>
                <w:sz w:val="24"/>
                <w:szCs w:val="24"/>
              </w:rPr>
            </w:pPr>
            <w:r w:rsidRPr="0053704A">
              <w:rPr>
                <w:sz w:val="24"/>
                <w:szCs w:val="24"/>
              </w:rPr>
              <w:t xml:space="preserve">- </w:t>
            </w:r>
            <w:r w:rsidRPr="0053704A">
              <w:rPr>
                <w:rFonts w:ascii="Times New Roman" w:hAnsi="Times New Roman" w:cs="Times New Roman"/>
                <w:sz w:val="24"/>
                <w:szCs w:val="24"/>
              </w:rPr>
              <w:t>примерная основная образовательная программа основного общего образования (</w:t>
            </w:r>
            <w:r w:rsidRPr="0053704A">
              <w:rPr>
                <w:rFonts w:ascii="Times New Roman" w:hAnsi="Times New Roman"/>
                <w:sz w:val="24"/>
                <w:szCs w:val="24"/>
              </w:rPr>
              <w:t>Одобрена Федеральным учебно-методическим объединением по общему образованию (Протокол заседания от 8 апреля 2015 г. № 1/15)</w:t>
            </w:r>
          </w:p>
          <w:p w:rsidR="00A94FCF" w:rsidRPr="00051824" w:rsidRDefault="00A94FCF" w:rsidP="00FC7CF3">
            <w:pPr>
              <w:pStyle w:val="a9"/>
              <w:spacing w:line="240" w:lineRule="auto"/>
              <w:ind w:firstLine="567"/>
              <w:contextualSpacing/>
              <w:rPr>
                <w:sz w:val="24"/>
                <w:szCs w:val="24"/>
              </w:rPr>
            </w:pPr>
            <w:r w:rsidRPr="0053704A">
              <w:rPr>
                <w:rStyle w:val="Zag11"/>
                <w:sz w:val="24"/>
                <w:szCs w:val="24"/>
              </w:rPr>
              <w:t xml:space="preserve">- «Санитарно-эпидемиологические требования к условиям и организации обучения в ОУ» 2.4.4.2821-10 (утв. </w:t>
            </w:r>
            <w:r w:rsidRPr="00051824">
              <w:rPr>
                <w:rStyle w:val="Zag11"/>
                <w:sz w:val="24"/>
                <w:szCs w:val="24"/>
              </w:rPr>
              <w:t>Постановлением Главного государственного санитарного врача РФ от 29.11.2010  №189)</w:t>
            </w:r>
          </w:p>
        </w:tc>
      </w:tr>
      <w:tr w:rsidR="001F7013" w:rsidRPr="0043615A" w:rsidTr="00F429D4">
        <w:tc>
          <w:tcPr>
            <w:tcW w:w="3151" w:type="dxa"/>
            <w:shd w:val="clear" w:color="auto" w:fill="auto"/>
          </w:tcPr>
          <w:p w:rsidR="001F7013" w:rsidRPr="0053704A" w:rsidRDefault="001F7013" w:rsidP="00FC7CF3">
            <w:pPr>
              <w:pStyle w:val="u"/>
              <w:ind w:firstLine="567"/>
              <w:contextualSpacing/>
              <w:rPr>
                <w:b/>
              </w:rPr>
            </w:pPr>
            <w:r w:rsidRPr="0053704A">
              <w:rPr>
                <w:b/>
              </w:rPr>
              <w:t>Цел</w:t>
            </w:r>
            <w:r w:rsidR="004907E3" w:rsidRPr="0053704A">
              <w:rPr>
                <w:b/>
              </w:rPr>
              <w:t>ь</w:t>
            </w:r>
            <w:r w:rsidRPr="0053704A">
              <w:rPr>
                <w:b/>
              </w:rPr>
              <w:t xml:space="preserve"> реализации основной образовательной программы</w:t>
            </w:r>
          </w:p>
        </w:tc>
        <w:tc>
          <w:tcPr>
            <w:tcW w:w="7481" w:type="dxa"/>
            <w:shd w:val="clear" w:color="auto" w:fill="auto"/>
          </w:tcPr>
          <w:p w:rsidR="001F7013" w:rsidRPr="0053704A" w:rsidRDefault="001F7013" w:rsidP="00FC7CF3">
            <w:pPr>
              <w:widowControl w:val="0"/>
              <w:shd w:val="clear" w:color="auto" w:fill="FFFFFF"/>
              <w:tabs>
                <w:tab w:val="left" w:pos="562"/>
              </w:tabs>
              <w:autoSpaceDE w:val="0"/>
              <w:autoSpaceDN w:val="0"/>
              <w:adjustRightInd w:val="0"/>
              <w:spacing w:line="240" w:lineRule="auto"/>
              <w:ind w:firstLine="567"/>
              <w:jc w:val="both"/>
              <w:rPr>
                <w:rFonts w:ascii="Times New Roman" w:hAnsi="Times New Roman" w:cs="Times New Roman"/>
                <w:sz w:val="24"/>
                <w:szCs w:val="24"/>
              </w:rPr>
            </w:pPr>
            <w:r w:rsidRPr="0053704A">
              <w:rPr>
                <w:rStyle w:val="Zag11"/>
                <w:rFonts w:ascii="Times New Roman" w:eastAsia="@Arial Unicode MS" w:hAnsi="Times New Roman" w:cs="Times New Roman"/>
                <w:sz w:val="24"/>
                <w:szCs w:val="24"/>
              </w:rPr>
              <w:t xml:space="preserve">Обеспечение соответствия результатов </w:t>
            </w:r>
            <w:r w:rsidR="004907E3" w:rsidRPr="0053704A">
              <w:rPr>
                <w:rStyle w:val="Zag11"/>
                <w:rFonts w:ascii="Times New Roman" w:eastAsia="@Arial Unicode MS" w:hAnsi="Times New Roman" w:cs="Times New Roman"/>
                <w:sz w:val="24"/>
                <w:szCs w:val="24"/>
              </w:rPr>
              <w:t xml:space="preserve">образовательной деятельности </w:t>
            </w:r>
            <w:r w:rsidRPr="0053704A">
              <w:rPr>
                <w:rStyle w:val="Zag11"/>
                <w:rFonts w:ascii="Times New Roman" w:eastAsia="@Arial Unicode MS" w:hAnsi="Times New Roman" w:cs="Times New Roman"/>
                <w:sz w:val="24"/>
                <w:szCs w:val="24"/>
              </w:rPr>
              <w:t xml:space="preserve"> требованиям </w:t>
            </w:r>
            <w:r w:rsidR="004907E3" w:rsidRPr="0053704A">
              <w:rPr>
                <w:rStyle w:val="Zag11"/>
                <w:rFonts w:ascii="Times New Roman" w:eastAsia="@Arial Unicode MS" w:hAnsi="Times New Roman" w:cs="Times New Roman"/>
                <w:sz w:val="24"/>
                <w:szCs w:val="24"/>
              </w:rPr>
              <w:t xml:space="preserve"> ФГОС ООО</w:t>
            </w:r>
          </w:p>
        </w:tc>
      </w:tr>
      <w:tr w:rsidR="00A94FCF" w:rsidRPr="00051824" w:rsidTr="00F429D4">
        <w:tc>
          <w:tcPr>
            <w:tcW w:w="3151" w:type="dxa"/>
            <w:shd w:val="clear" w:color="auto" w:fill="auto"/>
          </w:tcPr>
          <w:p w:rsidR="00A94FCF" w:rsidRPr="0053704A" w:rsidRDefault="00A94FCF" w:rsidP="00FC7CF3">
            <w:pPr>
              <w:pStyle w:val="u"/>
              <w:ind w:firstLine="567"/>
              <w:contextualSpacing/>
              <w:rPr>
                <w:b/>
              </w:rPr>
            </w:pPr>
            <w:r w:rsidRPr="0053704A">
              <w:rPr>
                <w:b/>
              </w:rPr>
              <w:t>Структура основной образовательной программы начального общего образования</w:t>
            </w:r>
          </w:p>
          <w:p w:rsidR="00A94FCF" w:rsidRPr="0053704A" w:rsidRDefault="00A94FCF" w:rsidP="00FC7CF3">
            <w:pPr>
              <w:pStyle w:val="310"/>
              <w:ind w:right="45"/>
              <w:contextualSpacing/>
              <w:rPr>
                <w:rFonts w:ascii="Times New Roman" w:hAnsi="Times New Roman"/>
                <w:b/>
                <w:szCs w:val="24"/>
              </w:rPr>
            </w:pPr>
          </w:p>
        </w:tc>
        <w:tc>
          <w:tcPr>
            <w:tcW w:w="7481" w:type="dxa"/>
            <w:shd w:val="clear" w:color="auto" w:fill="auto"/>
          </w:tcPr>
          <w:p w:rsidR="00A94FCF" w:rsidRPr="00051824" w:rsidRDefault="00A94FCF" w:rsidP="00FC7CF3">
            <w:pPr>
              <w:pStyle w:val="310"/>
              <w:numPr>
                <w:ilvl w:val="0"/>
                <w:numId w:val="1"/>
              </w:numPr>
              <w:tabs>
                <w:tab w:val="clear" w:pos="1080"/>
                <w:tab w:val="num" w:pos="0"/>
              </w:tabs>
              <w:ind w:left="0" w:right="45" w:firstLine="567"/>
              <w:contextualSpacing/>
              <w:rPr>
                <w:rFonts w:ascii="Times New Roman" w:hAnsi="Times New Roman"/>
                <w:b/>
                <w:szCs w:val="24"/>
              </w:rPr>
            </w:pPr>
            <w:r w:rsidRPr="00051824">
              <w:rPr>
                <w:rFonts w:ascii="Times New Roman" w:hAnsi="Times New Roman"/>
                <w:b/>
                <w:szCs w:val="24"/>
              </w:rPr>
              <w:t>Целевой</w:t>
            </w:r>
          </w:p>
          <w:p w:rsidR="00A94FCF" w:rsidRPr="00051824" w:rsidRDefault="00A94FCF" w:rsidP="00FC7CF3">
            <w:pPr>
              <w:pStyle w:val="310"/>
              <w:numPr>
                <w:ilvl w:val="0"/>
                <w:numId w:val="2"/>
              </w:numPr>
              <w:tabs>
                <w:tab w:val="num" w:pos="0"/>
              </w:tabs>
              <w:ind w:left="0" w:right="45" w:firstLine="567"/>
              <w:contextualSpacing/>
              <w:rPr>
                <w:rFonts w:ascii="Times New Roman" w:hAnsi="Times New Roman"/>
                <w:szCs w:val="24"/>
              </w:rPr>
            </w:pPr>
            <w:r w:rsidRPr="00051824">
              <w:rPr>
                <w:rFonts w:ascii="Times New Roman" w:hAnsi="Times New Roman"/>
                <w:szCs w:val="24"/>
              </w:rPr>
              <w:t>Пояснительная записка;</w:t>
            </w:r>
          </w:p>
          <w:p w:rsidR="00A94FCF" w:rsidRPr="0053704A" w:rsidRDefault="00A94FCF" w:rsidP="00FC7CF3">
            <w:pPr>
              <w:pStyle w:val="310"/>
              <w:numPr>
                <w:ilvl w:val="0"/>
                <w:numId w:val="2"/>
              </w:numPr>
              <w:tabs>
                <w:tab w:val="num" w:pos="0"/>
              </w:tabs>
              <w:ind w:left="0" w:right="45" w:firstLine="567"/>
              <w:contextualSpacing/>
              <w:rPr>
                <w:rFonts w:ascii="Times New Roman" w:hAnsi="Times New Roman"/>
                <w:szCs w:val="24"/>
              </w:rPr>
            </w:pPr>
            <w:r w:rsidRPr="0053704A">
              <w:rPr>
                <w:rFonts w:ascii="Times New Roman" w:hAnsi="Times New Roman"/>
                <w:szCs w:val="24"/>
              </w:rPr>
              <w:t>Планируемые ре</w:t>
            </w:r>
            <w:r w:rsidR="00A26B63">
              <w:rPr>
                <w:rFonts w:ascii="Times New Roman" w:hAnsi="Times New Roman"/>
                <w:szCs w:val="24"/>
              </w:rPr>
              <w:t xml:space="preserve">зультаты освоения обучающимися </w:t>
            </w:r>
            <w:r w:rsidRPr="0053704A">
              <w:rPr>
                <w:rFonts w:ascii="Times New Roman" w:hAnsi="Times New Roman"/>
                <w:szCs w:val="24"/>
              </w:rPr>
              <w:t>ОП ООО;</w:t>
            </w:r>
          </w:p>
          <w:p w:rsidR="00A94FCF" w:rsidRPr="0053704A" w:rsidRDefault="00A94FCF" w:rsidP="00FC7CF3">
            <w:pPr>
              <w:pStyle w:val="310"/>
              <w:numPr>
                <w:ilvl w:val="0"/>
                <w:numId w:val="2"/>
              </w:numPr>
              <w:tabs>
                <w:tab w:val="num" w:pos="0"/>
              </w:tabs>
              <w:ind w:left="0" w:right="45" w:firstLine="567"/>
              <w:contextualSpacing/>
              <w:rPr>
                <w:rFonts w:ascii="Times New Roman" w:hAnsi="Times New Roman"/>
                <w:szCs w:val="24"/>
              </w:rPr>
            </w:pPr>
            <w:r w:rsidRPr="0053704A">
              <w:rPr>
                <w:rFonts w:ascii="Times New Roman" w:hAnsi="Times New Roman"/>
                <w:szCs w:val="24"/>
              </w:rPr>
              <w:t>Система оценки достижения планируемых результатов освое</w:t>
            </w:r>
            <w:r w:rsidR="00666720">
              <w:rPr>
                <w:rFonts w:ascii="Times New Roman" w:hAnsi="Times New Roman"/>
                <w:szCs w:val="24"/>
              </w:rPr>
              <w:t xml:space="preserve">ния  </w:t>
            </w:r>
            <w:r w:rsidRPr="0053704A">
              <w:rPr>
                <w:rFonts w:ascii="Times New Roman" w:hAnsi="Times New Roman"/>
                <w:szCs w:val="24"/>
              </w:rPr>
              <w:t>ОП ООО.</w:t>
            </w:r>
          </w:p>
          <w:p w:rsidR="00A94FCF" w:rsidRPr="00051824" w:rsidRDefault="00A94FCF" w:rsidP="00FC7CF3">
            <w:pPr>
              <w:pStyle w:val="310"/>
              <w:numPr>
                <w:ilvl w:val="0"/>
                <w:numId w:val="1"/>
              </w:numPr>
              <w:tabs>
                <w:tab w:val="clear" w:pos="1080"/>
                <w:tab w:val="num" w:pos="0"/>
              </w:tabs>
              <w:ind w:left="0" w:right="45" w:firstLine="567"/>
              <w:contextualSpacing/>
              <w:rPr>
                <w:rFonts w:ascii="Times New Roman" w:hAnsi="Times New Roman"/>
                <w:b/>
                <w:szCs w:val="24"/>
              </w:rPr>
            </w:pPr>
            <w:r w:rsidRPr="00051824">
              <w:rPr>
                <w:rFonts w:ascii="Times New Roman" w:hAnsi="Times New Roman"/>
                <w:b/>
                <w:szCs w:val="24"/>
              </w:rPr>
              <w:t>Содержательный</w:t>
            </w:r>
          </w:p>
          <w:p w:rsidR="00A94FCF" w:rsidRPr="0053704A" w:rsidRDefault="00A94FCF" w:rsidP="00FC7CF3">
            <w:pPr>
              <w:pStyle w:val="310"/>
              <w:numPr>
                <w:ilvl w:val="0"/>
                <w:numId w:val="3"/>
              </w:numPr>
              <w:tabs>
                <w:tab w:val="num" w:pos="0"/>
              </w:tabs>
              <w:ind w:left="0" w:right="45" w:firstLine="567"/>
              <w:contextualSpacing/>
              <w:rPr>
                <w:rFonts w:ascii="Times New Roman" w:hAnsi="Times New Roman"/>
                <w:szCs w:val="24"/>
              </w:rPr>
            </w:pPr>
            <w:r w:rsidRPr="0053704A">
              <w:rPr>
                <w:rFonts w:ascii="Times New Roman" w:hAnsi="Times New Roman"/>
                <w:szCs w:val="24"/>
              </w:rPr>
              <w:t>Программа развития УУД</w:t>
            </w:r>
            <w:r w:rsidR="006400DB" w:rsidRPr="0053704A">
              <w:rPr>
                <w:rFonts w:ascii="Times New Roman" w:hAnsi="Times New Roman"/>
                <w:szCs w:val="24"/>
              </w:rPr>
              <w:t>, включающая формирование компетенций обучающихся в области использования ИКТ</w:t>
            </w:r>
            <w:r w:rsidR="001F7013" w:rsidRPr="0053704A">
              <w:rPr>
                <w:rFonts w:ascii="Times New Roman" w:hAnsi="Times New Roman"/>
                <w:szCs w:val="24"/>
              </w:rPr>
              <w:t>, учебно-исследовательской и проектной деятельности</w:t>
            </w:r>
            <w:r w:rsidRPr="0053704A">
              <w:rPr>
                <w:rFonts w:ascii="Times New Roman" w:hAnsi="Times New Roman"/>
                <w:szCs w:val="24"/>
              </w:rPr>
              <w:t>;</w:t>
            </w:r>
          </w:p>
          <w:p w:rsidR="00A94FCF" w:rsidRPr="0053704A" w:rsidRDefault="00A94FCF" w:rsidP="00FC7CF3">
            <w:pPr>
              <w:pStyle w:val="310"/>
              <w:numPr>
                <w:ilvl w:val="0"/>
                <w:numId w:val="3"/>
              </w:numPr>
              <w:tabs>
                <w:tab w:val="num" w:pos="0"/>
              </w:tabs>
              <w:ind w:left="0" w:right="45" w:firstLine="567"/>
              <w:contextualSpacing/>
              <w:rPr>
                <w:rFonts w:ascii="Times New Roman" w:hAnsi="Times New Roman"/>
                <w:szCs w:val="24"/>
              </w:rPr>
            </w:pPr>
            <w:r w:rsidRPr="0053704A">
              <w:rPr>
                <w:rFonts w:ascii="Times New Roman" w:hAnsi="Times New Roman"/>
                <w:szCs w:val="24"/>
              </w:rPr>
              <w:lastRenderedPageBreak/>
              <w:t xml:space="preserve">Программы отдельных учебных предметов  и курсов </w:t>
            </w:r>
            <w:r w:rsidR="001F7013" w:rsidRPr="0053704A">
              <w:rPr>
                <w:rFonts w:ascii="Times New Roman" w:hAnsi="Times New Roman"/>
                <w:szCs w:val="24"/>
              </w:rPr>
              <w:t>;</w:t>
            </w:r>
          </w:p>
          <w:p w:rsidR="00A94FCF" w:rsidRPr="0053704A" w:rsidRDefault="00A94FCF" w:rsidP="00FC7CF3">
            <w:pPr>
              <w:pStyle w:val="310"/>
              <w:numPr>
                <w:ilvl w:val="0"/>
                <w:numId w:val="3"/>
              </w:numPr>
              <w:tabs>
                <w:tab w:val="num" w:pos="0"/>
              </w:tabs>
              <w:ind w:left="0" w:right="45" w:firstLine="567"/>
              <w:contextualSpacing/>
              <w:rPr>
                <w:rFonts w:ascii="Times New Roman" w:hAnsi="Times New Roman"/>
                <w:szCs w:val="24"/>
              </w:rPr>
            </w:pPr>
            <w:r w:rsidRPr="0053704A">
              <w:rPr>
                <w:rFonts w:ascii="Times New Roman" w:hAnsi="Times New Roman"/>
                <w:szCs w:val="24"/>
              </w:rPr>
              <w:t>Программа воспитания и социализации обучающихся на ступени основного общего образования;</w:t>
            </w:r>
          </w:p>
          <w:p w:rsidR="00A94FCF" w:rsidRPr="00051824" w:rsidRDefault="00A94FCF" w:rsidP="00FC7CF3">
            <w:pPr>
              <w:pStyle w:val="310"/>
              <w:numPr>
                <w:ilvl w:val="0"/>
                <w:numId w:val="3"/>
              </w:numPr>
              <w:tabs>
                <w:tab w:val="num" w:pos="0"/>
              </w:tabs>
              <w:ind w:left="0" w:right="45" w:firstLine="567"/>
              <w:contextualSpacing/>
              <w:rPr>
                <w:rFonts w:ascii="Times New Roman" w:hAnsi="Times New Roman"/>
                <w:szCs w:val="24"/>
              </w:rPr>
            </w:pPr>
            <w:r w:rsidRPr="00051824">
              <w:rPr>
                <w:rFonts w:ascii="Times New Roman" w:hAnsi="Times New Roman"/>
                <w:szCs w:val="24"/>
              </w:rPr>
              <w:t>Программа коррекционной работы.</w:t>
            </w:r>
          </w:p>
          <w:p w:rsidR="00A94FCF" w:rsidRPr="00051824" w:rsidRDefault="00A94FCF" w:rsidP="00FC7CF3">
            <w:pPr>
              <w:pStyle w:val="310"/>
              <w:numPr>
                <w:ilvl w:val="0"/>
                <w:numId w:val="1"/>
              </w:numPr>
              <w:tabs>
                <w:tab w:val="clear" w:pos="1080"/>
                <w:tab w:val="num" w:pos="0"/>
              </w:tabs>
              <w:ind w:left="0" w:right="45" w:firstLine="567"/>
              <w:contextualSpacing/>
              <w:rPr>
                <w:rFonts w:ascii="Times New Roman" w:hAnsi="Times New Roman"/>
                <w:b/>
                <w:szCs w:val="24"/>
              </w:rPr>
            </w:pPr>
            <w:r w:rsidRPr="00051824">
              <w:rPr>
                <w:rFonts w:ascii="Times New Roman" w:hAnsi="Times New Roman"/>
                <w:b/>
                <w:szCs w:val="24"/>
              </w:rPr>
              <w:t>Организационный</w:t>
            </w:r>
          </w:p>
          <w:p w:rsidR="00A94FCF" w:rsidRPr="0053704A" w:rsidRDefault="001F7013" w:rsidP="00FC7CF3">
            <w:pPr>
              <w:pStyle w:val="310"/>
              <w:numPr>
                <w:ilvl w:val="0"/>
                <w:numId w:val="4"/>
              </w:numPr>
              <w:tabs>
                <w:tab w:val="num" w:pos="0"/>
              </w:tabs>
              <w:ind w:left="0" w:right="45" w:firstLine="567"/>
              <w:contextualSpacing/>
              <w:rPr>
                <w:rFonts w:ascii="Times New Roman" w:hAnsi="Times New Roman"/>
                <w:szCs w:val="24"/>
              </w:rPr>
            </w:pPr>
            <w:r w:rsidRPr="0053704A">
              <w:rPr>
                <w:rFonts w:ascii="Times New Roman" w:hAnsi="Times New Roman"/>
                <w:szCs w:val="24"/>
              </w:rPr>
              <w:t xml:space="preserve">Учебный план на </w:t>
            </w:r>
            <w:r w:rsidR="00A94FCF" w:rsidRPr="0053704A">
              <w:rPr>
                <w:rFonts w:ascii="Times New Roman" w:hAnsi="Times New Roman"/>
                <w:szCs w:val="24"/>
              </w:rPr>
              <w:t xml:space="preserve"> основного общего образования</w:t>
            </w:r>
            <w:r w:rsidRPr="0053704A">
              <w:rPr>
                <w:rFonts w:ascii="Times New Roman" w:hAnsi="Times New Roman"/>
                <w:szCs w:val="24"/>
              </w:rPr>
              <w:t>, календарный учебный график, план внеурочной деятельности</w:t>
            </w:r>
            <w:r w:rsidR="00A94FCF" w:rsidRPr="0053704A">
              <w:rPr>
                <w:rFonts w:ascii="Times New Roman" w:hAnsi="Times New Roman"/>
                <w:szCs w:val="24"/>
              </w:rPr>
              <w:t>;</w:t>
            </w:r>
          </w:p>
          <w:p w:rsidR="00A94FCF" w:rsidRPr="0053704A" w:rsidRDefault="00A26B63" w:rsidP="00FC7CF3">
            <w:pPr>
              <w:pStyle w:val="310"/>
              <w:numPr>
                <w:ilvl w:val="0"/>
                <w:numId w:val="4"/>
              </w:numPr>
              <w:tabs>
                <w:tab w:val="num" w:pos="0"/>
              </w:tabs>
              <w:ind w:left="0" w:right="45" w:firstLine="567"/>
              <w:contextualSpacing/>
              <w:rPr>
                <w:rFonts w:ascii="Times New Roman" w:hAnsi="Times New Roman"/>
                <w:b/>
                <w:szCs w:val="24"/>
              </w:rPr>
            </w:pPr>
            <w:r>
              <w:rPr>
                <w:rFonts w:ascii="Times New Roman" w:hAnsi="Times New Roman"/>
                <w:szCs w:val="24"/>
              </w:rPr>
              <w:t xml:space="preserve">Система условий реализации </w:t>
            </w:r>
            <w:r w:rsidR="00A94FCF" w:rsidRPr="0053704A">
              <w:rPr>
                <w:rFonts w:ascii="Times New Roman" w:hAnsi="Times New Roman"/>
                <w:szCs w:val="24"/>
              </w:rPr>
              <w:t>ОП ООО.</w:t>
            </w:r>
          </w:p>
          <w:p w:rsidR="00A94FCF" w:rsidRPr="00051824" w:rsidRDefault="00A94FCF" w:rsidP="00FC7CF3">
            <w:pPr>
              <w:pStyle w:val="310"/>
              <w:tabs>
                <w:tab w:val="num" w:pos="0"/>
              </w:tabs>
              <w:ind w:right="45"/>
              <w:contextualSpacing/>
              <w:rPr>
                <w:rFonts w:ascii="Times New Roman" w:hAnsi="Times New Roman"/>
                <w:b/>
                <w:szCs w:val="24"/>
              </w:rPr>
            </w:pPr>
            <w:r w:rsidRPr="00051824">
              <w:rPr>
                <w:rFonts w:ascii="Times New Roman" w:hAnsi="Times New Roman"/>
                <w:b/>
                <w:szCs w:val="24"/>
              </w:rPr>
              <w:t>Приложения.</w:t>
            </w:r>
          </w:p>
        </w:tc>
      </w:tr>
      <w:tr w:rsidR="00A94FCF" w:rsidRPr="00051824" w:rsidTr="00F429D4">
        <w:tc>
          <w:tcPr>
            <w:tcW w:w="3151" w:type="dxa"/>
            <w:shd w:val="clear" w:color="auto" w:fill="auto"/>
          </w:tcPr>
          <w:p w:rsidR="00A94FCF" w:rsidRPr="00051824" w:rsidRDefault="00A94FCF" w:rsidP="00FC7CF3">
            <w:pPr>
              <w:pStyle w:val="u"/>
              <w:ind w:firstLine="567"/>
              <w:contextualSpacing/>
              <w:rPr>
                <w:b/>
              </w:rPr>
            </w:pPr>
            <w:r w:rsidRPr="00051824">
              <w:rPr>
                <w:b/>
              </w:rPr>
              <w:lastRenderedPageBreak/>
              <w:t>Сроки реализации программы</w:t>
            </w:r>
          </w:p>
        </w:tc>
        <w:tc>
          <w:tcPr>
            <w:tcW w:w="7481" w:type="dxa"/>
            <w:shd w:val="clear" w:color="auto" w:fill="auto"/>
          </w:tcPr>
          <w:p w:rsidR="00A94FCF" w:rsidRPr="00051824" w:rsidRDefault="00A94FCF" w:rsidP="00FC7CF3">
            <w:pPr>
              <w:pStyle w:val="310"/>
              <w:ind w:right="45"/>
              <w:contextualSpacing/>
              <w:rPr>
                <w:rFonts w:ascii="Times New Roman" w:hAnsi="Times New Roman"/>
                <w:szCs w:val="24"/>
              </w:rPr>
            </w:pPr>
            <w:r w:rsidRPr="00051824">
              <w:rPr>
                <w:rFonts w:ascii="Times New Roman" w:hAnsi="Times New Roman"/>
                <w:szCs w:val="24"/>
              </w:rPr>
              <w:t>Нормативный срок - 5 лет (5-9 классы)</w:t>
            </w:r>
          </w:p>
        </w:tc>
      </w:tr>
    </w:tbl>
    <w:p w:rsidR="00A94FCF" w:rsidRDefault="00A94FC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DD008F" w:rsidRDefault="00DD008F" w:rsidP="00FC7CF3">
      <w:pPr>
        <w:ind w:firstLine="567"/>
        <w:jc w:val="both"/>
        <w:rPr>
          <w:rFonts w:ascii="Times New Roman" w:hAnsi="Times New Roman" w:cs="Times New Roman"/>
          <w:sz w:val="32"/>
          <w:szCs w:val="32"/>
        </w:rPr>
      </w:pPr>
    </w:p>
    <w:p w:rsidR="004907E3" w:rsidRDefault="004907E3" w:rsidP="00FC7CF3">
      <w:pPr>
        <w:ind w:firstLine="567"/>
        <w:jc w:val="both"/>
        <w:rPr>
          <w:rFonts w:ascii="Times New Roman" w:hAnsi="Times New Roman" w:cs="Times New Roman"/>
          <w:sz w:val="32"/>
          <w:szCs w:val="32"/>
        </w:rPr>
      </w:pPr>
    </w:p>
    <w:p w:rsidR="00F22C50" w:rsidRDefault="00F22C50" w:rsidP="00FC7CF3">
      <w:pPr>
        <w:ind w:firstLine="567"/>
        <w:jc w:val="both"/>
        <w:rPr>
          <w:rFonts w:ascii="Times New Roman" w:hAnsi="Times New Roman" w:cs="Times New Roman"/>
          <w:sz w:val="32"/>
          <w:szCs w:val="32"/>
        </w:rPr>
      </w:pPr>
    </w:p>
    <w:p w:rsidR="00F22C50" w:rsidRDefault="00F22C50" w:rsidP="00FC7CF3">
      <w:pPr>
        <w:ind w:firstLine="567"/>
        <w:jc w:val="both"/>
        <w:rPr>
          <w:rFonts w:ascii="Times New Roman" w:hAnsi="Times New Roman" w:cs="Times New Roman"/>
          <w:sz w:val="32"/>
          <w:szCs w:val="32"/>
        </w:rPr>
      </w:pPr>
    </w:p>
    <w:p w:rsidR="00E01BFF" w:rsidRDefault="00E01BFF" w:rsidP="00FC7CF3">
      <w:pPr>
        <w:ind w:firstLine="567"/>
        <w:jc w:val="both"/>
        <w:rPr>
          <w:rFonts w:ascii="Times New Roman" w:hAnsi="Times New Roman" w:cs="Times New Roman"/>
          <w:sz w:val="32"/>
          <w:szCs w:val="32"/>
        </w:rPr>
      </w:pPr>
    </w:p>
    <w:p w:rsidR="00051824" w:rsidRDefault="00051824" w:rsidP="00FC7CF3">
      <w:pPr>
        <w:ind w:firstLine="567"/>
        <w:jc w:val="both"/>
        <w:rPr>
          <w:rFonts w:ascii="Times New Roman" w:hAnsi="Times New Roman" w:cs="Times New Roman"/>
          <w:sz w:val="32"/>
          <w:szCs w:val="32"/>
        </w:rPr>
      </w:pPr>
    </w:p>
    <w:p w:rsidR="00051824" w:rsidRDefault="00051824" w:rsidP="00FC7CF3">
      <w:pPr>
        <w:ind w:firstLine="567"/>
        <w:jc w:val="both"/>
        <w:rPr>
          <w:rFonts w:ascii="Times New Roman" w:hAnsi="Times New Roman" w:cs="Times New Roman"/>
          <w:sz w:val="32"/>
          <w:szCs w:val="32"/>
        </w:rPr>
      </w:pPr>
    </w:p>
    <w:p w:rsidR="00051824" w:rsidRDefault="00051824" w:rsidP="00FC7CF3">
      <w:pPr>
        <w:ind w:firstLine="567"/>
        <w:jc w:val="both"/>
        <w:rPr>
          <w:rFonts w:ascii="Times New Roman" w:hAnsi="Times New Roman" w:cs="Times New Roman"/>
          <w:sz w:val="32"/>
          <w:szCs w:val="32"/>
        </w:rPr>
      </w:pPr>
    </w:p>
    <w:p w:rsidR="00A77187" w:rsidRDefault="00A77187" w:rsidP="00FC7CF3">
      <w:pPr>
        <w:ind w:firstLine="567"/>
        <w:rPr>
          <w:rFonts w:ascii="Times New Roman" w:hAnsi="Times New Roman" w:cs="Times New Roman"/>
          <w:b/>
          <w:sz w:val="32"/>
          <w:szCs w:val="32"/>
        </w:rPr>
      </w:pPr>
      <w:r>
        <w:rPr>
          <w:rFonts w:ascii="Times New Roman" w:hAnsi="Times New Roman" w:cs="Times New Roman"/>
          <w:b/>
          <w:sz w:val="32"/>
          <w:szCs w:val="32"/>
        </w:rPr>
        <w:br w:type="page"/>
      </w:r>
    </w:p>
    <w:p w:rsidR="00DD008F" w:rsidRPr="00EB78C3" w:rsidRDefault="00DD008F" w:rsidP="00FC7CF3">
      <w:pPr>
        <w:ind w:firstLine="567"/>
        <w:jc w:val="center"/>
        <w:rPr>
          <w:rFonts w:ascii="Times New Roman" w:hAnsi="Times New Roman" w:cs="Times New Roman"/>
          <w:b/>
          <w:sz w:val="32"/>
          <w:szCs w:val="32"/>
        </w:rPr>
      </w:pPr>
      <w:r w:rsidRPr="00EB78C3">
        <w:rPr>
          <w:rFonts w:ascii="Times New Roman" w:hAnsi="Times New Roman" w:cs="Times New Roman"/>
          <w:b/>
          <w:sz w:val="32"/>
          <w:szCs w:val="32"/>
        </w:rPr>
        <w:lastRenderedPageBreak/>
        <w:t>Содержание</w:t>
      </w:r>
    </w:p>
    <w:tbl>
      <w:tblPr>
        <w:tblW w:w="5385" w:type="pct"/>
        <w:tblLook w:val="04A0" w:firstRow="1" w:lastRow="0" w:firstColumn="1" w:lastColumn="0" w:noHBand="0" w:noVBand="1"/>
      </w:tblPr>
      <w:tblGrid>
        <w:gridCol w:w="10306"/>
        <w:gridCol w:w="461"/>
      </w:tblGrid>
      <w:tr w:rsidR="00BC1972" w:rsidTr="00DC5884">
        <w:tc>
          <w:tcPr>
            <w:tcW w:w="4786" w:type="pct"/>
          </w:tcPr>
          <w:p w:rsidR="00BC1972" w:rsidRPr="00B55F40" w:rsidRDefault="00B55F40" w:rsidP="00FC7CF3">
            <w:pPr>
              <w:ind w:firstLine="567"/>
              <w:jc w:val="both"/>
              <w:rPr>
                <w:rFonts w:ascii="Times New Roman" w:hAnsi="Times New Roman"/>
                <w:b/>
                <w:sz w:val="32"/>
                <w:szCs w:val="32"/>
              </w:rPr>
            </w:pPr>
            <w:r w:rsidRPr="00B55F40">
              <w:rPr>
                <w:rFonts w:ascii="Times New Roman" w:hAnsi="Times New Roman" w:cs="Times New Roman"/>
                <w:b/>
                <w:sz w:val="32"/>
                <w:szCs w:val="32"/>
              </w:rPr>
              <w:t xml:space="preserve">Раздел 1. </w:t>
            </w:r>
            <w:r w:rsidRPr="00B55F40">
              <w:rPr>
                <w:rFonts w:ascii="Times New Roman" w:hAnsi="Times New Roman"/>
                <w:b/>
                <w:sz w:val="32"/>
                <w:szCs w:val="32"/>
              </w:rPr>
              <w:t>Целевой раздел</w:t>
            </w:r>
          </w:p>
        </w:tc>
        <w:tc>
          <w:tcPr>
            <w:tcW w:w="214" w:type="pct"/>
          </w:tcPr>
          <w:p w:rsidR="00BC1972" w:rsidRDefault="00BC1972" w:rsidP="00FC7CF3">
            <w:pPr>
              <w:ind w:firstLine="567"/>
              <w:jc w:val="both"/>
              <w:rPr>
                <w:rFonts w:ascii="Times New Roman" w:hAnsi="Times New Roman" w:cs="Times New Roman"/>
                <w:sz w:val="32"/>
                <w:szCs w:val="32"/>
              </w:rPr>
            </w:pPr>
          </w:p>
        </w:tc>
      </w:tr>
      <w:tr w:rsidR="00BC1972" w:rsidTr="00DC5884">
        <w:tc>
          <w:tcPr>
            <w:tcW w:w="4786" w:type="pct"/>
          </w:tcPr>
          <w:p w:rsidR="00BC1972" w:rsidRPr="00B55F40" w:rsidRDefault="00B55F40" w:rsidP="00FC7CF3">
            <w:pPr>
              <w:pStyle w:val="a5"/>
              <w:numPr>
                <w:ilvl w:val="1"/>
                <w:numId w:val="5"/>
              </w:numPr>
              <w:ind w:left="0" w:firstLine="567"/>
              <w:jc w:val="both"/>
              <w:rPr>
                <w:rFonts w:ascii="Times New Roman" w:hAnsi="Times New Roman"/>
                <w:sz w:val="28"/>
                <w:szCs w:val="28"/>
              </w:rPr>
            </w:pPr>
            <w:r w:rsidRPr="00BC1972">
              <w:rPr>
                <w:rFonts w:ascii="Times New Roman" w:hAnsi="Times New Roman"/>
                <w:sz w:val="28"/>
                <w:szCs w:val="28"/>
              </w:rPr>
              <w:t>Пояснительная записка</w:t>
            </w:r>
            <w:r w:rsidR="00C95F7F">
              <w:rPr>
                <w:rFonts w:ascii="Times New Roman" w:hAnsi="Times New Roman"/>
                <w:sz w:val="28"/>
                <w:szCs w:val="28"/>
              </w:rPr>
              <w:t xml:space="preserve">                                           </w:t>
            </w:r>
            <w:r w:rsidR="00DC5884">
              <w:rPr>
                <w:rFonts w:ascii="Times New Roman" w:hAnsi="Times New Roman"/>
                <w:sz w:val="28"/>
                <w:szCs w:val="28"/>
              </w:rPr>
              <w:t xml:space="preserve">                              </w:t>
            </w:r>
            <w:r w:rsidR="00C95F7F">
              <w:rPr>
                <w:rFonts w:ascii="Times New Roman" w:hAnsi="Times New Roman"/>
                <w:sz w:val="28"/>
                <w:szCs w:val="28"/>
              </w:rPr>
              <w:t xml:space="preserve">     </w:t>
            </w:r>
            <w:r w:rsidR="00DC5884">
              <w:rPr>
                <w:rFonts w:ascii="Times New Roman" w:hAnsi="Times New Roman"/>
                <w:sz w:val="28"/>
                <w:szCs w:val="28"/>
              </w:rPr>
              <w:t xml:space="preserve"> </w:t>
            </w:r>
            <w:r w:rsidR="00C95F7F">
              <w:rPr>
                <w:rFonts w:ascii="Times New Roman" w:hAnsi="Times New Roman"/>
                <w:sz w:val="28"/>
                <w:szCs w:val="28"/>
              </w:rPr>
              <w:t xml:space="preserve"> 5</w:t>
            </w:r>
          </w:p>
        </w:tc>
        <w:tc>
          <w:tcPr>
            <w:tcW w:w="214" w:type="pct"/>
          </w:tcPr>
          <w:p w:rsidR="00BC1972" w:rsidRDefault="00BC1972" w:rsidP="00FC7CF3">
            <w:pPr>
              <w:ind w:firstLine="567"/>
              <w:jc w:val="both"/>
              <w:rPr>
                <w:rFonts w:ascii="Times New Roman" w:hAnsi="Times New Roman" w:cs="Times New Roman"/>
                <w:sz w:val="32"/>
                <w:szCs w:val="32"/>
              </w:rPr>
            </w:pPr>
          </w:p>
        </w:tc>
      </w:tr>
      <w:tr w:rsidR="00BC1972" w:rsidRPr="0043615A" w:rsidTr="00DC5884">
        <w:tc>
          <w:tcPr>
            <w:tcW w:w="4786" w:type="pct"/>
          </w:tcPr>
          <w:p w:rsidR="00BC1972" w:rsidRPr="0053704A" w:rsidRDefault="00B55F40" w:rsidP="00FC7CF3">
            <w:pPr>
              <w:pStyle w:val="a5"/>
              <w:numPr>
                <w:ilvl w:val="1"/>
                <w:numId w:val="5"/>
              </w:numPr>
              <w:ind w:left="0" w:firstLine="567"/>
              <w:jc w:val="both"/>
              <w:rPr>
                <w:rFonts w:ascii="Times New Roman" w:hAnsi="Times New Roman"/>
                <w:sz w:val="28"/>
                <w:szCs w:val="28"/>
              </w:rPr>
            </w:pPr>
            <w:r w:rsidRPr="0053704A">
              <w:rPr>
                <w:rFonts w:ascii="Times New Roman" w:hAnsi="Times New Roman"/>
                <w:sz w:val="28"/>
                <w:szCs w:val="28"/>
              </w:rPr>
              <w:t>Планиру</w:t>
            </w:r>
            <w:r w:rsidR="00DC5884">
              <w:rPr>
                <w:rFonts w:ascii="Times New Roman" w:hAnsi="Times New Roman"/>
                <w:sz w:val="28"/>
                <w:szCs w:val="28"/>
              </w:rPr>
              <w:t>емые результаты освоения ООП ОО</w:t>
            </w:r>
            <w:r w:rsidR="00C95F7F">
              <w:rPr>
                <w:rFonts w:ascii="Times New Roman" w:hAnsi="Times New Roman"/>
                <w:sz w:val="28"/>
                <w:szCs w:val="28"/>
              </w:rPr>
              <w:t xml:space="preserve">     </w:t>
            </w:r>
            <w:r w:rsidR="00DC5884">
              <w:rPr>
                <w:rFonts w:ascii="Times New Roman" w:hAnsi="Times New Roman"/>
                <w:sz w:val="28"/>
                <w:szCs w:val="28"/>
              </w:rPr>
              <w:t xml:space="preserve">                                      </w:t>
            </w:r>
            <w:r w:rsidR="00C95F7F">
              <w:rPr>
                <w:rFonts w:ascii="Times New Roman" w:hAnsi="Times New Roman"/>
                <w:sz w:val="28"/>
                <w:szCs w:val="28"/>
              </w:rPr>
              <w:t xml:space="preserve"> 9</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C1972" w:rsidRPr="00AB79C7" w:rsidTr="00DC5884">
        <w:tc>
          <w:tcPr>
            <w:tcW w:w="4786" w:type="pct"/>
          </w:tcPr>
          <w:p w:rsidR="00C95F7F" w:rsidRDefault="00B55F40" w:rsidP="00FC7CF3">
            <w:pPr>
              <w:pStyle w:val="a5"/>
              <w:numPr>
                <w:ilvl w:val="1"/>
                <w:numId w:val="5"/>
              </w:numPr>
              <w:ind w:left="0" w:firstLine="567"/>
              <w:jc w:val="both"/>
              <w:rPr>
                <w:rFonts w:ascii="Times New Roman" w:hAnsi="Times New Roman"/>
                <w:sz w:val="28"/>
                <w:szCs w:val="28"/>
              </w:rPr>
            </w:pPr>
            <w:r w:rsidRPr="0053704A">
              <w:rPr>
                <w:rFonts w:ascii="Times New Roman" w:hAnsi="Times New Roman"/>
                <w:sz w:val="28"/>
                <w:szCs w:val="28"/>
              </w:rPr>
              <w:t xml:space="preserve">Система оценки достижения планируемых результатов </w:t>
            </w:r>
            <w:r w:rsidR="00C95F7F">
              <w:rPr>
                <w:rFonts w:ascii="Times New Roman" w:hAnsi="Times New Roman"/>
                <w:sz w:val="28"/>
                <w:szCs w:val="28"/>
              </w:rPr>
              <w:t xml:space="preserve">   </w:t>
            </w:r>
            <w:r w:rsidR="00DC5884">
              <w:rPr>
                <w:rFonts w:ascii="Times New Roman" w:hAnsi="Times New Roman"/>
                <w:sz w:val="28"/>
                <w:szCs w:val="28"/>
              </w:rPr>
              <w:t xml:space="preserve">                 </w:t>
            </w:r>
            <w:r w:rsidR="00C95F7F">
              <w:rPr>
                <w:rFonts w:ascii="Times New Roman" w:hAnsi="Times New Roman"/>
                <w:sz w:val="28"/>
                <w:szCs w:val="28"/>
              </w:rPr>
              <w:t xml:space="preserve">  81</w:t>
            </w:r>
          </w:p>
          <w:p w:rsidR="00BC1972" w:rsidRPr="0053704A" w:rsidRDefault="00B55F40" w:rsidP="00FC7CF3">
            <w:pPr>
              <w:pStyle w:val="a5"/>
              <w:ind w:left="0" w:firstLine="567"/>
              <w:jc w:val="both"/>
              <w:rPr>
                <w:rFonts w:ascii="Times New Roman" w:hAnsi="Times New Roman"/>
                <w:sz w:val="28"/>
                <w:szCs w:val="28"/>
              </w:rPr>
            </w:pPr>
            <w:r w:rsidRPr="0053704A">
              <w:rPr>
                <w:rFonts w:ascii="Times New Roman" w:hAnsi="Times New Roman"/>
                <w:sz w:val="28"/>
                <w:szCs w:val="28"/>
              </w:rPr>
              <w:t>освоения ООП ООО</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C1972" w:rsidTr="00DC5884">
        <w:tc>
          <w:tcPr>
            <w:tcW w:w="4786" w:type="pct"/>
          </w:tcPr>
          <w:p w:rsidR="00BC1972" w:rsidRPr="00B55F40" w:rsidRDefault="00B55F40" w:rsidP="00FC7CF3">
            <w:pPr>
              <w:spacing w:line="360" w:lineRule="auto"/>
              <w:ind w:firstLine="567"/>
              <w:rPr>
                <w:rFonts w:ascii="Times New Roman" w:hAnsi="Times New Roman"/>
                <w:b/>
                <w:sz w:val="32"/>
                <w:szCs w:val="32"/>
              </w:rPr>
            </w:pPr>
            <w:r w:rsidRPr="00B55F40">
              <w:rPr>
                <w:rFonts w:ascii="Times New Roman" w:hAnsi="Times New Roman" w:cs="Times New Roman"/>
                <w:b/>
                <w:sz w:val="32"/>
                <w:szCs w:val="32"/>
              </w:rPr>
              <w:t xml:space="preserve">Раздел 2. </w:t>
            </w:r>
            <w:r w:rsidRPr="00B55F40">
              <w:rPr>
                <w:rFonts w:ascii="Times New Roman" w:hAnsi="Times New Roman"/>
                <w:b/>
                <w:sz w:val="32"/>
                <w:szCs w:val="32"/>
              </w:rPr>
              <w:t>Содержательный раздел</w:t>
            </w:r>
          </w:p>
        </w:tc>
        <w:tc>
          <w:tcPr>
            <w:tcW w:w="214" w:type="pct"/>
          </w:tcPr>
          <w:p w:rsidR="00BC1972" w:rsidRDefault="00BC1972" w:rsidP="00FC7CF3">
            <w:pPr>
              <w:ind w:firstLine="567"/>
              <w:jc w:val="both"/>
              <w:rPr>
                <w:rFonts w:ascii="Times New Roman" w:hAnsi="Times New Roman" w:cs="Times New Roman"/>
                <w:sz w:val="32"/>
                <w:szCs w:val="32"/>
              </w:rPr>
            </w:pPr>
          </w:p>
        </w:tc>
      </w:tr>
      <w:tr w:rsidR="00BC1972" w:rsidRPr="0043615A" w:rsidTr="00DC5884">
        <w:tc>
          <w:tcPr>
            <w:tcW w:w="4786" w:type="pct"/>
          </w:tcPr>
          <w:p w:rsidR="00C95F7F" w:rsidRDefault="00B55F40" w:rsidP="00FC7CF3">
            <w:pPr>
              <w:pStyle w:val="310"/>
              <w:numPr>
                <w:ilvl w:val="1"/>
                <w:numId w:val="4"/>
              </w:numPr>
              <w:tabs>
                <w:tab w:val="num" w:pos="1440"/>
              </w:tabs>
              <w:spacing w:line="360" w:lineRule="auto"/>
              <w:ind w:left="0" w:right="45" w:firstLine="567"/>
              <w:contextualSpacing/>
              <w:jc w:val="left"/>
              <w:rPr>
                <w:rFonts w:ascii="Times New Roman" w:hAnsi="Times New Roman"/>
                <w:sz w:val="28"/>
                <w:szCs w:val="28"/>
              </w:rPr>
            </w:pPr>
            <w:r w:rsidRPr="0053704A">
              <w:rPr>
                <w:rFonts w:ascii="Times New Roman" w:hAnsi="Times New Roman"/>
                <w:sz w:val="28"/>
                <w:szCs w:val="28"/>
              </w:rPr>
              <w:t xml:space="preserve">Программа развития УУД, включающая формирование </w:t>
            </w:r>
            <w:r w:rsidR="00C95F7F">
              <w:rPr>
                <w:rFonts w:ascii="Times New Roman" w:hAnsi="Times New Roman"/>
                <w:sz w:val="28"/>
                <w:szCs w:val="28"/>
              </w:rPr>
              <w:t xml:space="preserve">         100</w:t>
            </w:r>
          </w:p>
          <w:p w:rsidR="00C95F7F" w:rsidRDefault="00B55F40" w:rsidP="00FC7CF3">
            <w:pPr>
              <w:pStyle w:val="310"/>
              <w:spacing w:line="360" w:lineRule="auto"/>
              <w:ind w:right="45"/>
              <w:contextualSpacing/>
              <w:jc w:val="left"/>
              <w:rPr>
                <w:rFonts w:ascii="Times New Roman" w:hAnsi="Times New Roman"/>
                <w:sz w:val="28"/>
                <w:szCs w:val="28"/>
              </w:rPr>
            </w:pPr>
            <w:r w:rsidRPr="0053704A">
              <w:rPr>
                <w:rFonts w:ascii="Times New Roman" w:hAnsi="Times New Roman"/>
                <w:sz w:val="28"/>
                <w:szCs w:val="28"/>
              </w:rPr>
              <w:t xml:space="preserve">компетенций обучающихся в области использования ИКТ, </w:t>
            </w:r>
          </w:p>
          <w:p w:rsidR="00BC1972" w:rsidRPr="0053704A" w:rsidRDefault="00B55F40" w:rsidP="00FC7CF3">
            <w:pPr>
              <w:pStyle w:val="310"/>
              <w:spacing w:line="360" w:lineRule="auto"/>
              <w:ind w:right="45"/>
              <w:contextualSpacing/>
              <w:jc w:val="left"/>
              <w:rPr>
                <w:rFonts w:ascii="Times New Roman" w:hAnsi="Times New Roman"/>
                <w:sz w:val="28"/>
                <w:szCs w:val="28"/>
              </w:rPr>
            </w:pPr>
            <w:r w:rsidRPr="0053704A">
              <w:rPr>
                <w:rFonts w:ascii="Times New Roman" w:hAnsi="Times New Roman"/>
                <w:sz w:val="28"/>
                <w:szCs w:val="28"/>
              </w:rPr>
              <w:t>учебно-исследовате</w:t>
            </w:r>
            <w:r w:rsidR="008F33A7">
              <w:rPr>
                <w:rFonts w:ascii="Times New Roman" w:hAnsi="Times New Roman"/>
                <w:sz w:val="28"/>
                <w:szCs w:val="28"/>
              </w:rPr>
              <w:t>льской и проектной деятельности</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C1972" w:rsidRPr="0043615A" w:rsidTr="00DC5884">
        <w:tc>
          <w:tcPr>
            <w:tcW w:w="4786" w:type="pct"/>
          </w:tcPr>
          <w:p w:rsidR="00BC1972" w:rsidRPr="0053704A" w:rsidRDefault="00B55F40" w:rsidP="00FC7CF3">
            <w:pPr>
              <w:pStyle w:val="310"/>
              <w:numPr>
                <w:ilvl w:val="1"/>
                <w:numId w:val="4"/>
              </w:numPr>
              <w:tabs>
                <w:tab w:val="num" w:pos="1440"/>
              </w:tabs>
              <w:spacing w:line="360" w:lineRule="auto"/>
              <w:ind w:left="0" w:right="45" w:firstLine="567"/>
              <w:contextualSpacing/>
              <w:jc w:val="left"/>
              <w:rPr>
                <w:rFonts w:ascii="Times New Roman" w:hAnsi="Times New Roman"/>
                <w:sz w:val="28"/>
                <w:szCs w:val="28"/>
              </w:rPr>
            </w:pPr>
            <w:r w:rsidRPr="0053704A">
              <w:rPr>
                <w:rFonts w:ascii="Times New Roman" w:hAnsi="Times New Roman"/>
                <w:sz w:val="28"/>
                <w:szCs w:val="28"/>
              </w:rPr>
              <w:t>Программы отдельн</w:t>
            </w:r>
            <w:r w:rsidR="00C95F7F">
              <w:rPr>
                <w:rFonts w:ascii="Times New Roman" w:hAnsi="Times New Roman"/>
                <w:sz w:val="28"/>
                <w:szCs w:val="28"/>
              </w:rPr>
              <w:t xml:space="preserve">ых учебных предметов  и курсов               </w:t>
            </w:r>
            <w:r w:rsidR="008F33A7">
              <w:rPr>
                <w:rFonts w:ascii="Times New Roman" w:hAnsi="Times New Roman"/>
                <w:sz w:val="28"/>
                <w:szCs w:val="28"/>
              </w:rPr>
              <w:t>209</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C1972" w:rsidRPr="0043615A" w:rsidTr="00DC5884">
        <w:tc>
          <w:tcPr>
            <w:tcW w:w="4786" w:type="pct"/>
          </w:tcPr>
          <w:p w:rsidR="008F33A7" w:rsidRDefault="00B55F40" w:rsidP="00FC7CF3">
            <w:pPr>
              <w:pStyle w:val="310"/>
              <w:numPr>
                <w:ilvl w:val="1"/>
                <w:numId w:val="4"/>
              </w:numPr>
              <w:tabs>
                <w:tab w:val="num" w:pos="1440"/>
              </w:tabs>
              <w:spacing w:line="360" w:lineRule="auto"/>
              <w:ind w:left="0" w:right="45" w:firstLine="567"/>
              <w:contextualSpacing/>
              <w:jc w:val="left"/>
              <w:rPr>
                <w:rFonts w:ascii="Times New Roman" w:hAnsi="Times New Roman"/>
                <w:sz w:val="28"/>
                <w:szCs w:val="28"/>
              </w:rPr>
            </w:pPr>
            <w:r w:rsidRPr="0053704A">
              <w:rPr>
                <w:rFonts w:ascii="Times New Roman" w:hAnsi="Times New Roman"/>
                <w:sz w:val="28"/>
                <w:szCs w:val="28"/>
              </w:rPr>
              <w:t>Программа воспитания и социализации обучающихся</w:t>
            </w:r>
            <w:r w:rsidR="008F33A7">
              <w:rPr>
                <w:rFonts w:ascii="Times New Roman" w:hAnsi="Times New Roman"/>
                <w:sz w:val="28"/>
                <w:szCs w:val="28"/>
              </w:rPr>
              <w:t xml:space="preserve">             333</w:t>
            </w:r>
          </w:p>
          <w:p w:rsidR="00BC1972" w:rsidRPr="0053704A" w:rsidRDefault="00B55F40" w:rsidP="00FC7CF3">
            <w:pPr>
              <w:pStyle w:val="310"/>
              <w:spacing w:line="360" w:lineRule="auto"/>
              <w:ind w:right="45"/>
              <w:contextualSpacing/>
              <w:jc w:val="left"/>
              <w:rPr>
                <w:rFonts w:ascii="Times New Roman" w:hAnsi="Times New Roman"/>
                <w:sz w:val="28"/>
                <w:szCs w:val="28"/>
              </w:rPr>
            </w:pPr>
            <w:r w:rsidRPr="0053704A">
              <w:rPr>
                <w:rFonts w:ascii="Times New Roman" w:hAnsi="Times New Roman"/>
                <w:sz w:val="28"/>
                <w:szCs w:val="28"/>
              </w:rPr>
              <w:t xml:space="preserve"> при получен</w:t>
            </w:r>
            <w:r w:rsidR="008F33A7">
              <w:rPr>
                <w:rFonts w:ascii="Times New Roman" w:hAnsi="Times New Roman"/>
                <w:sz w:val="28"/>
                <w:szCs w:val="28"/>
              </w:rPr>
              <w:t xml:space="preserve">ии основного общего образования                    </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C1972" w:rsidTr="00DC5884">
        <w:tc>
          <w:tcPr>
            <w:tcW w:w="4786" w:type="pct"/>
          </w:tcPr>
          <w:p w:rsidR="00BC1972" w:rsidRPr="00B55F40" w:rsidRDefault="00B55F40" w:rsidP="00FC7CF3">
            <w:pPr>
              <w:pStyle w:val="310"/>
              <w:numPr>
                <w:ilvl w:val="1"/>
                <w:numId w:val="4"/>
              </w:numPr>
              <w:tabs>
                <w:tab w:val="num" w:pos="1440"/>
              </w:tabs>
              <w:spacing w:line="360" w:lineRule="auto"/>
              <w:ind w:left="0" w:right="45" w:firstLine="567"/>
              <w:contextualSpacing/>
              <w:jc w:val="left"/>
              <w:rPr>
                <w:rFonts w:ascii="Times New Roman" w:hAnsi="Times New Roman"/>
                <w:sz w:val="28"/>
                <w:szCs w:val="28"/>
              </w:rPr>
            </w:pPr>
            <w:r w:rsidRPr="002C04DE">
              <w:rPr>
                <w:rFonts w:ascii="Times New Roman" w:hAnsi="Times New Roman"/>
                <w:sz w:val="28"/>
                <w:szCs w:val="28"/>
              </w:rPr>
              <w:t>Программа коррекционной рабо</w:t>
            </w:r>
            <w:r w:rsidR="008F33A7">
              <w:rPr>
                <w:rFonts w:ascii="Times New Roman" w:hAnsi="Times New Roman"/>
                <w:sz w:val="28"/>
                <w:szCs w:val="28"/>
              </w:rPr>
              <w:t>ты                                              374</w:t>
            </w:r>
          </w:p>
        </w:tc>
        <w:tc>
          <w:tcPr>
            <w:tcW w:w="214" w:type="pct"/>
          </w:tcPr>
          <w:p w:rsidR="00BC1972" w:rsidRDefault="00BC1972" w:rsidP="00FC7CF3">
            <w:pPr>
              <w:ind w:firstLine="567"/>
              <w:jc w:val="both"/>
              <w:rPr>
                <w:rFonts w:ascii="Times New Roman" w:hAnsi="Times New Roman" w:cs="Times New Roman"/>
                <w:sz w:val="32"/>
                <w:szCs w:val="32"/>
              </w:rPr>
            </w:pPr>
          </w:p>
        </w:tc>
      </w:tr>
      <w:tr w:rsidR="00BC1972" w:rsidTr="00DC5884">
        <w:tc>
          <w:tcPr>
            <w:tcW w:w="4786" w:type="pct"/>
          </w:tcPr>
          <w:p w:rsidR="00BC1972" w:rsidRPr="00B55F40" w:rsidRDefault="00B55F40" w:rsidP="00FC7CF3">
            <w:pPr>
              <w:spacing w:line="360" w:lineRule="auto"/>
              <w:ind w:firstLine="567"/>
              <w:rPr>
                <w:rFonts w:ascii="Times New Roman" w:hAnsi="Times New Roman"/>
                <w:b/>
                <w:sz w:val="32"/>
                <w:szCs w:val="32"/>
              </w:rPr>
            </w:pPr>
            <w:r w:rsidRPr="00B55F40">
              <w:rPr>
                <w:rFonts w:ascii="Times New Roman" w:hAnsi="Times New Roman" w:cs="Times New Roman"/>
                <w:b/>
                <w:sz w:val="32"/>
                <w:szCs w:val="32"/>
              </w:rPr>
              <w:t xml:space="preserve">Раздел 3. </w:t>
            </w:r>
            <w:r w:rsidRPr="00B55F40">
              <w:rPr>
                <w:rFonts w:ascii="Times New Roman" w:hAnsi="Times New Roman"/>
                <w:b/>
                <w:sz w:val="32"/>
                <w:szCs w:val="32"/>
              </w:rPr>
              <w:t>Организационный раздел</w:t>
            </w:r>
          </w:p>
        </w:tc>
        <w:tc>
          <w:tcPr>
            <w:tcW w:w="214" w:type="pct"/>
          </w:tcPr>
          <w:p w:rsidR="00BC1972" w:rsidRDefault="00BC1972" w:rsidP="00FC7CF3">
            <w:pPr>
              <w:ind w:firstLine="567"/>
              <w:jc w:val="both"/>
              <w:rPr>
                <w:rFonts w:ascii="Times New Roman" w:hAnsi="Times New Roman" w:cs="Times New Roman"/>
                <w:sz w:val="32"/>
                <w:szCs w:val="32"/>
              </w:rPr>
            </w:pPr>
          </w:p>
        </w:tc>
      </w:tr>
      <w:tr w:rsidR="00BC1972" w:rsidRPr="0043615A" w:rsidTr="00DC5884">
        <w:tc>
          <w:tcPr>
            <w:tcW w:w="4786" w:type="pct"/>
          </w:tcPr>
          <w:p w:rsidR="008F33A7" w:rsidRPr="008F33A7" w:rsidRDefault="00B55F40" w:rsidP="00FC7CF3">
            <w:pPr>
              <w:pStyle w:val="a5"/>
              <w:numPr>
                <w:ilvl w:val="1"/>
                <w:numId w:val="1"/>
              </w:numPr>
              <w:spacing w:line="360" w:lineRule="auto"/>
              <w:ind w:left="0" w:firstLine="567"/>
              <w:rPr>
                <w:rFonts w:ascii="Times New Roman" w:hAnsi="Times New Roman"/>
                <w:sz w:val="32"/>
                <w:szCs w:val="32"/>
              </w:rPr>
            </w:pPr>
            <w:r w:rsidRPr="008F33A7">
              <w:rPr>
                <w:rFonts w:ascii="Times New Roman" w:hAnsi="Times New Roman"/>
                <w:sz w:val="28"/>
                <w:szCs w:val="28"/>
              </w:rPr>
              <w:t>Учебный план  основного общего образования</w:t>
            </w:r>
            <w:r w:rsidR="008F33A7">
              <w:rPr>
                <w:rFonts w:ascii="Times New Roman" w:hAnsi="Times New Roman"/>
                <w:sz w:val="28"/>
                <w:szCs w:val="28"/>
              </w:rPr>
              <w:t xml:space="preserve">                          387</w:t>
            </w:r>
          </w:p>
          <w:p w:rsidR="00BC1972" w:rsidRPr="008F33A7" w:rsidRDefault="008F33A7" w:rsidP="00FC7CF3">
            <w:pPr>
              <w:pStyle w:val="a5"/>
              <w:numPr>
                <w:ilvl w:val="1"/>
                <w:numId w:val="1"/>
              </w:numPr>
              <w:spacing w:line="360" w:lineRule="auto"/>
              <w:ind w:left="0" w:firstLine="567"/>
              <w:rPr>
                <w:rFonts w:ascii="Times New Roman" w:hAnsi="Times New Roman"/>
                <w:sz w:val="32"/>
                <w:szCs w:val="32"/>
              </w:rPr>
            </w:pPr>
            <w:r>
              <w:rPr>
                <w:rFonts w:ascii="Times New Roman" w:hAnsi="Times New Roman"/>
                <w:sz w:val="28"/>
                <w:szCs w:val="28"/>
              </w:rPr>
              <w:t>План внеурочной деятельности                                                     392</w:t>
            </w:r>
            <w:r w:rsidR="00B55F40" w:rsidRPr="008F33A7">
              <w:rPr>
                <w:rFonts w:ascii="Times New Roman" w:hAnsi="Times New Roman"/>
                <w:sz w:val="28"/>
                <w:szCs w:val="28"/>
              </w:rPr>
              <w:t xml:space="preserve"> </w:t>
            </w:r>
          </w:p>
          <w:p w:rsidR="00841C95" w:rsidRPr="0053704A" w:rsidRDefault="00841C95" w:rsidP="00FC7CF3">
            <w:pPr>
              <w:pStyle w:val="a5"/>
              <w:numPr>
                <w:ilvl w:val="1"/>
                <w:numId w:val="1"/>
              </w:numPr>
              <w:spacing w:line="360" w:lineRule="auto"/>
              <w:ind w:left="0" w:firstLine="567"/>
              <w:rPr>
                <w:rFonts w:ascii="Times New Roman" w:hAnsi="Times New Roman"/>
                <w:sz w:val="32"/>
                <w:szCs w:val="32"/>
              </w:rPr>
            </w:pPr>
            <w:r w:rsidRPr="0053704A">
              <w:rPr>
                <w:rFonts w:ascii="Times New Roman" w:hAnsi="Times New Roman"/>
                <w:sz w:val="28"/>
                <w:szCs w:val="28"/>
              </w:rPr>
              <w:t>Сис</w:t>
            </w:r>
            <w:r w:rsidR="008F33A7">
              <w:rPr>
                <w:rFonts w:ascii="Times New Roman" w:hAnsi="Times New Roman"/>
                <w:sz w:val="28"/>
                <w:szCs w:val="28"/>
              </w:rPr>
              <w:t>тема условий реализации ООП ООО                                      396</w:t>
            </w:r>
          </w:p>
        </w:tc>
        <w:tc>
          <w:tcPr>
            <w:tcW w:w="214" w:type="pct"/>
          </w:tcPr>
          <w:p w:rsidR="00BC1972" w:rsidRPr="0053704A" w:rsidRDefault="00BC1972" w:rsidP="00FC7CF3">
            <w:pPr>
              <w:ind w:firstLine="567"/>
              <w:jc w:val="both"/>
              <w:rPr>
                <w:rFonts w:ascii="Times New Roman" w:hAnsi="Times New Roman" w:cs="Times New Roman"/>
                <w:sz w:val="32"/>
                <w:szCs w:val="32"/>
              </w:rPr>
            </w:pPr>
          </w:p>
        </w:tc>
      </w:tr>
      <w:tr w:rsidR="00B55F40" w:rsidTr="00DC5884">
        <w:tc>
          <w:tcPr>
            <w:tcW w:w="4786" w:type="pct"/>
          </w:tcPr>
          <w:p w:rsidR="00841C95" w:rsidRPr="00DD008F" w:rsidRDefault="00841C95" w:rsidP="00FC7CF3">
            <w:pPr>
              <w:spacing w:line="360" w:lineRule="auto"/>
              <w:ind w:firstLine="567"/>
              <w:jc w:val="both"/>
              <w:rPr>
                <w:rFonts w:ascii="Times New Roman" w:hAnsi="Times New Roman"/>
                <w:sz w:val="32"/>
                <w:szCs w:val="32"/>
              </w:rPr>
            </w:pPr>
            <w:r w:rsidRPr="002C04DE">
              <w:rPr>
                <w:rFonts w:ascii="Times New Roman" w:hAnsi="Times New Roman"/>
                <w:b/>
                <w:sz w:val="28"/>
                <w:szCs w:val="28"/>
              </w:rPr>
              <w:t>Приложения</w:t>
            </w:r>
          </w:p>
          <w:p w:rsidR="00B55F40" w:rsidRPr="00841C95" w:rsidRDefault="00B55F40" w:rsidP="00FC7CF3">
            <w:pPr>
              <w:spacing w:line="360" w:lineRule="auto"/>
              <w:ind w:firstLine="567"/>
              <w:jc w:val="both"/>
              <w:rPr>
                <w:rFonts w:ascii="Times New Roman" w:hAnsi="Times New Roman"/>
                <w:sz w:val="32"/>
                <w:szCs w:val="32"/>
              </w:rPr>
            </w:pPr>
          </w:p>
        </w:tc>
        <w:tc>
          <w:tcPr>
            <w:tcW w:w="214" w:type="pct"/>
          </w:tcPr>
          <w:p w:rsidR="00B55F40" w:rsidRDefault="00B55F40" w:rsidP="00FC7CF3">
            <w:pPr>
              <w:ind w:firstLine="567"/>
              <w:jc w:val="both"/>
              <w:rPr>
                <w:rFonts w:ascii="Times New Roman" w:hAnsi="Times New Roman" w:cs="Times New Roman"/>
                <w:sz w:val="32"/>
                <w:szCs w:val="32"/>
              </w:rPr>
            </w:pPr>
          </w:p>
        </w:tc>
      </w:tr>
      <w:tr w:rsidR="00B55F40" w:rsidTr="00DC5884">
        <w:tc>
          <w:tcPr>
            <w:tcW w:w="4786" w:type="pct"/>
          </w:tcPr>
          <w:p w:rsidR="00B55F40" w:rsidRPr="00841C95" w:rsidRDefault="00B55F40" w:rsidP="00FC7CF3">
            <w:pPr>
              <w:ind w:firstLine="567"/>
              <w:jc w:val="both"/>
              <w:rPr>
                <w:rFonts w:ascii="Times New Roman" w:hAnsi="Times New Roman"/>
                <w:sz w:val="28"/>
                <w:szCs w:val="28"/>
              </w:rPr>
            </w:pPr>
          </w:p>
        </w:tc>
        <w:tc>
          <w:tcPr>
            <w:tcW w:w="214" w:type="pct"/>
          </w:tcPr>
          <w:p w:rsidR="00B55F40" w:rsidRDefault="00B55F40" w:rsidP="00FC7CF3">
            <w:pPr>
              <w:ind w:firstLine="567"/>
              <w:jc w:val="both"/>
              <w:rPr>
                <w:rFonts w:ascii="Times New Roman" w:hAnsi="Times New Roman" w:cs="Times New Roman"/>
                <w:sz w:val="32"/>
                <w:szCs w:val="32"/>
              </w:rPr>
            </w:pPr>
          </w:p>
        </w:tc>
      </w:tr>
      <w:tr w:rsidR="00BC1972" w:rsidTr="00DC5884">
        <w:tc>
          <w:tcPr>
            <w:tcW w:w="4786" w:type="pct"/>
          </w:tcPr>
          <w:p w:rsidR="00BC1972" w:rsidRPr="00B55F40" w:rsidRDefault="00BC1972" w:rsidP="00FC7CF3">
            <w:pPr>
              <w:pStyle w:val="310"/>
              <w:ind w:right="45"/>
              <w:contextualSpacing/>
              <w:rPr>
                <w:rFonts w:ascii="Times New Roman" w:hAnsi="Times New Roman"/>
                <w:b/>
                <w:sz w:val="28"/>
                <w:szCs w:val="28"/>
              </w:rPr>
            </w:pPr>
          </w:p>
        </w:tc>
        <w:tc>
          <w:tcPr>
            <w:tcW w:w="214" w:type="pct"/>
          </w:tcPr>
          <w:p w:rsidR="00BC1972" w:rsidRDefault="00BC1972" w:rsidP="00FC7CF3">
            <w:pPr>
              <w:ind w:firstLine="567"/>
              <w:jc w:val="both"/>
              <w:rPr>
                <w:rFonts w:ascii="Times New Roman" w:hAnsi="Times New Roman" w:cs="Times New Roman"/>
                <w:sz w:val="32"/>
                <w:szCs w:val="32"/>
              </w:rPr>
            </w:pPr>
          </w:p>
        </w:tc>
      </w:tr>
      <w:tr w:rsidR="00B55F40" w:rsidTr="00DC5884">
        <w:tc>
          <w:tcPr>
            <w:tcW w:w="4786" w:type="pct"/>
          </w:tcPr>
          <w:p w:rsidR="00B55F40" w:rsidRPr="002C04DE" w:rsidRDefault="00B55F40" w:rsidP="00FC7CF3">
            <w:pPr>
              <w:ind w:firstLine="567"/>
              <w:jc w:val="both"/>
              <w:rPr>
                <w:rFonts w:ascii="Times New Roman" w:hAnsi="Times New Roman"/>
                <w:sz w:val="28"/>
                <w:szCs w:val="28"/>
              </w:rPr>
            </w:pPr>
          </w:p>
        </w:tc>
        <w:tc>
          <w:tcPr>
            <w:tcW w:w="214" w:type="pct"/>
          </w:tcPr>
          <w:p w:rsidR="00B55F40" w:rsidRDefault="00B55F40" w:rsidP="00FC7CF3">
            <w:pPr>
              <w:ind w:firstLine="567"/>
              <w:jc w:val="both"/>
              <w:rPr>
                <w:rFonts w:ascii="Times New Roman" w:hAnsi="Times New Roman" w:cs="Times New Roman"/>
                <w:sz w:val="32"/>
                <w:szCs w:val="32"/>
              </w:rPr>
            </w:pPr>
          </w:p>
        </w:tc>
      </w:tr>
    </w:tbl>
    <w:p w:rsidR="006657AE" w:rsidRDefault="006657AE" w:rsidP="00FC7CF3">
      <w:pPr>
        <w:ind w:firstLine="567"/>
        <w:jc w:val="center"/>
        <w:rPr>
          <w:rFonts w:ascii="Times New Roman" w:hAnsi="Times New Roman"/>
          <w:b/>
          <w:sz w:val="32"/>
          <w:szCs w:val="32"/>
        </w:rPr>
      </w:pPr>
    </w:p>
    <w:p w:rsidR="006657AE" w:rsidRDefault="006657AE" w:rsidP="00FC7CF3">
      <w:pPr>
        <w:ind w:firstLine="567"/>
      </w:pPr>
      <w:r>
        <w:br w:type="page"/>
      </w:r>
    </w:p>
    <w:p w:rsidR="00BC1972" w:rsidRPr="00337462" w:rsidRDefault="00280BA0" w:rsidP="00FC7CF3">
      <w:pPr>
        <w:ind w:firstLine="567"/>
        <w:jc w:val="center"/>
        <w:rPr>
          <w:rFonts w:ascii="Times New Roman" w:hAnsi="Times New Roman"/>
          <w:b/>
          <w:sz w:val="32"/>
          <w:szCs w:val="32"/>
        </w:rPr>
      </w:pPr>
      <w:r>
        <w:rPr>
          <w:rFonts w:ascii="Times New Roman" w:hAnsi="Times New Roman"/>
          <w:b/>
          <w:sz w:val="32"/>
          <w:szCs w:val="32"/>
        </w:rPr>
        <w:lastRenderedPageBreak/>
        <w:t>1.</w:t>
      </w:r>
      <w:r w:rsidR="00BC1972" w:rsidRPr="00337462">
        <w:rPr>
          <w:rFonts w:ascii="Times New Roman" w:hAnsi="Times New Roman"/>
          <w:b/>
          <w:sz w:val="32"/>
          <w:szCs w:val="32"/>
        </w:rPr>
        <w:t>ЦЕЛЕВОЙ РАЗДЕЛ</w:t>
      </w:r>
    </w:p>
    <w:p w:rsidR="00BC1972" w:rsidRPr="00337462" w:rsidRDefault="00646BA6" w:rsidP="001B1123">
      <w:pPr>
        <w:spacing w:after="0" w:line="240" w:lineRule="auto"/>
        <w:ind w:firstLine="567"/>
        <w:jc w:val="both"/>
        <w:rPr>
          <w:rFonts w:ascii="Times New Roman" w:hAnsi="Times New Roman"/>
          <w:b/>
          <w:i/>
          <w:sz w:val="32"/>
          <w:szCs w:val="32"/>
        </w:rPr>
      </w:pPr>
      <w:r>
        <w:rPr>
          <w:rFonts w:ascii="Times New Roman" w:hAnsi="Times New Roman"/>
          <w:b/>
          <w:i/>
          <w:sz w:val="32"/>
          <w:szCs w:val="32"/>
        </w:rPr>
        <w:t xml:space="preserve">1.1. </w:t>
      </w:r>
      <w:r w:rsidR="00BC1972" w:rsidRPr="00337462">
        <w:rPr>
          <w:rFonts w:ascii="Times New Roman" w:hAnsi="Times New Roman"/>
          <w:b/>
          <w:i/>
          <w:sz w:val="32"/>
          <w:szCs w:val="32"/>
        </w:rPr>
        <w:t>Пояснительная записка</w:t>
      </w:r>
    </w:p>
    <w:p w:rsidR="00EB78C3" w:rsidRPr="0053704A" w:rsidRDefault="00BC1972" w:rsidP="00FC7CF3">
      <w:pPr>
        <w:spacing w:after="0" w:line="240" w:lineRule="auto"/>
        <w:ind w:firstLine="567"/>
        <w:jc w:val="both"/>
        <w:rPr>
          <w:rFonts w:ascii="Times New Roman" w:hAnsi="Times New Roman"/>
          <w:sz w:val="24"/>
          <w:szCs w:val="24"/>
        </w:rPr>
      </w:pPr>
      <w:r w:rsidRPr="0053704A">
        <w:rPr>
          <w:rFonts w:ascii="Times New Roman" w:hAnsi="Times New Roman"/>
          <w:sz w:val="24"/>
          <w:szCs w:val="24"/>
        </w:rPr>
        <w:t>Основная образовательная программа</w:t>
      </w:r>
      <w:r w:rsidR="001B1123">
        <w:rPr>
          <w:rFonts w:ascii="Times New Roman" w:hAnsi="Times New Roman"/>
          <w:sz w:val="24"/>
          <w:szCs w:val="24"/>
        </w:rPr>
        <w:t xml:space="preserve"> основного общего образования </w:t>
      </w:r>
      <w:r w:rsidRPr="0053704A">
        <w:rPr>
          <w:rFonts w:ascii="Times New Roman" w:hAnsi="Times New Roman"/>
          <w:sz w:val="24"/>
          <w:szCs w:val="24"/>
        </w:rPr>
        <w:t xml:space="preserve">МБОУ </w:t>
      </w:r>
      <w:r w:rsidR="00A26B63">
        <w:rPr>
          <w:rFonts w:ascii="Times New Roman" w:hAnsi="Times New Roman"/>
          <w:sz w:val="24"/>
          <w:szCs w:val="24"/>
        </w:rPr>
        <w:t>Гимназия № 4</w:t>
      </w:r>
      <w:r w:rsidR="00A77187">
        <w:rPr>
          <w:rFonts w:ascii="Times New Roman" w:hAnsi="Times New Roman"/>
          <w:sz w:val="24"/>
          <w:szCs w:val="24"/>
        </w:rPr>
        <w:t xml:space="preserve"> </w:t>
      </w:r>
      <w:r w:rsidRPr="0053704A">
        <w:rPr>
          <w:rFonts w:ascii="Times New Roman" w:hAnsi="Times New Roman"/>
          <w:sz w:val="24"/>
          <w:szCs w:val="24"/>
        </w:rPr>
        <w:t xml:space="preserve">разработана </w:t>
      </w:r>
      <w:r w:rsidR="00B55F40" w:rsidRPr="0053704A">
        <w:rPr>
          <w:rFonts w:ascii="Times New Roman" w:hAnsi="Times New Roman"/>
          <w:sz w:val="24"/>
          <w:szCs w:val="24"/>
        </w:rPr>
        <w:t xml:space="preserve">педагогическим коллективом </w:t>
      </w:r>
      <w:r w:rsidRPr="0053704A">
        <w:rPr>
          <w:rFonts w:ascii="Times New Roman" w:hAnsi="Times New Roman"/>
          <w:sz w:val="24"/>
          <w:szCs w:val="24"/>
        </w:rPr>
        <w:t xml:space="preserve"> в соответствии с требованиями Федерального государственного образовательного стандарта основного общего образования, </w:t>
      </w:r>
      <w:r w:rsidR="00B55F40" w:rsidRPr="0053704A">
        <w:rPr>
          <w:rFonts w:ascii="Times New Roman" w:hAnsi="Times New Roman"/>
          <w:sz w:val="24"/>
          <w:szCs w:val="24"/>
        </w:rPr>
        <w:t xml:space="preserve">с учетом </w:t>
      </w:r>
      <w:r w:rsidRPr="0053704A">
        <w:rPr>
          <w:rFonts w:ascii="Times New Roman" w:hAnsi="Times New Roman"/>
          <w:sz w:val="24"/>
          <w:szCs w:val="24"/>
        </w:rPr>
        <w:t xml:space="preserve"> Примерной основной образовательной программ</w:t>
      </w:r>
      <w:r w:rsidR="00B55F40" w:rsidRPr="0053704A">
        <w:rPr>
          <w:rFonts w:ascii="Times New Roman" w:hAnsi="Times New Roman"/>
          <w:sz w:val="24"/>
          <w:szCs w:val="24"/>
        </w:rPr>
        <w:t>ы</w:t>
      </w:r>
      <w:r w:rsidRPr="0053704A">
        <w:rPr>
          <w:rFonts w:ascii="Times New Roman" w:hAnsi="Times New Roman"/>
          <w:sz w:val="24"/>
          <w:szCs w:val="24"/>
        </w:rPr>
        <w:t xml:space="preserve"> </w:t>
      </w:r>
      <w:r w:rsidR="00A77187">
        <w:rPr>
          <w:rFonts w:ascii="Times New Roman" w:hAnsi="Times New Roman"/>
          <w:sz w:val="24"/>
          <w:szCs w:val="24"/>
        </w:rPr>
        <w:t xml:space="preserve">основного общего образования, с </w:t>
      </w:r>
      <w:r w:rsidRPr="0053704A">
        <w:rPr>
          <w:rFonts w:ascii="Times New Roman" w:hAnsi="Times New Roman"/>
          <w:sz w:val="24"/>
          <w:szCs w:val="24"/>
        </w:rPr>
        <w:t>учѐтом  образовательных потребностей и запросов участников образовательн</w:t>
      </w:r>
      <w:r w:rsidR="00B55F40" w:rsidRPr="0053704A">
        <w:rPr>
          <w:rFonts w:ascii="Times New Roman" w:hAnsi="Times New Roman"/>
          <w:sz w:val="24"/>
          <w:szCs w:val="24"/>
        </w:rPr>
        <w:t>ых</w:t>
      </w:r>
      <w:r w:rsidRPr="0053704A">
        <w:rPr>
          <w:rFonts w:ascii="Times New Roman" w:hAnsi="Times New Roman"/>
          <w:sz w:val="24"/>
          <w:szCs w:val="24"/>
        </w:rPr>
        <w:t xml:space="preserve"> </w:t>
      </w:r>
      <w:r w:rsidR="00B55F40" w:rsidRPr="0053704A">
        <w:rPr>
          <w:rFonts w:ascii="Times New Roman" w:hAnsi="Times New Roman"/>
          <w:sz w:val="24"/>
          <w:szCs w:val="24"/>
        </w:rPr>
        <w:t>отношений</w:t>
      </w:r>
      <w:r w:rsidRPr="0053704A">
        <w:rPr>
          <w:rFonts w:ascii="Times New Roman" w:hAnsi="Times New Roman"/>
          <w:sz w:val="24"/>
          <w:szCs w:val="24"/>
        </w:rPr>
        <w:t xml:space="preserve">. </w:t>
      </w:r>
    </w:p>
    <w:p w:rsidR="00762DC2" w:rsidRPr="0053704A" w:rsidRDefault="00BC1972" w:rsidP="001B1123">
      <w:pPr>
        <w:pStyle w:val="ac"/>
        <w:spacing w:line="240" w:lineRule="auto"/>
        <w:ind w:firstLine="567"/>
        <w:rPr>
          <w:b/>
          <w:i/>
        </w:rPr>
      </w:pPr>
      <w:r w:rsidRPr="0053704A">
        <w:rPr>
          <w:b/>
          <w:i/>
        </w:rPr>
        <w:t>Цели реализации ООП ООО</w:t>
      </w:r>
      <w:r w:rsidR="00762DC2" w:rsidRPr="0053704A">
        <w:rPr>
          <w:b/>
          <w:i/>
        </w:rPr>
        <w:t>:</w:t>
      </w:r>
    </w:p>
    <w:p w:rsidR="00762DC2" w:rsidRPr="0053704A" w:rsidRDefault="00762DC2" w:rsidP="001B1123">
      <w:pPr>
        <w:pStyle w:val="ac"/>
        <w:spacing w:line="240" w:lineRule="auto"/>
        <w:ind w:firstLine="567"/>
        <w:rPr>
          <w:rStyle w:val="Zag11"/>
          <w:sz w:val="24"/>
          <w:szCs w:val="24"/>
        </w:rPr>
      </w:pPr>
      <w:r w:rsidRPr="0053704A">
        <w:rPr>
          <w:rStyle w:val="Zag11"/>
          <w:rFonts w:eastAsia="@Arial Unicode MS"/>
          <w:sz w:val="24"/>
          <w:szCs w:val="24"/>
        </w:rPr>
        <w:t xml:space="preserve"> </w:t>
      </w: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sz w:val="24"/>
          <w:szCs w:val="24"/>
        </w:rPr>
        <w:t>становление и развитие личности в ее индивидуальности, самобытности, уникальности, неповторимости;</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обеспечение планируемых результатов достижения выпускником целевых установок, знаний, умений, навыков, компетенций, определяемых личностными, общественными, государственными потребностями</w:t>
      </w:r>
      <w:r w:rsidRPr="0053704A">
        <w:rPr>
          <w:sz w:val="24"/>
          <w:szCs w:val="24"/>
        </w:rPr>
        <w:t xml:space="preserve"> и возможностями обучающегося среднего школьного возраста, индивидуальными особенностями его развития и состояния здоровья;</w:t>
      </w:r>
    </w:p>
    <w:p w:rsidR="00BC1972" w:rsidRPr="0053704A" w:rsidRDefault="00BC1972" w:rsidP="00FC7CF3">
      <w:pPr>
        <w:spacing w:after="0"/>
        <w:ind w:firstLine="567"/>
        <w:jc w:val="both"/>
        <w:rPr>
          <w:rFonts w:ascii="Times New Roman" w:hAnsi="Times New Roman"/>
          <w:sz w:val="28"/>
          <w:szCs w:val="28"/>
        </w:rPr>
      </w:pPr>
      <w:r w:rsidRPr="0053704A">
        <w:rPr>
          <w:rFonts w:ascii="Times New Roman" w:hAnsi="Times New Roman"/>
          <w:b/>
          <w:i/>
          <w:sz w:val="28"/>
          <w:szCs w:val="28"/>
        </w:rPr>
        <w:t>Основные задачи реализации ООП  ООО</w:t>
      </w:r>
      <w:r w:rsidRPr="0053704A">
        <w:rPr>
          <w:rFonts w:ascii="Times New Roman" w:hAnsi="Times New Roman"/>
          <w:sz w:val="28"/>
          <w:szCs w:val="28"/>
        </w:rPr>
        <w:t xml:space="preserve">:   </w:t>
      </w:r>
    </w:p>
    <w:p w:rsidR="00762DC2" w:rsidRPr="0053704A" w:rsidRDefault="00762DC2" w:rsidP="00FC7CF3">
      <w:pPr>
        <w:pStyle w:val="ac"/>
        <w:spacing w:line="240" w:lineRule="auto"/>
        <w:ind w:firstLine="567"/>
        <w:rPr>
          <w:rStyle w:val="Zag11"/>
          <w:rFonts w:eastAsia="@Arial Unicode MS"/>
          <w:i/>
          <w:sz w:val="24"/>
          <w:szCs w:val="24"/>
        </w:rPr>
      </w:pPr>
      <w:r w:rsidRPr="0053704A">
        <w:rPr>
          <w:rStyle w:val="Zag11"/>
          <w:rFonts w:eastAsia="@Arial Unicode MS"/>
          <w:sz w:val="24"/>
          <w:szCs w:val="24"/>
        </w:rPr>
        <w:t>Достижение поставленных целей предусматривает</w:t>
      </w:r>
      <w:r w:rsidRPr="0053704A">
        <w:rPr>
          <w:rStyle w:val="Zag11"/>
          <w:rFonts w:eastAsia="@Arial Unicode MS"/>
          <w:b/>
          <w:sz w:val="24"/>
          <w:szCs w:val="24"/>
        </w:rPr>
        <w:t xml:space="preserve"> </w:t>
      </w:r>
      <w:r w:rsidRPr="0053704A">
        <w:rPr>
          <w:rStyle w:val="Zag11"/>
          <w:rFonts w:eastAsia="@Arial Unicode MS"/>
          <w:b/>
          <w:i/>
          <w:sz w:val="24"/>
          <w:szCs w:val="24"/>
        </w:rPr>
        <w:t>решение следующих основных задач</w:t>
      </w:r>
      <w:r w:rsidRPr="0053704A">
        <w:rPr>
          <w:rStyle w:val="Zag11"/>
          <w:rFonts w:eastAsia="@Arial Unicode MS"/>
          <w:i/>
          <w:sz w:val="24"/>
          <w:szCs w:val="24"/>
        </w:rPr>
        <w:t>:</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обеспечение преемственности начального общего, основного общего и среднего общего образования;</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обеспечение доступности получения качественного образования, достижение планируемых результатов освоения основной образовательной программы всеми обучающимися;</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обеспечение эффективного сочетания урочных и внеурочных форм организации образовательной  деятельности, взаимодействия всех участников образовательных отношений;</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выявление и развитие способностей обучающихся, в том числе одаренных детей;</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учебно-исследовательское проектирование и социальное, профессиональная ориентация обучающихся;</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сохранение и укрепление физического, психологического и социального здоровья обучающихся, обеспечение их безопасности.</w:t>
      </w:r>
    </w:p>
    <w:p w:rsidR="00762DC2" w:rsidRPr="00A77187" w:rsidRDefault="00762DC2" w:rsidP="001B1123">
      <w:pPr>
        <w:pStyle w:val="ac"/>
        <w:spacing w:line="240" w:lineRule="auto"/>
        <w:ind w:firstLine="567"/>
        <w:rPr>
          <w:rFonts w:eastAsia="@Arial Unicode MS"/>
          <w:b/>
          <w:i/>
        </w:rPr>
      </w:pPr>
      <w:r w:rsidRPr="00A77187">
        <w:rPr>
          <w:b/>
          <w:i/>
        </w:rPr>
        <w:t>Принципы и подходы  к формированию  программы</w:t>
      </w:r>
      <w:r w:rsidR="00201A56" w:rsidRPr="00A77187">
        <w:rPr>
          <w:b/>
          <w:i/>
        </w:rPr>
        <w:t>:</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Zag11"/>
          <w:rFonts w:eastAsia="@Arial Unicode MS"/>
          <w:sz w:val="24"/>
          <w:szCs w:val="24"/>
        </w:rPr>
        <w:t>В основе реализации программы лежит</w:t>
      </w:r>
      <w:r w:rsidRPr="0053704A">
        <w:rPr>
          <w:rStyle w:val="Zag11"/>
          <w:rFonts w:eastAsia="@Arial Unicode MS"/>
          <w:b/>
          <w:sz w:val="24"/>
          <w:szCs w:val="24"/>
        </w:rPr>
        <w:t xml:space="preserve"> </w:t>
      </w:r>
      <w:r w:rsidRPr="0053704A">
        <w:rPr>
          <w:rStyle w:val="Zag11"/>
          <w:rFonts w:eastAsia="@Arial Unicode MS"/>
          <w:b/>
          <w:i/>
          <w:sz w:val="24"/>
          <w:szCs w:val="24"/>
        </w:rPr>
        <w:t>системно-деятельностный подход</w:t>
      </w:r>
      <w:r w:rsidRPr="0053704A">
        <w:rPr>
          <w:rStyle w:val="Zag11"/>
          <w:rFonts w:eastAsia="@Arial Unicode MS"/>
          <w:sz w:val="24"/>
          <w:szCs w:val="24"/>
        </w:rPr>
        <w:t>, который предполагает:</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формирование социальной среды развития обучающихся в системе образования, соответствующей целям общего образования, переход к стратегии социального проектирования и конструирования на основе разработки содержания и технологий образования;</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lastRenderedPageBreak/>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w:t>
      </w:r>
    </w:p>
    <w:p w:rsidR="00762DC2" w:rsidRPr="0053704A" w:rsidRDefault="00762DC2" w:rsidP="00FC7CF3">
      <w:pPr>
        <w:pStyle w:val="ac"/>
        <w:spacing w:line="240" w:lineRule="auto"/>
        <w:ind w:firstLine="567"/>
        <w:rPr>
          <w:rStyle w:val="Zag11"/>
          <w:rFonts w:eastAsia="@Arial Unicode MS"/>
          <w:sz w:val="24"/>
          <w:szCs w:val="24"/>
        </w:rPr>
      </w:pPr>
      <w:r w:rsidRPr="0053704A">
        <w:rPr>
          <w:rStyle w:val="dash0410005f0431005f0437005f0430005f0446005f0020005f0441005f043f005f0438005f0441005f043a005f0430005f005fchar1char1"/>
        </w:rPr>
        <w:t>—</w:t>
      </w:r>
      <w:r w:rsidRPr="00051824">
        <w:rPr>
          <w:rStyle w:val="dash0410005f0431005f0437005f0430005f0446005f0020005f0441005f043f005f0438005f0441005f043a005f0430005f005fchar1char1"/>
        </w:rPr>
        <w:t> </w:t>
      </w:r>
      <w:r w:rsidRPr="0053704A">
        <w:rPr>
          <w:rStyle w:val="Zag11"/>
          <w:rFonts w:eastAsia="@Arial Unicode MS"/>
          <w:sz w:val="24"/>
          <w:szCs w:val="24"/>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6013C7" w:rsidRPr="0053704A" w:rsidRDefault="00BC1972" w:rsidP="00FC7CF3">
      <w:pPr>
        <w:spacing w:after="0" w:line="240" w:lineRule="auto"/>
        <w:ind w:firstLine="567"/>
        <w:jc w:val="both"/>
        <w:rPr>
          <w:rFonts w:ascii="Times New Roman" w:hAnsi="Times New Roman" w:cs="Times New Roman"/>
          <w:i/>
          <w:sz w:val="24"/>
          <w:szCs w:val="24"/>
        </w:rPr>
      </w:pPr>
      <w:r w:rsidRPr="0053704A">
        <w:rPr>
          <w:rFonts w:ascii="Times New Roman" w:hAnsi="Times New Roman" w:cs="Times New Roman"/>
          <w:i/>
          <w:sz w:val="24"/>
          <w:szCs w:val="24"/>
        </w:rPr>
        <w:t xml:space="preserve">Основная образовательная программа </w:t>
      </w:r>
      <w:r w:rsidR="006013C7" w:rsidRPr="0053704A">
        <w:rPr>
          <w:rFonts w:ascii="Times New Roman" w:hAnsi="Times New Roman" w:cs="Times New Roman"/>
          <w:i/>
          <w:sz w:val="24"/>
          <w:szCs w:val="24"/>
        </w:rPr>
        <w:t>с</w:t>
      </w:r>
      <w:r w:rsidRPr="0053704A">
        <w:rPr>
          <w:rFonts w:ascii="Times New Roman" w:hAnsi="Times New Roman" w:cs="Times New Roman"/>
          <w:i/>
          <w:sz w:val="24"/>
          <w:szCs w:val="24"/>
        </w:rPr>
        <w:t>формир</w:t>
      </w:r>
      <w:r w:rsidR="006013C7" w:rsidRPr="0053704A">
        <w:rPr>
          <w:rFonts w:ascii="Times New Roman" w:hAnsi="Times New Roman" w:cs="Times New Roman"/>
          <w:i/>
          <w:sz w:val="24"/>
          <w:szCs w:val="24"/>
        </w:rPr>
        <w:t>ована</w:t>
      </w:r>
      <w:r w:rsidRPr="0053704A">
        <w:rPr>
          <w:rFonts w:ascii="Times New Roman" w:hAnsi="Times New Roman" w:cs="Times New Roman"/>
          <w:i/>
          <w:sz w:val="24"/>
          <w:szCs w:val="24"/>
        </w:rPr>
        <w:t xml:space="preserve"> с учѐтом психолого-педагогических особенностей развития детей 11—15 лет, связанных: </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53704A">
        <w:rPr>
          <w:rFonts w:ascii="Times New Roman" w:hAnsi="Times New Roman"/>
          <w:b/>
          <w:sz w:val="24"/>
          <w:szCs w:val="24"/>
        </w:rPr>
        <w:t xml:space="preserve"> </w:t>
      </w:r>
      <w:r w:rsidRPr="0053704A">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rsidRPr="0053704A">
        <w:rPr>
          <w:rFonts w:ascii="Times New Roman" w:hAnsi="Times New Roman"/>
          <w:b/>
          <w:i/>
          <w:sz w:val="24"/>
          <w:szCs w:val="24"/>
        </w:rPr>
        <w:t xml:space="preserve"> </w:t>
      </w:r>
      <w:r w:rsidRPr="0053704A">
        <w:rPr>
          <w:rFonts w:ascii="Times New Roman" w:hAnsi="Times New Roman"/>
          <w:sz w:val="24"/>
          <w:szCs w:val="24"/>
        </w:rPr>
        <w:t xml:space="preserve">от самостоятельной постановки обучающимися новых учебных задач </w:t>
      </w:r>
      <w:r w:rsidRPr="0053704A">
        <w:rPr>
          <w:rFonts w:ascii="Times New Roman" w:hAnsi="Times New Roman"/>
          <w:i/>
          <w:sz w:val="24"/>
          <w:szCs w:val="24"/>
        </w:rPr>
        <w:t xml:space="preserve">к </w:t>
      </w:r>
      <w:r w:rsidRPr="0053704A">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013C7" w:rsidRPr="0053704A" w:rsidRDefault="006013C7" w:rsidP="00FC7CF3">
      <w:pPr>
        <w:spacing w:after="0" w:line="240" w:lineRule="auto"/>
        <w:ind w:firstLine="567"/>
        <w:jc w:val="both"/>
        <w:rPr>
          <w:rFonts w:ascii="Times New Roman" w:hAnsi="Times New Roman"/>
          <w:sz w:val="24"/>
          <w:szCs w:val="24"/>
        </w:rPr>
      </w:pPr>
      <w:r w:rsidRPr="0053704A">
        <w:rPr>
          <w:rFonts w:ascii="Times New Roman" w:hAnsi="Times New Roman"/>
          <w:sz w:val="24"/>
          <w:szCs w:val="24"/>
        </w:rPr>
        <w:t xml:space="preserve">Переход обучающегося в основную школу совпадает </w:t>
      </w:r>
      <w:r w:rsidRPr="0053704A">
        <w:rPr>
          <w:rFonts w:ascii="Times New Roman" w:hAnsi="Times New Roman"/>
          <w:b/>
          <w:i/>
          <w:sz w:val="24"/>
          <w:szCs w:val="24"/>
        </w:rPr>
        <w:t xml:space="preserve">с </w:t>
      </w:r>
      <w:r w:rsidRPr="0053704A">
        <w:rPr>
          <w:rFonts w:ascii="Times New Roman" w:hAnsi="Times New Roman"/>
          <w:sz w:val="24"/>
          <w:szCs w:val="24"/>
        </w:rPr>
        <w:t>первым этапом подросткового развития</w:t>
      </w:r>
      <w:r w:rsidRPr="0053704A">
        <w:rPr>
          <w:rFonts w:ascii="Times New Roman" w:hAnsi="Times New Roman"/>
          <w:b/>
          <w:i/>
          <w:sz w:val="24"/>
          <w:szCs w:val="24"/>
        </w:rPr>
        <w:t xml:space="preserve"> -  </w:t>
      </w:r>
      <w:r w:rsidRPr="0053704A">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w:t>
      </w:r>
      <w:r w:rsidRPr="00051824">
        <w:rPr>
          <w:rFonts w:ascii="Times New Roman" w:hAnsi="Times New Roman"/>
          <w:sz w:val="24"/>
          <w:szCs w:val="24"/>
        </w:rPr>
        <w:t> </w:t>
      </w:r>
      <w:r w:rsidRPr="0053704A">
        <w:rPr>
          <w:rFonts w:ascii="Times New Roman" w:hAnsi="Times New Roman"/>
          <w:sz w:val="24"/>
          <w:szCs w:val="24"/>
        </w:rPr>
        <w:t xml:space="preserve">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6013C7" w:rsidRPr="0053704A" w:rsidRDefault="006013C7" w:rsidP="00FC7CF3">
      <w:pPr>
        <w:spacing w:after="0" w:line="240" w:lineRule="auto"/>
        <w:ind w:firstLine="567"/>
        <w:jc w:val="both"/>
        <w:rPr>
          <w:rFonts w:ascii="Times New Roman" w:hAnsi="Times New Roman"/>
          <w:sz w:val="24"/>
          <w:szCs w:val="24"/>
        </w:rPr>
      </w:pPr>
      <w:r w:rsidRPr="0053704A">
        <w:rPr>
          <w:rFonts w:ascii="Times New Roman" w:hAnsi="Times New Roman"/>
          <w:sz w:val="24"/>
          <w:szCs w:val="24"/>
        </w:rPr>
        <w:t>Второй этап подросткового развития (14–15 лет, 8–9 классы), характеризуется:</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бурным, скачкообразным характером развития, т.</w:t>
      </w:r>
      <w:r w:rsidRPr="00051824">
        <w:rPr>
          <w:rFonts w:ascii="Times New Roman" w:hAnsi="Times New Roman"/>
          <w:sz w:val="24"/>
          <w:szCs w:val="24"/>
        </w:rPr>
        <w:t> </w:t>
      </w:r>
      <w:r w:rsidRPr="0053704A">
        <w:rPr>
          <w:rFonts w:ascii="Times New Roman" w:hAnsi="Times New Roman"/>
          <w:sz w:val="24"/>
          <w:szCs w:val="24"/>
        </w:rPr>
        <w:t>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стремлением подростка к общению и совместной деятельности со сверстниками;</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013C7" w:rsidRPr="0053704A" w:rsidRDefault="006013C7" w:rsidP="00FC7CF3">
      <w:pPr>
        <w:pStyle w:val="Normal1"/>
        <w:tabs>
          <w:tab w:val="left" w:pos="993"/>
        </w:tabs>
        <w:ind w:firstLine="567"/>
        <w:rPr>
          <w:sz w:val="24"/>
          <w:szCs w:val="24"/>
        </w:rPr>
      </w:pPr>
      <w:r w:rsidRPr="0053704A">
        <w:rPr>
          <w:rStyle w:val="dash0410005f0431005f0437005f0430005f0446005f0020005f0441005f043f005f0438005f0441005f043a005f0430005f005fchar1char1"/>
        </w:rPr>
        <w:t xml:space="preserve">— </w:t>
      </w:r>
      <w:r w:rsidRPr="0053704A">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w:t>
      </w:r>
      <w:r w:rsidRPr="0053704A">
        <w:rPr>
          <w:sz w:val="24"/>
          <w:szCs w:val="24"/>
        </w:rPr>
        <w:lastRenderedPageBreak/>
        <w:t xml:space="preserve">отношениях, порождающей </w:t>
      </w:r>
      <w:r w:rsidRPr="0053704A">
        <w:rPr>
          <w:bCs/>
          <w:sz w:val="24"/>
          <w:szCs w:val="24"/>
        </w:rPr>
        <w:t xml:space="preserve">интенсивное формирование нравственных понятий и убеждений, выработку принципов, </w:t>
      </w:r>
      <w:r w:rsidRPr="0053704A">
        <w:rPr>
          <w:bCs/>
          <w:iCs/>
          <w:sz w:val="24"/>
          <w:szCs w:val="24"/>
        </w:rPr>
        <w:t xml:space="preserve">моральное развитие личности; </w:t>
      </w:r>
      <w:r w:rsidRPr="0053704A">
        <w:rPr>
          <w:bCs/>
          <w:sz w:val="24"/>
          <w:szCs w:val="24"/>
        </w:rPr>
        <w:t>т.е. моральным развитием личности;</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013C7" w:rsidRPr="0053704A" w:rsidRDefault="006013C7" w:rsidP="00FC7CF3">
      <w:pPr>
        <w:widowControl w:val="0"/>
        <w:tabs>
          <w:tab w:val="left" w:pos="993"/>
        </w:tabs>
        <w:spacing w:after="0" w:line="240" w:lineRule="auto"/>
        <w:ind w:firstLine="567"/>
        <w:jc w:val="both"/>
        <w:rPr>
          <w:rFonts w:ascii="Times New Roman" w:hAnsi="Times New Roman"/>
          <w:sz w:val="24"/>
          <w:szCs w:val="24"/>
        </w:rPr>
      </w:pPr>
      <w:r w:rsidRPr="0053704A">
        <w:rPr>
          <w:rStyle w:val="dash0410005f0431005f0437005f0430005f0446005f0020005f0441005f043f005f0438005f0441005f043a005f0430005f005fchar1char1"/>
        </w:rPr>
        <w:t xml:space="preserve">— </w:t>
      </w:r>
      <w:r w:rsidRPr="0053704A">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615E18" w:rsidRPr="0053704A" w:rsidRDefault="00615E18" w:rsidP="00FC7CF3">
      <w:pPr>
        <w:spacing w:after="0" w:line="240" w:lineRule="auto"/>
        <w:ind w:firstLine="567"/>
        <w:jc w:val="both"/>
        <w:rPr>
          <w:rFonts w:ascii="Times New Roman" w:hAnsi="Times New Roman" w:cs="Times New Roman"/>
          <w:bCs/>
          <w:sz w:val="24"/>
          <w:szCs w:val="24"/>
        </w:rPr>
      </w:pPr>
      <w:r w:rsidRPr="0053704A">
        <w:rPr>
          <w:rFonts w:ascii="Times New Roman" w:hAnsi="Times New Roman"/>
          <w:sz w:val="24"/>
          <w:szCs w:val="24"/>
        </w:rPr>
        <w:t xml:space="preserve">В целях формирования проектной компетенции обучающихся как одного из основных метапредметных результатов в основе построения образовательного пространства в МБОУ </w:t>
      </w:r>
      <w:r w:rsidR="00A26B63">
        <w:rPr>
          <w:rFonts w:ascii="Times New Roman" w:hAnsi="Times New Roman"/>
          <w:sz w:val="24"/>
          <w:szCs w:val="24"/>
        </w:rPr>
        <w:t>Гимназии № 4</w:t>
      </w:r>
      <w:r w:rsidRPr="0053704A">
        <w:rPr>
          <w:rFonts w:ascii="Times New Roman" w:hAnsi="Times New Roman"/>
          <w:sz w:val="24"/>
          <w:szCs w:val="24"/>
        </w:rPr>
        <w:t xml:space="preserve">  лежит модель проектно-дифференцированного обучения (ПДО). </w:t>
      </w:r>
      <w:r w:rsidRPr="0053704A">
        <w:rPr>
          <w:rFonts w:ascii="Times New Roman" w:hAnsi="Times New Roman" w:cs="Times New Roman"/>
          <w:b/>
          <w:bCs/>
          <w:sz w:val="24"/>
          <w:szCs w:val="24"/>
        </w:rPr>
        <w:t xml:space="preserve">Проектно-дифференцированное обучение представляет собой </w:t>
      </w:r>
      <w:r w:rsidRPr="0053704A">
        <w:rPr>
          <w:rFonts w:ascii="Times New Roman" w:hAnsi="Times New Roman" w:cs="Times New Roman"/>
          <w:bCs/>
          <w:sz w:val="24"/>
          <w:szCs w:val="24"/>
        </w:rPr>
        <w:t xml:space="preserve">ориентированную на целенаправленное формирование проектной компетентности школьника </w:t>
      </w:r>
      <w:r w:rsidRPr="0053704A">
        <w:rPr>
          <w:rFonts w:ascii="Times New Roman" w:hAnsi="Times New Roman" w:cs="Times New Roman"/>
          <w:b/>
          <w:bCs/>
          <w:i/>
          <w:sz w:val="24"/>
          <w:szCs w:val="24"/>
        </w:rPr>
        <w:t xml:space="preserve">дидактическую систему, </w:t>
      </w:r>
      <w:r w:rsidRPr="0053704A">
        <w:rPr>
          <w:rFonts w:ascii="Times New Roman" w:hAnsi="Times New Roman" w:cs="Times New Roman"/>
          <w:bCs/>
          <w:sz w:val="24"/>
          <w:szCs w:val="24"/>
        </w:rPr>
        <w:t xml:space="preserve">основанную на сочетании проектной формы учебной деятельности на уроках в процессе </w:t>
      </w:r>
      <w:r w:rsidRPr="0053704A">
        <w:rPr>
          <w:rFonts w:ascii="Times New Roman" w:hAnsi="Times New Roman" w:cs="Times New Roman"/>
          <w:sz w:val="24"/>
          <w:szCs w:val="24"/>
        </w:rPr>
        <w:t xml:space="preserve">изучения </w:t>
      </w:r>
      <w:r w:rsidRPr="0053704A">
        <w:rPr>
          <w:rFonts w:ascii="Times New Roman" w:hAnsi="Times New Roman" w:cs="Times New Roman"/>
          <w:bCs/>
          <w:sz w:val="24"/>
          <w:szCs w:val="24"/>
        </w:rPr>
        <w:t>всех предметных областей</w:t>
      </w:r>
      <w:r w:rsidRPr="0053704A">
        <w:rPr>
          <w:rFonts w:ascii="Times New Roman" w:hAnsi="Times New Roman" w:cs="Times New Roman"/>
          <w:b/>
          <w:bCs/>
          <w:sz w:val="24"/>
          <w:szCs w:val="24"/>
        </w:rPr>
        <w:t xml:space="preserve"> </w:t>
      </w:r>
      <w:r w:rsidRPr="0053704A">
        <w:rPr>
          <w:rFonts w:ascii="Times New Roman" w:hAnsi="Times New Roman" w:cs="Times New Roman"/>
          <w:sz w:val="24"/>
          <w:szCs w:val="24"/>
        </w:rPr>
        <w:t xml:space="preserve">основной школы </w:t>
      </w:r>
      <w:r w:rsidRPr="0053704A">
        <w:rPr>
          <w:rFonts w:ascii="Times New Roman" w:hAnsi="Times New Roman" w:cs="Times New Roman"/>
          <w:bCs/>
          <w:sz w:val="24"/>
          <w:szCs w:val="24"/>
        </w:rPr>
        <w:t xml:space="preserve">с проектной деятельностью во внеурочное время, а также на уровневой дифференциации в  требованиях к  образовательным результатам (схема 1). </w:t>
      </w:r>
    </w:p>
    <w:p w:rsidR="006256E5" w:rsidRPr="0053704A" w:rsidRDefault="00615E18" w:rsidP="00FC7CF3">
      <w:pPr>
        <w:spacing w:line="360" w:lineRule="auto"/>
        <w:ind w:firstLine="567"/>
        <w:jc w:val="center"/>
        <w:rPr>
          <w:rFonts w:ascii="Times New Roman" w:hAnsi="Times New Roman" w:cs="Times New Roman"/>
          <w:bCs/>
          <w:sz w:val="28"/>
          <w:szCs w:val="28"/>
        </w:rPr>
      </w:pPr>
      <w:r w:rsidRPr="00615E18">
        <w:rPr>
          <w:rFonts w:ascii="Times New Roman" w:hAnsi="Times New Roman" w:cs="Times New Roman"/>
          <w:bCs/>
          <w:noProof/>
          <w:sz w:val="28"/>
          <w:szCs w:val="28"/>
        </w:rPr>
        <w:drawing>
          <wp:inline distT="0" distB="0" distL="0" distR="0" wp14:anchorId="0B5CB3CE" wp14:editId="7E6A8BE5">
            <wp:extent cx="6067425" cy="435292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6067425" cy="4352925"/>
                    </a:xfrm>
                    <a:prstGeom prst="rect">
                      <a:avLst/>
                    </a:prstGeom>
                    <a:noFill/>
                    <a:ln w="9525">
                      <a:noFill/>
                      <a:miter lim="800000"/>
                      <a:headEnd/>
                      <a:tailEnd/>
                    </a:ln>
                  </pic:spPr>
                </pic:pic>
              </a:graphicData>
            </a:graphic>
          </wp:inline>
        </w:drawing>
      </w:r>
      <w:r w:rsidR="006256E5" w:rsidRPr="0053704A">
        <w:rPr>
          <w:rFonts w:ascii="Times New Roman" w:hAnsi="Times New Roman"/>
          <w:bCs/>
          <w:i/>
          <w:sz w:val="28"/>
          <w:szCs w:val="28"/>
        </w:rPr>
        <w:t>Схема 1.</w:t>
      </w:r>
      <w:r w:rsidR="006256E5" w:rsidRPr="0053704A">
        <w:rPr>
          <w:rFonts w:ascii="Times New Roman" w:hAnsi="Times New Roman"/>
          <w:bCs/>
          <w:sz w:val="28"/>
          <w:szCs w:val="28"/>
        </w:rPr>
        <w:t xml:space="preserve"> ПДО как дидактическая система</w:t>
      </w:r>
    </w:p>
    <w:p w:rsidR="00615E18" w:rsidRPr="0053704A" w:rsidRDefault="00615E18" w:rsidP="00FC7CF3">
      <w:pPr>
        <w:pStyle w:val="11"/>
        <w:tabs>
          <w:tab w:val="left" w:pos="709"/>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Методологическими основаниями системы проектно-дифференцированного обучения являются:</w:t>
      </w:r>
    </w:p>
    <w:p w:rsidR="00615E18" w:rsidRPr="0053704A" w:rsidRDefault="00615E18" w:rsidP="00FC7CF3">
      <w:pPr>
        <w:pStyle w:val="11"/>
        <w:tabs>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 xml:space="preserve">1. Представление системно-деятельностного подхода об образовании как ведущей социальной деятельности общества и о результате учебной деятельности как системообразующем факторе в системе обучения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w:t>
      </w:r>
      <w:r w:rsidRPr="0053704A">
        <w:rPr>
          <w:rFonts w:ascii="Times New Roman" w:hAnsi="Times New Roman" w:cs="Times New Roman"/>
          <w:sz w:val="24"/>
          <w:szCs w:val="24"/>
        </w:rPr>
        <w:lastRenderedPageBreak/>
        <w:t xml:space="preserve">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идеи компетентностного подхода к формированию готовности педагога к реализации профессиональной деятельности, понимание процесса обучения как совокупности взаимосвязанных ресурсов и деятельности, которые преобразуют вход процесса в соответствующий его выход (процессный подход). </w:t>
      </w:r>
    </w:p>
    <w:p w:rsidR="00615E18" w:rsidRPr="0053704A" w:rsidRDefault="00615E18" w:rsidP="00FC7CF3">
      <w:pPr>
        <w:pStyle w:val="11"/>
        <w:tabs>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2. Понимание проектного обучения как непосредственного сочетания в учебно-воспитательном процессе проектной формы учебной деятельности, задающей систему учебно-познавательных действий обучающихся, осуществляемых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и собственно проектирования (проектной деятельности) – практической деятельности, где школьники сами ставят цели своего проектирования , а новые способы деятельности не приобретаются, а превращаются в средства решения практической задачи.</w:t>
      </w:r>
    </w:p>
    <w:p w:rsidR="00615E18" w:rsidRPr="0053704A" w:rsidRDefault="00615E18" w:rsidP="00FC7CF3">
      <w:pPr>
        <w:pStyle w:val="11"/>
        <w:tabs>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3. Идея уровневой дифференциации обучения - дифференциации текущих учебных требований по уровням усвоения, в которой утверждение базового уровня обязательных результатов образования диалектически соотносится со стремлением к максимально полному раскрытию способностей детей (В.В.Фирсов). Различие уровней определяется преимущественно глубиной овладения содержанием образования, нежели дополнительным изучением новых разделов. Пространство между уровнями обязательной и высокой подготовки должно быть заполнено своеобразной «лестницей» деятельности (Н. Н. Решетников), добровольное восхождение по которой от обязательного к повышенным уровням  способно реально обеспечить школьнику постоянное пребывание в зоне ближайшего развития (Л. С. Выготский), обучение на индивидуальном максимально посильном уровне трудности, что оптимизирует развивающую функцию учения (В. В. Давыдов, Л. В. Занков).</w:t>
      </w:r>
    </w:p>
    <w:p w:rsidR="00615E18" w:rsidRPr="00051824" w:rsidRDefault="00615E18" w:rsidP="00FC7CF3">
      <w:pPr>
        <w:tabs>
          <w:tab w:val="left" w:pos="567"/>
        </w:tabs>
        <w:spacing w:after="0" w:line="240" w:lineRule="auto"/>
        <w:ind w:firstLine="567"/>
        <w:jc w:val="both"/>
        <w:rPr>
          <w:rFonts w:ascii="Times New Roman" w:hAnsi="Times New Roman" w:cs="Times New Roman"/>
          <w:sz w:val="24"/>
          <w:szCs w:val="24"/>
        </w:rPr>
      </w:pPr>
      <w:r w:rsidRPr="0053704A">
        <w:rPr>
          <w:rFonts w:ascii="Times New Roman" w:hAnsi="Times New Roman" w:cs="Times New Roman"/>
          <w:spacing w:val="-4"/>
          <w:sz w:val="24"/>
          <w:szCs w:val="24"/>
        </w:rPr>
        <w:t xml:space="preserve">Системообразующим компонентом в системе ПДО является результат – сформированность у выпускника 9 класса компетентности в проектной деятельности. </w:t>
      </w:r>
      <w:r w:rsidRPr="0053704A">
        <w:rPr>
          <w:rFonts w:ascii="Times New Roman" w:hAnsi="Times New Roman" w:cs="Times New Roman"/>
          <w:sz w:val="24"/>
          <w:szCs w:val="24"/>
        </w:rPr>
        <w:t>Проектная деятельность обучающихся – целенаправленная деятельность по решению определенной проблемы (несоответсвия между имеющимся и желаемым или требуемым) в рамках проекта (учебного, исследовательского, социального), реализуемого в определенной временн</w:t>
      </w:r>
      <w:r w:rsidRPr="00051824">
        <w:rPr>
          <w:rFonts w:ascii="Times New Roman" w:hAnsi="Times New Roman" w:cs="Times New Roman"/>
          <w:sz w:val="24"/>
          <w:szCs w:val="24"/>
        </w:rPr>
        <w:t>o</w:t>
      </w:r>
      <w:r w:rsidRPr="0053704A">
        <w:rPr>
          <w:rFonts w:ascii="Times New Roman" w:hAnsi="Times New Roman" w:cs="Times New Roman"/>
          <w:sz w:val="24"/>
          <w:szCs w:val="24"/>
        </w:rPr>
        <w:t xml:space="preserve">й последовательности по определенным фазам и этапам, причем последовательность эта является общей для всех видов деятельности. </w:t>
      </w:r>
      <w:r w:rsidRPr="00051824">
        <w:rPr>
          <w:rFonts w:ascii="Times New Roman" w:hAnsi="Times New Roman" w:cs="Times New Roman"/>
          <w:sz w:val="24"/>
          <w:szCs w:val="24"/>
        </w:rPr>
        <w:t xml:space="preserve">Завершенность цикла проектной деятельности определяется тремя фазами: </w:t>
      </w:r>
    </w:p>
    <w:p w:rsidR="00615E18" w:rsidRPr="0053704A" w:rsidRDefault="00615E18" w:rsidP="00FC7CF3">
      <w:pPr>
        <w:widowControl w:val="0"/>
        <w:numPr>
          <w:ilvl w:val="0"/>
          <w:numId w:val="21"/>
        </w:numPr>
        <w:tabs>
          <w:tab w:val="clear" w:pos="720"/>
          <w:tab w:val="num" w:pos="-284"/>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фаза проектирования, результатом которой является построенная модель создаваемого объекта – образ ожидаемого материального продукта в критериями его оценки в прикладном проекте, гипотеза как модель создаваемой системы нового знания в исследовательском проекте, образ новой социальной ситуации в социальном проекте – и план ее реализации;</w:t>
      </w:r>
    </w:p>
    <w:p w:rsidR="00615E18" w:rsidRPr="0053704A" w:rsidRDefault="00615E18" w:rsidP="00FC7CF3">
      <w:pPr>
        <w:widowControl w:val="0"/>
        <w:numPr>
          <w:ilvl w:val="0"/>
          <w:numId w:val="21"/>
        </w:numPr>
        <w:tabs>
          <w:tab w:val="clear" w:pos="720"/>
          <w:tab w:val="num" w:pos="-284"/>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технологическая фаза, результатом которой является создание необходимого материального объекта, проверка гипотезы, решение социальной проблемы;</w:t>
      </w:r>
    </w:p>
    <w:p w:rsidR="00615E18" w:rsidRPr="0053704A" w:rsidRDefault="00615E18" w:rsidP="00FC7CF3">
      <w:pPr>
        <w:widowControl w:val="0"/>
        <w:numPr>
          <w:ilvl w:val="0"/>
          <w:numId w:val="21"/>
        </w:numPr>
        <w:tabs>
          <w:tab w:val="clear" w:pos="720"/>
          <w:tab w:val="num" w:pos="-284"/>
          <w:tab w:val="left" w:pos="567"/>
        </w:tabs>
        <w:spacing w:after="0" w:line="240" w:lineRule="auto"/>
        <w:ind w:left="0" w:firstLine="567"/>
        <w:jc w:val="both"/>
        <w:rPr>
          <w:rFonts w:ascii="Times New Roman" w:hAnsi="Times New Roman" w:cs="Times New Roman"/>
          <w:sz w:val="24"/>
          <w:szCs w:val="24"/>
        </w:rPr>
      </w:pPr>
      <w:r w:rsidRPr="0053704A">
        <w:rPr>
          <w:rFonts w:ascii="Times New Roman" w:hAnsi="Times New Roman" w:cs="Times New Roman"/>
          <w:sz w:val="24"/>
          <w:szCs w:val="24"/>
        </w:rPr>
        <w:t>рефлексивная фаза, результатом которой является оценка построенной системы нового знания и определение необходимости либо ее дальнейшей коррекции, полученного материального продукта и определение его дальнейшего использования, созданной новой социальной ситуации и определение необходимости либо ее дальнейшего развития.</w:t>
      </w:r>
    </w:p>
    <w:p w:rsidR="006013C7" w:rsidRDefault="006013C7" w:rsidP="001B1123">
      <w:pPr>
        <w:spacing w:after="0"/>
        <w:ind w:firstLine="567"/>
        <w:jc w:val="both"/>
        <w:rPr>
          <w:rFonts w:ascii="Times New Roman" w:hAnsi="Times New Roman" w:cs="Times New Roman"/>
          <w:b/>
          <w:i/>
          <w:sz w:val="32"/>
          <w:szCs w:val="32"/>
        </w:rPr>
      </w:pPr>
      <w:bookmarkStart w:id="1" w:name="_Toc405145647"/>
      <w:bookmarkStart w:id="2" w:name="_Toc406058976"/>
      <w:bookmarkStart w:id="3" w:name="_Toc409691625"/>
      <w:bookmarkStart w:id="4" w:name="_Toc410653947"/>
      <w:bookmarkStart w:id="5" w:name="_Toc410702952"/>
      <w:bookmarkStart w:id="6" w:name="_Toc414553129"/>
      <w:r w:rsidRPr="0053704A">
        <w:rPr>
          <w:rFonts w:ascii="Times New Roman" w:hAnsi="Times New Roman" w:cs="Times New Roman"/>
          <w:b/>
          <w:i/>
          <w:sz w:val="32"/>
          <w:szCs w:val="32"/>
        </w:rPr>
        <w:t>1.2. Планируемые результаты освоения обучающимися основной образовательной программы основного общего образования</w:t>
      </w:r>
      <w:bookmarkEnd w:id="1"/>
      <w:bookmarkEnd w:id="2"/>
      <w:bookmarkEnd w:id="3"/>
      <w:bookmarkEnd w:id="4"/>
      <w:bookmarkEnd w:id="5"/>
      <w:bookmarkEnd w:id="6"/>
    </w:p>
    <w:p w:rsidR="001B1123" w:rsidRPr="0053704A" w:rsidRDefault="001B1123" w:rsidP="001B1123">
      <w:pPr>
        <w:spacing w:after="0"/>
        <w:ind w:firstLine="567"/>
        <w:jc w:val="both"/>
        <w:rPr>
          <w:rFonts w:ascii="Times New Roman" w:hAnsi="Times New Roman" w:cs="Times New Roman"/>
          <w:b/>
          <w:i/>
          <w:sz w:val="32"/>
          <w:szCs w:val="32"/>
        </w:rPr>
      </w:pPr>
    </w:p>
    <w:p w:rsidR="006013C7" w:rsidRPr="00646BA6" w:rsidRDefault="006013C7" w:rsidP="001B1123">
      <w:pPr>
        <w:spacing w:after="0"/>
        <w:ind w:firstLine="567"/>
        <w:jc w:val="both"/>
        <w:rPr>
          <w:rFonts w:ascii="Times New Roman" w:hAnsi="Times New Roman" w:cs="Times New Roman"/>
          <w:b/>
          <w:i/>
          <w:sz w:val="28"/>
          <w:szCs w:val="28"/>
        </w:rPr>
      </w:pPr>
      <w:bookmarkStart w:id="7" w:name="_Toc410653948"/>
      <w:bookmarkStart w:id="8" w:name="_Toc414553130"/>
      <w:r w:rsidRPr="00646BA6">
        <w:rPr>
          <w:rFonts w:ascii="Times New Roman" w:hAnsi="Times New Roman" w:cs="Times New Roman"/>
          <w:b/>
          <w:i/>
          <w:sz w:val="28"/>
          <w:szCs w:val="28"/>
        </w:rPr>
        <w:t>1.2.1. Общие положения</w:t>
      </w:r>
      <w:bookmarkEnd w:id="7"/>
      <w:bookmarkEnd w:id="8"/>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w:t>
      </w:r>
      <w:r w:rsidRPr="0053704A">
        <w:rPr>
          <w:rFonts w:ascii="Times New Roman" w:hAnsi="Times New Roman" w:cs="Times New Roman"/>
          <w:sz w:val="24"/>
          <w:szCs w:val="24"/>
        </w:rPr>
        <w:lastRenderedPageBreak/>
        <w:t xml:space="preserve">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В соответствии с требованиями ФГОС ООО система планируемых результатов</w:t>
      </w:r>
      <w:r w:rsidRPr="00051824">
        <w:rPr>
          <w:rFonts w:ascii="Times New Roman" w:hAnsi="Times New Roman" w:cs="Times New Roman"/>
          <w:sz w:val="24"/>
          <w:szCs w:val="24"/>
        </w:rPr>
        <w:t> </w:t>
      </w:r>
      <w:r w:rsidRPr="0053704A">
        <w:rPr>
          <w:rFonts w:ascii="Times New Roman" w:hAnsi="Times New Roman" w:cs="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0A213A" w:rsidRPr="0053704A">
        <w:rPr>
          <w:rFonts w:ascii="Times New Roman" w:hAnsi="Times New Roman" w:cs="Times New Roman"/>
          <w:sz w:val="24"/>
          <w:szCs w:val="24"/>
        </w:rPr>
        <w:t>об</w:t>
      </w:r>
      <w:r w:rsidRPr="0053704A">
        <w:rPr>
          <w:rFonts w:ascii="Times New Roman" w:hAnsi="Times New Roman" w:cs="Times New Roman"/>
          <w:sz w:val="24"/>
          <w:szCs w:val="24"/>
        </w:rPr>
        <w:t>уча</w:t>
      </w:r>
      <w:r w:rsidR="000A213A" w:rsidRPr="0053704A">
        <w:rPr>
          <w:rFonts w:ascii="Times New Roman" w:hAnsi="Times New Roman" w:cs="Times New Roman"/>
          <w:sz w:val="24"/>
          <w:szCs w:val="24"/>
        </w:rPr>
        <w:t>ю</w:t>
      </w:r>
      <w:r w:rsidRPr="0053704A">
        <w:rPr>
          <w:rFonts w:ascii="Times New Roman" w:hAnsi="Times New Roman" w:cs="Times New Roman"/>
          <w:sz w:val="24"/>
          <w:szCs w:val="24"/>
        </w:rPr>
        <w:t xml:space="preserve">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w:t>
      </w:r>
      <w:r w:rsidR="000A213A" w:rsidRPr="0053704A">
        <w:rPr>
          <w:rFonts w:ascii="Times New Roman" w:hAnsi="Times New Roman" w:cs="Times New Roman"/>
          <w:sz w:val="24"/>
          <w:szCs w:val="24"/>
        </w:rPr>
        <w:t>об</w:t>
      </w:r>
      <w:r w:rsidRPr="0053704A">
        <w:rPr>
          <w:rFonts w:ascii="Times New Roman" w:hAnsi="Times New Roman" w:cs="Times New Roman"/>
          <w:sz w:val="24"/>
          <w:szCs w:val="24"/>
        </w:rPr>
        <w:t>уча</w:t>
      </w:r>
      <w:r w:rsidR="000A213A" w:rsidRPr="0053704A">
        <w:rPr>
          <w:rFonts w:ascii="Times New Roman" w:hAnsi="Times New Roman" w:cs="Times New Roman"/>
          <w:sz w:val="24"/>
          <w:szCs w:val="24"/>
        </w:rPr>
        <w:t>ю</w:t>
      </w:r>
      <w:r w:rsidRPr="0053704A">
        <w:rPr>
          <w:rFonts w:ascii="Times New Roman" w:hAnsi="Times New Roman" w:cs="Times New Roman"/>
          <w:sz w:val="24"/>
          <w:szCs w:val="24"/>
        </w:rPr>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013C7"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1B1123" w:rsidRPr="0053704A" w:rsidRDefault="001B1123" w:rsidP="00FC7CF3">
      <w:pPr>
        <w:spacing w:after="0" w:line="240" w:lineRule="auto"/>
        <w:ind w:firstLine="567"/>
        <w:contextualSpacing/>
        <w:jc w:val="both"/>
        <w:rPr>
          <w:rFonts w:ascii="Times New Roman" w:hAnsi="Times New Roman" w:cs="Times New Roman"/>
          <w:sz w:val="24"/>
          <w:szCs w:val="24"/>
        </w:rPr>
      </w:pPr>
    </w:p>
    <w:p w:rsidR="006013C7" w:rsidRPr="00646BA6" w:rsidRDefault="006013C7" w:rsidP="001B1123">
      <w:pPr>
        <w:spacing w:after="0" w:line="240" w:lineRule="auto"/>
        <w:ind w:firstLine="567"/>
        <w:contextualSpacing/>
        <w:jc w:val="both"/>
        <w:rPr>
          <w:rFonts w:ascii="Times New Roman" w:hAnsi="Times New Roman" w:cs="Times New Roman"/>
          <w:b/>
          <w:i/>
          <w:sz w:val="28"/>
          <w:szCs w:val="28"/>
        </w:rPr>
      </w:pPr>
      <w:bookmarkStart w:id="9" w:name="_Toc414553131"/>
      <w:bookmarkStart w:id="10" w:name="_Toc410653949"/>
      <w:r w:rsidRPr="00646BA6">
        <w:rPr>
          <w:rFonts w:ascii="Times New Roman" w:hAnsi="Times New Roman" w:cs="Times New Roman"/>
          <w:b/>
          <w:i/>
          <w:sz w:val="28"/>
          <w:szCs w:val="28"/>
        </w:rPr>
        <w:t>1.2.2. Структура планируемых результатов</w:t>
      </w:r>
      <w:bookmarkEnd w:id="9"/>
    </w:p>
    <w:bookmarkEnd w:id="10"/>
    <w:p w:rsidR="006013C7" w:rsidRPr="0053704A" w:rsidRDefault="006013C7" w:rsidP="001B112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В структуре планируемых результатов выделяется следующие группы: </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1.</w:t>
      </w:r>
      <w:r w:rsidRPr="00051824">
        <w:rPr>
          <w:rFonts w:ascii="Times New Roman" w:hAnsi="Times New Roman" w:cs="Times New Roman"/>
          <w:sz w:val="24"/>
          <w:szCs w:val="24"/>
        </w:rPr>
        <w:t> </w:t>
      </w:r>
      <w:r w:rsidRPr="0053704A">
        <w:rPr>
          <w:rFonts w:ascii="Times New Roman" w:hAnsi="Times New Roman" w:cs="Times New Roman"/>
          <w:i/>
          <w:sz w:val="24"/>
          <w:szCs w:val="24"/>
        </w:rPr>
        <w:t>Личностные результаты</w:t>
      </w:r>
      <w:r w:rsidRPr="0053704A">
        <w:rPr>
          <w:rFonts w:ascii="Times New Roman" w:hAnsi="Times New Roman" w:cs="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2. </w:t>
      </w:r>
      <w:r w:rsidRPr="0053704A">
        <w:rPr>
          <w:rFonts w:ascii="Times New Roman" w:hAnsi="Times New Roman" w:cs="Times New Roman"/>
          <w:i/>
          <w:sz w:val="24"/>
          <w:szCs w:val="24"/>
        </w:rPr>
        <w:t>Метапредметные результаты</w:t>
      </w:r>
      <w:r w:rsidRPr="0053704A">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3. </w:t>
      </w:r>
      <w:r w:rsidRPr="0053704A">
        <w:rPr>
          <w:rFonts w:ascii="Times New Roman" w:hAnsi="Times New Roman" w:cs="Times New Roman"/>
          <w:i/>
          <w:sz w:val="24"/>
          <w:szCs w:val="24"/>
        </w:rPr>
        <w:t>Предметные результаты</w:t>
      </w:r>
      <w:r w:rsidRPr="0053704A">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Предметные результаты приводятся в блоках «Выпускник научится» и «</w:t>
      </w:r>
      <w:r w:rsidRPr="0053704A">
        <w:rPr>
          <w:rFonts w:ascii="Times New Roman" w:hAnsi="Times New Roman" w:cs="Times New Roman"/>
          <w:i/>
          <w:sz w:val="24"/>
          <w:szCs w:val="24"/>
        </w:rPr>
        <w:t>Выпускник получит возможность научиться</w:t>
      </w:r>
      <w:r w:rsidRPr="0053704A">
        <w:rPr>
          <w:rFonts w:ascii="Times New Roman" w:hAnsi="Times New Roman" w:cs="Times New Roman"/>
          <w:sz w:val="24"/>
          <w:szCs w:val="24"/>
        </w:rPr>
        <w:t>», относящихся  к каждому учебному предмету: «Русский язык», «Литерату</w:t>
      </w:r>
      <w:r w:rsidR="000A213A" w:rsidRPr="0053704A">
        <w:rPr>
          <w:rFonts w:ascii="Times New Roman" w:hAnsi="Times New Roman" w:cs="Times New Roman"/>
          <w:sz w:val="24"/>
          <w:szCs w:val="24"/>
        </w:rPr>
        <w:t xml:space="preserve">ра», «Иностранный язык», </w:t>
      </w:r>
      <w:r w:rsidRPr="0053704A">
        <w:rPr>
          <w:rFonts w:ascii="Times New Roman" w:hAnsi="Times New Roman" w:cs="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Планируемые результаты, отнесенные к блоку «Выпускник научится», ориентируют </w:t>
      </w:r>
      <w:r w:rsidR="000A213A" w:rsidRPr="0053704A">
        <w:rPr>
          <w:rFonts w:ascii="Times New Roman" w:hAnsi="Times New Roman" w:cs="Times New Roman"/>
          <w:sz w:val="24"/>
          <w:szCs w:val="24"/>
        </w:rPr>
        <w:t>на то</w:t>
      </w:r>
      <w:r w:rsidRPr="0053704A">
        <w:rPr>
          <w:rFonts w:ascii="Times New Roman" w:hAnsi="Times New Roman" w:cs="Times New Roman"/>
          <w:sz w:val="24"/>
          <w:szCs w:val="24"/>
        </w:rPr>
        <w:t xml:space="preserve">,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w:t>
      </w:r>
      <w:r w:rsidRPr="0053704A">
        <w:rPr>
          <w:rFonts w:ascii="Times New Roman" w:hAnsi="Times New Roman" w:cs="Times New Roman"/>
          <w:sz w:val="24"/>
          <w:szCs w:val="24"/>
        </w:rPr>
        <w:lastRenderedPageBreak/>
        <w:t>необходимо для успешного обучения и социализации и которые могут быть освоены всеми обучающихся.</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В блоке «</w:t>
      </w:r>
      <w:r w:rsidRPr="0053704A">
        <w:rPr>
          <w:rFonts w:ascii="Times New Roman" w:hAnsi="Times New Roman" w:cs="Times New Roman"/>
          <w:i/>
          <w:sz w:val="24"/>
          <w:szCs w:val="24"/>
        </w:rPr>
        <w:t>Выпускник получит возможность научиться</w:t>
      </w:r>
      <w:r w:rsidRPr="0053704A">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Задания, ориентированные на оценку достижения планируемых результатов из блока «</w:t>
      </w:r>
      <w:r w:rsidRPr="0053704A">
        <w:rPr>
          <w:rFonts w:ascii="Times New Roman" w:hAnsi="Times New Roman" w:cs="Times New Roman"/>
          <w:i/>
          <w:sz w:val="24"/>
          <w:szCs w:val="24"/>
        </w:rPr>
        <w:t>Выпускник получит возможность научиться</w:t>
      </w:r>
      <w:r w:rsidRPr="0053704A">
        <w:rPr>
          <w:rFonts w:ascii="Times New Roman" w:hAnsi="Times New Roman" w:cs="Times New Roman"/>
          <w:sz w:val="24"/>
          <w:szCs w:val="24"/>
        </w:rPr>
        <w:t>», могут включаться в материалы итогового контроля блока «Выпускник научится». Основные цели такого включения</w:t>
      </w:r>
      <w:r w:rsidRPr="00051824">
        <w:rPr>
          <w:rFonts w:ascii="Times New Roman" w:hAnsi="Times New Roman" w:cs="Times New Roman"/>
          <w:sz w:val="24"/>
          <w:szCs w:val="24"/>
        </w:rPr>
        <w:t> </w:t>
      </w:r>
      <w:r w:rsidRPr="0053704A">
        <w:rPr>
          <w:rFonts w:ascii="Times New Roman" w:hAnsi="Times New Roman" w:cs="Times New Roman"/>
          <w:sz w:val="24"/>
          <w:szCs w:val="24"/>
        </w:rPr>
        <w:t>–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013C7"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1B1123" w:rsidRPr="0053704A" w:rsidRDefault="001B1123" w:rsidP="00FC7CF3">
      <w:pPr>
        <w:spacing w:after="0" w:line="240" w:lineRule="auto"/>
        <w:ind w:firstLine="567"/>
        <w:contextualSpacing/>
        <w:jc w:val="both"/>
        <w:rPr>
          <w:rFonts w:ascii="Times New Roman" w:hAnsi="Times New Roman" w:cs="Times New Roman"/>
          <w:sz w:val="24"/>
          <w:szCs w:val="24"/>
        </w:rPr>
      </w:pPr>
    </w:p>
    <w:p w:rsidR="006013C7" w:rsidRPr="00646BA6" w:rsidRDefault="006013C7" w:rsidP="001B1123">
      <w:pPr>
        <w:spacing w:after="0" w:line="240" w:lineRule="auto"/>
        <w:ind w:firstLine="567"/>
        <w:contextualSpacing/>
        <w:jc w:val="both"/>
        <w:rPr>
          <w:rFonts w:ascii="Times New Roman" w:hAnsi="Times New Roman" w:cs="Times New Roman"/>
          <w:b/>
          <w:i/>
          <w:sz w:val="28"/>
          <w:szCs w:val="28"/>
        </w:rPr>
      </w:pPr>
      <w:bookmarkStart w:id="11" w:name="_Toc405145648"/>
      <w:bookmarkStart w:id="12" w:name="_Toc406058977"/>
      <w:bookmarkStart w:id="13" w:name="_Toc409691626"/>
      <w:r w:rsidRPr="00646BA6">
        <w:rPr>
          <w:rFonts w:ascii="Times New Roman" w:hAnsi="Times New Roman" w:cs="Times New Roman"/>
          <w:b/>
          <w:i/>
          <w:sz w:val="28"/>
          <w:szCs w:val="28"/>
        </w:rPr>
        <w:t xml:space="preserve">1.2.3. Личностные результаты освоения </w:t>
      </w:r>
      <w:bookmarkEnd w:id="11"/>
      <w:bookmarkEnd w:id="12"/>
      <w:bookmarkEnd w:id="13"/>
      <w:r w:rsidRPr="00646BA6">
        <w:rPr>
          <w:rFonts w:ascii="Times New Roman" w:hAnsi="Times New Roman" w:cs="Times New Roman"/>
          <w:b/>
          <w:i/>
          <w:sz w:val="28"/>
          <w:szCs w:val="28"/>
        </w:rPr>
        <w:t>основной образовательной программы:</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w:t>
      </w:r>
      <w:r w:rsidRPr="0053704A">
        <w:rPr>
          <w:rFonts w:ascii="Times New Roman" w:hAnsi="Times New Roman" w:cs="Times New Roman"/>
          <w:sz w:val="24"/>
          <w:szCs w:val="24"/>
        </w:rPr>
        <w:lastRenderedPageBreak/>
        <w:t>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lastRenderedPageBreak/>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013C7"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B1123" w:rsidRPr="0053704A" w:rsidRDefault="001B1123" w:rsidP="00FC7CF3">
      <w:pPr>
        <w:spacing w:after="0" w:line="240" w:lineRule="auto"/>
        <w:ind w:firstLine="567"/>
        <w:contextualSpacing/>
        <w:jc w:val="both"/>
        <w:rPr>
          <w:rFonts w:ascii="Times New Roman" w:hAnsi="Times New Roman" w:cs="Times New Roman"/>
          <w:sz w:val="24"/>
          <w:szCs w:val="24"/>
        </w:rPr>
      </w:pPr>
    </w:p>
    <w:p w:rsidR="006013C7" w:rsidRPr="00DE7E43" w:rsidRDefault="006013C7" w:rsidP="001B1123">
      <w:pPr>
        <w:spacing w:after="0" w:line="240" w:lineRule="auto"/>
        <w:ind w:firstLine="567"/>
        <w:contextualSpacing/>
        <w:jc w:val="both"/>
        <w:rPr>
          <w:rFonts w:ascii="Times New Roman" w:hAnsi="Times New Roman" w:cs="Times New Roman"/>
          <w:b/>
          <w:i/>
          <w:sz w:val="28"/>
          <w:szCs w:val="28"/>
        </w:rPr>
      </w:pPr>
      <w:bookmarkStart w:id="14" w:name="_Toc405145649"/>
      <w:bookmarkStart w:id="15" w:name="_Toc406058978"/>
      <w:bookmarkStart w:id="16" w:name="_Toc409691627"/>
      <w:bookmarkStart w:id="17" w:name="_Toc410653951"/>
      <w:bookmarkStart w:id="18" w:name="_Toc414553132"/>
      <w:r w:rsidRPr="00DE7E43">
        <w:rPr>
          <w:rFonts w:ascii="Times New Roman" w:hAnsi="Times New Roman" w:cs="Times New Roman"/>
          <w:b/>
          <w:i/>
          <w:sz w:val="28"/>
          <w:szCs w:val="28"/>
        </w:rPr>
        <w:t>1.2.4. Метапредметные результаты освоения ООП</w:t>
      </w:r>
      <w:bookmarkEnd w:id="14"/>
      <w:bookmarkEnd w:id="15"/>
      <w:bookmarkEnd w:id="16"/>
      <w:bookmarkEnd w:id="17"/>
      <w:bookmarkEnd w:id="18"/>
    </w:p>
    <w:p w:rsidR="006013C7"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53704A">
        <w:rPr>
          <w:rFonts w:ascii="Times New Roman" w:hAnsi="Times New Roman" w:cs="Times New Roman"/>
          <w:sz w:val="24"/>
          <w:szCs w:val="24"/>
        </w:rPr>
        <w:tab/>
        <w:t>коммуникативные).</w:t>
      </w:r>
    </w:p>
    <w:p w:rsidR="006013C7" w:rsidRPr="001B1123" w:rsidRDefault="006013C7" w:rsidP="00FC7CF3">
      <w:pPr>
        <w:spacing w:after="0" w:line="240" w:lineRule="auto"/>
        <w:ind w:firstLine="567"/>
        <w:contextualSpacing/>
        <w:jc w:val="center"/>
        <w:rPr>
          <w:rFonts w:ascii="Times New Roman" w:hAnsi="Times New Roman" w:cs="Times New Roman"/>
          <w:b/>
          <w:i/>
          <w:sz w:val="28"/>
          <w:szCs w:val="28"/>
        </w:rPr>
      </w:pPr>
      <w:r w:rsidRPr="001B1123">
        <w:rPr>
          <w:rFonts w:ascii="Times New Roman" w:hAnsi="Times New Roman" w:cs="Times New Roman"/>
          <w:b/>
          <w:i/>
          <w:sz w:val="28"/>
          <w:szCs w:val="28"/>
        </w:rPr>
        <w:t>Межпредметные понятия</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w:t>
      </w:r>
      <w:r w:rsidR="006013C7" w:rsidRPr="00051824">
        <w:rPr>
          <w:rFonts w:ascii="Times New Roman" w:hAnsi="Times New Roman" w:cs="Times New Roman"/>
          <w:sz w:val="24"/>
          <w:szCs w:val="24"/>
        </w:rPr>
        <w:t> </w:t>
      </w:r>
      <w:r w:rsidR="006013C7" w:rsidRPr="0053704A">
        <w:rPr>
          <w:rFonts w:ascii="Times New Roman" w:hAnsi="Times New Roman" w:cs="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w:t>
      </w:r>
      <w:r w:rsidR="006013C7" w:rsidRPr="00051824">
        <w:rPr>
          <w:rFonts w:ascii="Times New Roman" w:hAnsi="Times New Roman" w:cs="Times New Roman"/>
          <w:sz w:val="24"/>
          <w:szCs w:val="24"/>
        </w:rPr>
        <w:t> </w:t>
      </w:r>
      <w:r w:rsidR="006013C7" w:rsidRPr="0053704A">
        <w:rPr>
          <w:rFonts w:ascii="Times New Roman" w:hAnsi="Times New Roman" w:cs="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w:t>
      </w:r>
      <w:r w:rsidR="006013C7" w:rsidRPr="00051824">
        <w:rPr>
          <w:rFonts w:ascii="Times New Roman" w:hAnsi="Times New Roman" w:cs="Times New Roman"/>
          <w:sz w:val="24"/>
          <w:szCs w:val="24"/>
        </w:rPr>
        <w:t> </w:t>
      </w:r>
      <w:r w:rsidR="006013C7" w:rsidRPr="0053704A">
        <w:rPr>
          <w:rFonts w:ascii="Times New Roman" w:hAnsi="Times New Roman" w:cs="Times New Roman"/>
          <w:sz w:val="24"/>
          <w:szCs w:val="24"/>
        </w:rPr>
        <w:t>заполнять и дополнять таблицы, схемы, диаграммы, тексты.</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B1123" w:rsidRDefault="006013C7" w:rsidP="001B1123">
      <w:pPr>
        <w:spacing w:after="0" w:line="240" w:lineRule="auto"/>
        <w:ind w:firstLine="567"/>
        <w:contextualSpacing/>
        <w:jc w:val="both"/>
      </w:pPr>
      <w:r w:rsidRPr="0053704A">
        <w:rPr>
          <w:rFonts w:ascii="Times New Roman" w:hAnsi="Times New Roman" w:cs="Times New Roman"/>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6013C7" w:rsidRPr="001B1123" w:rsidRDefault="006013C7" w:rsidP="001B1123">
      <w:pPr>
        <w:spacing w:after="0" w:line="240" w:lineRule="auto"/>
        <w:ind w:firstLine="567"/>
        <w:contextualSpacing/>
        <w:jc w:val="center"/>
        <w:rPr>
          <w:rFonts w:ascii="Times New Roman" w:hAnsi="Times New Roman" w:cs="Times New Roman"/>
          <w:b/>
          <w:i/>
          <w:sz w:val="28"/>
          <w:szCs w:val="28"/>
        </w:rPr>
      </w:pPr>
      <w:r w:rsidRPr="001B1123">
        <w:rPr>
          <w:rFonts w:ascii="Times New Roman" w:hAnsi="Times New Roman" w:cs="Times New Roman"/>
          <w:b/>
          <w:i/>
          <w:sz w:val="28"/>
          <w:szCs w:val="28"/>
        </w:rPr>
        <w:t>Регулятивные УУД</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анализировать существующие и планировать будущие образовательные результаты;</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идентифицировать собственные проблемы и определять главную проблему;</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формулировать учебные задачи как шаги достижения поставленной цели деятельности;</w:t>
      </w:r>
    </w:p>
    <w:p w:rsidR="006013C7" w:rsidRPr="0053704A" w:rsidRDefault="00B27432"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составлять план решения проблемы (выполнения проекта, проведения исследования);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планировать и корректировать свою индивидуальную образовательную траекторию.</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lastRenderedPageBreak/>
        <w:t xml:space="preserve">— </w:t>
      </w:r>
      <w:r w:rsidR="006013C7" w:rsidRPr="0053704A">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оценивать правильность выполнения учебной задачи, собственные возможности ее решения.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критерии правильности (корректности) выполнения учебной задачи;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фиксировать и анализировать динамику собственных образовательных результатов.</w:t>
      </w:r>
    </w:p>
    <w:p w:rsidR="006013C7" w:rsidRPr="0053704A" w:rsidRDefault="006013C7" w:rsidP="00FC7CF3">
      <w:pPr>
        <w:spacing w:after="0" w:line="240" w:lineRule="auto"/>
        <w:ind w:firstLine="567"/>
        <w:contextualSpacing/>
        <w:jc w:val="both"/>
        <w:rPr>
          <w:rFonts w:ascii="Times New Roman" w:hAnsi="Times New Roman" w:cs="Times New Roman"/>
          <w:i/>
          <w:sz w:val="24"/>
          <w:szCs w:val="24"/>
        </w:rPr>
      </w:pPr>
      <w:r w:rsidRPr="0053704A">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w:t>
      </w:r>
      <w:r w:rsidRPr="0053704A">
        <w:rPr>
          <w:rFonts w:ascii="Times New Roman" w:hAnsi="Times New Roman" w:cs="Times New Roman"/>
          <w:i/>
          <w:sz w:val="24"/>
          <w:szCs w:val="24"/>
        </w:rPr>
        <w:t>Обучающийся сможет:</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принимать решение в учебной ситуации и нести за него ответственность;</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6013C7" w:rsidRPr="001B1123" w:rsidRDefault="006013C7" w:rsidP="00FC7CF3">
      <w:pPr>
        <w:spacing w:after="0" w:line="240" w:lineRule="auto"/>
        <w:ind w:firstLine="567"/>
        <w:contextualSpacing/>
        <w:jc w:val="center"/>
        <w:rPr>
          <w:rFonts w:ascii="Times New Roman" w:hAnsi="Times New Roman" w:cs="Times New Roman"/>
          <w:b/>
          <w:i/>
          <w:sz w:val="28"/>
          <w:szCs w:val="28"/>
        </w:rPr>
      </w:pPr>
      <w:r w:rsidRPr="001B1123">
        <w:rPr>
          <w:rFonts w:ascii="Times New Roman" w:hAnsi="Times New Roman" w:cs="Times New Roman"/>
          <w:b/>
          <w:i/>
          <w:sz w:val="28"/>
          <w:szCs w:val="28"/>
        </w:rPr>
        <w:t>Познавательные УУД</w:t>
      </w:r>
    </w:p>
    <w:p w:rsidR="006013C7" w:rsidRPr="0053704A" w:rsidRDefault="006013C7" w:rsidP="00FC7CF3">
      <w:pPr>
        <w:spacing w:after="0" w:line="240" w:lineRule="auto"/>
        <w:ind w:firstLine="567"/>
        <w:contextualSpacing/>
        <w:jc w:val="both"/>
        <w:rPr>
          <w:rFonts w:ascii="Times New Roman" w:hAnsi="Times New Roman" w:cs="Times New Roman"/>
          <w:i/>
          <w:sz w:val="24"/>
          <w:szCs w:val="24"/>
        </w:rPr>
      </w:pPr>
      <w:r w:rsidRPr="0053704A">
        <w:rPr>
          <w:rFonts w:ascii="Times New Roman" w:hAnsi="Times New Roman" w:cs="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53704A">
        <w:rPr>
          <w:rFonts w:ascii="Times New Roman" w:hAnsi="Times New Roman" w:cs="Times New Roman"/>
          <w:i/>
          <w:sz w:val="24"/>
          <w:szCs w:val="24"/>
        </w:rPr>
        <w:t>Обучающийся сможет:</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выделять явление из общего ряда других явлений;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lastRenderedPageBreak/>
        <w:t xml:space="preserve">— </w:t>
      </w:r>
      <w:r w:rsidR="006013C7" w:rsidRPr="0053704A">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излагать полученную информацию, интерпретируя ее в контексте решаемой задачи;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вербализовать эмоциональное впечатление, оказанное на него источником;</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6013C7" w:rsidRPr="0053704A" w:rsidRDefault="006013C7" w:rsidP="00FC7CF3">
      <w:pPr>
        <w:spacing w:after="0" w:line="240" w:lineRule="auto"/>
        <w:ind w:firstLine="567"/>
        <w:contextualSpacing/>
        <w:jc w:val="both"/>
        <w:rPr>
          <w:rFonts w:ascii="Times New Roman" w:hAnsi="Times New Roman" w:cs="Times New Roman"/>
          <w:i/>
          <w:sz w:val="24"/>
          <w:szCs w:val="24"/>
        </w:rPr>
      </w:pPr>
      <w:r w:rsidRPr="0053704A">
        <w:rPr>
          <w:rFonts w:ascii="Times New Roman" w:hAnsi="Times New Roman" w:cs="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53704A">
        <w:rPr>
          <w:rFonts w:ascii="Times New Roman" w:hAnsi="Times New Roman" w:cs="Times New Roman"/>
          <w:i/>
          <w:sz w:val="24"/>
          <w:szCs w:val="24"/>
        </w:rPr>
        <w:t>Обучающийся сможет:</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обозначать символом и знаком предмет и/или явление;</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создавать абстрактный или реальный образ предмета и/или явления;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строить модель/схему на основе условий задачи и/или способа ее решения;</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w:t>
      </w:r>
      <w:r w:rsidR="006013C7" w:rsidRPr="0053704A">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строить доказательство: прямое, косвенное, от противного;</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u w:val="single"/>
        </w:rPr>
        <w:t>Смысловое чтение</w:t>
      </w:r>
      <w:r w:rsidRPr="0053704A">
        <w:rPr>
          <w:rFonts w:ascii="Times New Roman" w:hAnsi="Times New Roman" w:cs="Times New Roman"/>
          <w:sz w:val="24"/>
          <w:szCs w:val="24"/>
        </w:rPr>
        <w:t xml:space="preserve">.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устанавливать взаимосвязь описанных в тексте событий, явлений, процессов;</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резюмировать главную идею текста;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006013C7" w:rsidRPr="00051824">
        <w:rPr>
          <w:rFonts w:ascii="Times New Roman" w:hAnsi="Times New Roman" w:cs="Times New Roman"/>
          <w:sz w:val="24"/>
          <w:szCs w:val="24"/>
        </w:rPr>
        <w:t>non</w:t>
      </w:r>
      <w:r w:rsidR="006013C7" w:rsidRPr="0053704A">
        <w:rPr>
          <w:rFonts w:ascii="Times New Roman" w:hAnsi="Times New Roman" w:cs="Times New Roman"/>
          <w:sz w:val="24"/>
          <w:szCs w:val="24"/>
        </w:rPr>
        <w:t>-</w:t>
      </w:r>
      <w:r w:rsidR="006013C7" w:rsidRPr="00051824">
        <w:rPr>
          <w:rFonts w:ascii="Times New Roman" w:hAnsi="Times New Roman" w:cs="Times New Roman"/>
          <w:sz w:val="24"/>
          <w:szCs w:val="24"/>
        </w:rPr>
        <w:t>fiction</w:t>
      </w:r>
      <w:r w:rsidR="006013C7"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критически оценивать содержание и форму текста.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u w:val="single"/>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53704A">
        <w:rPr>
          <w:rFonts w:ascii="Times New Roman" w:hAnsi="Times New Roman" w:cs="Times New Roman"/>
          <w:sz w:val="24"/>
          <w:szCs w:val="24"/>
        </w:rPr>
        <w:t xml:space="preserve">.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свое отношение к природной среде;</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анализировать влияние экологических факторов на среду обитания живых организмов;</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проводить причинный и вероятностный анализ экологических ситуаций;</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 Развитие мотивации к овладению культурой активного использования словарей и других поисковых систем.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необходимые ключевые поисковые слова и запросы;</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осуществлять взаимодействие с электронными поисковыми системами, словарями;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соотносить полученные результаты поиска со своей деятельностью.</w:t>
      </w:r>
    </w:p>
    <w:p w:rsidR="006013C7" w:rsidRPr="001B1123" w:rsidRDefault="006013C7" w:rsidP="00FC7CF3">
      <w:pPr>
        <w:spacing w:after="0" w:line="240" w:lineRule="auto"/>
        <w:ind w:firstLine="567"/>
        <w:contextualSpacing/>
        <w:jc w:val="center"/>
        <w:rPr>
          <w:rFonts w:ascii="Times New Roman" w:hAnsi="Times New Roman" w:cs="Times New Roman"/>
          <w:b/>
          <w:i/>
          <w:sz w:val="28"/>
          <w:szCs w:val="28"/>
        </w:rPr>
      </w:pPr>
      <w:r w:rsidRPr="001B1123">
        <w:rPr>
          <w:rFonts w:ascii="Times New Roman" w:hAnsi="Times New Roman" w:cs="Times New Roman"/>
          <w:b/>
          <w:i/>
          <w:sz w:val="28"/>
          <w:szCs w:val="28"/>
        </w:rPr>
        <w:t>Коммуникативные УУД</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возможные роли в совместной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играть определенную роль в совместной деятельности;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6013C7" w:rsidRPr="0053704A" w:rsidRDefault="00847C1B"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строить позитивные отношения в процессе учебной и познавательной деятельности;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 xml:space="preserve">корректно и аргументированно отстаивать свою точку зрения, в дискуссии </w:t>
      </w: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уметь выдвигать контраргументы, перефразировать свою мысль (владение механизмом эквивалентных замен);</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предлагать альтернативное решение в конфликтной ситуации;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выделять общую точку зрения в дискуссии;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013C7" w:rsidRPr="0053704A"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53704A">
        <w:rPr>
          <w:rFonts w:ascii="Times New Roman" w:hAnsi="Times New Roman" w:cs="Times New Roman"/>
          <w:i/>
          <w:sz w:val="24"/>
          <w:szCs w:val="24"/>
        </w:rPr>
        <w:t>Обучающийся сможет</w:t>
      </w:r>
      <w:r w:rsidRPr="0053704A">
        <w:rPr>
          <w:rFonts w:ascii="Times New Roman" w:hAnsi="Times New Roman" w:cs="Times New Roman"/>
          <w:sz w:val="24"/>
          <w:szCs w:val="24"/>
        </w:rPr>
        <w:t>:</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определять задачу коммуникации и в соответствии с ней отбирать речевые средства;</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lastRenderedPageBreak/>
        <w:t xml:space="preserve">— </w:t>
      </w:r>
      <w:r w:rsidR="006013C7" w:rsidRPr="0053704A">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принимать решение в ходе диалога и согласовывать его с собеседником;</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013C7" w:rsidRPr="0053704A" w:rsidRDefault="006013C7" w:rsidP="00FC7CF3">
      <w:pPr>
        <w:spacing w:after="0" w:line="240" w:lineRule="auto"/>
        <w:ind w:firstLine="567"/>
        <w:contextualSpacing/>
        <w:jc w:val="both"/>
        <w:rPr>
          <w:rFonts w:ascii="Times New Roman" w:hAnsi="Times New Roman" w:cs="Times New Roman"/>
          <w:i/>
          <w:sz w:val="24"/>
          <w:szCs w:val="24"/>
        </w:rPr>
      </w:pPr>
      <w:r w:rsidRPr="0053704A">
        <w:rPr>
          <w:rFonts w:ascii="Times New Roman" w:hAnsi="Times New Roman" w:cs="Times New Roman"/>
          <w:sz w:val="24"/>
          <w:szCs w:val="24"/>
          <w:u w:val="single"/>
        </w:rPr>
        <w:t>Формирование и развитие компетентности в области использования информационно-коммуникационных технологий (далее – ИКТ).</w:t>
      </w:r>
      <w:r w:rsidRPr="0053704A">
        <w:rPr>
          <w:rFonts w:ascii="Times New Roman" w:hAnsi="Times New Roman" w:cs="Times New Roman"/>
          <w:sz w:val="24"/>
          <w:szCs w:val="24"/>
        </w:rPr>
        <w:t xml:space="preserve"> </w:t>
      </w:r>
      <w:r w:rsidRPr="0053704A">
        <w:rPr>
          <w:rFonts w:ascii="Times New Roman" w:hAnsi="Times New Roman" w:cs="Times New Roman"/>
          <w:i/>
          <w:sz w:val="24"/>
          <w:szCs w:val="24"/>
        </w:rPr>
        <w:t>Обучающийся сможет:</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013C7" w:rsidRPr="0053704A" w:rsidRDefault="0001030A" w:rsidP="00FC7CF3">
      <w:pPr>
        <w:spacing w:after="0" w:line="240" w:lineRule="auto"/>
        <w:ind w:firstLine="567"/>
        <w:contextualSpacing/>
        <w:jc w:val="both"/>
        <w:rPr>
          <w:rFonts w:ascii="Times New Roman" w:hAnsi="Times New Roman" w:cs="Times New Roman"/>
          <w:sz w:val="24"/>
          <w:szCs w:val="24"/>
        </w:rPr>
      </w:pPr>
      <w:r w:rsidRPr="0053704A">
        <w:rPr>
          <w:rStyle w:val="dash0410005f0431005f0437005f0430005f0446005f0020005f0441005f043f005f0438005f0441005f043a005f0430005f005fchar1char1"/>
        </w:rPr>
        <w:t xml:space="preserve">— </w:t>
      </w:r>
      <w:r w:rsidR="006013C7" w:rsidRPr="0053704A">
        <w:rPr>
          <w:rFonts w:ascii="Times New Roman" w:hAnsi="Times New Roman" w:cs="Times New Roman"/>
          <w:sz w:val="24"/>
          <w:szCs w:val="24"/>
        </w:rPr>
        <w:t>использовать информацию с учетом этических и правовых норм;</w:t>
      </w:r>
    </w:p>
    <w:p w:rsidR="006013C7" w:rsidRDefault="006013C7"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B1123" w:rsidRPr="0053704A" w:rsidRDefault="001B1123" w:rsidP="00FC7CF3">
      <w:pPr>
        <w:spacing w:after="0" w:line="240" w:lineRule="auto"/>
        <w:ind w:firstLine="567"/>
        <w:contextualSpacing/>
        <w:jc w:val="both"/>
        <w:rPr>
          <w:rFonts w:ascii="Times New Roman" w:hAnsi="Times New Roman" w:cs="Times New Roman"/>
          <w:sz w:val="24"/>
          <w:szCs w:val="24"/>
        </w:rPr>
      </w:pPr>
    </w:p>
    <w:p w:rsidR="006013C7" w:rsidRPr="00DE7E43" w:rsidRDefault="006013C7" w:rsidP="001B1123">
      <w:pPr>
        <w:spacing w:after="0" w:line="240" w:lineRule="auto"/>
        <w:ind w:firstLine="567"/>
        <w:contextualSpacing/>
        <w:jc w:val="both"/>
        <w:rPr>
          <w:rFonts w:ascii="Times New Roman" w:hAnsi="Times New Roman" w:cs="Times New Roman"/>
          <w:b/>
          <w:i/>
          <w:sz w:val="28"/>
          <w:szCs w:val="28"/>
        </w:rPr>
      </w:pPr>
      <w:r w:rsidRPr="00DE7E43">
        <w:rPr>
          <w:rFonts w:ascii="Times New Roman" w:hAnsi="Times New Roman" w:cs="Times New Roman"/>
          <w:b/>
          <w:i/>
          <w:sz w:val="28"/>
          <w:szCs w:val="28"/>
        </w:rPr>
        <w:t>1.2.5. Предметные результаты</w:t>
      </w:r>
    </w:p>
    <w:p w:rsidR="001B1123" w:rsidRDefault="001B1123" w:rsidP="001B1123">
      <w:pPr>
        <w:spacing w:after="0" w:line="240" w:lineRule="auto"/>
        <w:ind w:firstLine="567"/>
        <w:contextualSpacing/>
        <w:jc w:val="both"/>
        <w:rPr>
          <w:rFonts w:ascii="Times New Roman" w:hAnsi="Times New Roman" w:cs="Times New Roman"/>
          <w:b/>
          <w:sz w:val="28"/>
          <w:szCs w:val="28"/>
        </w:rPr>
      </w:pPr>
      <w:bookmarkStart w:id="19" w:name="_Toc409691628"/>
      <w:bookmarkStart w:id="20" w:name="_Toc410653953"/>
      <w:bookmarkStart w:id="21" w:name="_Toc414553133"/>
    </w:p>
    <w:p w:rsidR="006013C7" w:rsidRPr="001B1123" w:rsidRDefault="006013C7" w:rsidP="001B1123">
      <w:pPr>
        <w:spacing w:after="0" w:line="240" w:lineRule="auto"/>
        <w:ind w:firstLine="567"/>
        <w:contextualSpacing/>
        <w:jc w:val="both"/>
        <w:rPr>
          <w:rFonts w:ascii="Times New Roman" w:hAnsi="Times New Roman" w:cs="Times New Roman"/>
          <w:b/>
          <w:sz w:val="28"/>
          <w:szCs w:val="28"/>
        </w:rPr>
      </w:pPr>
      <w:r w:rsidRPr="001B1123">
        <w:rPr>
          <w:rFonts w:ascii="Times New Roman" w:hAnsi="Times New Roman" w:cs="Times New Roman"/>
          <w:b/>
          <w:sz w:val="28"/>
          <w:szCs w:val="28"/>
        </w:rPr>
        <w:t>1.2.5.1. Русский язык</w:t>
      </w:r>
      <w:bookmarkEnd w:id="19"/>
      <w:bookmarkEnd w:id="20"/>
      <w:bookmarkEnd w:id="21"/>
    </w:p>
    <w:p w:rsidR="00E862BD" w:rsidRPr="00D36E78" w:rsidRDefault="00E862BD" w:rsidP="00FC7CF3">
      <w:pPr>
        <w:spacing w:after="0" w:line="240" w:lineRule="auto"/>
        <w:ind w:firstLine="567"/>
        <w:jc w:val="both"/>
        <w:rPr>
          <w:rFonts w:ascii="Times New Roman" w:hAnsi="Times New Roman" w:cs="Times New Roman"/>
          <w:b/>
          <w:sz w:val="24"/>
          <w:szCs w:val="24"/>
        </w:rPr>
      </w:pPr>
      <w:bookmarkStart w:id="22" w:name="_Toc409691629"/>
      <w:bookmarkStart w:id="23" w:name="_Toc410653954"/>
      <w:bookmarkStart w:id="24" w:name="_Toc414553136"/>
      <w:r w:rsidRPr="00D36E78">
        <w:rPr>
          <w:rFonts w:ascii="Times New Roman" w:hAnsi="Times New Roman" w:cs="Times New Roman"/>
          <w:b/>
          <w:sz w:val="24"/>
          <w:szCs w:val="24"/>
        </w:rPr>
        <w:t>Выпускник научится:</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sz w:val="24"/>
          <w:szCs w:val="24"/>
        </w:rPr>
        <w:t>владеть навыками работы с учебной книгой и другими информационными источниками, включая СМИ и ресурсы Интернета;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владеть навыками различных видов чтения и информационной переработки прочитанного материала;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 xml:space="preserve">анализировать текст с точки зрения его темы, цели, основной мысли, основной и </w:t>
      </w:r>
      <w:r w:rsidRPr="00E862BD">
        <w:rPr>
          <w:rFonts w:ascii="Times New Roman" w:hAnsi="Times New Roman"/>
          <w:sz w:val="24"/>
          <w:szCs w:val="24"/>
        </w:rPr>
        <w:lastRenderedPageBreak/>
        <w:t>дополнительной информации, принадлежности к функционально-смысловому типу речи и функциональной разновидности языка (стилю);</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проводить фонетический, орфоэпический, звуко-буквенный анализ слова;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членить слова на слоги и правильно их переносить;</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использовать знание алфавита при поиске информации;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сопоставлять и анализировать звуковой и буквенный состав слова;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проводить морфемный и словообразовательный анализ слов;</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проводить лексический анализ слова;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отличать слова от других единиц языка; опознавать самостоятельные и служебные части речи и их формы;</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анализировать слово с точки зрения его принадлежности к той или иной части речи;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проводить морфологический анализ слова;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опознавать основные единицы синтаксиса (словосочетание, предложение, текст);</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находить грамматическую основу предложения;</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опознавать предложения простые и сложные, предложения осложненной структуры, распознавать главные и второстепенные члены предложения;</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проводить синтаксический анализ;</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соблюдать основные языковые нормы в устной и письменной речи;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опираться на фонетический, морфемно-словообразовательный и морфологический анализ при выборе правильного написания слова;</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E862BD" w:rsidRPr="00E862BD"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E862BD">
        <w:rPr>
          <w:rFonts w:ascii="Times New Roman" w:hAnsi="Times New Roman"/>
          <w:sz w:val="24"/>
          <w:szCs w:val="24"/>
        </w:rPr>
        <w:t>использовать орфографические словари и справочники по правописанию для решения орфографических и пунктуационных задач.</w:t>
      </w:r>
    </w:p>
    <w:p w:rsidR="00E862BD" w:rsidRPr="00E862BD" w:rsidRDefault="00E862BD" w:rsidP="00FC7CF3">
      <w:pPr>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b/>
          <w:sz w:val="24"/>
          <w:szCs w:val="24"/>
        </w:rPr>
        <w:t>Выпускник получит возможность научиться:</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80DCF">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опознавать основные выразительные средства языка;</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извлекать необходимую информацию из лингвистических словарей и справочников;</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писать доклады, рефераты, тезисы, статьи, рецензии, интервью, очерки, доверенности, резюме;</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r w:rsidRPr="00380DCF">
        <w:rPr>
          <w:rFonts w:ascii="Times New Roman" w:hAnsi="Times New Roman"/>
          <w:sz w:val="24"/>
          <w:szCs w:val="24"/>
        </w:rPr>
        <w:lastRenderedPageBreak/>
        <w:t>деятельности; владеть устной и письменной речью, монологической контекстной речью;</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 xml:space="preserve">устанавливать смысловую и структурную связь однокоренных слов; </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характеризовать словообразовательные цепочки и словообразовательные гнезда;</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862BD" w:rsidRPr="00380DCF" w:rsidRDefault="00E862BD" w:rsidP="00FC7CF3">
      <w:pPr>
        <w:pStyle w:val="a5"/>
        <w:widowControl w:val="0"/>
        <w:numPr>
          <w:ilvl w:val="0"/>
          <w:numId w:val="125"/>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380DCF">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862BD" w:rsidRPr="00E862BD" w:rsidRDefault="00E862BD" w:rsidP="00FC7CF3">
      <w:pPr>
        <w:spacing w:after="0" w:line="240" w:lineRule="auto"/>
        <w:ind w:firstLine="567"/>
        <w:jc w:val="both"/>
        <w:rPr>
          <w:rFonts w:ascii="Times New Roman" w:hAnsi="Times New Roman" w:cs="Times New Roman"/>
          <w:sz w:val="28"/>
          <w:szCs w:val="28"/>
        </w:rPr>
      </w:pPr>
    </w:p>
    <w:p w:rsidR="006013C7" w:rsidRPr="001B1123" w:rsidRDefault="006013C7" w:rsidP="00FC7CF3">
      <w:pPr>
        <w:spacing w:after="0" w:line="240" w:lineRule="auto"/>
        <w:ind w:firstLine="567"/>
        <w:contextualSpacing/>
        <w:jc w:val="both"/>
        <w:rPr>
          <w:rFonts w:ascii="Times New Roman" w:hAnsi="Times New Roman" w:cs="Times New Roman"/>
          <w:b/>
          <w:sz w:val="28"/>
          <w:szCs w:val="28"/>
        </w:rPr>
      </w:pPr>
      <w:r w:rsidRPr="001B1123">
        <w:rPr>
          <w:rFonts w:ascii="Times New Roman" w:hAnsi="Times New Roman" w:cs="Times New Roman"/>
          <w:b/>
          <w:sz w:val="28"/>
          <w:szCs w:val="28"/>
        </w:rPr>
        <w:t>1.2.5.2. Литература</w:t>
      </w:r>
      <w:bookmarkEnd w:id="22"/>
      <w:bookmarkEnd w:id="23"/>
      <w:bookmarkEnd w:id="24"/>
    </w:p>
    <w:p w:rsidR="00E862BD" w:rsidRPr="00E862BD" w:rsidRDefault="00E862BD" w:rsidP="00FC7CF3">
      <w:pPr>
        <w:autoSpaceDE w:val="0"/>
        <w:autoSpaceDN w:val="0"/>
        <w:adjustRightInd w:val="0"/>
        <w:spacing w:after="0" w:line="240" w:lineRule="auto"/>
        <w:ind w:firstLine="567"/>
        <w:jc w:val="both"/>
        <w:rPr>
          <w:rFonts w:ascii="Times New Roman" w:eastAsia="MS Mincho" w:hAnsi="Times New Roman" w:cs="Times New Roman"/>
          <w:sz w:val="24"/>
          <w:szCs w:val="24"/>
        </w:rPr>
      </w:pPr>
      <w:bookmarkStart w:id="25" w:name="_Toc409691630"/>
      <w:bookmarkStart w:id="26" w:name="_Toc410653955"/>
      <w:bookmarkStart w:id="27" w:name="_Toc414553137"/>
      <w:r w:rsidRPr="00E862BD">
        <w:rPr>
          <w:rFonts w:ascii="Times New Roman" w:eastAsia="MS Mincho" w:hAnsi="Times New Roman" w:cs="Times New Roman"/>
          <w:sz w:val="24"/>
          <w:szCs w:val="24"/>
        </w:rPr>
        <w:t xml:space="preserve">В соответствии с Федеральным государственным образовательный стандартом основного общего образования </w:t>
      </w:r>
      <w:r w:rsidRPr="00E862BD">
        <w:rPr>
          <w:rFonts w:ascii="Times New Roman" w:eastAsia="MS Mincho" w:hAnsi="Times New Roman" w:cs="Times New Roman"/>
          <w:b/>
          <w:sz w:val="24"/>
          <w:szCs w:val="24"/>
        </w:rPr>
        <w:t>предметными</w:t>
      </w:r>
      <w:r w:rsidRPr="00E862BD">
        <w:rPr>
          <w:rFonts w:ascii="Times New Roman" w:eastAsia="MS Mincho" w:hAnsi="Times New Roman" w:cs="Times New Roman"/>
          <w:sz w:val="24"/>
          <w:szCs w:val="24"/>
        </w:rPr>
        <w:t xml:space="preserve"> </w:t>
      </w:r>
      <w:r w:rsidRPr="00E862BD">
        <w:rPr>
          <w:rFonts w:ascii="Times New Roman" w:eastAsia="MS Mincho" w:hAnsi="Times New Roman" w:cs="Times New Roman"/>
          <w:b/>
          <w:sz w:val="24"/>
          <w:szCs w:val="24"/>
        </w:rPr>
        <w:t>результатами</w:t>
      </w:r>
      <w:r w:rsidRPr="00E862BD">
        <w:rPr>
          <w:rFonts w:ascii="Times New Roman" w:eastAsia="MS Mincho" w:hAnsi="Times New Roman" w:cs="Times New Roman"/>
          <w:sz w:val="24"/>
          <w:szCs w:val="24"/>
        </w:rPr>
        <w:t xml:space="preserve"> изучения предмета «Литература» являются:</w:t>
      </w:r>
    </w:p>
    <w:p w:rsidR="00E862BD" w:rsidRPr="00E862BD" w:rsidRDefault="00E862BD" w:rsidP="00FC7CF3">
      <w:pPr>
        <w:numPr>
          <w:ilvl w:val="0"/>
          <w:numId w:val="126"/>
        </w:numPr>
        <w:tabs>
          <w:tab w:val="left" w:pos="993"/>
        </w:tabs>
        <w:spacing w:after="0" w:line="240" w:lineRule="auto"/>
        <w:ind w:left="0" w:firstLine="567"/>
        <w:jc w:val="both"/>
        <w:rPr>
          <w:rFonts w:ascii="Times New Roman" w:eastAsiaTheme="minorHAnsi" w:hAnsi="Times New Roman" w:cs="Times New Roman"/>
          <w:sz w:val="24"/>
          <w:szCs w:val="24"/>
        </w:rPr>
      </w:pPr>
      <w:r w:rsidRPr="00E862BD">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862BD" w:rsidRPr="00E862BD" w:rsidRDefault="00E862BD" w:rsidP="00FC7CF3">
      <w:pPr>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Результат: обучающийся осознает значимость и важность чтения, получает привычку к чтению и опыт чтения разных произведений;</w:t>
      </w:r>
    </w:p>
    <w:p w:rsidR="00E862BD" w:rsidRPr="00E862BD" w:rsidRDefault="00E862BD" w:rsidP="00FC7CF3">
      <w:pPr>
        <w:numPr>
          <w:ilvl w:val="0"/>
          <w:numId w:val="126"/>
        </w:numPr>
        <w:tabs>
          <w:tab w:val="left" w:pos="993"/>
        </w:tabs>
        <w:spacing w:after="0" w:line="240" w:lineRule="auto"/>
        <w:ind w:left="0" w:firstLine="567"/>
        <w:jc w:val="both"/>
        <w:rPr>
          <w:rFonts w:ascii="Times New Roman" w:eastAsiaTheme="minorHAnsi" w:hAnsi="Times New Roman" w:cs="Times New Roman"/>
          <w:sz w:val="24"/>
          <w:szCs w:val="24"/>
        </w:rPr>
      </w:pPr>
      <w:r w:rsidRPr="00E862BD">
        <w:rPr>
          <w:rFonts w:ascii="Times New Roman" w:hAnsi="Times New Roman" w:cs="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E862BD" w:rsidRPr="00E862BD" w:rsidRDefault="00E862BD" w:rsidP="00FC7CF3">
      <w:pPr>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E862BD" w:rsidRPr="00E862BD" w:rsidRDefault="00E862BD" w:rsidP="00FC7CF3">
      <w:pPr>
        <w:numPr>
          <w:ilvl w:val="0"/>
          <w:numId w:val="126"/>
        </w:numPr>
        <w:tabs>
          <w:tab w:val="left" w:pos="993"/>
        </w:tabs>
        <w:spacing w:after="0" w:line="240" w:lineRule="auto"/>
        <w:ind w:left="0" w:firstLine="567"/>
        <w:jc w:val="both"/>
        <w:rPr>
          <w:rFonts w:ascii="Times New Roman" w:eastAsiaTheme="minorHAnsi" w:hAnsi="Times New Roman" w:cs="Times New Roman"/>
          <w:sz w:val="24"/>
          <w:szCs w:val="24"/>
        </w:rPr>
      </w:pPr>
      <w:r w:rsidRPr="00E862BD">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62BD" w:rsidRPr="00E862BD" w:rsidRDefault="00E862BD" w:rsidP="00FC7CF3">
      <w:pPr>
        <w:spacing w:after="0" w:line="240" w:lineRule="auto"/>
        <w:ind w:firstLine="567"/>
        <w:jc w:val="both"/>
        <w:rPr>
          <w:rFonts w:ascii="Times New Roman" w:hAnsi="Times New Roman" w:cs="Times New Roman"/>
          <w:b/>
          <w:bCs/>
          <w:sz w:val="24"/>
          <w:szCs w:val="24"/>
        </w:rPr>
      </w:pPr>
      <w:r w:rsidRPr="00E862BD">
        <w:rPr>
          <w:rFonts w:ascii="Times New Roman" w:hAnsi="Times New Roman" w:cs="Times New Roman"/>
          <w:sz w:val="24"/>
          <w:szCs w:val="24"/>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E862BD" w:rsidRPr="00E862BD" w:rsidRDefault="00E862BD" w:rsidP="00FC7CF3">
      <w:pPr>
        <w:numPr>
          <w:ilvl w:val="0"/>
          <w:numId w:val="126"/>
        </w:numPr>
        <w:tabs>
          <w:tab w:val="left" w:pos="993"/>
        </w:tabs>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862BD" w:rsidRPr="00E862BD" w:rsidRDefault="00E862BD" w:rsidP="00FC7CF3">
      <w:pPr>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E862BD" w:rsidRPr="00E862BD" w:rsidRDefault="00E862BD" w:rsidP="00FC7CF3">
      <w:pPr>
        <w:numPr>
          <w:ilvl w:val="0"/>
          <w:numId w:val="126"/>
        </w:numPr>
        <w:tabs>
          <w:tab w:val="left" w:pos="993"/>
        </w:tabs>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E862BD" w:rsidRPr="00E862BD" w:rsidRDefault="00E862BD" w:rsidP="00FC7CF3">
      <w:pPr>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E862BD" w:rsidRPr="00E862BD" w:rsidRDefault="00E862BD" w:rsidP="00FC7CF3">
      <w:pPr>
        <w:numPr>
          <w:ilvl w:val="0"/>
          <w:numId w:val="126"/>
        </w:numPr>
        <w:tabs>
          <w:tab w:val="left" w:pos="993"/>
        </w:tabs>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862BD" w:rsidRPr="00E862BD" w:rsidRDefault="00E862BD" w:rsidP="00FC7CF3">
      <w:pPr>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lastRenderedPageBreak/>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E862BD" w:rsidRPr="00E862BD" w:rsidRDefault="00E862BD" w:rsidP="00FC7CF3">
      <w:pPr>
        <w:autoSpaceDE w:val="0"/>
        <w:autoSpaceDN w:val="0"/>
        <w:adjustRightInd w:val="0"/>
        <w:spacing w:after="0" w:line="240" w:lineRule="auto"/>
        <w:ind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 xml:space="preserve">Конкретизируя эти общие результаты, обозначим наиболее важные </w:t>
      </w:r>
      <w:r w:rsidRPr="00E862BD">
        <w:rPr>
          <w:rFonts w:ascii="Times New Roman" w:eastAsia="MS Mincho" w:hAnsi="Times New Roman" w:cs="Times New Roman"/>
          <w:b/>
          <w:sz w:val="24"/>
          <w:szCs w:val="24"/>
        </w:rPr>
        <w:t>предметные</w:t>
      </w:r>
      <w:r w:rsidRPr="00E862BD">
        <w:rPr>
          <w:rFonts w:ascii="Times New Roman" w:eastAsia="MS Mincho" w:hAnsi="Times New Roman" w:cs="Times New Roman"/>
          <w:sz w:val="24"/>
          <w:szCs w:val="24"/>
        </w:rPr>
        <w:t xml:space="preserve"> </w:t>
      </w:r>
      <w:r w:rsidRPr="00E862BD">
        <w:rPr>
          <w:rFonts w:ascii="Times New Roman" w:eastAsia="MS Mincho" w:hAnsi="Times New Roman" w:cs="Times New Roman"/>
          <w:b/>
          <w:sz w:val="24"/>
          <w:szCs w:val="24"/>
        </w:rPr>
        <w:t>умения</w:t>
      </w:r>
      <w:r w:rsidRPr="00E862BD">
        <w:rPr>
          <w:rFonts w:ascii="Times New Roman" w:eastAsia="MS Mincho" w:hAnsi="Times New Roman" w:cs="Times New Roman"/>
          <w:sz w:val="24"/>
          <w:szCs w:val="24"/>
        </w:rPr>
        <w:t xml:space="preserve">, формируемые у </w:t>
      </w:r>
      <w:r w:rsidRPr="00E862BD">
        <w:rPr>
          <w:rFonts w:ascii="Times New Roman" w:hAnsi="Times New Roman" w:cs="Times New Roman"/>
          <w:sz w:val="24"/>
          <w:szCs w:val="24"/>
        </w:rPr>
        <w:t xml:space="preserve">обучающихся </w:t>
      </w:r>
      <w:r w:rsidRPr="00E862BD">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определять тему и основную мысль произведения, основной конфликт (5</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6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 xml:space="preserve">6 кл.);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 xml:space="preserve">6 кл.);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выделять в произведениях художественные элементы и обнаруживать связи между ними (5</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7 кл.);</w:t>
      </w:r>
    </w:p>
    <w:p w:rsidR="00E862BD" w:rsidRPr="00E862BD" w:rsidRDefault="00E862BD" w:rsidP="00FC7CF3">
      <w:pPr>
        <w:widowControl w:val="0"/>
        <w:tabs>
          <w:tab w:val="left" w:pos="993"/>
        </w:tabs>
        <w:autoSpaceDE w:val="0"/>
        <w:autoSpaceDN w:val="0"/>
        <w:adjustRightInd w:val="0"/>
        <w:spacing w:after="0" w:line="240" w:lineRule="auto"/>
        <w:ind w:firstLine="567"/>
        <w:jc w:val="both"/>
        <w:rPr>
          <w:rFonts w:ascii="Times New Roman" w:eastAsia="MS Mincho" w:hAnsi="Times New Roman" w:cs="Times New Roman"/>
          <w:b/>
          <w:sz w:val="24"/>
          <w:szCs w:val="24"/>
        </w:rPr>
      </w:pPr>
      <w:r w:rsidRPr="00E862BD">
        <w:rPr>
          <w:rFonts w:ascii="Times New Roman" w:eastAsia="MS Mincho" w:hAnsi="Times New Roman" w:cs="Times New Roman"/>
          <w:b/>
          <w:sz w:val="24"/>
          <w:szCs w:val="24"/>
        </w:rPr>
        <w:t>На углубленном уровне изучения (5-6 классы):</w:t>
      </w:r>
    </w:p>
    <w:p w:rsidR="00E862BD" w:rsidRPr="003C2365"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3C2365">
        <w:rPr>
          <w:rFonts w:ascii="Times New Roman" w:eastAsia="MS Mincho" w:hAnsi="Times New Roman" w:cs="Times New Roman"/>
          <w:sz w:val="24"/>
          <w:szCs w:val="24"/>
        </w:rPr>
        <w:t>объяснять метафорическую</w:t>
      </w:r>
      <w:r w:rsidR="00FD1D3F">
        <w:rPr>
          <w:rFonts w:ascii="Times New Roman" w:eastAsia="MS Mincho" w:hAnsi="Times New Roman" w:cs="Times New Roman"/>
          <w:sz w:val="24"/>
          <w:szCs w:val="24"/>
        </w:rPr>
        <w:t xml:space="preserve"> </w:t>
      </w:r>
      <w:r w:rsidRPr="003C2365">
        <w:rPr>
          <w:rFonts w:ascii="Times New Roman" w:eastAsia="MS Mincho" w:hAnsi="Times New Roman" w:cs="Times New Roman"/>
          <w:sz w:val="24"/>
          <w:szCs w:val="24"/>
        </w:rPr>
        <w:t xml:space="preserve">природу художественного </w:t>
      </w:r>
      <w:r w:rsidR="00FD1D3F">
        <w:rPr>
          <w:rFonts w:ascii="Times New Roman" w:eastAsia="MS Mincho" w:hAnsi="Times New Roman" w:cs="Times New Roman"/>
          <w:sz w:val="24"/>
          <w:szCs w:val="24"/>
        </w:rPr>
        <w:t xml:space="preserve">образа, его </w:t>
      </w:r>
      <w:r w:rsidRPr="003C2365">
        <w:rPr>
          <w:rFonts w:ascii="Times New Roman" w:eastAsia="MS Mincho" w:hAnsi="Times New Roman" w:cs="Times New Roman"/>
          <w:sz w:val="24"/>
          <w:szCs w:val="24"/>
        </w:rPr>
        <w:t>обобщаю</w:t>
      </w:r>
      <w:r w:rsidR="00FD1D3F">
        <w:rPr>
          <w:rFonts w:ascii="Times New Roman" w:eastAsia="MS Mincho" w:hAnsi="Times New Roman" w:cs="Times New Roman"/>
          <w:sz w:val="24"/>
          <w:szCs w:val="24"/>
        </w:rPr>
        <w:t xml:space="preserve">щее </w:t>
      </w:r>
      <w:r w:rsidRPr="003C2365">
        <w:rPr>
          <w:rFonts w:ascii="Times New Roman" w:eastAsia="MS Mincho" w:hAnsi="Times New Roman" w:cs="Times New Roman"/>
          <w:sz w:val="24"/>
          <w:szCs w:val="24"/>
        </w:rPr>
        <w:t>значение</w:t>
      </w:r>
      <w:r w:rsidR="00FD1D3F">
        <w:rPr>
          <w:rFonts w:ascii="Times New Roman" w:eastAsia="MS Mincho" w:hAnsi="Times New Roman" w:cs="Times New Roman"/>
          <w:sz w:val="24"/>
          <w:szCs w:val="24"/>
        </w:rPr>
        <w:t xml:space="preserve"> и наличие оценочного значения в словесном </w:t>
      </w:r>
      <w:r w:rsidRPr="003C2365">
        <w:rPr>
          <w:rFonts w:ascii="Times New Roman" w:eastAsia="MS Mincho" w:hAnsi="Times New Roman" w:cs="Times New Roman"/>
          <w:sz w:val="24"/>
          <w:szCs w:val="24"/>
        </w:rPr>
        <w:t>образе.</w:t>
      </w:r>
    </w:p>
    <w:p w:rsidR="00E862BD" w:rsidRPr="00FD1D3F" w:rsidRDefault="00FD1D3F"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выявлять в тексте разные виды художественных образов (образа  человека, образа природы, образа </w:t>
      </w:r>
      <w:r w:rsidR="00E862BD" w:rsidRPr="00FD1D3F">
        <w:rPr>
          <w:rFonts w:ascii="Times New Roman" w:eastAsia="MS Mincho" w:hAnsi="Times New Roman" w:cs="Times New Roman"/>
          <w:sz w:val="24"/>
          <w:szCs w:val="24"/>
        </w:rPr>
        <w:t xml:space="preserve">времени </w:t>
      </w:r>
      <w:r>
        <w:rPr>
          <w:rFonts w:ascii="Times New Roman" w:eastAsia="MS Mincho" w:hAnsi="Times New Roman" w:cs="Times New Roman"/>
          <w:sz w:val="24"/>
          <w:szCs w:val="24"/>
        </w:rPr>
        <w:t>года, образа животного, образа события, образа</w:t>
      </w:r>
      <w:r w:rsidR="00E862BD" w:rsidRPr="00FD1D3F">
        <w:rPr>
          <w:rFonts w:ascii="Times New Roman" w:eastAsia="MS Mincho" w:hAnsi="Times New Roman" w:cs="Times New Roman"/>
          <w:sz w:val="24"/>
          <w:szCs w:val="24"/>
        </w:rPr>
        <w:t xml:space="preserve"> предмета).</w:t>
      </w:r>
    </w:p>
    <w:p w:rsidR="00E862BD" w:rsidRPr="00E862BD" w:rsidRDefault="00FD1D3F"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выделять в сюжете литературного произведения отдельные </w:t>
      </w:r>
      <w:r w:rsidR="00E862BD" w:rsidRPr="00E862BD">
        <w:rPr>
          <w:rFonts w:ascii="Times New Roman" w:eastAsia="MS Mincho" w:hAnsi="Times New Roman" w:cs="Times New Roman"/>
          <w:sz w:val="24"/>
          <w:szCs w:val="24"/>
        </w:rPr>
        <w:t>эпизоды.</w:t>
      </w:r>
    </w:p>
    <w:p w:rsidR="00E862BD" w:rsidRPr="00FD1D3F" w:rsidRDefault="00FD1D3F" w:rsidP="00FC7CF3">
      <w:pPr>
        <w:pStyle w:val="a5"/>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FD1D3F">
        <w:rPr>
          <w:rFonts w:ascii="Times New Roman" w:eastAsia="MS Mincho" w:hAnsi="Times New Roman" w:cs="Times New Roman"/>
          <w:sz w:val="24"/>
          <w:szCs w:val="24"/>
        </w:rPr>
        <w:t xml:space="preserve">выявлять признаки отдельных жанров </w:t>
      </w:r>
      <w:r>
        <w:rPr>
          <w:rFonts w:ascii="Times New Roman" w:eastAsia="MS Mincho" w:hAnsi="Times New Roman" w:cs="Times New Roman"/>
          <w:sz w:val="24"/>
          <w:szCs w:val="24"/>
        </w:rPr>
        <w:t xml:space="preserve">(литературной сказки, басни, рассказа) в </w:t>
      </w:r>
      <w:r w:rsidR="00E862BD" w:rsidRPr="00FD1D3F">
        <w:rPr>
          <w:rFonts w:ascii="Times New Roman" w:eastAsia="MS Mincho" w:hAnsi="Times New Roman" w:cs="Times New Roman"/>
          <w:sz w:val="24"/>
          <w:szCs w:val="24"/>
        </w:rPr>
        <w:t>ли</w:t>
      </w:r>
      <w:r>
        <w:rPr>
          <w:rFonts w:ascii="Times New Roman" w:eastAsia="MS Mincho" w:hAnsi="Times New Roman" w:cs="Times New Roman"/>
          <w:sz w:val="24"/>
          <w:szCs w:val="24"/>
        </w:rPr>
        <w:t xml:space="preserve">тературном </w:t>
      </w:r>
      <w:r w:rsidR="00E862BD" w:rsidRPr="00FD1D3F">
        <w:rPr>
          <w:rFonts w:ascii="Times New Roman" w:eastAsia="MS Mincho" w:hAnsi="Times New Roman" w:cs="Times New Roman"/>
          <w:sz w:val="24"/>
          <w:szCs w:val="24"/>
        </w:rPr>
        <w:t>произведении.</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знать особенности ритма и рифмы в стихотворном произведении, определять двусложные (ямб, хорей) и трёхсложные (дактиль, амфибрахий, анапест) стихотворные размеры.</w:t>
      </w:r>
    </w:p>
    <w:p w:rsidR="00E862BD" w:rsidRPr="00FD1D3F" w:rsidRDefault="00FD1D3F"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FD1D3F">
        <w:rPr>
          <w:rFonts w:ascii="Times New Roman" w:eastAsia="MS Mincho" w:hAnsi="Times New Roman" w:cs="Times New Roman"/>
          <w:sz w:val="24"/>
          <w:szCs w:val="24"/>
        </w:rPr>
        <w:t xml:space="preserve">составлять план небольшого эпического </w:t>
      </w:r>
      <w:r w:rsidR="00E862BD" w:rsidRPr="00FD1D3F">
        <w:rPr>
          <w:rFonts w:ascii="Times New Roman" w:eastAsia="MS Mincho" w:hAnsi="Times New Roman" w:cs="Times New Roman"/>
          <w:sz w:val="24"/>
          <w:szCs w:val="24"/>
        </w:rPr>
        <w:t xml:space="preserve">произведения </w:t>
      </w:r>
      <w:r w:rsidRPr="00FD1D3F">
        <w:rPr>
          <w:rFonts w:ascii="Times New Roman" w:eastAsia="MS Mincho" w:hAnsi="Times New Roman" w:cs="Times New Roman"/>
          <w:sz w:val="24"/>
          <w:szCs w:val="24"/>
        </w:rPr>
        <w:t xml:space="preserve">(сказки фольклорной и </w:t>
      </w:r>
      <w:r w:rsidR="00E862BD" w:rsidRPr="00FD1D3F">
        <w:rPr>
          <w:rFonts w:ascii="Times New Roman" w:eastAsia="MS Mincho" w:hAnsi="Times New Roman" w:cs="Times New Roman"/>
          <w:sz w:val="24"/>
          <w:szCs w:val="24"/>
        </w:rPr>
        <w:t>ли</w:t>
      </w:r>
      <w:r w:rsidRPr="00FD1D3F">
        <w:rPr>
          <w:rFonts w:ascii="Times New Roman" w:eastAsia="MS Mincho" w:hAnsi="Times New Roman" w:cs="Times New Roman"/>
          <w:sz w:val="24"/>
          <w:szCs w:val="24"/>
        </w:rPr>
        <w:t xml:space="preserve">тературной, рассказа), в </w:t>
      </w:r>
      <w:r w:rsidR="00E862BD" w:rsidRPr="00FD1D3F">
        <w:rPr>
          <w:rFonts w:ascii="Times New Roman" w:eastAsia="MS Mincho" w:hAnsi="Times New Roman" w:cs="Times New Roman"/>
          <w:sz w:val="24"/>
          <w:szCs w:val="24"/>
        </w:rPr>
        <w:t xml:space="preserve">том </w:t>
      </w:r>
      <w:r w:rsidRPr="00FD1D3F">
        <w:rPr>
          <w:rFonts w:ascii="Times New Roman" w:eastAsia="MS Mincho" w:hAnsi="Times New Roman" w:cs="Times New Roman"/>
          <w:sz w:val="24"/>
          <w:szCs w:val="24"/>
        </w:rPr>
        <w:t xml:space="preserve">числе </w:t>
      </w:r>
      <w:r>
        <w:rPr>
          <w:rFonts w:ascii="Times New Roman" w:eastAsia="MS Mincho" w:hAnsi="Times New Roman" w:cs="Times New Roman"/>
          <w:sz w:val="24"/>
          <w:szCs w:val="24"/>
        </w:rPr>
        <w:t xml:space="preserve">цитатный </w:t>
      </w:r>
      <w:r w:rsidR="00E862BD" w:rsidRPr="00FD1D3F">
        <w:rPr>
          <w:rFonts w:ascii="Times New Roman" w:eastAsia="MS Mincho" w:hAnsi="Times New Roman" w:cs="Times New Roman"/>
          <w:sz w:val="24"/>
          <w:szCs w:val="24"/>
        </w:rPr>
        <w:t>план.</w:t>
      </w:r>
    </w:p>
    <w:p w:rsidR="00E862BD" w:rsidRPr="00E862BD" w:rsidRDefault="00FD1D3F"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писать отзыв о </w:t>
      </w:r>
      <w:r w:rsidR="00E862BD" w:rsidRPr="00E862BD">
        <w:rPr>
          <w:rFonts w:ascii="Times New Roman" w:eastAsia="MS Mincho" w:hAnsi="Times New Roman" w:cs="Times New Roman"/>
          <w:sz w:val="24"/>
          <w:szCs w:val="24"/>
        </w:rPr>
        <w:t>самостоят</w:t>
      </w:r>
      <w:r>
        <w:rPr>
          <w:rFonts w:ascii="Times New Roman" w:eastAsia="MS Mincho" w:hAnsi="Times New Roman" w:cs="Times New Roman"/>
          <w:sz w:val="24"/>
          <w:szCs w:val="24"/>
        </w:rPr>
        <w:t xml:space="preserve">ельно прочитанном прозаическом </w:t>
      </w:r>
      <w:r w:rsidR="00E862BD" w:rsidRPr="00E862BD">
        <w:rPr>
          <w:rFonts w:ascii="Times New Roman" w:eastAsia="MS Mincho" w:hAnsi="Times New Roman" w:cs="Times New Roman"/>
          <w:sz w:val="24"/>
          <w:szCs w:val="24"/>
        </w:rPr>
        <w:t>произведении.</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составлять  краткую  аннотации  к  литературному  произведению.</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выявлять особенности композиции (6</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7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оценивать систему персонажей (6</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7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 xml:space="preserve">7 кл.); </w:t>
      </w:r>
    </w:p>
    <w:p w:rsidR="00E862BD" w:rsidRPr="00E862BD" w:rsidRDefault="00E862BD" w:rsidP="00FC7CF3">
      <w:pPr>
        <w:widowControl w:val="0"/>
        <w:autoSpaceDE w:val="0"/>
        <w:autoSpaceDN w:val="0"/>
        <w:adjustRightInd w:val="0"/>
        <w:spacing w:after="0" w:line="240" w:lineRule="auto"/>
        <w:ind w:firstLine="567"/>
        <w:jc w:val="both"/>
        <w:rPr>
          <w:rFonts w:ascii="Times New Roman" w:eastAsia="MS Mincho" w:hAnsi="Times New Roman" w:cs="Times New Roman"/>
          <w:b/>
          <w:sz w:val="24"/>
          <w:szCs w:val="24"/>
        </w:rPr>
      </w:pPr>
      <w:r w:rsidRPr="00E862BD">
        <w:rPr>
          <w:rFonts w:ascii="Times New Roman" w:eastAsia="MS Mincho" w:hAnsi="Times New Roman" w:cs="Times New Roman"/>
          <w:b/>
          <w:sz w:val="24"/>
          <w:szCs w:val="24"/>
        </w:rPr>
        <w:t>На углубленном уровне изучения (6-7 классы):</w:t>
      </w:r>
    </w:p>
    <w:p w:rsidR="00E862BD" w:rsidRPr="00E862BD" w:rsidRDefault="00FD1D3F"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давать характеристику отдельному персонажу и средствам</w:t>
      </w:r>
      <w:r w:rsidR="00E862BD" w:rsidRPr="00E862BD">
        <w:rPr>
          <w:rFonts w:ascii="Times New Roman" w:eastAsia="MS Mincho" w:hAnsi="Times New Roman" w:cs="Times New Roman"/>
          <w:sz w:val="24"/>
          <w:szCs w:val="24"/>
        </w:rPr>
        <w:t xml:space="preserve"> созда</w:t>
      </w:r>
      <w:r>
        <w:rPr>
          <w:rFonts w:ascii="Times New Roman" w:eastAsia="MS Mincho" w:hAnsi="Times New Roman" w:cs="Times New Roman"/>
          <w:sz w:val="24"/>
          <w:szCs w:val="24"/>
        </w:rPr>
        <w:t xml:space="preserve">ния его образа, в том числе портрета, поступков, речевой характеристики, «говорящей» фамилии, </w:t>
      </w:r>
      <w:r w:rsidR="00E862BD" w:rsidRPr="00E862BD">
        <w:rPr>
          <w:rFonts w:ascii="Times New Roman" w:eastAsia="MS Mincho" w:hAnsi="Times New Roman" w:cs="Times New Roman"/>
          <w:sz w:val="24"/>
          <w:szCs w:val="24"/>
        </w:rPr>
        <w:t>художе</w:t>
      </w:r>
      <w:r>
        <w:rPr>
          <w:rFonts w:ascii="Times New Roman" w:eastAsia="MS Mincho" w:hAnsi="Times New Roman" w:cs="Times New Roman"/>
          <w:sz w:val="24"/>
          <w:szCs w:val="24"/>
        </w:rPr>
        <w:t xml:space="preserve">ственной </w:t>
      </w:r>
      <w:r w:rsidR="00E862BD" w:rsidRPr="00E862BD">
        <w:rPr>
          <w:rFonts w:ascii="Times New Roman" w:eastAsia="MS Mincho" w:hAnsi="Times New Roman" w:cs="Times New Roman"/>
          <w:sz w:val="24"/>
          <w:szCs w:val="24"/>
        </w:rPr>
        <w:t>детали.</w:t>
      </w:r>
    </w:p>
    <w:p w:rsidR="00E862BD" w:rsidRPr="00FD1D3F" w:rsidRDefault="00FD1D3F"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делать сопоставительную </w:t>
      </w:r>
      <w:r w:rsidR="00E862BD" w:rsidRPr="00E862BD">
        <w:rPr>
          <w:rFonts w:ascii="Times New Roman" w:eastAsia="MS Mincho" w:hAnsi="Times New Roman" w:cs="Times New Roman"/>
          <w:sz w:val="24"/>
          <w:szCs w:val="24"/>
        </w:rPr>
        <w:t>ха</w:t>
      </w:r>
      <w:r>
        <w:rPr>
          <w:rFonts w:ascii="Times New Roman" w:eastAsia="MS Mincho" w:hAnsi="Times New Roman" w:cs="Times New Roman"/>
          <w:sz w:val="24"/>
          <w:szCs w:val="24"/>
        </w:rPr>
        <w:t xml:space="preserve">рактеристику персонажей и </w:t>
      </w:r>
      <w:r w:rsidR="00E862BD" w:rsidRPr="00E862BD">
        <w:rPr>
          <w:rFonts w:ascii="Times New Roman" w:eastAsia="MS Mincho" w:hAnsi="Times New Roman" w:cs="Times New Roman"/>
          <w:sz w:val="24"/>
          <w:szCs w:val="24"/>
        </w:rPr>
        <w:t xml:space="preserve">средств </w:t>
      </w:r>
      <w:r>
        <w:rPr>
          <w:rFonts w:ascii="Times New Roman" w:eastAsia="MS Mincho" w:hAnsi="Times New Roman" w:cs="Times New Roman"/>
          <w:sz w:val="24"/>
          <w:szCs w:val="24"/>
        </w:rPr>
        <w:t xml:space="preserve">создания их </w:t>
      </w:r>
      <w:r w:rsidR="00E862BD" w:rsidRPr="00FD1D3F">
        <w:rPr>
          <w:rFonts w:ascii="Times New Roman" w:eastAsia="MS Mincho" w:hAnsi="Times New Roman" w:cs="Times New Roman"/>
          <w:sz w:val="24"/>
          <w:szCs w:val="24"/>
        </w:rPr>
        <w:t>образов.</w:t>
      </w:r>
    </w:p>
    <w:p w:rsidR="00E862BD" w:rsidRPr="00FD1D3F" w:rsidRDefault="00FD1D3F"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соотносить образ персонажа и прототипа, </w:t>
      </w:r>
      <w:r w:rsidR="00E862BD" w:rsidRPr="00E862BD">
        <w:rPr>
          <w:rFonts w:ascii="Times New Roman" w:eastAsia="MS Mincho" w:hAnsi="Times New Roman" w:cs="Times New Roman"/>
          <w:sz w:val="24"/>
          <w:szCs w:val="24"/>
        </w:rPr>
        <w:t>об</w:t>
      </w:r>
      <w:r>
        <w:rPr>
          <w:rFonts w:ascii="Times New Roman" w:eastAsia="MS Mincho" w:hAnsi="Times New Roman" w:cs="Times New Roman"/>
          <w:sz w:val="24"/>
          <w:szCs w:val="24"/>
        </w:rPr>
        <w:t xml:space="preserve">раза автора и </w:t>
      </w:r>
      <w:r w:rsidR="00E862BD" w:rsidRPr="00FD1D3F">
        <w:rPr>
          <w:rFonts w:ascii="Times New Roman" w:eastAsia="MS Mincho" w:hAnsi="Times New Roman" w:cs="Times New Roman"/>
          <w:sz w:val="24"/>
          <w:szCs w:val="24"/>
        </w:rPr>
        <w:t>биографи</w:t>
      </w:r>
      <w:r>
        <w:rPr>
          <w:rFonts w:ascii="Times New Roman" w:eastAsia="MS Mincho" w:hAnsi="Times New Roman" w:cs="Times New Roman"/>
          <w:sz w:val="24"/>
          <w:szCs w:val="24"/>
        </w:rPr>
        <w:t xml:space="preserve">ческого </w:t>
      </w:r>
      <w:r w:rsidR="00E862BD" w:rsidRPr="00FD1D3F">
        <w:rPr>
          <w:rFonts w:ascii="Times New Roman" w:eastAsia="MS Mincho" w:hAnsi="Times New Roman" w:cs="Times New Roman"/>
          <w:sz w:val="24"/>
          <w:szCs w:val="24"/>
        </w:rPr>
        <w:t>автора,</w:t>
      </w:r>
      <w:r>
        <w:rPr>
          <w:rFonts w:ascii="Times New Roman" w:eastAsia="MS Mincho" w:hAnsi="Times New Roman" w:cs="Times New Roman"/>
          <w:sz w:val="24"/>
          <w:szCs w:val="24"/>
        </w:rPr>
        <w:t xml:space="preserve"> </w:t>
      </w:r>
      <w:r w:rsidR="00E862BD" w:rsidRPr="00FD1D3F">
        <w:rPr>
          <w:rFonts w:ascii="Times New Roman" w:eastAsia="MS Mincho" w:hAnsi="Times New Roman" w:cs="Times New Roman"/>
          <w:sz w:val="24"/>
          <w:szCs w:val="24"/>
        </w:rPr>
        <w:t>ли</w:t>
      </w:r>
      <w:r>
        <w:rPr>
          <w:rFonts w:ascii="Times New Roman" w:eastAsia="MS Mincho" w:hAnsi="Times New Roman" w:cs="Times New Roman"/>
          <w:sz w:val="24"/>
          <w:szCs w:val="24"/>
        </w:rPr>
        <w:t xml:space="preserve">ригероя и </w:t>
      </w:r>
      <w:r w:rsidR="00E862BD" w:rsidRPr="00FD1D3F">
        <w:rPr>
          <w:rFonts w:ascii="Times New Roman" w:eastAsia="MS Mincho" w:hAnsi="Times New Roman" w:cs="Times New Roman"/>
          <w:sz w:val="24"/>
          <w:szCs w:val="24"/>
        </w:rPr>
        <w:t>поэта</w:t>
      </w:r>
    </w:p>
    <w:p w:rsidR="00E862BD" w:rsidRPr="00FD1D3F" w:rsidRDefault="00FD1D3F"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выявлять</w:t>
      </w:r>
      <w:r w:rsidR="00E862BD" w:rsidRPr="00E862BD">
        <w:rPr>
          <w:rFonts w:ascii="Times New Roman" w:eastAsia="MS Mincho" w:hAnsi="Times New Roman" w:cs="Times New Roman"/>
          <w:sz w:val="24"/>
          <w:szCs w:val="24"/>
        </w:rPr>
        <w:t xml:space="preserve"> при</w:t>
      </w:r>
      <w:r>
        <w:rPr>
          <w:rFonts w:ascii="Times New Roman" w:eastAsia="MS Mincho" w:hAnsi="Times New Roman" w:cs="Times New Roman"/>
          <w:sz w:val="24"/>
          <w:szCs w:val="24"/>
        </w:rPr>
        <w:t xml:space="preserve">знаки отдельных жанров (баллады, повести) в </w:t>
      </w:r>
      <w:r w:rsidR="00E862BD" w:rsidRPr="00FD1D3F">
        <w:rPr>
          <w:rFonts w:ascii="Times New Roman" w:eastAsia="MS Mincho" w:hAnsi="Times New Roman" w:cs="Times New Roman"/>
          <w:sz w:val="24"/>
          <w:szCs w:val="24"/>
        </w:rPr>
        <w:t>литертур</w:t>
      </w:r>
      <w:r w:rsidR="00E6659A">
        <w:rPr>
          <w:rFonts w:ascii="Times New Roman" w:eastAsia="MS Mincho" w:hAnsi="Times New Roman" w:cs="Times New Roman"/>
          <w:sz w:val="24"/>
          <w:szCs w:val="24"/>
        </w:rPr>
        <w:t xml:space="preserve">ном </w:t>
      </w:r>
      <w:r w:rsidR="00E862BD" w:rsidRPr="00FD1D3F">
        <w:rPr>
          <w:rFonts w:ascii="Times New Roman" w:eastAsia="MS Mincho" w:hAnsi="Times New Roman" w:cs="Times New Roman"/>
          <w:sz w:val="24"/>
          <w:szCs w:val="24"/>
        </w:rPr>
        <w:t>произведении.</w:t>
      </w:r>
    </w:p>
    <w:p w:rsidR="00E862BD" w:rsidRPr="00E6659A" w:rsidRDefault="00E6659A"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наблюдать за особенностями ритма в </w:t>
      </w:r>
      <w:r w:rsidR="00E862BD" w:rsidRPr="00E862BD">
        <w:rPr>
          <w:rFonts w:ascii="Times New Roman" w:eastAsia="MS Mincho" w:hAnsi="Times New Roman" w:cs="Times New Roman"/>
          <w:sz w:val="24"/>
          <w:szCs w:val="24"/>
        </w:rPr>
        <w:t>стихотворном</w:t>
      </w:r>
      <w:r>
        <w:rPr>
          <w:rFonts w:ascii="Times New Roman" w:eastAsia="MS Mincho" w:hAnsi="Times New Roman" w:cs="Times New Roman"/>
          <w:sz w:val="24"/>
          <w:szCs w:val="24"/>
        </w:rPr>
        <w:t xml:space="preserve"> произведении, различение </w:t>
      </w:r>
      <w:r w:rsidR="00E862BD" w:rsidRPr="00E6659A">
        <w:rPr>
          <w:rFonts w:ascii="Times New Roman" w:eastAsia="MS Mincho" w:hAnsi="Times New Roman" w:cs="Times New Roman"/>
          <w:sz w:val="24"/>
          <w:szCs w:val="24"/>
        </w:rPr>
        <w:t>то</w:t>
      </w:r>
      <w:r>
        <w:rPr>
          <w:rFonts w:ascii="Times New Roman" w:eastAsia="MS Mincho" w:hAnsi="Times New Roman" w:cs="Times New Roman"/>
          <w:sz w:val="24"/>
          <w:szCs w:val="24"/>
        </w:rPr>
        <w:t xml:space="preserve">нической и </w:t>
      </w:r>
      <w:r w:rsidR="00E862BD" w:rsidRPr="00E6659A">
        <w:rPr>
          <w:rFonts w:ascii="Times New Roman" w:eastAsia="MS Mincho" w:hAnsi="Times New Roman" w:cs="Times New Roman"/>
          <w:sz w:val="24"/>
          <w:szCs w:val="24"/>
        </w:rPr>
        <w:t>силлабо-тонической</w:t>
      </w:r>
      <w:r>
        <w:rPr>
          <w:rFonts w:ascii="Times New Roman" w:eastAsia="MS Mincho" w:hAnsi="Times New Roman" w:cs="Times New Roman"/>
          <w:sz w:val="24"/>
          <w:szCs w:val="24"/>
        </w:rPr>
        <w:t xml:space="preserve"> системы </w:t>
      </w:r>
      <w:r w:rsidR="00E862BD" w:rsidRPr="00E6659A">
        <w:rPr>
          <w:rFonts w:ascii="Times New Roman" w:eastAsia="MS Mincho" w:hAnsi="Times New Roman" w:cs="Times New Roman"/>
          <w:sz w:val="24"/>
          <w:szCs w:val="24"/>
        </w:rPr>
        <w:t>стихосложения.</w:t>
      </w:r>
    </w:p>
    <w:p w:rsidR="00E862BD" w:rsidRPr="00E862BD" w:rsidRDefault="00E6659A"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определять тип строфы (двустишие, катрен, </w:t>
      </w:r>
      <w:r w:rsidR="00E862BD" w:rsidRPr="00E862BD">
        <w:rPr>
          <w:rFonts w:ascii="Times New Roman" w:eastAsia="MS Mincho" w:hAnsi="Times New Roman" w:cs="Times New Roman"/>
          <w:sz w:val="24"/>
          <w:szCs w:val="24"/>
        </w:rPr>
        <w:t>октава)</w:t>
      </w:r>
    </w:p>
    <w:p w:rsidR="00E862BD" w:rsidRPr="00E862BD" w:rsidRDefault="00E6659A"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различать сюжетные и бессюжетные лирические</w:t>
      </w:r>
      <w:r w:rsidR="00E862BD" w:rsidRPr="00E862BD">
        <w:rPr>
          <w:rFonts w:ascii="Times New Roman" w:eastAsia="MS Mincho" w:hAnsi="Times New Roman" w:cs="Times New Roman"/>
          <w:sz w:val="24"/>
          <w:szCs w:val="24"/>
        </w:rPr>
        <w:t xml:space="preserve"> стихотворения.</w:t>
      </w:r>
    </w:p>
    <w:p w:rsidR="00E862BD" w:rsidRPr="00E6659A" w:rsidRDefault="00E82090" w:rsidP="00FC7CF3">
      <w:pPr>
        <w:pStyle w:val="a5"/>
        <w:widowControl w:val="0"/>
        <w:numPr>
          <w:ilvl w:val="0"/>
          <w:numId w:val="128"/>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определять тип конфликта в </w:t>
      </w:r>
      <w:r w:rsidR="00E862BD" w:rsidRPr="00E6659A">
        <w:rPr>
          <w:rFonts w:ascii="Times New Roman" w:eastAsia="MS Mincho" w:hAnsi="Times New Roman" w:cs="Times New Roman"/>
          <w:sz w:val="24"/>
          <w:szCs w:val="24"/>
        </w:rPr>
        <w:t>произведении</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определять жанровую, родовую специфику художественного произведения (7</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 xml:space="preserve">9 кл.);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выявлять особенности языка и стиля писателя (8</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9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lastRenderedPageBreak/>
        <w:t>объяснять свое понимание нравственно-философской, социально-исторической и эстетической проблематики произведений (8</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9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анализировать литературные произведения разных жанров (8</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9 кл.);</w:t>
      </w:r>
    </w:p>
    <w:p w:rsidR="00E862BD" w:rsidRPr="00E862BD" w:rsidRDefault="00E862BD" w:rsidP="00FC7CF3">
      <w:pPr>
        <w:widowControl w:val="0"/>
        <w:tabs>
          <w:tab w:val="left" w:pos="993"/>
        </w:tabs>
        <w:autoSpaceDE w:val="0"/>
        <w:autoSpaceDN w:val="0"/>
        <w:adjustRightInd w:val="0"/>
        <w:spacing w:after="0" w:line="240" w:lineRule="auto"/>
        <w:ind w:firstLine="567"/>
        <w:jc w:val="both"/>
        <w:rPr>
          <w:rFonts w:ascii="Times New Roman" w:eastAsia="MS Mincho" w:hAnsi="Times New Roman" w:cs="Times New Roman"/>
          <w:b/>
          <w:sz w:val="24"/>
          <w:szCs w:val="24"/>
        </w:rPr>
      </w:pPr>
      <w:r w:rsidRPr="00E862BD">
        <w:rPr>
          <w:rFonts w:ascii="Times New Roman" w:eastAsia="MS Mincho" w:hAnsi="Times New Roman" w:cs="Times New Roman"/>
          <w:b/>
          <w:sz w:val="24"/>
          <w:szCs w:val="24"/>
        </w:rPr>
        <w:t>На углубленном уровне изучения (8-9 классы)</w:t>
      </w:r>
    </w:p>
    <w:p w:rsidR="00E862BD" w:rsidRPr="00E82090" w:rsidRDefault="00E82090"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выявлять в литературном произведении </w:t>
      </w:r>
      <w:r w:rsidR="00E862BD" w:rsidRPr="006B39C6">
        <w:rPr>
          <w:rFonts w:ascii="Times New Roman" w:eastAsia="MS Mincho" w:hAnsi="Times New Roman" w:cs="Times New Roman"/>
          <w:sz w:val="24"/>
          <w:szCs w:val="24"/>
        </w:rPr>
        <w:t>художе</w:t>
      </w:r>
      <w:r>
        <w:rPr>
          <w:rFonts w:ascii="Times New Roman" w:eastAsia="MS Mincho" w:hAnsi="Times New Roman" w:cs="Times New Roman"/>
          <w:sz w:val="24"/>
          <w:szCs w:val="24"/>
        </w:rPr>
        <w:t xml:space="preserve">ственные образы разного вида и устанавливать системные </w:t>
      </w:r>
      <w:r w:rsidR="00E862BD" w:rsidRPr="00E82090">
        <w:rPr>
          <w:rFonts w:ascii="Times New Roman" w:eastAsia="MS Mincho" w:hAnsi="Times New Roman" w:cs="Times New Roman"/>
          <w:sz w:val="24"/>
          <w:szCs w:val="24"/>
        </w:rPr>
        <w:t>отно</w:t>
      </w:r>
      <w:r>
        <w:rPr>
          <w:rFonts w:ascii="Times New Roman" w:eastAsia="MS Mincho" w:hAnsi="Times New Roman" w:cs="Times New Roman"/>
          <w:sz w:val="24"/>
          <w:szCs w:val="24"/>
        </w:rPr>
        <w:t xml:space="preserve">шения между ними, определять основной </w:t>
      </w:r>
      <w:r w:rsidR="00E862BD" w:rsidRPr="00E82090">
        <w:rPr>
          <w:rFonts w:ascii="Times New Roman" w:eastAsia="MS Mincho" w:hAnsi="Times New Roman" w:cs="Times New Roman"/>
          <w:sz w:val="24"/>
          <w:szCs w:val="24"/>
        </w:rPr>
        <w:t>п</w:t>
      </w:r>
      <w:r>
        <w:rPr>
          <w:rFonts w:ascii="Times New Roman" w:eastAsia="MS Mincho" w:hAnsi="Times New Roman" w:cs="Times New Roman"/>
          <w:sz w:val="24"/>
          <w:szCs w:val="24"/>
        </w:rPr>
        <w:t xml:space="preserve">ринцип построения системы </w:t>
      </w:r>
      <w:r w:rsidR="00E862BD" w:rsidRPr="00E82090">
        <w:rPr>
          <w:rFonts w:ascii="Times New Roman" w:eastAsia="MS Mincho" w:hAnsi="Times New Roman" w:cs="Times New Roman"/>
          <w:sz w:val="24"/>
          <w:szCs w:val="24"/>
        </w:rPr>
        <w:t>образов.</w:t>
      </w:r>
    </w:p>
    <w:p w:rsidR="00E862BD" w:rsidRPr="00E862BD" w:rsidRDefault="00E82090"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давать общую характеристику системе образов произведения, предметного мира, природных образов, образа события, образа социальной </w:t>
      </w:r>
      <w:r w:rsidR="00E862BD" w:rsidRPr="00E862BD">
        <w:rPr>
          <w:rFonts w:ascii="Times New Roman" w:eastAsia="MS Mincho" w:hAnsi="Times New Roman" w:cs="Times New Roman"/>
          <w:sz w:val="24"/>
          <w:szCs w:val="24"/>
        </w:rPr>
        <w:t>группы.</w:t>
      </w:r>
    </w:p>
    <w:p w:rsidR="00E862BD" w:rsidRPr="00E862BD" w:rsidRDefault="00E82090"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давать общую характеристику художественному миру </w:t>
      </w:r>
      <w:r w:rsidR="00E862BD" w:rsidRPr="00E862BD">
        <w:rPr>
          <w:rFonts w:ascii="Times New Roman" w:eastAsia="MS Mincho" w:hAnsi="Times New Roman" w:cs="Times New Roman"/>
          <w:sz w:val="24"/>
          <w:szCs w:val="24"/>
        </w:rPr>
        <w:t>литерат</w:t>
      </w:r>
      <w:r>
        <w:rPr>
          <w:rFonts w:ascii="Times New Roman" w:eastAsia="MS Mincho" w:hAnsi="Times New Roman" w:cs="Times New Roman"/>
          <w:sz w:val="24"/>
          <w:szCs w:val="24"/>
        </w:rPr>
        <w:t xml:space="preserve">урного произведения и соотносить его </w:t>
      </w:r>
      <w:r w:rsidR="00E862BD" w:rsidRPr="00E862BD">
        <w:rPr>
          <w:rFonts w:ascii="Times New Roman" w:eastAsia="MS Mincho" w:hAnsi="Times New Roman" w:cs="Times New Roman"/>
          <w:sz w:val="24"/>
          <w:szCs w:val="24"/>
        </w:rPr>
        <w:t xml:space="preserve">с </w:t>
      </w:r>
      <w:r>
        <w:rPr>
          <w:rFonts w:ascii="Times New Roman" w:eastAsia="MS Mincho" w:hAnsi="Times New Roman" w:cs="Times New Roman"/>
          <w:sz w:val="24"/>
          <w:szCs w:val="24"/>
        </w:rPr>
        <w:t xml:space="preserve">литературным направлением (классицизмом, сентиментализмом, </w:t>
      </w:r>
      <w:r w:rsidR="00E862BD" w:rsidRPr="00E862BD">
        <w:rPr>
          <w:rFonts w:ascii="Times New Roman" w:eastAsia="MS Mincho" w:hAnsi="Times New Roman" w:cs="Times New Roman"/>
          <w:sz w:val="24"/>
          <w:szCs w:val="24"/>
        </w:rPr>
        <w:t>роман</w:t>
      </w:r>
      <w:r>
        <w:rPr>
          <w:rFonts w:ascii="Times New Roman" w:eastAsia="MS Mincho" w:hAnsi="Times New Roman" w:cs="Times New Roman"/>
          <w:sz w:val="24"/>
          <w:szCs w:val="24"/>
        </w:rPr>
        <w:t xml:space="preserve">тизмом, </w:t>
      </w:r>
      <w:r w:rsidR="00E862BD" w:rsidRPr="00E862BD">
        <w:rPr>
          <w:rFonts w:ascii="Times New Roman" w:eastAsia="MS Mincho" w:hAnsi="Times New Roman" w:cs="Times New Roman"/>
          <w:sz w:val="24"/>
          <w:szCs w:val="24"/>
        </w:rPr>
        <w:t>реализмом).</w:t>
      </w:r>
    </w:p>
    <w:p w:rsidR="00E862BD" w:rsidRPr="00E82090" w:rsidRDefault="00E82090"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анализировать </w:t>
      </w:r>
      <w:r w:rsidR="00E862BD" w:rsidRPr="00E862BD">
        <w:rPr>
          <w:rFonts w:ascii="Times New Roman" w:eastAsia="MS Mincho" w:hAnsi="Times New Roman" w:cs="Times New Roman"/>
          <w:sz w:val="24"/>
          <w:szCs w:val="24"/>
        </w:rPr>
        <w:t>пред</w:t>
      </w:r>
      <w:r>
        <w:rPr>
          <w:rFonts w:ascii="Times New Roman" w:eastAsia="MS Mincho" w:hAnsi="Times New Roman" w:cs="Times New Roman"/>
          <w:sz w:val="24"/>
          <w:szCs w:val="24"/>
        </w:rPr>
        <w:t>метный мир литературного</w:t>
      </w:r>
      <w:r w:rsidR="00E862BD" w:rsidRPr="00E862BD">
        <w:rPr>
          <w:rFonts w:ascii="Times New Roman" w:eastAsia="MS Mincho" w:hAnsi="Times New Roman" w:cs="Times New Roman"/>
          <w:sz w:val="24"/>
          <w:szCs w:val="24"/>
        </w:rPr>
        <w:t xml:space="preserve"> произведения, </w:t>
      </w:r>
      <w:r w:rsidR="00E862BD" w:rsidRPr="00E82090">
        <w:rPr>
          <w:rFonts w:ascii="Times New Roman" w:eastAsia="MS Mincho" w:hAnsi="Times New Roman" w:cs="Times New Roman"/>
          <w:sz w:val="24"/>
          <w:szCs w:val="24"/>
        </w:rPr>
        <w:t>образ предмета и его художественную функцию в произведении.</w:t>
      </w:r>
    </w:p>
    <w:p w:rsidR="00E862BD" w:rsidRPr="006B39C6" w:rsidRDefault="00E82090"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анализировать смысл заглавия </w:t>
      </w:r>
      <w:r w:rsidR="00E862BD" w:rsidRPr="006B39C6">
        <w:rPr>
          <w:rFonts w:ascii="Times New Roman" w:eastAsia="MS Mincho" w:hAnsi="Times New Roman" w:cs="Times New Roman"/>
          <w:sz w:val="24"/>
          <w:szCs w:val="24"/>
        </w:rPr>
        <w:t xml:space="preserve">и </w:t>
      </w:r>
      <w:r>
        <w:rPr>
          <w:rFonts w:ascii="Times New Roman" w:eastAsia="MS Mincho" w:hAnsi="Times New Roman" w:cs="Times New Roman"/>
          <w:sz w:val="24"/>
          <w:szCs w:val="24"/>
        </w:rPr>
        <w:t xml:space="preserve">эпиграфа в литературном </w:t>
      </w:r>
      <w:r w:rsidR="006B39C6">
        <w:rPr>
          <w:rFonts w:ascii="Times New Roman" w:eastAsia="MS Mincho" w:hAnsi="Times New Roman" w:cs="Times New Roman"/>
          <w:sz w:val="24"/>
          <w:szCs w:val="24"/>
        </w:rPr>
        <w:t>про</w:t>
      </w:r>
      <w:r w:rsidR="00E862BD" w:rsidRPr="006B39C6">
        <w:rPr>
          <w:rFonts w:ascii="Times New Roman" w:eastAsia="MS Mincho" w:hAnsi="Times New Roman" w:cs="Times New Roman"/>
          <w:sz w:val="24"/>
          <w:szCs w:val="24"/>
        </w:rPr>
        <w:t>изведении.</w:t>
      </w:r>
    </w:p>
    <w:p w:rsidR="00E862BD" w:rsidRPr="00E862BD" w:rsidRDefault="00E82090" w:rsidP="00FC7CF3">
      <w:pPr>
        <w:pStyle w:val="a5"/>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выявлять в тексте признаки ретроспективной, вершинной, кольцевой </w:t>
      </w:r>
      <w:r w:rsidR="00E862BD" w:rsidRPr="00E862BD">
        <w:rPr>
          <w:rFonts w:ascii="Times New Roman" w:eastAsia="MS Mincho" w:hAnsi="Times New Roman" w:cs="Times New Roman"/>
          <w:sz w:val="24"/>
          <w:szCs w:val="24"/>
        </w:rPr>
        <w:t>композиции.</w:t>
      </w:r>
    </w:p>
    <w:p w:rsidR="00E862BD" w:rsidRPr="00E82090" w:rsidRDefault="00E82090" w:rsidP="00FC7CF3">
      <w:pPr>
        <w:pStyle w:val="a5"/>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2090">
        <w:rPr>
          <w:rFonts w:ascii="Times New Roman" w:eastAsia="MS Mincho" w:hAnsi="Times New Roman" w:cs="Times New Roman"/>
          <w:sz w:val="24"/>
          <w:szCs w:val="24"/>
        </w:rPr>
        <w:t xml:space="preserve">делать целостный анализ лирического </w:t>
      </w:r>
      <w:r w:rsidR="00E862BD" w:rsidRPr="00E82090">
        <w:rPr>
          <w:rFonts w:ascii="Times New Roman" w:eastAsia="MS Mincho" w:hAnsi="Times New Roman" w:cs="Times New Roman"/>
          <w:sz w:val="24"/>
          <w:szCs w:val="24"/>
        </w:rPr>
        <w:t>произведения</w:t>
      </w:r>
      <w:r>
        <w:rPr>
          <w:rFonts w:ascii="Times New Roman" w:eastAsia="MS Mincho" w:hAnsi="Times New Roman" w:cs="Times New Roman"/>
          <w:sz w:val="24"/>
          <w:szCs w:val="24"/>
        </w:rPr>
        <w:t>.</w:t>
      </w:r>
    </w:p>
    <w:p w:rsidR="00E862BD" w:rsidRPr="00E862BD" w:rsidRDefault="00E862BD" w:rsidP="00FC7CF3">
      <w:pPr>
        <w:pStyle w:val="a5"/>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анализировать литературно-критические статьи</w:t>
      </w:r>
      <w:r w:rsidR="00E82090">
        <w:rPr>
          <w:rFonts w:ascii="Times New Roman" w:eastAsia="MS Mincho" w:hAnsi="Times New Roman" w:cs="Times New Roman"/>
          <w:sz w:val="24"/>
          <w:szCs w:val="24"/>
        </w:rPr>
        <w:t>.</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9 кл.);</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выразительно читать произведения художественной литературы, передавая личное отношение к произведению (5</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 xml:space="preserve">9 кл.); </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ориентироваться в информационном образовательном пространстве (7</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8 кл.); работать с энциклопедиями, словарями, справочниками, специальной литературой (8</w:t>
      </w:r>
      <w:r w:rsidRPr="00E862BD">
        <w:rPr>
          <w:rFonts w:ascii="Times New Roman" w:hAnsi="Times New Roman" w:cs="Times New Roman"/>
          <w:sz w:val="24"/>
          <w:szCs w:val="24"/>
        </w:rPr>
        <w:t>–</w:t>
      </w:r>
      <w:r w:rsidRPr="00E862BD">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(в каждом классе – на своем уровне).</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E862BD" w:rsidRPr="00E862BD" w:rsidRDefault="006B39C6"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r w:rsidR="00E862BD" w:rsidRPr="00E862BD">
        <w:rPr>
          <w:rFonts w:ascii="Times New Roman" w:eastAsia="MS Mincho" w:hAnsi="Times New Roman" w:cs="Times New Roman"/>
          <w:sz w:val="24"/>
          <w:szCs w:val="24"/>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E862BD" w:rsidRPr="00E862BD" w:rsidRDefault="00E862BD" w:rsidP="00FC7CF3">
      <w:pPr>
        <w:widowControl w:val="0"/>
        <w:numPr>
          <w:ilvl w:val="0"/>
          <w:numId w:val="127"/>
        </w:numPr>
        <w:tabs>
          <w:tab w:val="left" w:pos="993"/>
        </w:tabs>
        <w:autoSpaceDE w:val="0"/>
        <w:autoSpaceDN w:val="0"/>
        <w:adjustRightInd w:val="0"/>
        <w:spacing w:after="0" w:line="240" w:lineRule="auto"/>
        <w:ind w:left="0"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собственная интерпретация (в отдельных случаях) изученных литератур</w:t>
      </w:r>
      <w:r w:rsidR="006B39C6">
        <w:rPr>
          <w:rFonts w:ascii="Times New Roman" w:eastAsia="MS Mincho" w:hAnsi="Times New Roman" w:cs="Times New Roman"/>
          <w:sz w:val="24"/>
          <w:szCs w:val="24"/>
        </w:rPr>
        <w:t>ных произве</w:t>
      </w:r>
      <w:r w:rsidRPr="00E862BD">
        <w:rPr>
          <w:rFonts w:ascii="Times New Roman" w:eastAsia="MS Mincho" w:hAnsi="Times New Roman" w:cs="Times New Roman"/>
          <w:sz w:val="24"/>
          <w:szCs w:val="24"/>
        </w:rPr>
        <w:t>дений;</w:t>
      </w:r>
    </w:p>
    <w:p w:rsidR="00E862BD" w:rsidRPr="00E862BD" w:rsidRDefault="00E862BD" w:rsidP="00FC7CF3">
      <w:pPr>
        <w:autoSpaceDE w:val="0"/>
        <w:autoSpaceDN w:val="0"/>
        <w:adjustRightInd w:val="0"/>
        <w:spacing w:after="0" w:line="240" w:lineRule="auto"/>
        <w:ind w:firstLine="567"/>
        <w:jc w:val="both"/>
        <w:rPr>
          <w:rFonts w:ascii="Times New Roman" w:eastAsia="MS Mincho" w:hAnsi="Times New Roman" w:cs="Times New Roman"/>
          <w:sz w:val="24"/>
          <w:szCs w:val="24"/>
        </w:rPr>
      </w:pPr>
      <w:r w:rsidRPr="00E862BD">
        <w:rPr>
          <w:rFonts w:ascii="Times New Roman" w:eastAsia="MS Mincho" w:hAnsi="Times New Roman" w:cs="Times New Roman"/>
          <w:sz w:val="24"/>
          <w:szCs w:val="24"/>
        </w:rPr>
        <w:t xml:space="preserve">При планировании </w:t>
      </w:r>
      <w:r w:rsidRPr="00E862BD">
        <w:rPr>
          <w:rFonts w:ascii="Times New Roman" w:eastAsia="MS Mincho" w:hAnsi="Times New Roman" w:cs="Times New Roman"/>
          <w:b/>
          <w:sz w:val="24"/>
          <w:szCs w:val="24"/>
        </w:rPr>
        <w:t xml:space="preserve">предметных </w:t>
      </w:r>
      <w:r w:rsidRPr="00E862BD">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E862BD">
        <w:rPr>
          <w:rFonts w:ascii="Times New Roman" w:hAnsi="Times New Roman" w:cs="Times New Roman"/>
          <w:sz w:val="24"/>
          <w:szCs w:val="24"/>
        </w:rPr>
        <w:t xml:space="preserve">обучающихся </w:t>
      </w:r>
      <w:r w:rsidRPr="00E862BD">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E862BD" w:rsidRPr="00E862BD" w:rsidRDefault="00E862BD" w:rsidP="00FC7CF3">
      <w:pPr>
        <w:pStyle w:val="21"/>
        <w:autoSpaceDE w:val="0"/>
        <w:autoSpaceDN w:val="0"/>
        <w:adjustRightInd w:val="0"/>
        <w:spacing w:line="240" w:lineRule="auto"/>
        <w:ind w:left="0" w:firstLine="567"/>
        <w:jc w:val="both"/>
        <w:rPr>
          <w:rFonts w:ascii="Times New Roman" w:eastAsia="Times New Roman" w:hAnsi="Times New Roman" w:cs="Times New Roman"/>
          <w:sz w:val="24"/>
          <w:szCs w:val="24"/>
        </w:rPr>
      </w:pPr>
      <w:r w:rsidRPr="00E862BD">
        <w:rPr>
          <w:rFonts w:ascii="Times New Roman" w:hAnsi="Times New Roman" w:cs="Times New Roman"/>
          <w:sz w:val="24"/>
          <w:szCs w:val="24"/>
        </w:rPr>
        <w:lastRenderedPageBreak/>
        <w:t xml:space="preserve">При оценке предметных результатов обучения литературе следует учитывать несколько </w:t>
      </w:r>
      <w:r w:rsidRPr="00E862BD">
        <w:rPr>
          <w:rFonts w:ascii="Times New Roman" w:hAnsi="Times New Roman" w:cs="Times New Roman"/>
          <w:b/>
          <w:sz w:val="24"/>
          <w:szCs w:val="24"/>
        </w:rPr>
        <w:t>основных уровней сформированности читательской культуры</w:t>
      </w:r>
      <w:r w:rsidRPr="00E862BD">
        <w:rPr>
          <w:rFonts w:ascii="Times New Roman" w:hAnsi="Times New Roman" w:cs="Times New Roman"/>
          <w:sz w:val="24"/>
          <w:szCs w:val="24"/>
        </w:rPr>
        <w:t xml:space="preserve">. </w:t>
      </w:r>
    </w:p>
    <w:p w:rsidR="00E862BD" w:rsidRPr="00E862BD" w:rsidRDefault="00E862BD" w:rsidP="00FC7CF3">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b/>
          <w:bCs/>
          <w:sz w:val="24"/>
          <w:szCs w:val="24"/>
        </w:rPr>
        <w:t>I уровень</w:t>
      </w:r>
      <w:r w:rsidRPr="00E862BD">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E862BD">
        <w:rPr>
          <w:rFonts w:ascii="Times New Roman" w:hAnsi="Times New Roman" w:cs="Times New Roman"/>
          <w:b/>
          <w:i/>
          <w:sz w:val="24"/>
          <w:szCs w:val="24"/>
        </w:rPr>
        <w:t>эмоциональное и непосредственное восприятие</w:t>
      </w:r>
      <w:r w:rsidRPr="00E862BD">
        <w:rPr>
          <w:rFonts w:ascii="Times New Roman"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862BD">
        <w:rPr>
          <w:rFonts w:ascii="Times New Roman"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862BD">
        <w:rPr>
          <w:rFonts w:ascii="Times New Roman" w:hAnsi="Times New Roman" w:cs="Times New Roman"/>
          <w:sz w:val="24"/>
          <w:szCs w:val="24"/>
        </w:rPr>
        <w:t xml:space="preserve"> (устно, письменно) типа </w:t>
      </w:r>
      <w:r w:rsidRPr="00E862BD">
        <w:rPr>
          <w:rFonts w:ascii="Times New Roman" w:hAnsi="Times New Roman" w:cs="Times New Roman"/>
          <w:bCs/>
          <w:iCs/>
          <w:sz w:val="24"/>
          <w:szCs w:val="24"/>
        </w:rPr>
        <w:t xml:space="preserve">«Что? Кто? Где? Когда? Какой?». </w:t>
      </w:r>
    </w:p>
    <w:p w:rsidR="00E862BD" w:rsidRPr="00E862BD" w:rsidRDefault="00E862BD" w:rsidP="00FC7CF3">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iCs/>
          <w:sz w:val="24"/>
          <w:szCs w:val="24"/>
        </w:rPr>
        <w:t xml:space="preserve">К основным </w:t>
      </w:r>
      <w:r w:rsidRPr="00E862BD">
        <w:rPr>
          <w:rFonts w:ascii="Times New Roman" w:hAnsi="Times New Roman" w:cs="Times New Roman"/>
          <w:b/>
          <w:bCs/>
          <w:iCs/>
          <w:sz w:val="24"/>
          <w:szCs w:val="24"/>
        </w:rPr>
        <w:t>видам деятельности</w:t>
      </w:r>
      <w:r w:rsidRPr="00E862BD">
        <w:rPr>
          <w:rFonts w:ascii="Times New Roman" w:hAnsi="Times New Roman" w:cs="Times New Roman"/>
          <w:iCs/>
          <w:sz w:val="24"/>
          <w:szCs w:val="24"/>
        </w:rPr>
        <w:t xml:space="preserve">, позволяющим диагностировать возможности читателей I уровня, относятся </w:t>
      </w:r>
      <w:r w:rsidRPr="00E862BD">
        <w:rPr>
          <w:rFonts w:ascii="Times New Roman"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E862BD" w:rsidRPr="00E862BD" w:rsidRDefault="00E862BD" w:rsidP="00FC7CF3">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Условно им соответствуют следующие типы диагностических </w:t>
      </w:r>
      <w:r w:rsidRPr="00E862BD">
        <w:rPr>
          <w:rFonts w:ascii="Times New Roman" w:hAnsi="Times New Roman" w:cs="Times New Roman"/>
          <w:b/>
          <w:bCs/>
          <w:sz w:val="24"/>
          <w:szCs w:val="24"/>
        </w:rPr>
        <w:t>заданий</w:t>
      </w:r>
      <w:r w:rsidRPr="00E862BD">
        <w:rPr>
          <w:rFonts w:ascii="Times New Roman" w:hAnsi="Times New Roman" w:cs="Times New Roman"/>
          <w:sz w:val="24"/>
          <w:szCs w:val="24"/>
        </w:rPr>
        <w:t xml:space="preserve">: </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выразительно прочтите следующий фрагмент; </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определите, какие события в произведении являются центральными;</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определите, где и когда происходят описываемые события;</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ответьте на поставленный учителем/автором учебника вопрос; </w:t>
      </w:r>
    </w:p>
    <w:p w:rsidR="00E862BD" w:rsidRPr="00E862BD" w:rsidRDefault="00E862BD" w:rsidP="00FC7CF3">
      <w:pPr>
        <w:numPr>
          <w:ilvl w:val="0"/>
          <w:numId w:val="129"/>
        </w:numPr>
        <w:tabs>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E862BD" w:rsidRPr="00E862BD" w:rsidRDefault="00E862BD" w:rsidP="00FC7CF3">
      <w:pPr>
        <w:pStyle w:val="2a"/>
        <w:tabs>
          <w:tab w:val="clear" w:pos="567"/>
          <w:tab w:val="left" w:pos="284"/>
        </w:tabs>
        <w:ind w:left="0" w:right="0" w:firstLine="567"/>
      </w:pPr>
      <w:r w:rsidRPr="00E862BD">
        <w:rPr>
          <w:b/>
          <w:bCs/>
        </w:rPr>
        <w:t>II уровень</w:t>
      </w:r>
      <w:r w:rsidRPr="00E862BD">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E862BD">
        <w:rPr>
          <w:b/>
          <w:i/>
        </w:rPr>
        <w:t>умение выделять в произведении определенные элементы художественного текста и художественного мира</w:t>
      </w:r>
      <w:r w:rsidRPr="00E862BD">
        <w:t xml:space="preserve">, а также возникает стремление </w:t>
      </w:r>
      <w:r w:rsidRPr="00E862BD">
        <w:rPr>
          <w:b/>
          <w:i/>
        </w:rPr>
        <w:t>находить и объяснять связи между ними</w:t>
      </w:r>
      <w:r w:rsidRPr="00E862BD">
        <w:t xml:space="preserve">. </w:t>
      </w:r>
      <w:r w:rsidRPr="00E862BD">
        <w:rPr>
          <w:i/>
        </w:rPr>
        <w:t xml:space="preserve">Читатель </w:t>
      </w:r>
      <w:r w:rsidRPr="00E862BD">
        <w:t xml:space="preserve">этого уровня пытается аргументировано отвечать на вопрос </w:t>
      </w:r>
      <w:r w:rsidRPr="00E862BD">
        <w:rPr>
          <w:bCs/>
          <w:iCs/>
        </w:rPr>
        <w:t>«Как устроен текст?»,</w:t>
      </w:r>
      <w:r w:rsidRPr="00E862BD">
        <w:t xml:space="preserve"> </w:t>
      </w:r>
      <w:r w:rsidRPr="00E862BD">
        <w:rPr>
          <w:i/>
        </w:rPr>
        <w:t xml:space="preserve">умеет выделять </w:t>
      </w:r>
      <w:r w:rsidRPr="00E862BD">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E862BD">
        <w:rPr>
          <w:iCs/>
        </w:rPr>
        <w:t xml:space="preserve"> </w:t>
      </w:r>
    </w:p>
    <w:p w:rsidR="00E862BD" w:rsidRPr="00E862BD" w:rsidRDefault="00E862BD" w:rsidP="00FC7CF3">
      <w:pPr>
        <w:pStyle w:val="2a"/>
        <w:numPr>
          <w:ilvl w:val="0"/>
          <w:numId w:val="130"/>
        </w:numPr>
        <w:tabs>
          <w:tab w:val="clear" w:pos="567"/>
          <w:tab w:val="left" w:pos="284"/>
          <w:tab w:val="num" w:pos="360"/>
          <w:tab w:val="left" w:pos="851"/>
        </w:tabs>
        <w:ind w:left="0" w:right="0" w:firstLine="567"/>
      </w:pPr>
      <w:r w:rsidRPr="00E862BD">
        <w:rPr>
          <w:iCs/>
        </w:rPr>
        <w:t xml:space="preserve">К основным </w:t>
      </w:r>
      <w:r w:rsidRPr="00E862BD">
        <w:rPr>
          <w:b/>
          <w:bCs/>
          <w:iCs/>
        </w:rPr>
        <w:t>видам деятельности</w:t>
      </w:r>
      <w:r w:rsidRPr="00E862BD">
        <w:rPr>
          <w:iCs/>
        </w:rPr>
        <w:t xml:space="preserve">, позволяющим диагностировать возможности читателей </w:t>
      </w:r>
      <w:r w:rsidRPr="00E862BD">
        <w:rPr>
          <w:iCs/>
          <w:lang w:val="en-US"/>
        </w:rPr>
        <w:t>II</w:t>
      </w:r>
      <w:r w:rsidRPr="00E862BD">
        <w:rPr>
          <w:iCs/>
        </w:rPr>
        <w:t xml:space="preserve"> уровня, можно отнести</w:t>
      </w:r>
      <w:r w:rsidRPr="00E862BD">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862BD">
        <w:rPr>
          <w:i/>
        </w:rPr>
        <w:t>пофразового</w:t>
      </w:r>
      <w:r w:rsidRPr="00E862BD">
        <w:t xml:space="preserve"> (при анализе стихотворений и небольших прозаических произведений – рассказов, новелл) или </w:t>
      </w:r>
      <w:r w:rsidRPr="00E862BD">
        <w:rPr>
          <w:i/>
        </w:rPr>
        <w:t>поэпизодного</w:t>
      </w:r>
      <w:r w:rsidRPr="00E862BD">
        <w:t xml:space="preserve">; проведение целостного и межтекстового анализа). </w:t>
      </w:r>
    </w:p>
    <w:p w:rsidR="00E862BD" w:rsidRPr="00E862BD" w:rsidRDefault="00E862BD" w:rsidP="00FC7CF3">
      <w:pPr>
        <w:pStyle w:val="2a"/>
        <w:numPr>
          <w:ilvl w:val="0"/>
          <w:numId w:val="130"/>
        </w:numPr>
        <w:tabs>
          <w:tab w:val="clear" w:pos="567"/>
          <w:tab w:val="left" w:pos="284"/>
          <w:tab w:val="num" w:pos="360"/>
          <w:tab w:val="left" w:pos="851"/>
        </w:tabs>
        <w:ind w:left="0" w:right="0" w:firstLine="567"/>
      </w:pPr>
      <w:r w:rsidRPr="00E862BD">
        <w:t xml:space="preserve">Условно им соответствуют следующие типы диагностических </w:t>
      </w:r>
      <w:r w:rsidRPr="00E862BD">
        <w:rPr>
          <w:b/>
          <w:bCs/>
        </w:rPr>
        <w:t>заданий</w:t>
      </w:r>
      <w:r w:rsidRPr="00E862BD">
        <w:t xml:space="preserve">: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E862BD" w:rsidRPr="00E862BD" w:rsidRDefault="00E862BD" w:rsidP="00FC7CF3">
      <w:pPr>
        <w:pStyle w:val="a5"/>
        <w:widowControl w:val="0"/>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покажите, какие особенности художественного текста проявляют позицию его автора;</w:t>
      </w:r>
    </w:p>
    <w:p w:rsidR="00E862BD" w:rsidRPr="00E862BD" w:rsidRDefault="00E862BD" w:rsidP="00FC7CF3">
      <w:pPr>
        <w:pStyle w:val="a5"/>
        <w:widowControl w:val="0"/>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покажите, как в художественном мире произведения проявляются черты реального мира;</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lastRenderedPageBreak/>
        <w:t>проанализируйте фрагменты, эпизоды текста (по предложенному алгоритму и без него);</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охарактеризуйте жанр произведения;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дайте рабочее определение следующему теоретико-литературному понятию.</w:t>
      </w:r>
    </w:p>
    <w:p w:rsidR="00E862BD" w:rsidRPr="00E862BD" w:rsidRDefault="00E862BD" w:rsidP="00FC7CF3">
      <w:pPr>
        <w:pStyle w:val="21"/>
        <w:tabs>
          <w:tab w:val="left" w:pos="284"/>
        </w:tabs>
        <w:autoSpaceDE w:val="0"/>
        <w:autoSpaceDN w:val="0"/>
        <w:adjustRightInd w:val="0"/>
        <w:spacing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62BD" w:rsidRPr="00E862BD" w:rsidRDefault="00E862BD" w:rsidP="00FC7CF3">
      <w:pPr>
        <w:pStyle w:val="2a"/>
        <w:numPr>
          <w:ilvl w:val="0"/>
          <w:numId w:val="130"/>
        </w:numPr>
        <w:tabs>
          <w:tab w:val="clear" w:pos="567"/>
          <w:tab w:val="left" w:pos="284"/>
          <w:tab w:val="num" w:pos="360"/>
          <w:tab w:val="left" w:pos="709"/>
        </w:tabs>
        <w:ind w:left="0" w:right="0" w:firstLine="567"/>
        <w:rPr>
          <w:b/>
          <w:i/>
        </w:rPr>
      </w:pPr>
      <w:r w:rsidRPr="00E862BD">
        <w:rPr>
          <w:b/>
          <w:bCs/>
        </w:rPr>
        <w:t>III уровень</w:t>
      </w:r>
      <w:r w:rsidRPr="00E862BD">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w:t>
      </w:r>
      <w:r w:rsidRPr="00E862BD">
        <w:rPr>
          <w:b/>
          <w:i/>
        </w:rPr>
        <w:t>получит возможность научиться интерпретировать художественный смысл произведения</w:t>
      </w:r>
      <w:r w:rsidRPr="00E862BD">
        <w:t>,</w:t>
      </w:r>
      <w:r w:rsidRPr="00E862BD">
        <w:rPr>
          <w:i/>
        </w:rPr>
        <w:t xml:space="preserve"> то есть отвечать на вопросы: </w:t>
      </w:r>
      <w:r w:rsidRPr="00E862BD">
        <w:rPr>
          <w:bCs/>
          <w:i/>
          <w:iCs/>
        </w:rPr>
        <w:t xml:space="preserve">«Почему (с какой целью?) произведение построено так, а не иначе? </w:t>
      </w:r>
      <w:r w:rsidRPr="00E862BD">
        <w:rPr>
          <w:i/>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62BD" w:rsidRPr="00E862BD" w:rsidRDefault="00E862BD" w:rsidP="00FC7CF3">
      <w:pPr>
        <w:pStyle w:val="2a"/>
        <w:widowControl w:val="0"/>
        <w:numPr>
          <w:ilvl w:val="0"/>
          <w:numId w:val="130"/>
        </w:numPr>
        <w:tabs>
          <w:tab w:val="clear" w:pos="567"/>
          <w:tab w:val="left" w:pos="284"/>
          <w:tab w:val="num" w:pos="360"/>
          <w:tab w:val="left" w:pos="709"/>
        </w:tabs>
        <w:ind w:left="0" w:right="0" w:firstLine="567"/>
      </w:pPr>
      <w:r w:rsidRPr="00E862BD">
        <w:rPr>
          <w:iCs/>
        </w:rPr>
        <w:t xml:space="preserve">К основным </w:t>
      </w:r>
      <w:r w:rsidRPr="00E862BD">
        <w:rPr>
          <w:b/>
          <w:bCs/>
          <w:iCs/>
        </w:rPr>
        <w:t>видам деятельности</w:t>
      </w:r>
      <w:r w:rsidRPr="00E862BD">
        <w:rPr>
          <w:iCs/>
        </w:rPr>
        <w:t xml:space="preserve">, позволяющим диагностировать возможности читателей </w:t>
      </w:r>
      <w:r w:rsidRPr="00E862BD">
        <w:rPr>
          <w:iCs/>
          <w:lang w:val="en-US"/>
        </w:rPr>
        <w:t>III</w:t>
      </w:r>
      <w:r w:rsidRPr="00E862BD">
        <w:rPr>
          <w:iCs/>
        </w:rPr>
        <w:t xml:space="preserve"> уровня, можно отнести </w:t>
      </w:r>
      <w:r w:rsidRPr="00E862BD">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E862BD" w:rsidRPr="00E862BD" w:rsidRDefault="00E862BD" w:rsidP="00FC7CF3">
      <w:pPr>
        <w:pStyle w:val="2a"/>
        <w:numPr>
          <w:ilvl w:val="0"/>
          <w:numId w:val="130"/>
        </w:numPr>
        <w:tabs>
          <w:tab w:val="clear" w:pos="567"/>
          <w:tab w:val="left" w:pos="284"/>
          <w:tab w:val="num" w:pos="360"/>
          <w:tab w:val="left" w:pos="709"/>
        </w:tabs>
        <w:ind w:left="0" w:right="0" w:firstLine="567"/>
      </w:pPr>
      <w:r w:rsidRPr="00E862BD">
        <w:t>Условно и</w:t>
      </w:r>
      <w:r w:rsidRPr="00E862BD">
        <w:rPr>
          <w:iCs/>
        </w:rPr>
        <w:t xml:space="preserve">м соответствуют следующие типы диагностических </w:t>
      </w:r>
      <w:r w:rsidRPr="00E862BD">
        <w:rPr>
          <w:b/>
          <w:bCs/>
          <w:iCs/>
        </w:rPr>
        <w:t>заданий</w:t>
      </w:r>
      <w:r w:rsidRPr="00E862BD">
        <w:t xml:space="preserve">: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выделите, определите, найдите, перечислите признаки, ч</w:t>
      </w:r>
      <w:r w:rsidR="00EF30FD">
        <w:rPr>
          <w:rFonts w:ascii="Times New Roman" w:hAnsi="Times New Roman" w:cs="Times New Roman"/>
          <w:sz w:val="24"/>
          <w:szCs w:val="24"/>
        </w:rPr>
        <w:t>ерты, повторяющиеся детали и т.п.</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определите позицию автора и способы ее выражения;</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pacing w:val="-4"/>
          <w:sz w:val="24"/>
          <w:szCs w:val="24"/>
        </w:rPr>
        <w:t>определите художественную функцию той или иной детали, приема и т. п.</w:t>
      </w:r>
      <w:r w:rsidRPr="00E862BD">
        <w:rPr>
          <w:rFonts w:ascii="Times New Roman" w:hAnsi="Times New Roman" w:cs="Times New Roman"/>
          <w:sz w:val="24"/>
          <w:szCs w:val="24"/>
        </w:rPr>
        <w:t>;</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проинтерпретируйте выбранный фрагмент произведения;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объясните (устно, письменно) смысл названия произведения;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напишите сочинение-интерпретацию; </w:t>
      </w:r>
    </w:p>
    <w:p w:rsidR="00E862BD" w:rsidRPr="00E862BD" w:rsidRDefault="00E862BD" w:rsidP="00FC7CF3">
      <w:pPr>
        <w:pStyle w:val="a5"/>
        <w:numPr>
          <w:ilvl w:val="0"/>
          <w:numId w:val="130"/>
        </w:numPr>
        <w:tabs>
          <w:tab w:val="left" w:pos="284"/>
          <w:tab w:val="num" w:pos="774"/>
          <w:tab w:val="left" w:pos="993"/>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напишите рецензию на произведение. </w:t>
      </w:r>
    </w:p>
    <w:p w:rsidR="00E862BD" w:rsidRPr="00E862BD" w:rsidRDefault="00E862BD" w:rsidP="00FC7CF3">
      <w:pPr>
        <w:pStyle w:val="21"/>
        <w:tabs>
          <w:tab w:val="left" w:pos="284"/>
        </w:tabs>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E862BD" w:rsidRPr="00E862BD" w:rsidRDefault="00E862BD" w:rsidP="00FC7CF3">
      <w:pPr>
        <w:tabs>
          <w:tab w:val="left" w:pos="284"/>
        </w:tabs>
        <w:overflowPunct w:val="0"/>
        <w:autoSpaceDE w:val="0"/>
        <w:autoSpaceDN w:val="0"/>
        <w:adjustRightInd w:val="0"/>
        <w:spacing w:after="0" w:line="240" w:lineRule="auto"/>
        <w:ind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E862BD">
        <w:rPr>
          <w:rFonts w:ascii="Times New Roman" w:hAnsi="Times New Roman" w:cs="Times New Roman"/>
          <w:b/>
          <w:sz w:val="24"/>
          <w:szCs w:val="24"/>
        </w:rPr>
        <w:t>5</w:t>
      </w:r>
      <w:r w:rsidRPr="00E862BD">
        <w:rPr>
          <w:rFonts w:ascii="Times New Roman" w:hAnsi="Times New Roman" w:cs="Times New Roman"/>
          <w:sz w:val="24"/>
          <w:szCs w:val="24"/>
        </w:rPr>
        <w:t>–</w:t>
      </w:r>
      <w:r w:rsidRPr="00E862BD">
        <w:rPr>
          <w:rFonts w:ascii="Times New Roman" w:hAnsi="Times New Roman" w:cs="Times New Roman"/>
          <w:b/>
          <w:sz w:val="24"/>
          <w:szCs w:val="24"/>
        </w:rPr>
        <w:t>6 классах</w:t>
      </w:r>
      <w:r w:rsidRPr="00E862BD">
        <w:rPr>
          <w:rFonts w:ascii="Times New Roman" w:hAnsi="Times New Roman" w:cs="Times New Roman"/>
          <w:sz w:val="24"/>
          <w:szCs w:val="24"/>
        </w:rPr>
        <w:t xml:space="preserve">, соответствует </w:t>
      </w:r>
      <w:r w:rsidRPr="00E862BD">
        <w:rPr>
          <w:rFonts w:ascii="Times New Roman" w:hAnsi="Times New Roman" w:cs="Times New Roman"/>
          <w:b/>
          <w:sz w:val="24"/>
          <w:szCs w:val="24"/>
        </w:rPr>
        <w:t>первому уровню</w:t>
      </w:r>
      <w:r w:rsidRPr="00E862BD">
        <w:rPr>
          <w:rFonts w:ascii="Times New Roman" w:hAnsi="Times New Roman" w:cs="Times New Roman"/>
          <w:sz w:val="24"/>
          <w:szCs w:val="24"/>
        </w:rPr>
        <w:t xml:space="preserve">; в процессе литературного образования учеников </w:t>
      </w:r>
      <w:r w:rsidRPr="00E862BD">
        <w:rPr>
          <w:rFonts w:ascii="Times New Roman" w:hAnsi="Times New Roman" w:cs="Times New Roman"/>
          <w:b/>
          <w:sz w:val="24"/>
          <w:szCs w:val="24"/>
        </w:rPr>
        <w:t>7</w:t>
      </w:r>
      <w:r w:rsidRPr="00E862BD">
        <w:rPr>
          <w:rFonts w:ascii="Times New Roman" w:hAnsi="Times New Roman" w:cs="Times New Roman"/>
          <w:sz w:val="24"/>
          <w:szCs w:val="24"/>
        </w:rPr>
        <w:t>–</w:t>
      </w:r>
      <w:r w:rsidRPr="00E862BD">
        <w:rPr>
          <w:rFonts w:ascii="Times New Roman" w:hAnsi="Times New Roman" w:cs="Times New Roman"/>
          <w:b/>
          <w:sz w:val="24"/>
          <w:szCs w:val="24"/>
        </w:rPr>
        <w:t>8 классов</w:t>
      </w:r>
      <w:r w:rsidRPr="00E862BD">
        <w:rPr>
          <w:rFonts w:ascii="Times New Roman" w:hAnsi="Times New Roman" w:cs="Times New Roman"/>
          <w:sz w:val="24"/>
          <w:szCs w:val="24"/>
        </w:rPr>
        <w:t xml:space="preserve"> формируется </w:t>
      </w:r>
      <w:r w:rsidRPr="00E862BD">
        <w:rPr>
          <w:rFonts w:ascii="Times New Roman" w:hAnsi="Times New Roman" w:cs="Times New Roman"/>
          <w:b/>
          <w:sz w:val="24"/>
          <w:szCs w:val="24"/>
        </w:rPr>
        <w:t>второй</w:t>
      </w:r>
      <w:r w:rsidRPr="00E862BD">
        <w:rPr>
          <w:rFonts w:ascii="Times New Roman" w:hAnsi="Times New Roman" w:cs="Times New Roman"/>
          <w:sz w:val="24"/>
          <w:szCs w:val="24"/>
        </w:rPr>
        <w:t xml:space="preserve"> ее </w:t>
      </w:r>
      <w:r w:rsidRPr="00E862BD">
        <w:rPr>
          <w:rFonts w:ascii="Times New Roman" w:hAnsi="Times New Roman" w:cs="Times New Roman"/>
          <w:b/>
          <w:sz w:val="24"/>
          <w:szCs w:val="24"/>
        </w:rPr>
        <w:t>уровень</w:t>
      </w:r>
      <w:r w:rsidRPr="00E862BD">
        <w:rPr>
          <w:rFonts w:ascii="Times New Roman" w:hAnsi="Times New Roman" w:cs="Times New Roman"/>
          <w:sz w:val="24"/>
          <w:szCs w:val="24"/>
        </w:rPr>
        <w:t xml:space="preserve">; читательская культура учеников </w:t>
      </w:r>
      <w:r w:rsidRPr="00E862BD">
        <w:rPr>
          <w:rFonts w:ascii="Times New Roman" w:hAnsi="Times New Roman" w:cs="Times New Roman"/>
          <w:b/>
          <w:sz w:val="24"/>
          <w:szCs w:val="24"/>
        </w:rPr>
        <w:t>9 класса</w:t>
      </w:r>
      <w:r w:rsidRPr="00E862BD">
        <w:rPr>
          <w:rFonts w:ascii="Times New Roman"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62BD" w:rsidRDefault="00E862BD" w:rsidP="001B1123">
      <w:pPr>
        <w:pStyle w:val="21"/>
        <w:tabs>
          <w:tab w:val="left" w:pos="284"/>
        </w:tabs>
        <w:autoSpaceDE w:val="0"/>
        <w:autoSpaceDN w:val="0"/>
        <w:adjustRightInd w:val="0"/>
        <w:spacing w:after="0" w:line="240" w:lineRule="auto"/>
        <w:ind w:left="0" w:firstLine="567"/>
        <w:jc w:val="both"/>
        <w:rPr>
          <w:rFonts w:ascii="Times New Roman" w:hAnsi="Times New Roman" w:cs="Times New Roman"/>
          <w:sz w:val="24"/>
          <w:szCs w:val="24"/>
        </w:rPr>
      </w:pPr>
      <w:r w:rsidRPr="00E862BD">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862BD">
        <w:rPr>
          <w:rFonts w:ascii="Times New Roman" w:hAnsi="Times New Roman" w:cs="Times New Roman"/>
          <w:b/>
          <w:sz w:val="24"/>
          <w:szCs w:val="24"/>
        </w:rPr>
        <w:lastRenderedPageBreak/>
        <w:t>качество</w:t>
      </w:r>
      <w:r w:rsidRPr="00E862BD">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1B1123" w:rsidRPr="00E862BD" w:rsidRDefault="001B1123" w:rsidP="001B1123">
      <w:pPr>
        <w:pStyle w:val="21"/>
        <w:tabs>
          <w:tab w:val="left" w:pos="284"/>
        </w:tabs>
        <w:autoSpaceDE w:val="0"/>
        <w:autoSpaceDN w:val="0"/>
        <w:adjustRightInd w:val="0"/>
        <w:spacing w:after="0" w:line="240" w:lineRule="auto"/>
        <w:ind w:left="0" w:firstLine="567"/>
        <w:jc w:val="both"/>
        <w:rPr>
          <w:rFonts w:ascii="Times New Roman" w:hAnsi="Times New Roman" w:cs="Times New Roman"/>
          <w:sz w:val="24"/>
          <w:szCs w:val="24"/>
        </w:rPr>
      </w:pPr>
    </w:p>
    <w:p w:rsidR="006013C7" w:rsidRPr="001B1123" w:rsidRDefault="006013C7" w:rsidP="001B1123">
      <w:pPr>
        <w:tabs>
          <w:tab w:val="left" w:pos="284"/>
        </w:tabs>
        <w:spacing w:after="0" w:line="240" w:lineRule="auto"/>
        <w:ind w:firstLine="567"/>
        <w:contextualSpacing/>
        <w:jc w:val="both"/>
        <w:rPr>
          <w:rFonts w:ascii="Times New Roman" w:hAnsi="Times New Roman" w:cs="Times New Roman"/>
          <w:b/>
          <w:sz w:val="28"/>
          <w:szCs w:val="28"/>
        </w:rPr>
      </w:pPr>
      <w:r w:rsidRPr="001B1123">
        <w:rPr>
          <w:rFonts w:ascii="Times New Roman" w:hAnsi="Times New Roman" w:cs="Times New Roman"/>
          <w:b/>
          <w:sz w:val="28"/>
          <w:szCs w:val="28"/>
        </w:rPr>
        <w:t>1.2.5</w:t>
      </w:r>
      <w:r w:rsidR="00A26B63" w:rsidRPr="001B1123">
        <w:rPr>
          <w:rFonts w:ascii="Times New Roman" w:hAnsi="Times New Roman" w:cs="Times New Roman"/>
          <w:b/>
          <w:sz w:val="28"/>
          <w:szCs w:val="28"/>
        </w:rPr>
        <w:t>.3. Иностранный язык (английский</w:t>
      </w:r>
      <w:r w:rsidRPr="001B1123">
        <w:rPr>
          <w:rFonts w:ascii="Times New Roman" w:hAnsi="Times New Roman" w:cs="Times New Roman"/>
          <w:b/>
          <w:sz w:val="28"/>
          <w:szCs w:val="28"/>
        </w:rPr>
        <w:t>)</w:t>
      </w:r>
      <w:bookmarkEnd w:id="25"/>
      <w:bookmarkEnd w:id="26"/>
      <w:bookmarkEnd w:id="27"/>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Коммуникативные умения</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Говорение. Диалогическая речь</w:t>
      </w:r>
    </w:p>
    <w:p w:rsidR="009C2CE9" w:rsidRPr="009C2CE9" w:rsidRDefault="009C2CE9" w:rsidP="00FC7CF3">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firstLine="567"/>
        <w:jc w:val="both"/>
        <w:rPr>
          <w:rFonts w:eastAsia="Arial"/>
          <w:sz w:val="24"/>
          <w:szCs w:val="24"/>
          <w:u w:val="single"/>
        </w:rPr>
      </w:pPr>
      <w:r w:rsidRPr="009C2CE9">
        <w:rPr>
          <w:rFonts w:ascii="Times New Roman" w:hAnsi="Times New Roman" w:cs="Times New Roman"/>
          <w:b/>
          <w:sz w:val="24"/>
          <w:szCs w:val="24"/>
        </w:rPr>
        <w:t>Выпускник научится вести:</w:t>
      </w:r>
      <w:r w:rsidRPr="009C2CE9">
        <w:rPr>
          <w:rFonts w:eastAsia="Arial"/>
          <w:sz w:val="24"/>
          <w:szCs w:val="24"/>
          <w:u w:val="single"/>
        </w:rPr>
        <w:t xml:space="preserve"> </w:t>
      </w:r>
    </w:p>
    <w:p w:rsidR="009C2CE9" w:rsidRPr="00BC3484" w:rsidRDefault="009C2CE9" w:rsidP="00FC7CF3">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sz w:val="24"/>
          <w:szCs w:val="24"/>
          <w:u w:val="single"/>
        </w:rPr>
      </w:pPr>
      <w:r w:rsidRPr="00BC3484">
        <w:rPr>
          <w:rFonts w:ascii="Times New Roman" w:eastAsia="Arial" w:hAnsi="Times New Roman" w:cs="Times New Roman"/>
          <w:sz w:val="24"/>
          <w:szCs w:val="24"/>
          <w:u w:val="single"/>
        </w:rPr>
        <w:t>Диалог этикетного характера:</w:t>
      </w:r>
    </w:p>
    <w:p w:rsidR="009C2CE9" w:rsidRPr="00BC3484" w:rsidRDefault="009C2CE9" w:rsidP="00FC7CF3">
      <w:pPr>
        <w:pStyle w:val="TableParagraph"/>
        <w:numPr>
          <w:ilvl w:val="0"/>
          <w:numId w:val="136"/>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Начинать, поддерживать и заканчивать разговор.</w:t>
      </w:r>
    </w:p>
    <w:p w:rsidR="009C2CE9" w:rsidRPr="00BC3484" w:rsidRDefault="009C2CE9" w:rsidP="00FC7CF3">
      <w:pPr>
        <w:pStyle w:val="TableParagraph"/>
        <w:numPr>
          <w:ilvl w:val="0"/>
          <w:numId w:val="136"/>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Начинать, вести и заканчивать разговор по телефону.</w:t>
      </w:r>
    </w:p>
    <w:p w:rsidR="009C2CE9" w:rsidRPr="00BC3484" w:rsidRDefault="009C2CE9" w:rsidP="00FC7CF3">
      <w:pPr>
        <w:pStyle w:val="TableParagraph"/>
        <w:numPr>
          <w:ilvl w:val="0"/>
          <w:numId w:val="136"/>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Поздравлять, выражать пожелания и реагировать на них.</w:t>
      </w:r>
    </w:p>
    <w:p w:rsidR="009C2CE9" w:rsidRPr="00BC3484" w:rsidRDefault="009C2CE9" w:rsidP="00FC7CF3">
      <w:pPr>
        <w:pStyle w:val="TableParagraph"/>
        <w:numPr>
          <w:ilvl w:val="0"/>
          <w:numId w:val="136"/>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благодарность.</w:t>
      </w:r>
    </w:p>
    <w:p w:rsidR="009C2CE9" w:rsidRPr="00BC3484" w:rsidRDefault="009C2CE9" w:rsidP="00FC7CF3">
      <w:pPr>
        <w:pStyle w:val="TableParagraph"/>
        <w:numPr>
          <w:ilvl w:val="0"/>
          <w:numId w:val="136"/>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Вежливо переспрашивать.</w:t>
      </w:r>
    </w:p>
    <w:p w:rsidR="009C2CE9" w:rsidRPr="00BC3484" w:rsidRDefault="009C2CE9" w:rsidP="00FC7CF3">
      <w:pPr>
        <w:numPr>
          <w:ilvl w:val="0"/>
          <w:numId w:val="136"/>
        </w:numPr>
        <w:tabs>
          <w:tab w:val="left" w:pos="284"/>
          <w:tab w:val="left" w:pos="709"/>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567"/>
        <w:contextualSpacing/>
        <w:jc w:val="both"/>
        <w:rPr>
          <w:rFonts w:ascii="Times New Roman" w:eastAsiaTheme="minorHAnsi" w:hAnsi="Times New Roman" w:cs="Times New Roman"/>
          <w:b/>
          <w:bCs/>
          <w:sz w:val="24"/>
          <w:szCs w:val="24"/>
        </w:rPr>
      </w:pPr>
      <w:r w:rsidRPr="00BC3484">
        <w:rPr>
          <w:rFonts w:ascii="Times New Roman" w:eastAsia="Arial" w:hAnsi="Times New Roman" w:cs="Times New Roman"/>
          <w:sz w:val="24"/>
          <w:szCs w:val="24"/>
        </w:rPr>
        <w:t>Выражать согласие/отказ.</w:t>
      </w:r>
    </w:p>
    <w:p w:rsidR="009C2CE9" w:rsidRPr="00BC3484" w:rsidRDefault="009C2CE9" w:rsidP="00FC7CF3">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sz w:val="24"/>
          <w:szCs w:val="24"/>
          <w:u w:val="single"/>
        </w:rPr>
      </w:pPr>
      <w:r w:rsidRPr="00BC3484">
        <w:rPr>
          <w:rFonts w:ascii="Times New Roman" w:eastAsia="Arial" w:hAnsi="Times New Roman" w:cs="Times New Roman"/>
          <w:sz w:val="24"/>
          <w:szCs w:val="24"/>
          <w:u w:val="single"/>
        </w:rPr>
        <w:t>Диалог-расспрос:</w:t>
      </w:r>
    </w:p>
    <w:p w:rsidR="009C2CE9" w:rsidRPr="00BC3484" w:rsidRDefault="009C2CE9" w:rsidP="00FC7CF3">
      <w:pPr>
        <w:pStyle w:val="TableParagraph"/>
        <w:numPr>
          <w:ilvl w:val="0"/>
          <w:numId w:val="137"/>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Сообщать информацию, отвечая на вопросы разных видов.</w:t>
      </w:r>
    </w:p>
    <w:p w:rsidR="009C2CE9" w:rsidRPr="00BC3484" w:rsidRDefault="009C2CE9" w:rsidP="00FC7CF3">
      <w:pPr>
        <w:pStyle w:val="TableParagraph"/>
        <w:numPr>
          <w:ilvl w:val="0"/>
          <w:numId w:val="137"/>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Самостоятельно запрашивать информацию.</w:t>
      </w:r>
    </w:p>
    <w:p w:rsidR="009C2CE9" w:rsidRPr="00BC3484" w:rsidRDefault="009C2CE9" w:rsidP="00FC7CF3">
      <w:pPr>
        <w:pStyle w:val="TableParagraph"/>
        <w:numPr>
          <w:ilvl w:val="0"/>
          <w:numId w:val="137"/>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своё мнение/отношение.</w:t>
      </w:r>
    </w:p>
    <w:p w:rsidR="009C2CE9" w:rsidRPr="00BC3484" w:rsidRDefault="009C2CE9" w:rsidP="00FC7CF3">
      <w:pPr>
        <w:pStyle w:val="TableParagraph"/>
        <w:numPr>
          <w:ilvl w:val="0"/>
          <w:numId w:val="137"/>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Переходить с позиции спрашивающего на позицию отвечающего и наоборот.</w:t>
      </w:r>
    </w:p>
    <w:p w:rsidR="009C2CE9" w:rsidRPr="00BC3484" w:rsidRDefault="009C2CE9" w:rsidP="00FC7CF3">
      <w:pPr>
        <w:numPr>
          <w:ilvl w:val="0"/>
          <w:numId w:val="137"/>
        </w:numPr>
        <w:tabs>
          <w:tab w:val="left" w:pos="284"/>
          <w:tab w:val="left" w:pos="709"/>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567"/>
        <w:contextualSpacing/>
        <w:jc w:val="both"/>
        <w:rPr>
          <w:rFonts w:ascii="Times New Roman" w:eastAsia="Arial" w:hAnsi="Times New Roman" w:cs="Times New Roman"/>
          <w:sz w:val="24"/>
          <w:szCs w:val="24"/>
        </w:rPr>
      </w:pPr>
      <w:r w:rsidRPr="00BC3484">
        <w:rPr>
          <w:rFonts w:ascii="Times New Roman" w:eastAsia="Arial" w:hAnsi="Times New Roman" w:cs="Times New Roman"/>
          <w:sz w:val="24"/>
          <w:szCs w:val="24"/>
        </w:rPr>
        <w:t>Брать/давать интервью.</w:t>
      </w:r>
    </w:p>
    <w:p w:rsidR="009C2CE9" w:rsidRPr="00BC3484" w:rsidRDefault="009C2CE9" w:rsidP="00FC7CF3">
      <w:pPr>
        <w:pStyle w:val="TableParagraph"/>
        <w:tabs>
          <w:tab w:val="left" w:pos="284"/>
          <w:tab w:val="left" w:pos="3970"/>
        </w:tabs>
        <w:ind w:right="-138" w:firstLine="567"/>
        <w:contextualSpacing/>
        <w:jc w:val="both"/>
        <w:rPr>
          <w:rFonts w:ascii="Times New Roman" w:eastAsia="Arial" w:hAnsi="Times New Roman"/>
          <w:sz w:val="24"/>
          <w:szCs w:val="24"/>
          <w:u w:val="single"/>
        </w:rPr>
      </w:pPr>
      <w:r w:rsidRPr="00BC3484">
        <w:rPr>
          <w:rFonts w:ascii="Times New Roman" w:eastAsia="Arial" w:hAnsi="Times New Roman"/>
          <w:sz w:val="24"/>
          <w:szCs w:val="24"/>
          <w:u w:val="single"/>
        </w:rPr>
        <w:t>Диалог – побуждение к действию:</w:t>
      </w:r>
    </w:p>
    <w:p w:rsidR="009C2CE9" w:rsidRPr="00BC3484" w:rsidRDefault="009C2CE9" w:rsidP="00FC7CF3">
      <w:pPr>
        <w:pStyle w:val="TableParagraph"/>
        <w:numPr>
          <w:ilvl w:val="0"/>
          <w:numId w:val="138"/>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Обращаться с просьбой.</w:t>
      </w:r>
    </w:p>
    <w:p w:rsidR="009C2CE9" w:rsidRPr="00BC3484" w:rsidRDefault="009C2CE9" w:rsidP="00FC7CF3">
      <w:pPr>
        <w:pStyle w:val="TableParagraph"/>
        <w:numPr>
          <w:ilvl w:val="0"/>
          <w:numId w:val="138"/>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Соглашаться/не соглашаться выполнить просьбу.</w:t>
      </w:r>
    </w:p>
    <w:p w:rsidR="009C2CE9" w:rsidRPr="00BC3484" w:rsidRDefault="009C2CE9" w:rsidP="00FC7CF3">
      <w:pPr>
        <w:pStyle w:val="TableParagraph"/>
        <w:numPr>
          <w:ilvl w:val="0"/>
          <w:numId w:val="138"/>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Давать советы.</w:t>
      </w:r>
    </w:p>
    <w:p w:rsidR="009C2CE9" w:rsidRPr="00BC3484" w:rsidRDefault="009C2CE9" w:rsidP="00FC7CF3">
      <w:pPr>
        <w:pStyle w:val="TableParagraph"/>
        <w:numPr>
          <w:ilvl w:val="0"/>
          <w:numId w:val="138"/>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Принимать/не принимать советы партнёра.</w:t>
      </w:r>
    </w:p>
    <w:p w:rsidR="009C2CE9" w:rsidRPr="00BC3484" w:rsidRDefault="009C2CE9" w:rsidP="00FC7CF3">
      <w:pPr>
        <w:pStyle w:val="TableParagraph"/>
        <w:numPr>
          <w:ilvl w:val="0"/>
          <w:numId w:val="138"/>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Приглашать к действию/взаимодействию.</w:t>
      </w:r>
    </w:p>
    <w:p w:rsidR="009C2CE9" w:rsidRPr="00BC3484" w:rsidRDefault="009C2CE9" w:rsidP="00FC7CF3">
      <w:pPr>
        <w:numPr>
          <w:ilvl w:val="0"/>
          <w:numId w:val="138"/>
        </w:numPr>
        <w:tabs>
          <w:tab w:val="left" w:pos="284"/>
          <w:tab w:val="left" w:pos="709"/>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567"/>
        <w:contextualSpacing/>
        <w:jc w:val="both"/>
        <w:rPr>
          <w:rFonts w:ascii="Times New Roman" w:eastAsia="Arial" w:hAnsi="Times New Roman" w:cs="Times New Roman"/>
          <w:sz w:val="24"/>
          <w:szCs w:val="24"/>
        </w:rPr>
      </w:pPr>
      <w:r w:rsidRPr="00BC3484">
        <w:rPr>
          <w:rFonts w:ascii="Times New Roman" w:eastAsia="Arial" w:hAnsi="Times New Roman" w:cs="Times New Roman"/>
          <w:sz w:val="24"/>
          <w:szCs w:val="24"/>
        </w:rPr>
        <w:t>Соглашаться/не соглашаться на предложение партнёра, объяснять причину своего решения.</w:t>
      </w:r>
    </w:p>
    <w:p w:rsidR="009C2CE9" w:rsidRPr="00BC3484" w:rsidRDefault="009C2CE9" w:rsidP="00FC7CF3">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sz w:val="24"/>
          <w:szCs w:val="24"/>
          <w:u w:val="single"/>
        </w:rPr>
      </w:pPr>
      <w:r w:rsidRPr="00BC3484">
        <w:rPr>
          <w:rFonts w:ascii="Times New Roman" w:eastAsia="Arial" w:hAnsi="Times New Roman" w:cs="Times New Roman"/>
          <w:sz w:val="24"/>
          <w:szCs w:val="24"/>
          <w:u w:val="single"/>
        </w:rPr>
        <w:t>Диалог – обмен мнениями:</w:t>
      </w:r>
    </w:p>
    <w:p w:rsidR="009C2CE9" w:rsidRPr="00BC3484" w:rsidRDefault="009C2CE9" w:rsidP="00FC7CF3">
      <w:pPr>
        <w:pStyle w:val="TableParagraph"/>
        <w:numPr>
          <w:ilvl w:val="0"/>
          <w:numId w:val="139"/>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Выслушивать сообщения/мнение партнёра.</w:t>
      </w:r>
    </w:p>
    <w:p w:rsidR="009C2CE9" w:rsidRPr="00BC3484" w:rsidRDefault="009C2CE9" w:rsidP="00FC7CF3">
      <w:pPr>
        <w:pStyle w:val="TableParagraph"/>
        <w:numPr>
          <w:ilvl w:val="0"/>
          <w:numId w:val="139"/>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согласие/несогласие с мнением партнёра.</w:t>
      </w:r>
    </w:p>
    <w:p w:rsidR="009C2CE9" w:rsidRPr="00BC3484" w:rsidRDefault="009C2CE9" w:rsidP="00FC7CF3">
      <w:pPr>
        <w:pStyle w:val="TableParagraph"/>
        <w:numPr>
          <w:ilvl w:val="0"/>
          <w:numId w:val="139"/>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свою точку зрения и обосновывать её.</w:t>
      </w:r>
    </w:p>
    <w:p w:rsidR="009C2CE9" w:rsidRPr="00BC3484" w:rsidRDefault="009C2CE9" w:rsidP="00FC7CF3">
      <w:pPr>
        <w:pStyle w:val="TableParagraph"/>
        <w:numPr>
          <w:ilvl w:val="0"/>
          <w:numId w:val="139"/>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сомнение.</w:t>
      </w:r>
    </w:p>
    <w:p w:rsidR="009C2CE9" w:rsidRPr="00BC3484" w:rsidRDefault="009C2CE9" w:rsidP="00FC7CF3">
      <w:pPr>
        <w:pStyle w:val="TableParagraph"/>
        <w:numPr>
          <w:ilvl w:val="0"/>
          <w:numId w:val="139"/>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эмоциональную оценку обсуждаемых событий (восхищение, удивление, радость, огорчение и др.).</w:t>
      </w:r>
    </w:p>
    <w:p w:rsidR="009C2CE9" w:rsidRPr="00EF30FD" w:rsidRDefault="009C2CE9" w:rsidP="00844B7B">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b/>
          <w:sz w:val="24"/>
          <w:szCs w:val="24"/>
        </w:rPr>
      </w:pPr>
      <w:r w:rsidRPr="00EF30FD">
        <w:rPr>
          <w:rFonts w:ascii="Times New Roman" w:eastAsia="Arial" w:hAnsi="Times New Roman" w:cs="Times New Roman"/>
          <w:b/>
          <w:sz w:val="24"/>
          <w:szCs w:val="24"/>
        </w:rPr>
        <w:t>Выпускник получит возможность научиться на углубленном уровне вести:</w:t>
      </w:r>
    </w:p>
    <w:p w:rsidR="009C2CE9" w:rsidRPr="00BC3484" w:rsidRDefault="009C2CE9" w:rsidP="00844B7B">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sz w:val="24"/>
          <w:szCs w:val="24"/>
          <w:u w:val="single"/>
        </w:rPr>
      </w:pPr>
      <w:r w:rsidRPr="00BC3484">
        <w:rPr>
          <w:rFonts w:ascii="Times New Roman" w:eastAsia="Arial" w:hAnsi="Times New Roman" w:cs="Times New Roman"/>
          <w:sz w:val="24"/>
          <w:szCs w:val="24"/>
          <w:u w:val="single"/>
        </w:rPr>
        <w:t>Комбинированный диалог:</w:t>
      </w:r>
    </w:p>
    <w:p w:rsidR="009C2CE9" w:rsidRPr="00BC3484" w:rsidRDefault="009C2CE9" w:rsidP="00FC7CF3">
      <w:pPr>
        <w:pStyle w:val="TableParagraph"/>
        <w:numPr>
          <w:ilvl w:val="0"/>
          <w:numId w:val="140"/>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Сообщать информацию и выражать своё мнение.</w:t>
      </w:r>
    </w:p>
    <w:p w:rsidR="009C2CE9" w:rsidRPr="00BC3484" w:rsidRDefault="009C2CE9" w:rsidP="00FC7CF3">
      <w:pPr>
        <w:pStyle w:val="TableParagraph"/>
        <w:numPr>
          <w:ilvl w:val="0"/>
          <w:numId w:val="140"/>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Расспрашивать и давать оценку.</w:t>
      </w:r>
    </w:p>
    <w:p w:rsidR="009C2CE9" w:rsidRPr="00BC3484" w:rsidRDefault="009C2CE9" w:rsidP="00FC7CF3">
      <w:pPr>
        <w:numPr>
          <w:ilvl w:val="0"/>
          <w:numId w:val="140"/>
        </w:numPr>
        <w:tabs>
          <w:tab w:val="left" w:pos="284"/>
          <w:tab w:val="left" w:pos="709"/>
          <w:tab w:val="left" w:pos="1418"/>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567"/>
        <w:contextualSpacing/>
        <w:jc w:val="both"/>
        <w:rPr>
          <w:rFonts w:ascii="Times New Roman" w:eastAsia="Arial" w:hAnsi="Times New Roman" w:cs="Times New Roman"/>
          <w:sz w:val="24"/>
          <w:szCs w:val="24"/>
        </w:rPr>
      </w:pPr>
      <w:r w:rsidRPr="00BC3484">
        <w:rPr>
          <w:rFonts w:ascii="Times New Roman" w:eastAsia="Arial" w:hAnsi="Times New Roman" w:cs="Times New Roman"/>
          <w:sz w:val="24"/>
          <w:szCs w:val="24"/>
        </w:rPr>
        <w:t>Просить о чём-либо и аргументировать свою просьбу.</w:t>
      </w:r>
    </w:p>
    <w:p w:rsidR="009C2CE9" w:rsidRPr="00BC3484" w:rsidRDefault="009C2CE9" w:rsidP="00FC7CF3">
      <w:p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7"/>
        <w:jc w:val="both"/>
        <w:rPr>
          <w:rFonts w:ascii="Times New Roman" w:eastAsia="Arial" w:hAnsi="Times New Roman" w:cs="Times New Roman"/>
          <w:sz w:val="24"/>
          <w:szCs w:val="24"/>
          <w:u w:val="single"/>
        </w:rPr>
      </w:pPr>
      <w:r w:rsidRPr="00BC3484">
        <w:rPr>
          <w:rFonts w:ascii="Times New Roman" w:eastAsia="Arial" w:hAnsi="Times New Roman" w:cs="Times New Roman"/>
          <w:sz w:val="24"/>
          <w:szCs w:val="24"/>
          <w:u w:val="single"/>
        </w:rPr>
        <w:t>Полилог/свободная беседа:</w:t>
      </w:r>
    </w:p>
    <w:p w:rsidR="009C2CE9" w:rsidRPr="00BC3484" w:rsidRDefault="009C2CE9" w:rsidP="00FC7CF3">
      <w:pPr>
        <w:pStyle w:val="TableParagraph"/>
        <w:numPr>
          <w:ilvl w:val="0"/>
          <w:numId w:val="141"/>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Выслушивать сообщения/мнения партнёров.</w:t>
      </w:r>
    </w:p>
    <w:p w:rsidR="009C2CE9" w:rsidRPr="00BC3484" w:rsidRDefault="009C2CE9" w:rsidP="00FC7CF3">
      <w:pPr>
        <w:pStyle w:val="TableParagraph"/>
        <w:numPr>
          <w:ilvl w:val="0"/>
          <w:numId w:val="141"/>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согласие/несогласие  с  мнением партнёра.</w:t>
      </w:r>
    </w:p>
    <w:p w:rsidR="009C2CE9" w:rsidRPr="00BC3484" w:rsidRDefault="009C2CE9" w:rsidP="00FC7CF3">
      <w:pPr>
        <w:pStyle w:val="TableParagraph"/>
        <w:numPr>
          <w:ilvl w:val="0"/>
          <w:numId w:val="141"/>
        </w:numPr>
        <w:tabs>
          <w:tab w:val="left" w:pos="284"/>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Выражать свою точку зрения и обосновывать её.</w:t>
      </w:r>
    </w:p>
    <w:p w:rsidR="009C2CE9" w:rsidRPr="00BC3484" w:rsidRDefault="009C2CE9" w:rsidP="00FC7CF3">
      <w:pPr>
        <w:numPr>
          <w:ilvl w:val="0"/>
          <w:numId w:val="141"/>
        </w:numPr>
        <w:tabs>
          <w:tab w:val="left" w:pos="284"/>
          <w:tab w:val="left" w:pos="709"/>
          <w:tab w:val="left" w:pos="1418"/>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567"/>
        <w:contextualSpacing/>
        <w:jc w:val="both"/>
        <w:rPr>
          <w:rFonts w:ascii="Times New Roman" w:eastAsia="Arial" w:hAnsi="Times New Roman" w:cs="Times New Roman"/>
          <w:sz w:val="24"/>
          <w:szCs w:val="24"/>
        </w:rPr>
      </w:pPr>
      <w:r w:rsidRPr="00BC3484">
        <w:rPr>
          <w:rFonts w:ascii="Times New Roman" w:eastAsia="Arial" w:hAnsi="Times New Roman" w:cs="Times New Roman"/>
          <w:sz w:val="24"/>
          <w:szCs w:val="24"/>
        </w:rPr>
        <w:t>Использовать заданный алгоритм ведения дискуссии.</w:t>
      </w:r>
    </w:p>
    <w:p w:rsidR="009C2CE9" w:rsidRPr="00BC3484" w:rsidRDefault="009C2CE9" w:rsidP="00FC7CF3">
      <w:pPr>
        <w:tabs>
          <w:tab w:val="left" w:pos="284"/>
          <w:tab w:val="left" w:pos="993"/>
        </w:tabs>
        <w:spacing w:after="0" w:line="240" w:lineRule="auto"/>
        <w:ind w:firstLine="567"/>
        <w:jc w:val="both"/>
        <w:rPr>
          <w:rFonts w:ascii="Times New Roman" w:eastAsiaTheme="minorHAnsi" w:hAnsi="Times New Roman" w:cs="Times New Roman"/>
          <w:sz w:val="24"/>
          <w:szCs w:val="24"/>
        </w:rPr>
      </w:pPr>
      <w:r w:rsidRPr="00BC3484">
        <w:rPr>
          <w:rFonts w:ascii="Times New Roman" w:hAnsi="Times New Roman" w:cs="Times New Roman"/>
          <w:sz w:val="24"/>
          <w:szCs w:val="24"/>
        </w:rPr>
        <w:lastRenderedPageBreak/>
        <w:t>Данные умения должны использоваться в стандартных ситуациях неофициального и официального общения</w:t>
      </w:r>
      <w:r w:rsidR="00BC3484">
        <w:rPr>
          <w:rFonts w:ascii="Times New Roman" w:hAnsi="Times New Roman" w:cs="Times New Roman"/>
          <w:sz w:val="24"/>
          <w:szCs w:val="24"/>
        </w:rPr>
        <w:t xml:space="preserve"> (</w:t>
      </w:r>
      <w:r w:rsidRPr="00BC3484">
        <w:rPr>
          <w:rFonts w:ascii="Times New Roman" w:hAnsi="Times New Roman" w:cs="Times New Roman"/>
          <w:sz w:val="24"/>
          <w:szCs w:val="24"/>
        </w:rPr>
        <w:t xml:space="preserve">на углубленном уровне) в рамках освоенной тематики, соблюдая нормы речевого этикета, принятые в стране изучаемого языка. </w:t>
      </w:r>
    </w:p>
    <w:p w:rsidR="009C2CE9" w:rsidRPr="00BC3484" w:rsidRDefault="009C2CE9" w:rsidP="00FC7CF3">
      <w:pPr>
        <w:tabs>
          <w:tab w:val="left" w:pos="284"/>
        </w:tabs>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t>Говорение. Монологическая речь</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42"/>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C2CE9" w:rsidRPr="009C2CE9" w:rsidRDefault="009C2CE9" w:rsidP="00FC7CF3">
      <w:pPr>
        <w:numPr>
          <w:ilvl w:val="0"/>
          <w:numId w:val="142"/>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9C2CE9" w:rsidRPr="009C2CE9" w:rsidRDefault="009C2CE9" w:rsidP="00FC7CF3">
      <w:pPr>
        <w:numPr>
          <w:ilvl w:val="0"/>
          <w:numId w:val="142"/>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давать краткую характеристику реальных людей и литературных персонажей; </w:t>
      </w:r>
    </w:p>
    <w:p w:rsidR="009C2CE9" w:rsidRPr="005A2F25" w:rsidRDefault="009C2CE9" w:rsidP="00FC7CF3">
      <w:pPr>
        <w:numPr>
          <w:ilvl w:val="0"/>
          <w:numId w:val="143"/>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r w:rsidRPr="009C2CE9">
        <w:rPr>
          <w:rFonts w:ascii="Times New Roman" w:eastAsia="Arial" w:hAnsi="Times New Roman"/>
          <w:color w:val="FF0000"/>
          <w:sz w:val="24"/>
          <w:szCs w:val="24"/>
        </w:rPr>
        <w:t xml:space="preserve"> </w:t>
      </w:r>
      <w:r w:rsidRPr="00BC3484">
        <w:rPr>
          <w:rFonts w:ascii="Times New Roman" w:eastAsia="Arial" w:hAnsi="Times New Roman"/>
          <w:sz w:val="24"/>
          <w:szCs w:val="24"/>
        </w:rPr>
        <w:t>делать сообщение на заданную тему на основе прочитанного, выражать и аргументировать своё отношение к услышанному/ прочитанному,</w:t>
      </w:r>
      <w:r w:rsidRPr="009C2CE9">
        <w:rPr>
          <w:rFonts w:ascii="Times New Roman" w:eastAsia="Arial" w:hAnsi="Times New Roman"/>
          <w:color w:val="FF0000"/>
          <w:sz w:val="24"/>
          <w:szCs w:val="24"/>
        </w:rPr>
        <w:t xml:space="preserve"> </w:t>
      </w:r>
      <w:r w:rsidRPr="009C2CE9">
        <w:rPr>
          <w:rFonts w:ascii="Times New Roman" w:hAnsi="Times New Roman" w:cs="Times New Roman"/>
          <w:sz w:val="24"/>
          <w:szCs w:val="24"/>
        </w:rPr>
        <w:t xml:space="preserve">кратко высказываться с опорой на нелинейный текст (таблицы, диаграммы, расписание и т. п.) </w:t>
      </w:r>
    </w:p>
    <w:p w:rsidR="009C2CE9" w:rsidRPr="009C2CE9" w:rsidRDefault="009C2CE9" w:rsidP="00FC7CF3">
      <w:pPr>
        <w:numPr>
          <w:ilvl w:val="0"/>
          <w:numId w:val="142"/>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описывать картинку/ фото с опорой или без опоры на ключевые слова/ план/ вопросы,</w:t>
      </w:r>
      <w:r w:rsidRPr="009C2CE9">
        <w:rPr>
          <w:rFonts w:ascii="Times New Roman" w:eastAsia="Arial" w:hAnsi="Times New Roman"/>
          <w:sz w:val="24"/>
          <w:szCs w:val="24"/>
        </w:rPr>
        <w:t>.</w:t>
      </w:r>
    </w:p>
    <w:p w:rsidR="009C2CE9" w:rsidRPr="00BC3484" w:rsidRDefault="009C2CE9" w:rsidP="00FC7CF3">
      <w:pPr>
        <w:numPr>
          <w:ilvl w:val="0"/>
          <w:numId w:val="142"/>
        </w:numPr>
        <w:tabs>
          <w:tab w:val="left" w:pos="284"/>
          <w:tab w:val="left" w:pos="993"/>
          <w:tab w:val="left" w:pos="1134"/>
        </w:tabs>
        <w:spacing w:after="0" w:line="240" w:lineRule="auto"/>
        <w:ind w:left="0" w:right="-138" w:firstLine="567"/>
        <w:contextualSpacing/>
        <w:jc w:val="both"/>
        <w:rPr>
          <w:rFonts w:ascii="Times New Roman" w:hAnsi="Times New Roman"/>
          <w:sz w:val="24"/>
          <w:szCs w:val="24"/>
        </w:rPr>
      </w:pPr>
      <w:r w:rsidRPr="00BC3484">
        <w:rPr>
          <w:rFonts w:ascii="Times New Roman" w:eastAsia="Arial" w:hAnsi="Times New Roman"/>
          <w:sz w:val="24"/>
          <w:szCs w:val="24"/>
        </w:rPr>
        <w:t>высказываться без предварительной подготовки на заданную тему в связи с ситуацией общения, используя аргументацию и выражая своё отношение к предмету речи ,сочетать в своём высказывании различные типы речи.</w:t>
      </w:r>
    </w:p>
    <w:p w:rsidR="009C2CE9" w:rsidRPr="00BC3484" w:rsidRDefault="009C2CE9" w:rsidP="00FC7CF3">
      <w:pPr>
        <w:numPr>
          <w:ilvl w:val="0"/>
          <w:numId w:val="142"/>
        </w:numPr>
        <w:tabs>
          <w:tab w:val="left" w:pos="284"/>
          <w:tab w:val="left" w:pos="993"/>
          <w:tab w:val="left" w:pos="1134"/>
        </w:tabs>
        <w:spacing w:after="0" w:line="240" w:lineRule="auto"/>
        <w:ind w:left="0" w:right="-138" w:firstLine="567"/>
        <w:contextualSpacing/>
        <w:jc w:val="both"/>
        <w:rPr>
          <w:rFonts w:ascii="Times New Roman" w:hAnsi="Times New Roman"/>
          <w:sz w:val="24"/>
          <w:szCs w:val="24"/>
        </w:rPr>
      </w:pPr>
      <w:r w:rsidRPr="00BC3484">
        <w:rPr>
          <w:rFonts w:ascii="Times New Roman" w:eastAsia="Arial" w:hAnsi="Times New Roman"/>
          <w:sz w:val="24"/>
          <w:szCs w:val="24"/>
        </w:rPr>
        <w:t>Делать презентацию по результатам выполнения проектной работы и</w:t>
      </w:r>
      <w:r w:rsidRPr="00BC3484">
        <w:rPr>
          <w:rFonts w:ascii="Times New Roman" w:hAnsi="Times New Roman"/>
          <w:i/>
          <w:sz w:val="24"/>
          <w:szCs w:val="24"/>
        </w:rPr>
        <w:t xml:space="preserve"> </w:t>
      </w:r>
      <w:r w:rsidRPr="00BC3484">
        <w:rPr>
          <w:rFonts w:ascii="Times New Roman" w:hAnsi="Times New Roman" w:cs="Times New Roman"/>
          <w:sz w:val="24"/>
          <w:szCs w:val="24"/>
        </w:rPr>
        <w:t>кратко излагать результаты выполненной проектной работы</w:t>
      </w:r>
    </w:p>
    <w:p w:rsidR="009C2CE9" w:rsidRPr="009C2CE9" w:rsidRDefault="009C2CE9" w:rsidP="00FC7CF3">
      <w:pPr>
        <w:tabs>
          <w:tab w:val="left" w:pos="284"/>
        </w:tabs>
        <w:spacing w:after="0" w:line="240" w:lineRule="auto"/>
        <w:ind w:firstLine="567"/>
        <w:jc w:val="both"/>
        <w:rPr>
          <w:rFonts w:ascii="Times New Roman" w:hAnsi="Times New Roman" w:cs="Times New Roman"/>
          <w:b/>
          <w:i/>
          <w:sz w:val="24"/>
          <w:szCs w:val="24"/>
        </w:rPr>
      </w:pPr>
      <w:r w:rsidRPr="009C2CE9">
        <w:rPr>
          <w:rFonts w:ascii="Times New Roman" w:hAnsi="Times New Roman" w:cs="Times New Roman"/>
          <w:b/>
          <w:sz w:val="24"/>
          <w:szCs w:val="24"/>
        </w:rPr>
        <w:t>Аудирование</w:t>
      </w:r>
    </w:p>
    <w:p w:rsidR="009C2CE9" w:rsidRPr="009C2CE9" w:rsidRDefault="009C2CE9" w:rsidP="00FC7CF3">
      <w:pPr>
        <w:tabs>
          <w:tab w:val="left" w:pos="284"/>
        </w:tabs>
        <w:spacing w:after="0" w:line="240" w:lineRule="auto"/>
        <w:ind w:firstLine="567"/>
        <w:jc w:val="both"/>
        <w:rPr>
          <w:rFonts w:ascii="Times New Roman" w:hAnsi="Times New Roman" w:cs="Times New Roman"/>
          <w:sz w:val="24"/>
          <w:szCs w:val="24"/>
        </w:rPr>
      </w:pPr>
      <w:r w:rsidRPr="009C2CE9">
        <w:rPr>
          <w:rFonts w:ascii="Times New Roman" w:hAnsi="Times New Roman" w:cs="Times New Roman"/>
          <w:b/>
          <w:sz w:val="24"/>
          <w:szCs w:val="24"/>
        </w:rPr>
        <w:t xml:space="preserve">Выпускник научится: </w:t>
      </w:r>
    </w:p>
    <w:p w:rsidR="009C2CE9" w:rsidRPr="003B6422" w:rsidRDefault="009C2CE9" w:rsidP="00FC7CF3">
      <w:pPr>
        <w:pStyle w:val="a5"/>
        <w:numPr>
          <w:ilvl w:val="0"/>
          <w:numId w:val="143"/>
        </w:numPr>
        <w:tabs>
          <w:tab w:val="left" w:pos="284"/>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 xml:space="preserve">на слух и понимать основное содержание аутентичных текстов разных уровней сложности, содержащих некоторое количество неизученных языковых явлений; </w:t>
      </w:r>
      <w:r w:rsidRPr="003B6422">
        <w:rPr>
          <w:rFonts w:ascii="Times New Roman" w:eastAsia="Arial" w:hAnsi="Times New Roman" w:cs="Times New Roman"/>
          <w:sz w:val="24"/>
          <w:szCs w:val="24"/>
        </w:rPr>
        <w:t>с разной глубиной проникновения в их содержание (с пониманием основного содержания, выборочным пониманием и полным пониманием содержания текста) в зависимости от коммуникативной задачи, жанра и функционального типа текста.</w:t>
      </w:r>
    </w:p>
    <w:p w:rsidR="009C2CE9" w:rsidRPr="009C2CE9" w:rsidRDefault="009C2CE9" w:rsidP="00FC7CF3">
      <w:pPr>
        <w:pStyle w:val="a5"/>
        <w:numPr>
          <w:ilvl w:val="0"/>
          <w:numId w:val="143"/>
        </w:numPr>
        <w:tabs>
          <w:tab w:val="left" w:pos="284"/>
          <w:tab w:val="left" w:pos="993"/>
        </w:tabs>
        <w:spacing w:after="0" w:line="240" w:lineRule="auto"/>
        <w:ind w:left="0" w:firstLine="567"/>
        <w:jc w:val="both"/>
        <w:rPr>
          <w:rFonts w:ascii="Times New Roman" w:hAnsi="Times New Roman"/>
          <w:sz w:val="24"/>
          <w:szCs w:val="24"/>
        </w:rPr>
      </w:pPr>
      <w:r w:rsidRPr="009C2CE9">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C2CE9" w:rsidRPr="00BC3484" w:rsidRDefault="009C2CE9" w:rsidP="00FC7CF3">
      <w:pPr>
        <w:pStyle w:val="TableParagraph"/>
        <w:numPr>
          <w:ilvl w:val="0"/>
          <w:numId w:val="144"/>
        </w:numPr>
        <w:tabs>
          <w:tab w:val="left" w:pos="284"/>
          <w:tab w:val="left" w:pos="993"/>
        </w:tabs>
        <w:ind w:left="0" w:right="425" w:firstLine="567"/>
        <w:contextualSpacing/>
        <w:jc w:val="both"/>
        <w:rPr>
          <w:rFonts w:ascii="Times New Roman" w:eastAsia="Arial" w:hAnsi="Times New Roman"/>
          <w:sz w:val="24"/>
          <w:szCs w:val="24"/>
        </w:rPr>
      </w:pPr>
      <w:r w:rsidRPr="00BC3484">
        <w:rPr>
          <w:rFonts w:ascii="Times New Roman" w:hAnsi="Times New Roman"/>
          <w:sz w:val="24"/>
          <w:szCs w:val="24"/>
        </w:rPr>
        <w:t>выделять основную тему в воспринимаемом на слух тексте; использовать контекстуальную или языковую догадку при восприятии на слух текстов, содержащих незнакомые слова.</w:t>
      </w:r>
      <w:r w:rsidRPr="00BC3484">
        <w:rPr>
          <w:rFonts w:eastAsia="Arial"/>
          <w:sz w:val="24"/>
          <w:szCs w:val="24"/>
        </w:rPr>
        <w:t xml:space="preserve"> </w:t>
      </w:r>
    </w:p>
    <w:p w:rsidR="009C2CE9" w:rsidRPr="00BC3484" w:rsidRDefault="009C2CE9" w:rsidP="00FC7CF3">
      <w:pPr>
        <w:pStyle w:val="TableParagraph"/>
        <w:numPr>
          <w:ilvl w:val="0"/>
          <w:numId w:val="144"/>
        </w:numPr>
        <w:tabs>
          <w:tab w:val="left" w:pos="284"/>
          <w:tab w:val="left" w:pos="993"/>
        </w:tabs>
        <w:ind w:left="0" w:right="425" w:firstLine="567"/>
        <w:contextualSpacing/>
        <w:jc w:val="both"/>
        <w:rPr>
          <w:rFonts w:ascii="Times New Roman" w:eastAsia="Arial" w:hAnsi="Times New Roman"/>
          <w:sz w:val="24"/>
          <w:szCs w:val="24"/>
        </w:rPr>
      </w:pPr>
      <w:r w:rsidRPr="00BC3484">
        <w:rPr>
          <w:rFonts w:ascii="Times New Roman" w:eastAsia="Arial" w:hAnsi="Times New Roman"/>
          <w:sz w:val="24"/>
          <w:szCs w:val="24"/>
        </w:rPr>
        <w:t>Распознавать на слух и полностью понимать речь одноклассника в ходе общения с ним. Распознавать на слух и понимать связное высказывание учителя, одноклассника, построенное на знакомом материале и/или содержащее некоторые незнакомые слова.</w:t>
      </w:r>
    </w:p>
    <w:p w:rsidR="009C2CE9" w:rsidRPr="009C2CE9" w:rsidRDefault="009C2CE9" w:rsidP="00FC7CF3">
      <w:pPr>
        <w:tabs>
          <w:tab w:val="left" w:pos="284"/>
        </w:tabs>
        <w:spacing w:after="0" w:line="240" w:lineRule="auto"/>
        <w:ind w:firstLine="567"/>
        <w:jc w:val="both"/>
        <w:rPr>
          <w:rFonts w:ascii="Times New Roman" w:hAnsi="Times New Roman" w:cs="Times New Roman"/>
          <w:i/>
          <w:sz w:val="24"/>
          <w:szCs w:val="24"/>
        </w:rPr>
      </w:pPr>
      <w:r w:rsidRPr="009C2CE9">
        <w:rPr>
          <w:rFonts w:ascii="Times New Roman" w:hAnsi="Times New Roman" w:cs="Times New Roman"/>
          <w:b/>
          <w:sz w:val="24"/>
          <w:szCs w:val="24"/>
        </w:rPr>
        <w:t xml:space="preserve">Чтение </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 xml:space="preserve">Выпускник научится: </w:t>
      </w:r>
    </w:p>
    <w:p w:rsidR="009C2CE9" w:rsidRPr="003B6422" w:rsidRDefault="009C2CE9" w:rsidP="00FC7CF3">
      <w:pPr>
        <w:pStyle w:val="a5"/>
        <w:numPr>
          <w:ilvl w:val="0"/>
          <w:numId w:val="144"/>
        </w:numPr>
        <w:tabs>
          <w:tab w:val="left" w:pos="28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читать и понимать основное содержание  аутентичных текстов разных типов и разных уровней сложности, содержащие отдельные неизученные языковые явления</w:t>
      </w:r>
      <w:r w:rsidRPr="003B6422">
        <w:rPr>
          <w:rFonts w:ascii="Times New Roman" w:hAnsi="Times New Roman" w:cs="Times New Roman"/>
          <w:color w:val="FF0000"/>
          <w:sz w:val="24"/>
          <w:szCs w:val="24"/>
        </w:rPr>
        <w:t>,</w:t>
      </w:r>
      <w:r w:rsidRPr="003B6422">
        <w:rPr>
          <w:color w:val="FF0000"/>
          <w:sz w:val="24"/>
          <w:szCs w:val="24"/>
        </w:rPr>
        <w:t xml:space="preserve"> </w:t>
      </w:r>
      <w:r w:rsidRPr="003B6422">
        <w:rPr>
          <w:rFonts w:ascii="Times New Roman" w:hAnsi="Times New Roman" w:cs="Times New Roman"/>
          <w:sz w:val="24"/>
          <w:szCs w:val="24"/>
        </w:rPr>
        <w:t>с различной глубиной проникновения в их содержание (в зависимости от вида чтения)</w:t>
      </w:r>
    </w:p>
    <w:p w:rsidR="009C2CE9" w:rsidRPr="009C2CE9" w:rsidRDefault="009C2CE9" w:rsidP="00FC7CF3">
      <w:pPr>
        <w:numPr>
          <w:ilvl w:val="0"/>
          <w:numId w:val="14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9C2CE9" w:rsidRPr="009C2CE9" w:rsidRDefault="009C2CE9" w:rsidP="00FC7CF3">
      <w:pPr>
        <w:numPr>
          <w:ilvl w:val="0"/>
          <w:numId w:val="146"/>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9C2CE9" w:rsidRPr="009C2CE9" w:rsidRDefault="009C2CE9" w:rsidP="00FC7CF3">
      <w:pPr>
        <w:numPr>
          <w:ilvl w:val="0"/>
          <w:numId w:val="146"/>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r w:rsidRPr="009C2CE9">
        <w:rPr>
          <w:rFonts w:ascii="Times New Roman" w:eastAsia="Arial" w:hAnsi="Times New Roman"/>
          <w:sz w:val="24"/>
          <w:szCs w:val="24"/>
        </w:rPr>
        <w:t xml:space="preserve"> </w:t>
      </w:r>
    </w:p>
    <w:p w:rsidR="009C2CE9" w:rsidRPr="00BC3484" w:rsidRDefault="009C2CE9" w:rsidP="00FC7CF3">
      <w:pPr>
        <w:numPr>
          <w:ilvl w:val="0"/>
          <w:numId w:val="146"/>
        </w:numPr>
        <w:tabs>
          <w:tab w:val="left" w:pos="284"/>
          <w:tab w:val="left" w:pos="993"/>
        </w:tabs>
        <w:spacing w:after="0" w:line="240" w:lineRule="auto"/>
        <w:ind w:left="0" w:firstLine="567"/>
        <w:jc w:val="both"/>
        <w:rPr>
          <w:rFonts w:ascii="Times New Roman" w:hAnsi="Times New Roman" w:cs="Times New Roman"/>
          <w:sz w:val="24"/>
          <w:szCs w:val="24"/>
        </w:rPr>
      </w:pPr>
      <w:r w:rsidRPr="00BC3484">
        <w:rPr>
          <w:rFonts w:ascii="Times New Roman" w:eastAsia="Arial" w:hAnsi="Times New Roman"/>
          <w:sz w:val="24"/>
          <w:szCs w:val="24"/>
        </w:rPr>
        <w:t>Анализировать структуру и смысл отдельных частей текста с учётом различий в структурах родного и изучаемого языков. переводить отдельные фрагменты текста</w:t>
      </w:r>
    </w:p>
    <w:p w:rsidR="009C2CE9" w:rsidRPr="00BC3484" w:rsidRDefault="009C2CE9" w:rsidP="00FC7CF3">
      <w:pPr>
        <w:numPr>
          <w:ilvl w:val="0"/>
          <w:numId w:val="146"/>
        </w:numPr>
        <w:tabs>
          <w:tab w:val="left" w:pos="284"/>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lastRenderedPageBreak/>
        <w:t>устанавливать причинно-следственную взаимосвязь фактов и событий, изложенных в несложном аутентичном тексте;</w:t>
      </w:r>
    </w:p>
    <w:p w:rsidR="009C2CE9" w:rsidRPr="00BC3484" w:rsidRDefault="009C2CE9" w:rsidP="00FC7CF3">
      <w:pPr>
        <w:pStyle w:val="TableParagraph"/>
        <w:numPr>
          <w:ilvl w:val="0"/>
          <w:numId w:val="147"/>
        </w:numPr>
        <w:tabs>
          <w:tab w:val="left" w:pos="142"/>
          <w:tab w:val="left" w:pos="284"/>
          <w:tab w:val="left" w:pos="993"/>
          <w:tab w:val="left" w:pos="1680"/>
          <w:tab w:val="left" w:pos="2240"/>
          <w:tab w:val="left" w:pos="2800"/>
          <w:tab w:val="left" w:pos="3360"/>
          <w:tab w:val="left" w:pos="3920"/>
          <w:tab w:val="left" w:pos="4480"/>
          <w:tab w:val="left" w:pos="5040"/>
          <w:tab w:val="left" w:pos="5600"/>
          <w:tab w:val="left" w:pos="6160"/>
          <w:tab w:val="left" w:pos="6720"/>
        </w:tabs>
        <w:suppressAutoHyphens/>
        <w:autoSpaceDE w:val="0"/>
        <w:ind w:left="0" w:right="425" w:firstLine="567"/>
        <w:contextualSpacing/>
        <w:jc w:val="both"/>
        <w:rPr>
          <w:rFonts w:ascii="Times New Roman" w:hAnsi="Times New Roman"/>
          <w:sz w:val="24"/>
          <w:szCs w:val="24"/>
        </w:rPr>
      </w:pPr>
      <w:r w:rsidRPr="00BC3484">
        <w:rPr>
          <w:rFonts w:ascii="Times New Roman" w:hAnsi="Times New Roman"/>
          <w:sz w:val="24"/>
          <w:szCs w:val="24"/>
        </w:rPr>
        <w:t>восстанавливать текст из разрозненных абзацев или путем добавления выпущенных фрагментов.</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 xml:space="preserve">Письменная речь </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 xml:space="preserve">Выпускник научится: </w:t>
      </w:r>
    </w:p>
    <w:p w:rsidR="009C2CE9" w:rsidRPr="009C2CE9" w:rsidRDefault="009C2CE9" w:rsidP="00FC7CF3">
      <w:pPr>
        <w:numPr>
          <w:ilvl w:val="0"/>
          <w:numId w:val="14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9C2CE9" w:rsidRPr="009C2CE9" w:rsidRDefault="009C2CE9" w:rsidP="00FC7CF3">
      <w:pPr>
        <w:numPr>
          <w:ilvl w:val="0"/>
          <w:numId w:val="14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C2CE9" w:rsidRPr="00BC3484" w:rsidRDefault="009C2CE9" w:rsidP="00FC7CF3">
      <w:pPr>
        <w:numPr>
          <w:ilvl w:val="0"/>
          <w:numId w:val="148"/>
        </w:numPr>
        <w:tabs>
          <w:tab w:val="left" w:pos="284"/>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составить объявление/анонс ,используя стиль данного письменного высказывания</w:t>
      </w:r>
    </w:p>
    <w:p w:rsidR="009C2CE9" w:rsidRPr="00BC3484" w:rsidRDefault="009C2CE9" w:rsidP="00FC7CF3">
      <w:pPr>
        <w:numPr>
          <w:ilvl w:val="0"/>
          <w:numId w:val="148"/>
        </w:numPr>
        <w:tabs>
          <w:tab w:val="left" w:pos="284"/>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составить биографию</w:t>
      </w:r>
    </w:p>
    <w:p w:rsidR="009C2CE9" w:rsidRPr="009C2CE9" w:rsidRDefault="009C2CE9" w:rsidP="00FC7CF3">
      <w:pPr>
        <w:numPr>
          <w:ilvl w:val="0"/>
          <w:numId w:val="14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w:t>
      </w:r>
      <w:r w:rsidRPr="00BC3484">
        <w:rPr>
          <w:rFonts w:ascii="Times New Roman" w:hAnsi="Times New Roman" w:cs="Times New Roman"/>
          <w:sz w:val="24"/>
          <w:szCs w:val="24"/>
        </w:rPr>
        <w:t xml:space="preserve">150 </w:t>
      </w:r>
      <w:r w:rsidRPr="009C2CE9">
        <w:rPr>
          <w:rFonts w:ascii="Times New Roman" w:hAnsi="Times New Roman" w:cs="Times New Roman"/>
          <w:sz w:val="24"/>
          <w:szCs w:val="24"/>
        </w:rPr>
        <w:t>слов, включая адрес);</w:t>
      </w:r>
    </w:p>
    <w:p w:rsidR="009C2CE9" w:rsidRPr="00BC3484" w:rsidRDefault="009C2CE9" w:rsidP="00FC7CF3">
      <w:pPr>
        <w:pStyle w:val="TableParagraph"/>
        <w:numPr>
          <w:ilvl w:val="0"/>
          <w:numId w:val="148"/>
        </w:numPr>
        <w:tabs>
          <w:tab w:val="left" w:pos="284"/>
          <w:tab w:val="left" w:pos="993"/>
        </w:tabs>
        <w:ind w:left="0" w:right="-138" w:firstLine="567"/>
        <w:contextualSpacing/>
        <w:jc w:val="both"/>
        <w:rPr>
          <w:rFonts w:ascii="Times New Roman" w:eastAsia="Arial" w:hAnsi="Times New Roman"/>
          <w:sz w:val="24"/>
          <w:szCs w:val="24"/>
        </w:rPr>
      </w:pPr>
      <w:r w:rsidRPr="00BC3484">
        <w:rPr>
          <w:rFonts w:ascii="Times New Roman" w:hAnsi="Times New Roman"/>
          <w:sz w:val="24"/>
          <w:szCs w:val="24"/>
        </w:rPr>
        <w:t>писать небольшие письменные высказывания с опорой на образец/ план,</w:t>
      </w:r>
      <w:r w:rsidRPr="00BC3484">
        <w:rPr>
          <w:rFonts w:eastAsia="Arial"/>
          <w:sz w:val="24"/>
          <w:szCs w:val="24"/>
        </w:rPr>
        <w:t xml:space="preserve"> </w:t>
      </w:r>
      <w:r w:rsidRPr="00BC3484">
        <w:rPr>
          <w:rFonts w:ascii="Times New Roman" w:eastAsia="Arial" w:hAnsi="Times New Roman"/>
          <w:sz w:val="24"/>
          <w:szCs w:val="24"/>
        </w:rPr>
        <w:t>написание небольших сочинений (письменных высказываний с элементами описания, повествования, рассуждения) с опорой/без опоры на образец.</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получит возможность научиться</w:t>
      </w:r>
    </w:p>
    <w:p w:rsidR="009C2CE9" w:rsidRPr="003B6422" w:rsidRDefault="009C2CE9" w:rsidP="00FC7CF3">
      <w:pPr>
        <w:numPr>
          <w:ilvl w:val="0"/>
          <w:numId w:val="149"/>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9C2CE9" w:rsidRPr="003B6422" w:rsidRDefault="009C2CE9" w:rsidP="00FC7CF3">
      <w:pPr>
        <w:numPr>
          <w:ilvl w:val="0"/>
          <w:numId w:val="149"/>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писать электронное письмо (e-mail) зарубежному другу в ответ на электронное письмо-стимул</w:t>
      </w:r>
    </w:p>
    <w:p w:rsidR="009C2CE9" w:rsidRPr="003B6422" w:rsidRDefault="009C2CE9" w:rsidP="00FC7CF3">
      <w:pPr>
        <w:numPr>
          <w:ilvl w:val="0"/>
          <w:numId w:val="149"/>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 xml:space="preserve">составлять план/ тезисы устного или письменного сообщения; </w:t>
      </w:r>
    </w:p>
    <w:p w:rsidR="009C2CE9" w:rsidRPr="003B6422" w:rsidRDefault="009C2CE9" w:rsidP="00FC7CF3">
      <w:pPr>
        <w:numPr>
          <w:ilvl w:val="0"/>
          <w:numId w:val="150"/>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кратко излагать в письменном виде результаты проектной деятельности;</w:t>
      </w:r>
    </w:p>
    <w:p w:rsidR="009C2CE9" w:rsidRPr="003B6422" w:rsidRDefault="009C2CE9" w:rsidP="00FC7CF3">
      <w:pPr>
        <w:numPr>
          <w:ilvl w:val="0"/>
          <w:numId w:val="150"/>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писать  письменное высказывание с опорой на нелинейный текст (таблицы, диаграммы и т. п.).</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Языковые навыки и средства оперирования ими</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Орфография и пунктуация</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51"/>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правильно писать изученные слова;</w:t>
      </w:r>
    </w:p>
    <w:p w:rsidR="009C2CE9" w:rsidRPr="009C2CE9" w:rsidRDefault="009C2CE9" w:rsidP="00FC7CF3">
      <w:pPr>
        <w:numPr>
          <w:ilvl w:val="0"/>
          <w:numId w:val="151"/>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C2CE9" w:rsidRPr="009C2CE9" w:rsidRDefault="009C2CE9" w:rsidP="00FC7CF3">
      <w:pPr>
        <w:numPr>
          <w:ilvl w:val="0"/>
          <w:numId w:val="151"/>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получит возможность научиться:</w:t>
      </w:r>
    </w:p>
    <w:p w:rsidR="009C2CE9" w:rsidRPr="003B6422" w:rsidRDefault="009C2CE9" w:rsidP="00FC7CF3">
      <w:pPr>
        <w:numPr>
          <w:ilvl w:val="0"/>
          <w:numId w:val="152"/>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сравнивать и анализировать буквосочетания английского языка и их транскрипцию.</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Фонетическая сторона речи</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C2CE9" w:rsidRPr="009C2CE9"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соблюдать правильное ударение в изученных словах;</w:t>
      </w:r>
    </w:p>
    <w:p w:rsidR="009C2CE9" w:rsidRPr="009C2CE9"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различать коммуникативные типы предложений по их интонации;</w:t>
      </w:r>
    </w:p>
    <w:p w:rsidR="009C2CE9" w:rsidRPr="009C2CE9"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членить предложение на смысловые группы;</w:t>
      </w:r>
    </w:p>
    <w:p w:rsidR="009C2CE9" w:rsidRPr="009C2CE9"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lastRenderedPageBreak/>
        <w:t>Выпускник получит возможность научиться:</w:t>
      </w:r>
    </w:p>
    <w:p w:rsidR="009C2CE9" w:rsidRPr="003B6422"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выражать модальные значения, чувства и эмоции с помощью интонации;</w:t>
      </w:r>
    </w:p>
    <w:p w:rsidR="009C2CE9" w:rsidRPr="003B6422" w:rsidRDefault="009C2CE9" w:rsidP="00FC7CF3">
      <w:pPr>
        <w:numPr>
          <w:ilvl w:val="0"/>
          <w:numId w:val="153"/>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различать британские и американские варианты английского языка в прослушанных высказываниях.</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Лексическая сторона речи</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54"/>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C2CE9" w:rsidRPr="009C2CE9" w:rsidRDefault="009C2CE9" w:rsidP="00FC7CF3">
      <w:pPr>
        <w:numPr>
          <w:ilvl w:val="0"/>
          <w:numId w:val="154"/>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C2CE9" w:rsidRPr="009C2CE9" w:rsidRDefault="009C2CE9" w:rsidP="00FC7CF3">
      <w:pPr>
        <w:numPr>
          <w:ilvl w:val="0"/>
          <w:numId w:val="154"/>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соблюдать существующие в английском языке нормы лексической сочетаемости;</w:t>
      </w:r>
    </w:p>
    <w:p w:rsidR="009C2CE9" w:rsidRPr="009C2CE9" w:rsidRDefault="009C2CE9" w:rsidP="00FC7CF3">
      <w:pPr>
        <w:numPr>
          <w:ilvl w:val="0"/>
          <w:numId w:val="154"/>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C2CE9" w:rsidRPr="009C2CE9" w:rsidRDefault="009C2CE9" w:rsidP="00FC7CF3">
      <w:pPr>
        <w:numPr>
          <w:ilvl w:val="0"/>
          <w:numId w:val="154"/>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глаголы при помощи аффиксов </w:t>
      </w:r>
      <w:r w:rsidRPr="009C2CE9">
        <w:rPr>
          <w:rFonts w:ascii="Times New Roman" w:hAnsi="Times New Roman" w:cs="Times New Roman"/>
          <w:i/>
          <w:sz w:val="24"/>
          <w:szCs w:val="24"/>
        </w:rPr>
        <w:t>dis</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mis</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re</w:t>
      </w:r>
      <w:r w:rsidRPr="009C2CE9">
        <w:rPr>
          <w:rFonts w:ascii="Times New Roman" w:hAnsi="Times New Roman" w:cs="Times New Roman"/>
          <w:sz w:val="24"/>
          <w:szCs w:val="24"/>
        </w:rPr>
        <w:t>-, -</w:t>
      </w:r>
      <w:r w:rsidRPr="009C2CE9">
        <w:rPr>
          <w:rFonts w:ascii="Times New Roman" w:hAnsi="Times New Roman" w:cs="Times New Roman"/>
          <w:i/>
          <w:sz w:val="24"/>
          <w:szCs w:val="24"/>
        </w:rPr>
        <w:t>ze</w:t>
      </w:r>
      <w:r w:rsidRPr="009C2CE9">
        <w:rPr>
          <w:rFonts w:ascii="Times New Roman" w:hAnsi="Times New Roman" w:cs="Times New Roman"/>
          <w:sz w:val="24"/>
          <w:szCs w:val="24"/>
        </w:rPr>
        <w:t>/-</w:t>
      </w:r>
      <w:r w:rsidRPr="009C2CE9">
        <w:rPr>
          <w:rFonts w:ascii="Times New Roman" w:hAnsi="Times New Roman" w:cs="Times New Roman"/>
          <w:i/>
          <w:sz w:val="24"/>
          <w:szCs w:val="24"/>
        </w:rPr>
        <w:t>ise</w:t>
      </w:r>
      <w:r w:rsidRPr="009C2CE9">
        <w:rPr>
          <w:rFonts w:ascii="Times New Roman" w:hAnsi="Times New Roman" w:cs="Times New Roman"/>
          <w:sz w:val="24"/>
          <w:szCs w:val="24"/>
        </w:rPr>
        <w:t xml:space="preserve">; </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имена существительные при помощи суффиксов -</w:t>
      </w:r>
      <w:r w:rsidRPr="009C2CE9">
        <w:rPr>
          <w:rFonts w:ascii="Times New Roman" w:hAnsi="Times New Roman" w:cs="Times New Roman"/>
          <w:i/>
          <w:sz w:val="24"/>
          <w:szCs w:val="24"/>
        </w:rPr>
        <w:t>or</w:t>
      </w:r>
      <w:r w:rsidRPr="009C2CE9">
        <w:rPr>
          <w:rFonts w:ascii="Times New Roman" w:hAnsi="Times New Roman" w:cs="Times New Roman"/>
          <w:sz w:val="24"/>
          <w:szCs w:val="24"/>
        </w:rPr>
        <w:t>/ -</w:t>
      </w:r>
      <w:r w:rsidRPr="009C2CE9">
        <w:rPr>
          <w:rFonts w:ascii="Times New Roman" w:hAnsi="Times New Roman" w:cs="Times New Roman"/>
          <w:i/>
          <w:sz w:val="24"/>
          <w:szCs w:val="24"/>
        </w:rPr>
        <w:t>er</w:t>
      </w:r>
      <w:r w:rsidRPr="009C2CE9">
        <w:rPr>
          <w:rFonts w:ascii="Times New Roman" w:hAnsi="Times New Roman" w:cs="Times New Roman"/>
          <w:sz w:val="24"/>
          <w:szCs w:val="24"/>
        </w:rPr>
        <w:t>, -</w:t>
      </w:r>
      <w:r w:rsidRPr="009C2CE9">
        <w:rPr>
          <w:rFonts w:ascii="Times New Roman" w:hAnsi="Times New Roman" w:cs="Times New Roman"/>
          <w:i/>
          <w:sz w:val="24"/>
          <w:szCs w:val="24"/>
        </w:rPr>
        <w:t>ist</w:t>
      </w:r>
      <w:r w:rsidRPr="009C2CE9">
        <w:rPr>
          <w:rFonts w:ascii="Times New Roman" w:hAnsi="Times New Roman" w:cs="Times New Roman"/>
          <w:sz w:val="24"/>
          <w:szCs w:val="24"/>
        </w:rPr>
        <w:t xml:space="preserve"> , -</w:t>
      </w:r>
      <w:r w:rsidRPr="009C2CE9">
        <w:rPr>
          <w:rFonts w:ascii="Times New Roman" w:hAnsi="Times New Roman" w:cs="Times New Roman"/>
          <w:i/>
          <w:sz w:val="24"/>
          <w:szCs w:val="24"/>
        </w:rPr>
        <w:t>sion</w:t>
      </w:r>
      <w:r w:rsidRPr="009C2CE9">
        <w:rPr>
          <w:rFonts w:ascii="Times New Roman" w:hAnsi="Times New Roman" w:cs="Times New Roman"/>
          <w:sz w:val="24"/>
          <w:szCs w:val="24"/>
        </w:rPr>
        <w:t>/-</w:t>
      </w:r>
      <w:r w:rsidRPr="009C2CE9">
        <w:rPr>
          <w:rFonts w:ascii="Times New Roman" w:hAnsi="Times New Roman" w:cs="Times New Roman"/>
          <w:i/>
          <w:sz w:val="24"/>
          <w:szCs w:val="24"/>
        </w:rPr>
        <w:t>tion</w:t>
      </w:r>
      <w:r w:rsidRPr="009C2CE9">
        <w:rPr>
          <w:rFonts w:ascii="Times New Roman" w:hAnsi="Times New Roman" w:cs="Times New Roman"/>
          <w:sz w:val="24"/>
          <w:szCs w:val="24"/>
        </w:rPr>
        <w:t>, -</w:t>
      </w:r>
      <w:r w:rsidRPr="009C2CE9">
        <w:rPr>
          <w:rFonts w:ascii="Times New Roman" w:hAnsi="Times New Roman" w:cs="Times New Roman"/>
          <w:i/>
          <w:sz w:val="24"/>
          <w:szCs w:val="24"/>
        </w:rPr>
        <w:t>nce</w:t>
      </w:r>
      <w:r w:rsidRPr="009C2CE9">
        <w:rPr>
          <w:rFonts w:ascii="Times New Roman" w:hAnsi="Times New Roman" w:cs="Times New Roman"/>
          <w:sz w:val="24"/>
          <w:szCs w:val="24"/>
        </w:rPr>
        <w:t>/-</w:t>
      </w:r>
      <w:r w:rsidRPr="009C2CE9">
        <w:rPr>
          <w:rFonts w:ascii="Times New Roman" w:hAnsi="Times New Roman" w:cs="Times New Roman"/>
          <w:i/>
          <w:sz w:val="24"/>
          <w:szCs w:val="24"/>
        </w:rPr>
        <w:t>ence</w:t>
      </w:r>
      <w:r w:rsidRPr="009C2CE9">
        <w:rPr>
          <w:rFonts w:ascii="Times New Roman" w:hAnsi="Times New Roman" w:cs="Times New Roman"/>
          <w:sz w:val="24"/>
          <w:szCs w:val="24"/>
        </w:rPr>
        <w:t>, -</w:t>
      </w:r>
      <w:r w:rsidRPr="009C2CE9">
        <w:rPr>
          <w:rFonts w:ascii="Times New Roman" w:hAnsi="Times New Roman" w:cs="Times New Roman"/>
          <w:i/>
          <w:sz w:val="24"/>
          <w:szCs w:val="24"/>
        </w:rPr>
        <w:t>ment</w:t>
      </w:r>
      <w:r w:rsidRPr="009C2CE9">
        <w:rPr>
          <w:rFonts w:ascii="Times New Roman" w:hAnsi="Times New Roman" w:cs="Times New Roman"/>
          <w:sz w:val="24"/>
          <w:szCs w:val="24"/>
        </w:rPr>
        <w:t>, -</w:t>
      </w:r>
      <w:r w:rsidRPr="009C2CE9">
        <w:rPr>
          <w:rFonts w:ascii="Times New Roman" w:hAnsi="Times New Roman" w:cs="Times New Roman"/>
          <w:i/>
          <w:sz w:val="24"/>
          <w:szCs w:val="24"/>
        </w:rPr>
        <w:t>ity</w:t>
      </w:r>
      <w:r w:rsidRPr="009C2CE9">
        <w:rPr>
          <w:rFonts w:ascii="Times New Roman" w:hAnsi="Times New Roman" w:cs="Times New Roman"/>
          <w:sz w:val="24"/>
          <w:szCs w:val="24"/>
        </w:rPr>
        <w:t xml:space="preserve"> , -</w:t>
      </w:r>
      <w:r w:rsidRPr="009C2CE9">
        <w:rPr>
          <w:rFonts w:ascii="Times New Roman" w:hAnsi="Times New Roman" w:cs="Times New Roman"/>
          <w:i/>
          <w:sz w:val="24"/>
          <w:szCs w:val="24"/>
        </w:rPr>
        <w:t>ness</w:t>
      </w:r>
      <w:r w:rsidRPr="009C2CE9">
        <w:rPr>
          <w:rFonts w:ascii="Times New Roman" w:hAnsi="Times New Roman" w:cs="Times New Roman"/>
          <w:sz w:val="24"/>
          <w:szCs w:val="24"/>
        </w:rPr>
        <w:t>, -</w:t>
      </w:r>
      <w:r w:rsidRPr="009C2CE9">
        <w:rPr>
          <w:rFonts w:ascii="Times New Roman" w:hAnsi="Times New Roman" w:cs="Times New Roman"/>
          <w:i/>
          <w:sz w:val="24"/>
          <w:szCs w:val="24"/>
        </w:rPr>
        <w:t>ship</w:t>
      </w:r>
      <w:r w:rsidRPr="009C2CE9">
        <w:rPr>
          <w:rFonts w:ascii="Times New Roman" w:hAnsi="Times New Roman" w:cs="Times New Roman"/>
          <w:sz w:val="24"/>
          <w:szCs w:val="24"/>
        </w:rPr>
        <w:t>, -</w:t>
      </w:r>
      <w:r w:rsidRPr="009C2CE9">
        <w:rPr>
          <w:rFonts w:ascii="Times New Roman" w:hAnsi="Times New Roman" w:cs="Times New Roman"/>
          <w:i/>
          <w:sz w:val="24"/>
          <w:szCs w:val="24"/>
        </w:rPr>
        <w:t>ing</w:t>
      </w:r>
      <w:r w:rsidRPr="009C2CE9">
        <w:rPr>
          <w:rFonts w:ascii="Times New Roman" w:hAnsi="Times New Roman" w:cs="Times New Roman"/>
          <w:sz w:val="24"/>
          <w:szCs w:val="24"/>
        </w:rPr>
        <w:t xml:space="preserve">; </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имена прилагательные при помощи аффиксов </w:t>
      </w:r>
      <w:r w:rsidRPr="009C2CE9">
        <w:rPr>
          <w:rFonts w:ascii="Times New Roman" w:hAnsi="Times New Roman" w:cs="Times New Roman"/>
          <w:i/>
          <w:sz w:val="24"/>
          <w:szCs w:val="24"/>
        </w:rPr>
        <w:t>inter</w:t>
      </w:r>
      <w:r w:rsidRPr="009C2CE9">
        <w:rPr>
          <w:rFonts w:ascii="Times New Roman" w:hAnsi="Times New Roman" w:cs="Times New Roman"/>
          <w:sz w:val="24"/>
          <w:szCs w:val="24"/>
        </w:rPr>
        <w:t>-; -</w:t>
      </w:r>
      <w:r w:rsidRPr="009C2CE9">
        <w:rPr>
          <w:rFonts w:ascii="Times New Roman" w:hAnsi="Times New Roman" w:cs="Times New Roman"/>
          <w:i/>
          <w:sz w:val="24"/>
          <w:szCs w:val="24"/>
        </w:rPr>
        <w:t>y</w:t>
      </w:r>
      <w:r w:rsidRPr="009C2CE9">
        <w:rPr>
          <w:rFonts w:ascii="Times New Roman" w:hAnsi="Times New Roman" w:cs="Times New Roman"/>
          <w:sz w:val="24"/>
          <w:szCs w:val="24"/>
        </w:rPr>
        <w:t>, -</w:t>
      </w:r>
      <w:r w:rsidRPr="009C2CE9">
        <w:rPr>
          <w:rFonts w:ascii="Times New Roman" w:hAnsi="Times New Roman" w:cs="Times New Roman"/>
          <w:i/>
          <w:sz w:val="24"/>
          <w:szCs w:val="24"/>
        </w:rPr>
        <w:t>ly</w:t>
      </w:r>
      <w:r w:rsidRPr="009C2CE9">
        <w:rPr>
          <w:rFonts w:ascii="Times New Roman" w:hAnsi="Times New Roman" w:cs="Times New Roman"/>
          <w:sz w:val="24"/>
          <w:szCs w:val="24"/>
        </w:rPr>
        <w:t>, -</w:t>
      </w:r>
      <w:r w:rsidRPr="009C2CE9">
        <w:rPr>
          <w:rFonts w:ascii="Times New Roman" w:hAnsi="Times New Roman" w:cs="Times New Roman"/>
          <w:i/>
          <w:sz w:val="24"/>
          <w:szCs w:val="24"/>
        </w:rPr>
        <w:t>ful</w:t>
      </w:r>
      <w:r w:rsidRPr="009C2CE9">
        <w:rPr>
          <w:rFonts w:ascii="Times New Roman" w:hAnsi="Times New Roman" w:cs="Times New Roman"/>
          <w:sz w:val="24"/>
          <w:szCs w:val="24"/>
        </w:rPr>
        <w:t xml:space="preserve"> , -</w:t>
      </w:r>
      <w:r w:rsidRPr="009C2CE9">
        <w:rPr>
          <w:rFonts w:ascii="Times New Roman" w:hAnsi="Times New Roman" w:cs="Times New Roman"/>
          <w:i/>
          <w:sz w:val="24"/>
          <w:szCs w:val="24"/>
        </w:rPr>
        <w:t>al</w:t>
      </w:r>
      <w:r w:rsidRPr="009C2CE9">
        <w:rPr>
          <w:rFonts w:ascii="Times New Roman" w:hAnsi="Times New Roman" w:cs="Times New Roman"/>
          <w:sz w:val="24"/>
          <w:szCs w:val="24"/>
        </w:rPr>
        <w:t xml:space="preserve"> , -</w:t>
      </w:r>
      <w:r w:rsidRPr="009C2CE9">
        <w:rPr>
          <w:rFonts w:ascii="Times New Roman" w:hAnsi="Times New Roman" w:cs="Times New Roman"/>
          <w:i/>
          <w:sz w:val="24"/>
          <w:szCs w:val="24"/>
        </w:rPr>
        <w:t>ic</w:t>
      </w:r>
      <w:r w:rsidRPr="009C2CE9">
        <w:rPr>
          <w:rFonts w:ascii="Times New Roman" w:hAnsi="Times New Roman" w:cs="Times New Roman"/>
          <w:sz w:val="24"/>
          <w:szCs w:val="24"/>
        </w:rPr>
        <w:t>, -</w:t>
      </w:r>
      <w:r w:rsidRPr="009C2CE9">
        <w:rPr>
          <w:rFonts w:ascii="Times New Roman" w:hAnsi="Times New Roman" w:cs="Times New Roman"/>
          <w:i/>
          <w:sz w:val="24"/>
          <w:szCs w:val="24"/>
        </w:rPr>
        <w:t>ian</w:t>
      </w:r>
      <w:r w:rsidRPr="009C2CE9">
        <w:rPr>
          <w:rFonts w:ascii="Times New Roman" w:hAnsi="Times New Roman" w:cs="Times New Roman"/>
          <w:sz w:val="24"/>
          <w:szCs w:val="24"/>
        </w:rPr>
        <w:t>/</w:t>
      </w:r>
      <w:r w:rsidRPr="009C2CE9">
        <w:rPr>
          <w:rFonts w:ascii="Times New Roman" w:hAnsi="Times New Roman" w:cs="Times New Roman"/>
          <w:i/>
          <w:sz w:val="24"/>
          <w:szCs w:val="24"/>
        </w:rPr>
        <w:t>an</w:t>
      </w:r>
      <w:r w:rsidRPr="009C2CE9">
        <w:rPr>
          <w:rFonts w:ascii="Times New Roman" w:hAnsi="Times New Roman" w:cs="Times New Roman"/>
          <w:sz w:val="24"/>
          <w:szCs w:val="24"/>
        </w:rPr>
        <w:t>, -</w:t>
      </w:r>
      <w:r w:rsidRPr="009C2CE9">
        <w:rPr>
          <w:rFonts w:ascii="Times New Roman" w:hAnsi="Times New Roman" w:cs="Times New Roman"/>
          <w:i/>
          <w:sz w:val="24"/>
          <w:szCs w:val="24"/>
        </w:rPr>
        <w:t>ing</w:t>
      </w:r>
      <w:r w:rsidRPr="009C2CE9">
        <w:rPr>
          <w:rFonts w:ascii="Times New Roman" w:hAnsi="Times New Roman" w:cs="Times New Roman"/>
          <w:sz w:val="24"/>
          <w:szCs w:val="24"/>
        </w:rPr>
        <w:t>; -</w:t>
      </w:r>
      <w:r w:rsidRPr="009C2CE9">
        <w:rPr>
          <w:rFonts w:ascii="Times New Roman" w:hAnsi="Times New Roman" w:cs="Times New Roman"/>
          <w:i/>
          <w:sz w:val="24"/>
          <w:szCs w:val="24"/>
        </w:rPr>
        <w:t>ous</w:t>
      </w:r>
      <w:r w:rsidRPr="009C2CE9">
        <w:rPr>
          <w:rFonts w:ascii="Times New Roman" w:hAnsi="Times New Roman" w:cs="Times New Roman"/>
          <w:sz w:val="24"/>
          <w:szCs w:val="24"/>
        </w:rPr>
        <w:t>, -</w:t>
      </w:r>
      <w:r w:rsidRPr="009C2CE9">
        <w:rPr>
          <w:rFonts w:ascii="Times New Roman" w:hAnsi="Times New Roman" w:cs="Times New Roman"/>
          <w:i/>
          <w:sz w:val="24"/>
          <w:szCs w:val="24"/>
        </w:rPr>
        <w:t>able</w:t>
      </w:r>
      <w:r w:rsidRPr="009C2CE9">
        <w:rPr>
          <w:rFonts w:ascii="Times New Roman" w:hAnsi="Times New Roman" w:cs="Times New Roman"/>
          <w:sz w:val="24"/>
          <w:szCs w:val="24"/>
        </w:rPr>
        <w:t>/</w:t>
      </w:r>
      <w:r w:rsidRPr="009C2CE9">
        <w:rPr>
          <w:rFonts w:ascii="Times New Roman" w:hAnsi="Times New Roman" w:cs="Times New Roman"/>
          <w:i/>
          <w:sz w:val="24"/>
          <w:szCs w:val="24"/>
        </w:rPr>
        <w:t>ible</w:t>
      </w:r>
      <w:r w:rsidRPr="009C2CE9">
        <w:rPr>
          <w:rFonts w:ascii="Times New Roman" w:hAnsi="Times New Roman" w:cs="Times New Roman"/>
          <w:sz w:val="24"/>
          <w:szCs w:val="24"/>
        </w:rPr>
        <w:t>, -</w:t>
      </w:r>
      <w:r w:rsidRPr="009C2CE9">
        <w:rPr>
          <w:rFonts w:ascii="Times New Roman" w:hAnsi="Times New Roman" w:cs="Times New Roman"/>
          <w:i/>
          <w:sz w:val="24"/>
          <w:szCs w:val="24"/>
        </w:rPr>
        <w:t>less</w:t>
      </w:r>
      <w:r w:rsidRPr="009C2CE9">
        <w:rPr>
          <w:rFonts w:ascii="Times New Roman" w:hAnsi="Times New Roman" w:cs="Times New Roman"/>
          <w:sz w:val="24"/>
          <w:szCs w:val="24"/>
        </w:rPr>
        <w:t>, -</w:t>
      </w:r>
      <w:r w:rsidRPr="009C2CE9">
        <w:rPr>
          <w:rFonts w:ascii="Times New Roman" w:hAnsi="Times New Roman" w:cs="Times New Roman"/>
          <w:i/>
          <w:sz w:val="24"/>
          <w:szCs w:val="24"/>
        </w:rPr>
        <w:t>ive</w:t>
      </w:r>
      <w:r w:rsidRPr="009C2CE9">
        <w:rPr>
          <w:rFonts w:ascii="Times New Roman" w:hAnsi="Times New Roman" w:cs="Times New Roman"/>
          <w:sz w:val="24"/>
          <w:szCs w:val="24"/>
        </w:rPr>
        <w:t>;</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наречия при помощи суффикса -</w:t>
      </w:r>
      <w:r w:rsidRPr="009C2CE9">
        <w:rPr>
          <w:rFonts w:ascii="Times New Roman" w:hAnsi="Times New Roman" w:cs="Times New Roman"/>
          <w:i/>
          <w:sz w:val="24"/>
          <w:szCs w:val="24"/>
        </w:rPr>
        <w:t>ly</w:t>
      </w:r>
      <w:r w:rsidRPr="009C2CE9">
        <w:rPr>
          <w:rFonts w:ascii="Times New Roman" w:hAnsi="Times New Roman" w:cs="Times New Roman"/>
          <w:sz w:val="24"/>
          <w:szCs w:val="24"/>
        </w:rPr>
        <w:t xml:space="preserve">; </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9C2CE9">
        <w:rPr>
          <w:rFonts w:ascii="Times New Roman" w:hAnsi="Times New Roman" w:cs="Times New Roman"/>
          <w:i/>
          <w:sz w:val="24"/>
          <w:szCs w:val="24"/>
        </w:rPr>
        <w:t>un</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im</w:t>
      </w:r>
      <w:r w:rsidRPr="009C2CE9">
        <w:rPr>
          <w:rFonts w:ascii="Times New Roman" w:hAnsi="Times New Roman" w:cs="Times New Roman"/>
          <w:sz w:val="24"/>
          <w:szCs w:val="24"/>
        </w:rPr>
        <w:t>-/</w:t>
      </w:r>
      <w:r w:rsidRPr="009C2CE9">
        <w:rPr>
          <w:rFonts w:ascii="Times New Roman" w:hAnsi="Times New Roman" w:cs="Times New Roman"/>
          <w:i/>
          <w:sz w:val="24"/>
          <w:szCs w:val="24"/>
        </w:rPr>
        <w:t>in</w:t>
      </w:r>
      <w:r w:rsidRPr="009C2CE9">
        <w:rPr>
          <w:rFonts w:ascii="Times New Roman" w:hAnsi="Times New Roman" w:cs="Times New Roman"/>
          <w:sz w:val="24"/>
          <w:szCs w:val="24"/>
        </w:rPr>
        <w:t>-;</w:t>
      </w:r>
    </w:p>
    <w:p w:rsidR="009C2CE9" w:rsidRPr="009C2CE9" w:rsidRDefault="009C2CE9" w:rsidP="00FC7CF3">
      <w:pPr>
        <w:numPr>
          <w:ilvl w:val="0"/>
          <w:numId w:val="155"/>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числительные при помощи суффиксов -</w:t>
      </w:r>
      <w:r w:rsidRPr="009C2CE9">
        <w:rPr>
          <w:rFonts w:ascii="Times New Roman" w:hAnsi="Times New Roman" w:cs="Times New Roman"/>
          <w:i/>
          <w:sz w:val="24"/>
          <w:szCs w:val="24"/>
        </w:rPr>
        <w:t>teen</w:t>
      </w:r>
      <w:r w:rsidRPr="009C2CE9">
        <w:rPr>
          <w:rFonts w:ascii="Times New Roman" w:hAnsi="Times New Roman" w:cs="Times New Roman"/>
          <w:sz w:val="24"/>
          <w:szCs w:val="24"/>
        </w:rPr>
        <w:t>, -</w:t>
      </w:r>
      <w:r w:rsidRPr="009C2CE9">
        <w:rPr>
          <w:rFonts w:ascii="Times New Roman" w:hAnsi="Times New Roman" w:cs="Times New Roman"/>
          <w:i/>
          <w:sz w:val="24"/>
          <w:szCs w:val="24"/>
        </w:rPr>
        <w:t>ty</w:t>
      </w:r>
      <w:r w:rsidRPr="009C2CE9">
        <w:rPr>
          <w:rFonts w:ascii="Times New Roman" w:hAnsi="Times New Roman" w:cs="Times New Roman"/>
          <w:sz w:val="24"/>
          <w:szCs w:val="24"/>
        </w:rPr>
        <w:t>; -</w:t>
      </w:r>
      <w:r w:rsidRPr="009C2CE9">
        <w:rPr>
          <w:rFonts w:ascii="Times New Roman" w:hAnsi="Times New Roman" w:cs="Times New Roman"/>
          <w:i/>
          <w:sz w:val="24"/>
          <w:szCs w:val="24"/>
        </w:rPr>
        <w:t>th</w:t>
      </w:r>
      <w:r w:rsidRPr="009C2CE9">
        <w:rPr>
          <w:rFonts w:ascii="Times New Roman" w:hAnsi="Times New Roman" w:cs="Times New Roman"/>
          <w:sz w:val="24"/>
          <w:szCs w:val="24"/>
        </w:rPr>
        <w:t>.</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научиться:</w:t>
      </w:r>
    </w:p>
    <w:p w:rsidR="009C2CE9" w:rsidRPr="003B6422"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9C2CE9" w:rsidRPr="003B6422"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C2CE9" w:rsidRPr="003B6422"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распознавать и употреблять в речи наиболее распространенные фразовые глаголы;</w:t>
      </w:r>
    </w:p>
    <w:p w:rsidR="009C2CE9" w:rsidRPr="003B6422"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распознавать принадлежность слов к частям речи по аффиксам;</w:t>
      </w:r>
    </w:p>
    <w:p w:rsidR="009C2CE9" w:rsidRPr="009C2CE9"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i/>
          <w:sz w:val="24"/>
          <w:szCs w:val="24"/>
        </w:rPr>
      </w:pPr>
      <w:r w:rsidRPr="003B6422">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r w:rsidRPr="009C2CE9">
        <w:rPr>
          <w:rFonts w:ascii="Times New Roman" w:hAnsi="Times New Roman" w:cs="Times New Roman"/>
          <w:i/>
          <w:sz w:val="24"/>
          <w:szCs w:val="24"/>
        </w:rPr>
        <w:t xml:space="preserve"> (firstly, to begin with, however, as for me, finally, at last, etc.);</w:t>
      </w:r>
    </w:p>
    <w:p w:rsidR="009C2CE9" w:rsidRPr="003B6422" w:rsidRDefault="009C2CE9" w:rsidP="00FC7CF3">
      <w:pPr>
        <w:numPr>
          <w:ilvl w:val="0"/>
          <w:numId w:val="156"/>
        </w:numPr>
        <w:tabs>
          <w:tab w:val="left" w:pos="284"/>
          <w:tab w:val="left" w:pos="993"/>
        </w:tabs>
        <w:spacing w:after="0" w:line="240" w:lineRule="auto"/>
        <w:ind w:left="0" w:firstLine="567"/>
        <w:jc w:val="both"/>
        <w:rPr>
          <w:rFonts w:ascii="Times New Roman" w:hAnsi="Times New Roman" w:cs="Times New Roman"/>
          <w:sz w:val="24"/>
          <w:szCs w:val="24"/>
        </w:rPr>
      </w:pPr>
      <w:r w:rsidRPr="003B6422">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Грамматическая сторона речи</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57"/>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распознавать и употреблять в речи предложения с начальным </w:t>
      </w:r>
      <w:r w:rsidRPr="009C2CE9">
        <w:rPr>
          <w:rFonts w:ascii="Times New Roman" w:hAnsi="Times New Roman" w:cs="Times New Roman"/>
          <w:i/>
          <w:sz w:val="24"/>
          <w:szCs w:val="24"/>
        </w:rPr>
        <w:t>It</w:t>
      </w:r>
      <w:r w:rsidRPr="009C2CE9">
        <w:rPr>
          <w:rFonts w:ascii="Times New Roman" w:hAnsi="Times New Roman" w:cs="Times New Roman"/>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распознавать и употреблять в речи предложения с начальным </w:t>
      </w:r>
      <w:r w:rsidRPr="009C2CE9">
        <w:rPr>
          <w:rFonts w:ascii="Times New Roman" w:hAnsi="Times New Roman" w:cs="Times New Roman"/>
          <w:i/>
          <w:sz w:val="24"/>
          <w:szCs w:val="24"/>
        </w:rPr>
        <w:t>There + to be</w:t>
      </w:r>
      <w:r w:rsidRPr="009C2CE9">
        <w:rPr>
          <w:rFonts w:ascii="Times New Roman" w:hAnsi="Times New Roman" w:cs="Times New Roman"/>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9C2CE9">
        <w:rPr>
          <w:rFonts w:ascii="Times New Roman" w:hAnsi="Times New Roman" w:cs="Times New Roman"/>
          <w:i/>
          <w:sz w:val="24"/>
          <w:szCs w:val="24"/>
        </w:rPr>
        <w:t>and</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but</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or</w:t>
      </w:r>
      <w:r w:rsidRPr="009C2CE9">
        <w:rPr>
          <w:rFonts w:ascii="Times New Roman" w:hAnsi="Times New Roman" w:cs="Times New Roman"/>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9C2CE9">
        <w:rPr>
          <w:rFonts w:ascii="Times New Roman" w:hAnsi="Times New Roman" w:cs="Times New Roman"/>
          <w:i/>
          <w:sz w:val="24"/>
          <w:szCs w:val="24"/>
        </w:rPr>
        <w:t>because</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if</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that</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who</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which</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what</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when</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where, how,</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why</w:t>
      </w:r>
      <w:r w:rsidRPr="009C2CE9">
        <w:rPr>
          <w:rFonts w:ascii="Times New Roman" w:hAnsi="Times New Roman" w:cs="Times New Roman"/>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 xml:space="preserve">распознавать и употреблять в речи условные предложения реального характера (Conditional I – </w:t>
      </w:r>
      <w:r w:rsidRPr="009C2CE9">
        <w:rPr>
          <w:rFonts w:ascii="Times New Roman" w:hAnsi="Times New Roman" w:cs="Times New Roman"/>
          <w:i/>
          <w:sz w:val="24"/>
          <w:szCs w:val="24"/>
        </w:rPr>
        <w:t>If I see Jim, I’ll invite him to our school party</w:t>
      </w:r>
      <w:r w:rsidRPr="009C2CE9">
        <w:rPr>
          <w:rFonts w:ascii="Times New Roman" w:hAnsi="Times New Roman" w:cs="Times New Roman"/>
          <w:sz w:val="24"/>
          <w:szCs w:val="24"/>
        </w:rPr>
        <w:t>) и</w:t>
      </w:r>
      <w:r w:rsidRPr="009C2CE9">
        <w:rPr>
          <w:rFonts w:ascii="Times New Roman" w:hAnsi="Times New Roman" w:cs="Times New Roman"/>
          <w:i/>
          <w:sz w:val="24"/>
          <w:szCs w:val="24"/>
        </w:rPr>
        <w:t xml:space="preserve"> </w:t>
      </w:r>
      <w:r w:rsidRPr="009C2CE9">
        <w:rPr>
          <w:rFonts w:ascii="Times New Roman" w:hAnsi="Times New Roman" w:cs="Times New Roman"/>
          <w:sz w:val="24"/>
          <w:szCs w:val="24"/>
        </w:rPr>
        <w:t>нереального характера (Conditional II</w:t>
      </w:r>
      <w:r w:rsidRPr="009C2CE9">
        <w:rPr>
          <w:rFonts w:ascii="Times New Roman" w:hAnsi="Times New Roman" w:cs="Times New Roman"/>
          <w:i/>
          <w:sz w:val="24"/>
          <w:szCs w:val="24"/>
        </w:rPr>
        <w:t xml:space="preserve"> – If I were you, I would start learning French);</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существительные с определенным/ неопределенным/ нулевым артиклем;</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9C2CE9">
        <w:rPr>
          <w:rFonts w:ascii="Times New Roman" w:hAnsi="Times New Roman" w:cs="Times New Roman"/>
          <w:i/>
          <w:sz w:val="24"/>
          <w:szCs w:val="24"/>
        </w:rPr>
        <w:t>many</w:t>
      </w:r>
      <w:r w:rsidRPr="009C2CE9">
        <w:rPr>
          <w:rFonts w:ascii="Times New Roman" w:hAnsi="Times New Roman" w:cs="Times New Roman"/>
          <w:sz w:val="24"/>
          <w:szCs w:val="24"/>
        </w:rPr>
        <w:t>/</w:t>
      </w:r>
      <w:r w:rsidRPr="009C2CE9">
        <w:rPr>
          <w:rFonts w:ascii="Times New Roman" w:hAnsi="Times New Roman" w:cs="Times New Roman"/>
          <w:i/>
          <w:sz w:val="24"/>
          <w:szCs w:val="24"/>
        </w:rPr>
        <w:t>much</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few</w:t>
      </w:r>
      <w:r w:rsidRPr="009C2CE9">
        <w:rPr>
          <w:rFonts w:ascii="Times New Roman" w:hAnsi="Times New Roman" w:cs="Times New Roman"/>
          <w:sz w:val="24"/>
          <w:szCs w:val="24"/>
        </w:rPr>
        <w:t>/</w:t>
      </w:r>
      <w:r w:rsidRPr="009C2CE9">
        <w:rPr>
          <w:rFonts w:ascii="Times New Roman" w:hAnsi="Times New Roman" w:cs="Times New Roman"/>
          <w:i/>
          <w:sz w:val="24"/>
          <w:szCs w:val="24"/>
        </w:rPr>
        <w:t>a few</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little</w:t>
      </w:r>
      <w:r w:rsidRPr="009C2CE9">
        <w:rPr>
          <w:rFonts w:ascii="Times New Roman" w:hAnsi="Times New Roman" w:cs="Times New Roman"/>
          <w:sz w:val="24"/>
          <w:szCs w:val="24"/>
        </w:rPr>
        <w:t>/</w:t>
      </w:r>
      <w:r w:rsidRPr="009C2CE9">
        <w:rPr>
          <w:rFonts w:ascii="Times New Roman" w:hAnsi="Times New Roman" w:cs="Times New Roman"/>
          <w:i/>
          <w:sz w:val="24"/>
          <w:szCs w:val="24"/>
        </w:rPr>
        <w:t>a little</w:t>
      </w:r>
      <w:r w:rsidRPr="009C2CE9">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количественные и порядковые числительные;</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9C2CE9">
        <w:rPr>
          <w:rFonts w:ascii="Times New Roman" w:hAnsi="Times New Roman" w:cs="Times New Roman"/>
          <w:i/>
          <w:sz w:val="24"/>
          <w:szCs w:val="24"/>
        </w:rPr>
        <w:t xml:space="preserve">, to be going to, </w:t>
      </w:r>
      <w:r w:rsidRPr="009C2CE9">
        <w:rPr>
          <w:rFonts w:ascii="Times New Roman" w:hAnsi="Times New Roman" w:cs="Times New Roman"/>
          <w:sz w:val="24"/>
          <w:szCs w:val="24"/>
        </w:rPr>
        <w:t>Present Continuous</w:t>
      </w:r>
      <w:r w:rsidRPr="009C2CE9">
        <w:rPr>
          <w:rFonts w:ascii="Times New Roman" w:hAnsi="Times New Roman" w:cs="Times New Roman"/>
          <w:i/>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модальные глаголы и их эквиваленты (</w:t>
      </w:r>
      <w:r w:rsidRPr="009C2CE9">
        <w:rPr>
          <w:rFonts w:ascii="Times New Roman" w:hAnsi="Times New Roman" w:cs="Times New Roman"/>
          <w:i/>
          <w:sz w:val="24"/>
          <w:szCs w:val="24"/>
        </w:rPr>
        <w:t>may</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can</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could</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be able to</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must</w:t>
      </w:r>
      <w:r w:rsidRPr="009C2CE9">
        <w:rPr>
          <w:rFonts w:ascii="Times New Roman" w:hAnsi="Times New Roman" w:cs="Times New Roman"/>
          <w:sz w:val="24"/>
          <w:szCs w:val="24"/>
        </w:rPr>
        <w:t>,</w:t>
      </w:r>
      <w:r w:rsidRPr="009C2CE9">
        <w:rPr>
          <w:rFonts w:ascii="Times New Roman" w:hAnsi="Times New Roman" w:cs="Times New Roman"/>
          <w:i/>
          <w:sz w:val="24"/>
          <w:szCs w:val="24"/>
        </w:rPr>
        <w:t xml:space="preserve"> have to</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should</w:t>
      </w:r>
      <w:r w:rsidRPr="009C2CE9">
        <w:rPr>
          <w:rFonts w:ascii="Times New Roman" w:hAnsi="Times New Roman" w:cs="Times New Roman"/>
          <w:sz w:val="24"/>
          <w:szCs w:val="24"/>
        </w:rPr>
        <w:t>);</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глаголы в следующих формах страдательного залога: Present Simple Passive, Past Simple Passive;</w:t>
      </w:r>
    </w:p>
    <w:p w:rsidR="009C2CE9" w:rsidRPr="009C2CE9" w:rsidRDefault="009C2CE9" w:rsidP="00FC7CF3">
      <w:pPr>
        <w:numPr>
          <w:ilvl w:val="0"/>
          <w:numId w:val="158"/>
        </w:numPr>
        <w:tabs>
          <w:tab w:val="left" w:pos="284"/>
          <w:tab w:val="left" w:pos="993"/>
        </w:tabs>
        <w:spacing w:after="0" w:line="240" w:lineRule="auto"/>
        <w:ind w:left="0" w:firstLine="567"/>
        <w:jc w:val="both"/>
        <w:rPr>
          <w:rFonts w:ascii="Times New Roman" w:hAnsi="Times New Roman" w:cs="Times New Roman"/>
          <w:sz w:val="24"/>
          <w:szCs w:val="24"/>
        </w:rPr>
      </w:pPr>
      <w:r w:rsidRPr="009C2CE9">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 xml:space="preserve">Выпускник получит возможность </w:t>
      </w:r>
      <w:r w:rsidRPr="00BC3484">
        <w:rPr>
          <w:rFonts w:ascii="Times New Roman" w:hAnsi="Times New Roman" w:cs="Times New Roman"/>
          <w:b/>
          <w:sz w:val="24"/>
          <w:szCs w:val="24"/>
        </w:rPr>
        <w:t>научиться на углубленном уровне</w:t>
      </w:r>
      <w:r w:rsidRPr="009C2CE9">
        <w:rPr>
          <w:rFonts w:ascii="Times New Roman" w:hAnsi="Times New Roman" w:cs="Times New Roman"/>
          <w:b/>
          <w:sz w:val="24"/>
          <w:szCs w:val="24"/>
        </w:rPr>
        <w:t>:</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сложноподчиненные предложения с придаточными: времени с союзом</w:t>
      </w:r>
      <w:r w:rsidRPr="009C2CE9">
        <w:rPr>
          <w:rFonts w:ascii="Times New Roman" w:hAnsi="Times New Roman" w:cs="Times New Roman"/>
          <w:i/>
          <w:sz w:val="24"/>
          <w:szCs w:val="24"/>
        </w:rPr>
        <w:t xml:space="preserve"> since; </w:t>
      </w:r>
      <w:r w:rsidRPr="00F3476C">
        <w:rPr>
          <w:rFonts w:ascii="Times New Roman" w:hAnsi="Times New Roman" w:cs="Times New Roman"/>
          <w:sz w:val="24"/>
          <w:szCs w:val="24"/>
        </w:rPr>
        <w:t>цели с союзом</w:t>
      </w:r>
      <w:r w:rsidRPr="009C2CE9">
        <w:rPr>
          <w:rFonts w:ascii="Times New Roman" w:hAnsi="Times New Roman" w:cs="Times New Roman"/>
          <w:i/>
          <w:sz w:val="24"/>
          <w:szCs w:val="24"/>
        </w:rPr>
        <w:t xml:space="preserve"> so that; </w:t>
      </w:r>
      <w:r w:rsidRPr="00F3476C">
        <w:rPr>
          <w:rFonts w:ascii="Times New Roman" w:hAnsi="Times New Roman" w:cs="Times New Roman"/>
          <w:sz w:val="24"/>
          <w:szCs w:val="24"/>
        </w:rPr>
        <w:t>условия с союзом</w:t>
      </w:r>
      <w:r w:rsidRPr="009C2CE9">
        <w:rPr>
          <w:rFonts w:ascii="Times New Roman" w:hAnsi="Times New Roman" w:cs="Times New Roman"/>
          <w:i/>
          <w:sz w:val="24"/>
          <w:szCs w:val="24"/>
        </w:rPr>
        <w:t xml:space="preserve"> unless; </w:t>
      </w:r>
      <w:r w:rsidRPr="00F3476C">
        <w:rPr>
          <w:rFonts w:ascii="Times New Roman" w:hAnsi="Times New Roman" w:cs="Times New Roman"/>
          <w:sz w:val="24"/>
          <w:szCs w:val="24"/>
        </w:rPr>
        <w:t>определительными с союзами</w:t>
      </w:r>
      <w:r w:rsidRPr="009C2CE9">
        <w:rPr>
          <w:rFonts w:ascii="Times New Roman" w:hAnsi="Times New Roman" w:cs="Times New Roman"/>
          <w:i/>
          <w:sz w:val="24"/>
          <w:szCs w:val="24"/>
        </w:rPr>
        <w:t xml:space="preserve"> who, which, that;</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сложноподчиненные предложения с союзами</w:t>
      </w:r>
      <w:r w:rsidRPr="009C2CE9">
        <w:rPr>
          <w:rFonts w:ascii="Times New Roman" w:hAnsi="Times New Roman" w:cs="Times New Roman"/>
          <w:i/>
          <w:sz w:val="24"/>
          <w:szCs w:val="24"/>
        </w:rPr>
        <w:t xml:space="preserve"> whoever, whatever, however, whenever;</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предложения с конструкциями</w:t>
      </w:r>
      <w:r w:rsidRPr="009C2CE9">
        <w:rPr>
          <w:rFonts w:ascii="Times New Roman" w:hAnsi="Times New Roman" w:cs="Times New Roman"/>
          <w:i/>
          <w:sz w:val="24"/>
          <w:szCs w:val="24"/>
        </w:rPr>
        <w:t xml:space="preserve"> as … as; not so … as; either … or; neither … nor;</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предложения с конструкцией</w:t>
      </w:r>
      <w:r w:rsidRPr="009C2CE9">
        <w:rPr>
          <w:rFonts w:ascii="Times New Roman" w:hAnsi="Times New Roman" w:cs="Times New Roman"/>
          <w:i/>
          <w:sz w:val="24"/>
          <w:szCs w:val="24"/>
        </w:rPr>
        <w:t xml:space="preserve"> I wish;</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конструкции с глаголами</w:t>
      </w:r>
      <w:r w:rsidRPr="009C2CE9">
        <w:rPr>
          <w:rFonts w:ascii="Times New Roman" w:hAnsi="Times New Roman" w:cs="Times New Roman"/>
          <w:i/>
          <w:sz w:val="24"/>
          <w:szCs w:val="24"/>
        </w:rPr>
        <w:t xml:space="preserve"> на -ing: to love/hate doing something; Stop talking;</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9C2CE9">
        <w:rPr>
          <w:rFonts w:ascii="Times New Roman" w:hAnsi="Times New Roman" w:cs="Times New Roman"/>
          <w:i/>
          <w:sz w:val="24"/>
          <w:szCs w:val="24"/>
        </w:rPr>
        <w:t>распознавать и употреблять в речи конструкции</w:t>
      </w:r>
      <w:r w:rsidRPr="009C2CE9">
        <w:rPr>
          <w:rFonts w:ascii="Times New Roman" w:hAnsi="Times New Roman" w:cs="Times New Roman"/>
          <w:sz w:val="24"/>
          <w:szCs w:val="24"/>
        </w:rPr>
        <w:t xml:space="preserve"> </w:t>
      </w:r>
      <w:r w:rsidRPr="009C2CE9">
        <w:rPr>
          <w:rFonts w:ascii="Times New Roman" w:hAnsi="Times New Roman" w:cs="Times New Roman"/>
          <w:i/>
          <w:sz w:val="24"/>
          <w:szCs w:val="24"/>
        </w:rPr>
        <w:t>It takes me …to do something; to look / feel / be happy;</w:t>
      </w:r>
    </w:p>
    <w:p w:rsidR="009C2CE9" w:rsidRPr="00F3476C"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sz w:val="24"/>
          <w:szCs w:val="24"/>
        </w:rPr>
      </w:pPr>
      <w:r w:rsidRPr="00F3476C">
        <w:rPr>
          <w:rFonts w:ascii="Times New Roman" w:hAnsi="Times New Roman" w:cs="Times New Roman"/>
          <w:sz w:val="24"/>
          <w:szCs w:val="24"/>
        </w:rPr>
        <w:lastRenderedPageBreak/>
        <w:t>распознавать и употреблять в речи определения, выраженные прилагательными, в правильном порядке их следования;</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глаголы во временных формах действительного залога</w:t>
      </w:r>
      <w:r w:rsidRPr="009C2CE9">
        <w:rPr>
          <w:rFonts w:ascii="Times New Roman" w:hAnsi="Times New Roman" w:cs="Times New Roman"/>
          <w:i/>
          <w:sz w:val="24"/>
          <w:szCs w:val="24"/>
        </w:rPr>
        <w:t>: Past Perfect, Past Perfect Continuous, Future-in-the-Past;</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глаголы в формах страдательного залога</w:t>
      </w:r>
      <w:r w:rsidRPr="009C2CE9">
        <w:rPr>
          <w:rFonts w:ascii="Times New Roman" w:hAnsi="Times New Roman" w:cs="Times New Roman"/>
          <w:i/>
          <w:sz w:val="24"/>
          <w:szCs w:val="24"/>
        </w:rPr>
        <w:t xml:space="preserve"> Future Simple Passive, Present Perfect Passive;</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модальные глаголы</w:t>
      </w:r>
      <w:r w:rsidRPr="009C2CE9">
        <w:rPr>
          <w:rFonts w:ascii="Times New Roman" w:hAnsi="Times New Roman" w:cs="Times New Roman"/>
          <w:i/>
          <w:sz w:val="24"/>
          <w:szCs w:val="24"/>
        </w:rPr>
        <w:t xml:space="preserve"> need, shall, might, would;</w:t>
      </w:r>
    </w:p>
    <w:p w:rsidR="009C2CE9" w:rsidRPr="00F3476C"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sz w:val="24"/>
          <w:szCs w:val="24"/>
        </w:rPr>
      </w:pPr>
      <w:r w:rsidRPr="00F3476C">
        <w:rPr>
          <w:rFonts w:ascii="Times New Roman" w:hAnsi="Times New Roman" w:cs="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 их в речи;</w:t>
      </w:r>
    </w:p>
    <w:p w:rsidR="009C2CE9" w:rsidRPr="009C2CE9"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F3476C">
        <w:rPr>
          <w:rFonts w:ascii="Times New Roman" w:hAnsi="Times New Roman" w:cs="Times New Roman"/>
          <w:sz w:val="24"/>
          <w:szCs w:val="24"/>
        </w:rPr>
        <w:t>распознавать и употреблять в речи словосочетания «Причастие I+существительное</w:t>
      </w:r>
      <w:r w:rsidRPr="009C2CE9">
        <w:rPr>
          <w:rFonts w:ascii="Times New Roman" w:hAnsi="Times New Roman" w:cs="Times New Roman"/>
          <w:i/>
          <w:sz w:val="24"/>
          <w:szCs w:val="24"/>
        </w:rPr>
        <w:t xml:space="preserve"> (a playing child) </w:t>
      </w:r>
      <w:r w:rsidRPr="00F3476C">
        <w:rPr>
          <w:rFonts w:ascii="Times New Roman" w:hAnsi="Times New Roman" w:cs="Times New Roman"/>
          <w:sz w:val="24"/>
          <w:szCs w:val="24"/>
        </w:rPr>
        <w:t>и «Причастие II+ существительное</w:t>
      </w:r>
      <w:r w:rsidRPr="009C2CE9">
        <w:rPr>
          <w:rFonts w:ascii="Times New Roman" w:hAnsi="Times New Roman" w:cs="Times New Roman"/>
          <w:i/>
          <w:sz w:val="24"/>
          <w:szCs w:val="24"/>
        </w:rPr>
        <w:t xml:space="preserve"> (a written poem)».</w:t>
      </w:r>
    </w:p>
    <w:p w:rsidR="009C2CE9" w:rsidRPr="00F3476C"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8C4659">
        <w:rPr>
          <w:rFonts w:ascii="Times New Roman" w:hAnsi="Times New Roman" w:cs="Times New Roman"/>
          <w:sz w:val="24"/>
          <w:szCs w:val="24"/>
        </w:rPr>
        <w:t>распознавать и употреблять конструкцию</w:t>
      </w:r>
      <w:r w:rsidRPr="00F3476C">
        <w:rPr>
          <w:rFonts w:ascii="Times New Roman" w:hAnsi="Times New Roman" w:cs="Times New Roman"/>
          <w:i/>
          <w:sz w:val="24"/>
          <w:szCs w:val="24"/>
        </w:rPr>
        <w:t xml:space="preserve"> it takes me…to do smth</w:t>
      </w:r>
    </w:p>
    <w:p w:rsidR="009C2CE9" w:rsidRPr="00F3476C"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8C4659">
        <w:rPr>
          <w:rFonts w:ascii="Times New Roman" w:hAnsi="Times New Roman" w:cs="Times New Roman"/>
          <w:sz w:val="24"/>
          <w:szCs w:val="24"/>
        </w:rPr>
        <w:t>распознавать и употреблять конструкцию</w:t>
      </w:r>
      <w:r w:rsidRPr="00F3476C">
        <w:rPr>
          <w:rFonts w:ascii="Times New Roman" w:hAnsi="Times New Roman" w:cs="Times New Roman"/>
          <w:i/>
          <w:sz w:val="24"/>
          <w:szCs w:val="24"/>
        </w:rPr>
        <w:t xml:space="preserve"> to look ( feel) happy</w:t>
      </w:r>
    </w:p>
    <w:p w:rsidR="009C2CE9" w:rsidRPr="00F3476C" w:rsidRDefault="009C2CE9" w:rsidP="00FC7CF3">
      <w:pPr>
        <w:numPr>
          <w:ilvl w:val="0"/>
          <w:numId w:val="159"/>
        </w:numPr>
        <w:tabs>
          <w:tab w:val="left" w:pos="284"/>
          <w:tab w:val="left" w:pos="993"/>
        </w:tabs>
        <w:spacing w:after="0" w:line="240" w:lineRule="auto"/>
        <w:ind w:left="0" w:firstLine="567"/>
        <w:jc w:val="both"/>
        <w:rPr>
          <w:rFonts w:ascii="Times New Roman" w:hAnsi="Times New Roman" w:cs="Times New Roman"/>
          <w:i/>
          <w:sz w:val="24"/>
          <w:szCs w:val="24"/>
        </w:rPr>
      </w:pPr>
      <w:r w:rsidRPr="008C4659">
        <w:rPr>
          <w:rFonts w:ascii="Times New Roman" w:hAnsi="Times New Roman" w:cs="Times New Roman"/>
          <w:sz w:val="24"/>
          <w:szCs w:val="24"/>
        </w:rPr>
        <w:t>распознавать и употреблять конструкцию</w:t>
      </w:r>
      <w:r w:rsidRPr="00F3476C">
        <w:rPr>
          <w:rFonts w:ascii="Times New Roman" w:hAnsi="Times New Roman" w:cs="Times New Roman"/>
          <w:i/>
          <w:sz w:val="24"/>
          <w:szCs w:val="24"/>
        </w:rPr>
        <w:t xml:space="preserve"> be( get( used ) to do smth,be( get ) used to doing smth </w:t>
      </w:r>
    </w:p>
    <w:p w:rsidR="009C2CE9" w:rsidRPr="00BC3484" w:rsidRDefault="009C2CE9" w:rsidP="00FC7CF3">
      <w:pPr>
        <w:tabs>
          <w:tab w:val="left" w:pos="284"/>
        </w:tabs>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t>Социокультурные знания и умения</w:t>
      </w:r>
    </w:p>
    <w:p w:rsidR="009C2CE9" w:rsidRPr="009C2CE9" w:rsidRDefault="009C2CE9" w:rsidP="00FC7CF3">
      <w:pPr>
        <w:tabs>
          <w:tab w:val="left" w:pos="284"/>
        </w:tabs>
        <w:spacing w:after="0" w:line="240" w:lineRule="auto"/>
        <w:ind w:firstLine="567"/>
        <w:jc w:val="both"/>
        <w:rPr>
          <w:rFonts w:ascii="Times New Roman"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60"/>
        </w:numPr>
        <w:tabs>
          <w:tab w:val="left" w:pos="284"/>
          <w:tab w:val="left" w:pos="993"/>
        </w:tabs>
        <w:spacing w:after="0" w:line="240" w:lineRule="auto"/>
        <w:ind w:left="0" w:firstLine="567"/>
        <w:jc w:val="both"/>
        <w:rPr>
          <w:rFonts w:ascii="Times New Roman" w:eastAsia="Arial Unicode MS" w:hAnsi="Times New Roman" w:cs="Times New Roman"/>
          <w:sz w:val="24"/>
          <w:szCs w:val="24"/>
          <w:lang w:eastAsia="ar-SA"/>
        </w:rPr>
      </w:pPr>
      <w:r w:rsidRPr="009C2CE9">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C2CE9" w:rsidRPr="009C2CE9" w:rsidRDefault="009C2CE9" w:rsidP="00FC7CF3">
      <w:pPr>
        <w:numPr>
          <w:ilvl w:val="0"/>
          <w:numId w:val="160"/>
        </w:numPr>
        <w:tabs>
          <w:tab w:val="left" w:pos="284"/>
          <w:tab w:val="left" w:pos="993"/>
        </w:tabs>
        <w:spacing w:after="0" w:line="240" w:lineRule="auto"/>
        <w:ind w:left="0" w:firstLine="567"/>
        <w:jc w:val="both"/>
        <w:rPr>
          <w:rFonts w:ascii="Times New Roman" w:eastAsia="Arial Unicode MS" w:hAnsi="Times New Roman" w:cs="Times New Roman"/>
          <w:sz w:val="24"/>
          <w:szCs w:val="24"/>
          <w:lang w:eastAsia="ar-SA"/>
        </w:rPr>
      </w:pPr>
      <w:r w:rsidRPr="009C2CE9">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9C2CE9" w:rsidRPr="009C2CE9" w:rsidRDefault="009C2CE9" w:rsidP="00FC7CF3">
      <w:pPr>
        <w:numPr>
          <w:ilvl w:val="0"/>
          <w:numId w:val="160"/>
        </w:numPr>
        <w:tabs>
          <w:tab w:val="left" w:pos="284"/>
          <w:tab w:val="left" w:pos="993"/>
        </w:tabs>
        <w:spacing w:after="0" w:line="240" w:lineRule="auto"/>
        <w:ind w:left="0" w:firstLine="567"/>
        <w:jc w:val="both"/>
        <w:rPr>
          <w:rFonts w:ascii="Times New Roman" w:eastAsia="Arial Unicode MS" w:hAnsi="Times New Roman" w:cs="Times New Roman"/>
          <w:sz w:val="24"/>
          <w:szCs w:val="24"/>
          <w:lang w:eastAsia="ar-SA"/>
        </w:rPr>
      </w:pPr>
      <w:r w:rsidRPr="009C2CE9">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9C2CE9" w:rsidRPr="009C2CE9" w:rsidRDefault="009C2CE9" w:rsidP="00FC7CF3">
      <w:pPr>
        <w:tabs>
          <w:tab w:val="left" w:pos="284"/>
        </w:tabs>
        <w:spacing w:after="0" w:line="240" w:lineRule="auto"/>
        <w:ind w:firstLine="567"/>
        <w:jc w:val="both"/>
        <w:rPr>
          <w:rFonts w:ascii="Times New Roman" w:eastAsia="Arial Unicode MS" w:hAnsi="Times New Roman" w:cs="Times New Roman"/>
          <w:sz w:val="24"/>
          <w:szCs w:val="24"/>
          <w:lang w:eastAsia="ar-SA"/>
        </w:rPr>
      </w:pPr>
      <w:r w:rsidRPr="009C2CE9">
        <w:rPr>
          <w:rFonts w:ascii="Times New Roman" w:hAnsi="Times New Roman" w:cs="Times New Roman"/>
          <w:b/>
          <w:sz w:val="24"/>
          <w:szCs w:val="24"/>
        </w:rPr>
        <w:t>Выпускник получит возможность научиться:</w:t>
      </w:r>
      <w:r w:rsidRPr="009C2CE9">
        <w:rPr>
          <w:rFonts w:ascii="Times New Roman" w:eastAsia="Arial Unicode MS" w:hAnsi="Times New Roman" w:cs="Times New Roman"/>
          <w:sz w:val="24"/>
          <w:szCs w:val="24"/>
          <w:lang w:eastAsia="ar-SA"/>
        </w:rPr>
        <w:t xml:space="preserve"> </w:t>
      </w:r>
    </w:p>
    <w:p w:rsidR="009C2CE9" w:rsidRPr="008C4659" w:rsidRDefault="009C2CE9" w:rsidP="00FC7CF3">
      <w:pPr>
        <w:numPr>
          <w:ilvl w:val="0"/>
          <w:numId w:val="161"/>
        </w:numPr>
        <w:tabs>
          <w:tab w:val="left" w:pos="284"/>
          <w:tab w:val="left" w:pos="993"/>
        </w:tabs>
        <w:spacing w:after="0" w:line="240" w:lineRule="auto"/>
        <w:ind w:left="0" w:firstLine="567"/>
        <w:jc w:val="both"/>
        <w:rPr>
          <w:rFonts w:ascii="Times New Roman" w:eastAsiaTheme="minorHAnsi" w:hAnsi="Times New Roman" w:cs="Times New Roman"/>
          <w:b/>
          <w:sz w:val="24"/>
          <w:szCs w:val="24"/>
        </w:rPr>
      </w:pPr>
      <w:r w:rsidRPr="008C4659">
        <w:rPr>
          <w:rFonts w:ascii="Times New Roman" w:eastAsia="Arial Unicode MS" w:hAnsi="Times New Roman" w:cs="Times New Roman"/>
          <w:sz w:val="24"/>
          <w:szCs w:val="24"/>
          <w:lang w:eastAsia="ar-SA"/>
        </w:rPr>
        <w:t>использовать социокультурные реалии при создании устных и письменных высказываний;</w:t>
      </w:r>
    </w:p>
    <w:p w:rsidR="009C2CE9" w:rsidRPr="008C4659" w:rsidRDefault="009C2CE9" w:rsidP="00FC7CF3">
      <w:pPr>
        <w:numPr>
          <w:ilvl w:val="0"/>
          <w:numId w:val="161"/>
        </w:numPr>
        <w:tabs>
          <w:tab w:val="left" w:pos="284"/>
          <w:tab w:val="left" w:pos="993"/>
        </w:tabs>
        <w:spacing w:after="0" w:line="240" w:lineRule="auto"/>
        <w:ind w:left="0" w:firstLine="567"/>
        <w:jc w:val="both"/>
        <w:rPr>
          <w:rFonts w:ascii="Times New Roman" w:hAnsi="Times New Roman" w:cs="Times New Roman"/>
          <w:b/>
          <w:sz w:val="24"/>
          <w:szCs w:val="24"/>
        </w:rPr>
      </w:pPr>
      <w:r w:rsidRPr="008C4659">
        <w:rPr>
          <w:rFonts w:ascii="Times New Roman" w:eastAsia="Arial Unicode MS" w:hAnsi="Times New Roman" w:cs="Times New Roman"/>
          <w:sz w:val="24"/>
          <w:szCs w:val="24"/>
          <w:lang w:eastAsia="ar-SA"/>
        </w:rPr>
        <w:t>находить сходство и различие в традициях родной страны и страны/стран изучаемого языка.</w:t>
      </w:r>
    </w:p>
    <w:p w:rsidR="009C2CE9" w:rsidRPr="009C2CE9" w:rsidRDefault="009C2CE9" w:rsidP="00FC7CF3">
      <w:pPr>
        <w:tabs>
          <w:tab w:val="left" w:pos="284"/>
        </w:tabs>
        <w:spacing w:after="0" w:line="240" w:lineRule="auto"/>
        <w:ind w:firstLine="567"/>
        <w:jc w:val="both"/>
        <w:rPr>
          <w:rFonts w:ascii="Times New Roman" w:eastAsia="Arial Unicode MS" w:hAnsi="Times New Roman" w:cs="Times New Roman"/>
          <w:b/>
          <w:sz w:val="24"/>
          <w:szCs w:val="24"/>
          <w:lang w:eastAsia="ar-SA"/>
        </w:rPr>
      </w:pPr>
      <w:r w:rsidRPr="009C2CE9">
        <w:rPr>
          <w:rFonts w:ascii="Times New Roman" w:eastAsia="Arial Unicode MS" w:hAnsi="Times New Roman" w:cs="Times New Roman"/>
          <w:b/>
          <w:sz w:val="24"/>
          <w:szCs w:val="24"/>
          <w:lang w:eastAsia="ar-SA"/>
        </w:rPr>
        <w:t>Компенсаторные умения</w:t>
      </w:r>
    </w:p>
    <w:p w:rsidR="009C2CE9" w:rsidRPr="009C2CE9" w:rsidRDefault="009C2CE9" w:rsidP="00FC7CF3">
      <w:pPr>
        <w:tabs>
          <w:tab w:val="left" w:pos="284"/>
        </w:tabs>
        <w:spacing w:after="0" w:line="240" w:lineRule="auto"/>
        <w:ind w:firstLine="567"/>
        <w:jc w:val="both"/>
        <w:rPr>
          <w:rFonts w:ascii="Times New Roman" w:eastAsiaTheme="minorHAnsi" w:hAnsi="Times New Roman" w:cs="Times New Roman"/>
          <w:b/>
          <w:sz w:val="24"/>
          <w:szCs w:val="24"/>
        </w:rPr>
      </w:pPr>
      <w:r w:rsidRPr="009C2CE9">
        <w:rPr>
          <w:rFonts w:ascii="Times New Roman" w:hAnsi="Times New Roman" w:cs="Times New Roman"/>
          <w:b/>
          <w:sz w:val="24"/>
          <w:szCs w:val="24"/>
        </w:rPr>
        <w:t>Выпускник научится:</w:t>
      </w:r>
    </w:p>
    <w:p w:rsidR="009C2CE9" w:rsidRPr="009C2CE9" w:rsidRDefault="009C2CE9" w:rsidP="00FC7CF3">
      <w:pPr>
        <w:numPr>
          <w:ilvl w:val="0"/>
          <w:numId w:val="162"/>
        </w:numPr>
        <w:tabs>
          <w:tab w:val="left" w:pos="284"/>
          <w:tab w:val="left" w:pos="993"/>
        </w:tabs>
        <w:spacing w:after="0" w:line="240" w:lineRule="auto"/>
        <w:ind w:left="0" w:firstLine="567"/>
        <w:jc w:val="both"/>
        <w:rPr>
          <w:rFonts w:ascii="Times New Roman" w:hAnsi="Times New Roman" w:cs="Times New Roman"/>
          <w:b/>
          <w:sz w:val="24"/>
          <w:szCs w:val="24"/>
        </w:rPr>
      </w:pPr>
      <w:r w:rsidRPr="009C2CE9">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9C2CE9" w:rsidRPr="009C2CE9" w:rsidRDefault="009C2CE9" w:rsidP="00FC7CF3">
      <w:pPr>
        <w:tabs>
          <w:tab w:val="left" w:pos="284"/>
        </w:tabs>
        <w:spacing w:after="0" w:line="240" w:lineRule="auto"/>
        <w:ind w:firstLine="567"/>
        <w:jc w:val="both"/>
        <w:rPr>
          <w:rFonts w:ascii="Times New Roman" w:eastAsia="Arial Unicode MS" w:hAnsi="Times New Roman" w:cs="Times New Roman"/>
          <w:sz w:val="24"/>
          <w:szCs w:val="24"/>
          <w:lang w:eastAsia="ar-SA"/>
        </w:rPr>
      </w:pPr>
      <w:r w:rsidRPr="009C2CE9">
        <w:rPr>
          <w:rFonts w:ascii="Times New Roman" w:hAnsi="Times New Roman" w:cs="Times New Roman"/>
          <w:b/>
          <w:sz w:val="24"/>
          <w:szCs w:val="24"/>
        </w:rPr>
        <w:t>Выпускник получит возможность научиться:</w:t>
      </w:r>
      <w:r w:rsidRPr="009C2CE9">
        <w:rPr>
          <w:rFonts w:ascii="Times New Roman" w:eastAsia="Arial Unicode MS" w:hAnsi="Times New Roman" w:cs="Times New Roman"/>
          <w:sz w:val="24"/>
          <w:szCs w:val="24"/>
          <w:lang w:eastAsia="ar-SA"/>
        </w:rPr>
        <w:t xml:space="preserve"> </w:t>
      </w:r>
    </w:p>
    <w:p w:rsidR="009C2CE9" w:rsidRPr="008C4659" w:rsidRDefault="009C2CE9" w:rsidP="00FC7CF3">
      <w:pPr>
        <w:numPr>
          <w:ilvl w:val="0"/>
          <w:numId w:val="162"/>
        </w:numPr>
        <w:tabs>
          <w:tab w:val="left" w:pos="284"/>
          <w:tab w:val="left" w:pos="993"/>
        </w:tabs>
        <w:spacing w:after="0" w:line="240" w:lineRule="auto"/>
        <w:ind w:left="0" w:firstLine="567"/>
        <w:jc w:val="both"/>
        <w:rPr>
          <w:rFonts w:ascii="Times New Roman" w:eastAsia="Arial Unicode MS" w:hAnsi="Times New Roman" w:cs="Times New Roman"/>
          <w:sz w:val="24"/>
          <w:szCs w:val="24"/>
          <w:lang w:eastAsia="ar-SA"/>
        </w:rPr>
      </w:pPr>
      <w:r w:rsidRPr="008C4659">
        <w:rPr>
          <w:rFonts w:ascii="Times New Roman" w:eastAsia="Arial Unicode MS" w:hAnsi="Times New Roman" w:cs="Times New Roman"/>
          <w:sz w:val="24"/>
          <w:szCs w:val="24"/>
          <w:lang w:eastAsia="ar-SA"/>
        </w:rPr>
        <w:t>использовать перифраз, синонимические и антонимические средства при говорении;</w:t>
      </w:r>
    </w:p>
    <w:p w:rsidR="006013C7" w:rsidRPr="008C4659" w:rsidRDefault="009C2CE9" w:rsidP="00FC7CF3">
      <w:pPr>
        <w:numPr>
          <w:ilvl w:val="0"/>
          <w:numId w:val="162"/>
        </w:numPr>
        <w:tabs>
          <w:tab w:val="left" w:pos="284"/>
          <w:tab w:val="left" w:pos="993"/>
        </w:tabs>
        <w:spacing w:after="0" w:line="240" w:lineRule="auto"/>
        <w:ind w:left="0" w:firstLine="567"/>
        <w:jc w:val="both"/>
        <w:rPr>
          <w:rFonts w:ascii="Times New Roman" w:eastAsiaTheme="minorHAnsi" w:hAnsi="Times New Roman" w:cs="Times New Roman"/>
          <w:b/>
          <w:sz w:val="24"/>
          <w:szCs w:val="24"/>
        </w:rPr>
      </w:pPr>
      <w:r w:rsidRPr="008C4659">
        <w:rPr>
          <w:rFonts w:ascii="Times New Roman" w:eastAsia="Arial Unicode MS" w:hAnsi="Times New Roman" w:cs="Times New Roman"/>
          <w:sz w:val="24"/>
          <w:szCs w:val="24"/>
          <w:lang w:eastAsia="ar-SA"/>
        </w:rPr>
        <w:t>пользоваться языковой и контекстуальной догадкой при аудировании и чтении</w:t>
      </w:r>
    </w:p>
    <w:p w:rsidR="009C633D" w:rsidRPr="009C2CE9" w:rsidRDefault="009C633D" w:rsidP="00FC7CF3">
      <w:pPr>
        <w:tabs>
          <w:tab w:val="left" w:pos="284"/>
          <w:tab w:val="left" w:pos="993"/>
        </w:tabs>
        <w:spacing w:after="0" w:line="240" w:lineRule="auto"/>
        <w:ind w:firstLine="567"/>
        <w:jc w:val="both"/>
        <w:rPr>
          <w:rFonts w:ascii="Times New Roman" w:eastAsiaTheme="minorHAnsi" w:hAnsi="Times New Roman" w:cs="Times New Roman"/>
          <w:b/>
          <w:sz w:val="24"/>
          <w:szCs w:val="24"/>
        </w:rPr>
      </w:pPr>
    </w:p>
    <w:p w:rsidR="009C633D" w:rsidRPr="001B1123" w:rsidRDefault="009C633D" w:rsidP="001B1123">
      <w:pPr>
        <w:pStyle w:val="3"/>
        <w:tabs>
          <w:tab w:val="left" w:pos="284"/>
        </w:tabs>
        <w:spacing w:before="0" w:line="240" w:lineRule="auto"/>
        <w:ind w:firstLine="567"/>
        <w:jc w:val="both"/>
        <w:rPr>
          <w:color w:val="auto"/>
          <w:sz w:val="28"/>
          <w:szCs w:val="28"/>
        </w:rPr>
      </w:pPr>
      <w:bookmarkStart w:id="28" w:name="_Toc284663341"/>
      <w:bookmarkStart w:id="29" w:name="_Toc410653957"/>
      <w:bookmarkStart w:id="30" w:name="_Toc409691632"/>
      <w:bookmarkStart w:id="31" w:name="_Toc409691636"/>
      <w:r w:rsidRPr="001B1123">
        <w:rPr>
          <w:color w:val="auto"/>
          <w:sz w:val="28"/>
          <w:szCs w:val="28"/>
        </w:rPr>
        <w:t>1.2.5.4. История России. Всеобщая история</w:t>
      </w:r>
      <w:bookmarkEnd w:id="28"/>
      <w:bookmarkEnd w:id="29"/>
      <w:bookmarkEnd w:id="30"/>
    </w:p>
    <w:p w:rsidR="009C633D" w:rsidRPr="009C633D" w:rsidRDefault="009C633D" w:rsidP="00FC7CF3">
      <w:pPr>
        <w:pStyle w:val="af1"/>
        <w:tabs>
          <w:tab w:val="left" w:pos="284"/>
        </w:tabs>
        <w:spacing w:line="240" w:lineRule="auto"/>
        <w:ind w:firstLine="567"/>
        <w:outlineLvl w:val="0"/>
        <w:rPr>
          <w:b/>
          <w:sz w:val="24"/>
        </w:rPr>
      </w:pPr>
      <w:bookmarkStart w:id="32" w:name="_Toc410702962"/>
      <w:bookmarkStart w:id="33" w:name="_Toc410653958"/>
      <w:r w:rsidRPr="009C633D">
        <w:rPr>
          <w:sz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32"/>
      <w:bookmarkEnd w:id="33"/>
    </w:p>
    <w:p w:rsidR="009C633D" w:rsidRP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b/>
          <w:sz w:val="24"/>
          <w:szCs w:val="24"/>
        </w:rPr>
        <w:t>Предметные результаты</w:t>
      </w:r>
      <w:r w:rsidRPr="009C633D">
        <w:rPr>
          <w:rFonts w:ascii="Times New Roman" w:hAnsi="Times New Roman" w:cs="Times New Roman"/>
          <w:sz w:val="24"/>
          <w:szCs w:val="24"/>
        </w:rPr>
        <w:t xml:space="preserve"> освоения курса истории на уровне основного общего образования предполагают, что по его итогам у учащегося сформированы:</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lastRenderedPageBreak/>
        <w:t>базовые исторические знания об основных этапах и закономерностях, ключевых событиях развития человеческого общества с древности до наших дней;</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определение последовательности и длительности важнейших событий мировой и отечественной истории;</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знание выдающихся исторических деятелей всеобщей и отечественной истории, а также расширение опыта оценочной деятельности на основе осмысления жизни и деятельности личностей и народов в истории своей страны и человечества в целом;</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умение выяснять причинно-следственные связи исторических событий, процессов, явлений;</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умение осуществлять внутреннюю и внешнюю критику источника ( характеризовать авторство источника, время, обстоятельства, цели его создания, степень достоверности);</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способность применять исторических знаний для осмысления общественных событий и явлений прошлого и современности, выполнения различных учебных задач, при написании творческих работ ;</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(текста, схем, иллюстративного и статистического материала, исторической карты), раскрывая ее социальную принадлежность и познавательную ценность; способность определять и аргументировать свое отношение к ней, понимать и интерпретировать содержащуюся в них информацию;</w:t>
      </w:r>
    </w:p>
    <w:p w:rsidR="009C633D" w:rsidRPr="009C633D" w:rsidRDefault="009C633D" w:rsidP="00FC7CF3">
      <w:pPr>
        <w:numPr>
          <w:ilvl w:val="0"/>
          <w:numId w:val="225"/>
        </w:numPr>
        <w:tabs>
          <w:tab w:val="left" w:pos="284"/>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w:t>
      </w:r>
      <w:r>
        <w:rPr>
          <w:rFonts w:ascii="Times New Roman" w:hAnsi="Times New Roman" w:cs="Times New Roman"/>
          <w:sz w:val="24"/>
          <w:szCs w:val="24"/>
        </w:rPr>
        <w:t xml:space="preserve"> </w:t>
      </w:r>
      <w:r w:rsidRPr="009C633D">
        <w:rPr>
          <w:rFonts w:ascii="Times New Roman" w:hAnsi="Times New Roman" w:cs="Times New Roman"/>
          <w:sz w:val="24"/>
          <w:szCs w:val="24"/>
        </w:rPr>
        <w:t>системе ценностей, выработанных в процессе развития человечества; готовность применять исторические знания для выявления и сохранения исторических и культурных памятников своей страны и мира.</w:t>
      </w:r>
    </w:p>
    <w:p w:rsidR="009C633D" w:rsidRPr="009C633D" w:rsidRDefault="009C633D" w:rsidP="00FC7CF3">
      <w:pPr>
        <w:tabs>
          <w:tab w:val="left" w:pos="284"/>
        </w:tabs>
        <w:spacing w:after="0" w:line="240" w:lineRule="auto"/>
        <w:ind w:firstLine="567"/>
        <w:jc w:val="both"/>
        <w:rPr>
          <w:rFonts w:ascii="Times New Roman" w:hAnsi="Times New Roman" w:cs="Times New Roman"/>
          <w:b/>
          <w:sz w:val="24"/>
          <w:szCs w:val="24"/>
        </w:rPr>
      </w:pPr>
      <w:r w:rsidRPr="009C633D">
        <w:rPr>
          <w:rFonts w:ascii="Times New Roman" w:hAnsi="Times New Roman" w:cs="Times New Roman"/>
          <w:b/>
          <w:sz w:val="24"/>
          <w:szCs w:val="24"/>
        </w:rPr>
        <w:t>Предметные результаты изучения истории по классам:</w:t>
      </w:r>
    </w:p>
    <w:p w:rsidR="009C633D" w:rsidRPr="00D67EAE" w:rsidRDefault="009C633D" w:rsidP="00FC7CF3">
      <w:pPr>
        <w:tabs>
          <w:tab w:val="left" w:pos="284"/>
        </w:tabs>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История Древнего мира (5 класс)</w:t>
      </w:r>
    </w:p>
    <w:p w:rsidR="009C633D" w:rsidRPr="009C633D" w:rsidRDefault="009C633D" w:rsidP="00FC7CF3">
      <w:pPr>
        <w:pStyle w:val="af1"/>
        <w:tabs>
          <w:tab w:val="left" w:pos="284"/>
        </w:tabs>
        <w:spacing w:line="240" w:lineRule="auto"/>
        <w:ind w:firstLine="567"/>
        <w:rPr>
          <w:b/>
          <w:sz w:val="24"/>
        </w:rPr>
      </w:pPr>
      <w:r w:rsidRPr="009C633D">
        <w:rPr>
          <w:b/>
          <w:sz w:val="24"/>
        </w:rPr>
        <w:t>Выпускник научится:</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«демократия»,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объяснять,</w:t>
      </w:r>
      <w:r w:rsidRPr="00057AD1">
        <w:rPr>
          <w:rFonts w:ascii="Times New Roman" w:hAnsi="Times New Roman" w:cs="Times New Roman"/>
          <w:b/>
          <w:i/>
          <w:sz w:val="24"/>
          <w:szCs w:val="24"/>
        </w:rPr>
        <w:t xml:space="preserve"> </w:t>
      </w:r>
      <w:r w:rsidRPr="00057AD1">
        <w:rPr>
          <w:rFonts w:ascii="Times New Roman" w:hAnsi="Times New Roman" w:cs="Times New Roman"/>
          <w:sz w:val="24"/>
          <w:szCs w:val="24"/>
        </w:rPr>
        <w:t>в чем заключались назначение и художественные достоинства, а также их роль как исторических источников- памятников древней культуры: архитектурных сооружений, предметов быта, произведений искусства;</w:t>
      </w:r>
    </w:p>
    <w:p w:rsidR="009C633D" w:rsidRPr="00057AD1" w:rsidRDefault="009C633D" w:rsidP="00FC7CF3">
      <w:pPr>
        <w:pStyle w:val="a5"/>
        <w:numPr>
          <w:ilvl w:val="1"/>
          <w:numId w:val="313"/>
        </w:numPr>
        <w:tabs>
          <w:tab w:val="left" w:pos="284"/>
          <w:tab w:val="left" w:pos="993"/>
        </w:tabs>
        <w:spacing w:after="0" w:line="240" w:lineRule="auto"/>
        <w:ind w:left="0" w:firstLine="567"/>
        <w:jc w:val="both"/>
        <w:rPr>
          <w:rFonts w:ascii="Times New Roman" w:hAnsi="Times New Roman" w:cs="Times New Roman"/>
          <w:i/>
          <w:sz w:val="24"/>
          <w:szCs w:val="24"/>
        </w:rPr>
      </w:pPr>
      <w:r w:rsidRPr="00057AD1">
        <w:rPr>
          <w:rFonts w:ascii="Times New Roman" w:hAnsi="Times New Roman" w:cs="Times New Roman"/>
          <w:sz w:val="24"/>
          <w:szCs w:val="24"/>
        </w:rPr>
        <w:t>давать оценку наиболее значительным событиям и личностям древней истории.</w:t>
      </w:r>
    </w:p>
    <w:p w:rsidR="009C633D" w:rsidRPr="009C633D" w:rsidRDefault="009C633D" w:rsidP="00FC7CF3">
      <w:pPr>
        <w:tabs>
          <w:tab w:val="left" w:pos="284"/>
        </w:tabs>
        <w:spacing w:after="0" w:line="240" w:lineRule="auto"/>
        <w:ind w:firstLine="567"/>
        <w:jc w:val="both"/>
        <w:rPr>
          <w:rFonts w:ascii="Times New Roman" w:hAnsi="Times New Roman" w:cs="Times New Roman"/>
          <w:b/>
          <w:sz w:val="24"/>
          <w:szCs w:val="24"/>
        </w:rPr>
      </w:pPr>
      <w:r w:rsidRPr="009C633D">
        <w:rPr>
          <w:rFonts w:ascii="Times New Roman" w:hAnsi="Times New Roman" w:cs="Times New Roman"/>
          <w:b/>
          <w:sz w:val="24"/>
          <w:szCs w:val="24"/>
        </w:rPr>
        <w:t>Выпускник получит возможность научиться:</w:t>
      </w:r>
    </w:p>
    <w:p w:rsidR="009C633D" w:rsidRPr="00057AD1" w:rsidRDefault="009C633D" w:rsidP="00FC7CF3">
      <w:pPr>
        <w:pStyle w:val="a5"/>
        <w:numPr>
          <w:ilvl w:val="0"/>
          <w:numId w:val="314"/>
        </w:numPr>
        <w:tabs>
          <w:tab w:val="left" w:pos="284"/>
          <w:tab w:val="left" w:pos="993"/>
        </w:tabs>
        <w:spacing w:after="0" w:line="240" w:lineRule="auto"/>
        <w:ind w:left="0" w:firstLine="567"/>
        <w:jc w:val="both"/>
        <w:rPr>
          <w:rFonts w:ascii="Times New Roman" w:hAnsi="Times New Roman" w:cs="Times New Roman"/>
          <w:sz w:val="24"/>
          <w:szCs w:val="24"/>
        </w:rPr>
      </w:pPr>
      <w:r w:rsidRPr="00057AD1">
        <w:rPr>
          <w:rFonts w:ascii="Times New Roman" w:hAnsi="Times New Roman"/>
          <w:sz w:val="24"/>
          <w:szCs w:val="24"/>
        </w:rPr>
        <w:t>показывать связь окружающей среды и хозяйственной деятельности человека;</w:t>
      </w:r>
    </w:p>
    <w:p w:rsidR="009C633D" w:rsidRPr="00057AD1"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57AD1">
        <w:rPr>
          <w:rFonts w:ascii="Times New Roman" w:hAnsi="Times New Roman" w:cs="Times New Roman"/>
          <w:sz w:val="24"/>
          <w:szCs w:val="24"/>
        </w:rPr>
        <w:t>давать характеристику общественного строя древних государств;</w:t>
      </w:r>
    </w:p>
    <w:p w:rsidR="009C633D" w:rsidRPr="00057AD1"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57AD1">
        <w:rPr>
          <w:rFonts w:ascii="Times New Roman" w:hAnsi="Times New Roman" w:cs="Times New Roman"/>
          <w:sz w:val="24"/>
          <w:szCs w:val="24"/>
        </w:rPr>
        <w:lastRenderedPageBreak/>
        <w:t>сопоставлять свидетельства различных исторических источников, выявляя в них общее и различия;</w:t>
      </w:r>
    </w:p>
    <w:p w:rsidR="009C633D" w:rsidRPr="00057AD1"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57AD1">
        <w:rPr>
          <w:rFonts w:ascii="Times New Roman" w:hAnsi="Times New Roman" w:cs="Times New Roman"/>
          <w:sz w:val="24"/>
          <w:szCs w:val="24"/>
        </w:rPr>
        <w:t>видеть проявления влияния античного искусства в окружающей среде;</w:t>
      </w:r>
    </w:p>
    <w:p w:rsidR="009C633D" w:rsidRPr="00057AD1"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57AD1">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9C633D" w:rsidRP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b/>
          <w:sz w:val="24"/>
          <w:szCs w:val="24"/>
        </w:rPr>
        <w:t xml:space="preserve">История Средних веков. </w:t>
      </w:r>
      <w:r w:rsidRPr="009C633D">
        <w:rPr>
          <w:rFonts w:ascii="Times New Roman" w:hAnsi="Times New Roman" w:cs="Times New Roman"/>
          <w:b/>
          <w:bCs/>
          <w:sz w:val="24"/>
          <w:szCs w:val="24"/>
        </w:rPr>
        <w:t>От Древней Руси к Российскому государству (</w:t>
      </w:r>
      <w:r w:rsidRPr="009C633D">
        <w:rPr>
          <w:rFonts w:ascii="Times New Roman" w:hAnsi="Times New Roman" w:cs="Times New Roman"/>
          <w:b/>
          <w:sz w:val="24"/>
          <w:szCs w:val="24"/>
        </w:rPr>
        <w:t>VIII –XV вв.) (6 класс)</w:t>
      </w:r>
    </w:p>
    <w:p w:rsidR="009C633D" w:rsidRPr="009C633D" w:rsidRDefault="009C633D" w:rsidP="00FC7CF3">
      <w:pPr>
        <w:pStyle w:val="af1"/>
        <w:tabs>
          <w:tab w:val="left" w:pos="284"/>
        </w:tabs>
        <w:spacing w:line="240" w:lineRule="auto"/>
        <w:ind w:firstLine="567"/>
        <w:rPr>
          <w:b/>
          <w:sz w:val="24"/>
        </w:rPr>
      </w:pPr>
      <w:r w:rsidRPr="009C633D">
        <w:rPr>
          <w:b/>
          <w:sz w:val="24"/>
        </w:rPr>
        <w:t>Выпускник научится:</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C633D" w:rsidRPr="00096C99" w:rsidRDefault="009C633D" w:rsidP="00FC7CF3">
      <w:pPr>
        <w:pStyle w:val="a5"/>
        <w:numPr>
          <w:ilvl w:val="1"/>
          <w:numId w:val="315"/>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9C633D" w:rsidRPr="003A4E1C" w:rsidRDefault="009C633D" w:rsidP="00FC7CF3">
      <w:pPr>
        <w:tabs>
          <w:tab w:val="left" w:pos="284"/>
        </w:tabs>
        <w:spacing w:after="0" w:line="240" w:lineRule="auto"/>
        <w:ind w:firstLine="567"/>
        <w:jc w:val="both"/>
        <w:rPr>
          <w:rFonts w:ascii="Times New Roman" w:hAnsi="Times New Roman" w:cs="Times New Roman"/>
          <w:b/>
          <w:sz w:val="24"/>
          <w:szCs w:val="24"/>
        </w:rPr>
      </w:pPr>
      <w:r w:rsidRPr="003A4E1C">
        <w:rPr>
          <w:rFonts w:ascii="Times New Roman" w:hAnsi="Times New Roman" w:cs="Times New Roman"/>
          <w:b/>
          <w:sz w:val="24"/>
          <w:szCs w:val="24"/>
        </w:rPr>
        <w:t>Выпускник получит возможность научиться:</w:t>
      </w:r>
    </w:p>
    <w:p w:rsidR="009C633D" w:rsidRPr="00096C99" w:rsidRDefault="009C633D" w:rsidP="00FC7CF3">
      <w:pPr>
        <w:pStyle w:val="a5"/>
        <w:numPr>
          <w:ilvl w:val="1"/>
          <w:numId w:val="317"/>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давать сопоставительную характеристику политического устройства государств Средневековья (Русь, Запад, Восток);</w:t>
      </w:r>
    </w:p>
    <w:p w:rsidR="009C633D" w:rsidRPr="00096C99" w:rsidRDefault="009C633D" w:rsidP="00FC7CF3">
      <w:pPr>
        <w:pStyle w:val="a5"/>
        <w:numPr>
          <w:ilvl w:val="1"/>
          <w:numId w:val="317"/>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сравнивать свидетельства различных исторических источников, выявляя в них общее и различия;</w:t>
      </w:r>
    </w:p>
    <w:p w:rsidR="009C633D" w:rsidRPr="00096C99" w:rsidRDefault="009C633D" w:rsidP="00FC7CF3">
      <w:pPr>
        <w:pStyle w:val="a5"/>
        <w:numPr>
          <w:ilvl w:val="1"/>
          <w:numId w:val="317"/>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C633D" w:rsidRPr="00096C99" w:rsidRDefault="009C633D" w:rsidP="00FC7CF3">
      <w:pPr>
        <w:pStyle w:val="a5"/>
        <w:numPr>
          <w:ilvl w:val="0"/>
          <w:numId w:val="316"/>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sz w:val="24"/>
          <w:szCs w:val="24"/>
        </w:rPr>
        <w:t>определять роль выдающихся личностей в истории Средневековья.</w:t>
      </w:r>
    </w:p>
    <w:p w:rsidR="009C633D" w:rsidRPr="009C633D" w:rsidRDefault="009C633D" w:rsidP="00FC7CF3">
      <w:pPr>
        <w:tabs>
          <w:tab w:val="left" w:pos="284"/>
        </w:tabs>
        <w:spacing w:after="0" w:line="240" w:lineRule="auto"/>
        <w:ind w:firstLine="567"/>
        <w:jc w:val="both"/>
        <w:rPr>
          <w:rFonts w:ascii="Times New Roman" w:hAnsi="Times New Roman" w:cs="Times New Roman"/>
          <w:i/>
          <w:sz w:val="24"/>
          <w:szCs w:val="24"/>
        </w:rPr>
      </w:pPr>
      <w:r w:rsidRPr="009C633D">
        <w:rPr>
          <w:rFonts w:ascii="Times New Roman" w:hAnsi="Times New Roman" w:cs="Times New Roman"/>
          <w:b/>
          <w:sz w:val="24"/>
          <w:szCs w:val="24"/>
        </w:rPr>
        <w:t xml:space="preserve">История Нового времени. </w:t>
      </w:r>
      <w:r w:rsidRPr="009C633D">
        <w:rPr>
          <w:rFonts w:ascii="Times New Roman" w:hAnsi="Times New Roman" w:cs="Times New Roman"/>
          <w:b/>
          <w:bCs/>
          <w:sz w:val="24"/>
          <w:szCs w:val="24"/>
        </w:rPr>
        <w:t>Россия в XVI – ХIХ веках</w:t>
      </w:r>
      <w:r w:rsidRPr="009C633D">
        <w:rPr>
          <w:rFonts w:ascii="Times New Roman" w:hAnsi="Times New Roman" w:cs="Times New Roman"/>
          <w:b/>
          <w:sz w:val="24"/>
          <w:szCs w:val="24"/>
        </w:rPr>
        <w:t xml:space="preserve"> (7</w:t>
      </w:r>
      <w:r w:rsidRPr="009C633D">
        <w:rPr>
          <w:rFonts w:ascii="Times New Roman" w:hAnsi="Times New Roman" w:cs="Times New Roman"/>
          <w:sz w:val="24"/>
          <w:szCs w:val="24"/>
        </w:rPr>
        <w:t>–</w:t>
      </w:r>
      <w:r w:rsidRPr="009C633D">
        <w:rPr>
          <w:rFonts w:ascii="Times New Roman" w:hAnsi="Times New Roman" w:cs="Times New Roman"/>
          <w:b/>
          <w:sz w:val="24"/>
          <w:szCs w:val="24"/>
        </w:rPr>
        <w:t>9 класс)</w:t>
      </w:r>
    </w:p>
    <w:p w:rsidR="009C633D" w:rsidRPr="00D67EAE" w:rsidRDefault="009C633D" w:rsidP="00FC7CF3">
      <w:pPr>
        <w:pStyle w:val="af1"/>
        <w:tabs>
          <w:tab w:val="left" w:pos="284"/>
        </w:tabs>
        <w:spacing w:line="240" w:lineRule="auto"/>
        <w:ind w:firstLine="567"/>
        <w:rPr>
          <w:b/>
          <w:sz w:val="24"/>
        </w:rPr>
      </w:pPr>
      <w:r w:rsidRPr="00D67EAE">
        <w:rPr>
          <w:b/>
          <w:sz w:val="24"/>
        </w:rPr>
        <w:t>Выпускник научится:</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lastRenderedPageBreak/>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C633D" w:rsidRPr="00096C99" w:rsidRDefault="009C633D" w:rsidP="00FC7CF3">
      <w:pPr>
        <w:pStyle w:val="a5"/>
        <w:numPr>
          <w:ilvl w:val="1"/>
          <w:numId w:val="318"/>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раскрывать характерные, существенные черты:</w:t>
      </w:r>
    </w:p>
    <w:p w:rsid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sz w:val="24"/>
          <w:szCs w:val="24"/>
        </w:rPr>
        <w:t xml:space="preserve">а) экономического и социального развития России и других стран в Новое время; </w:t>
      </w:r>
    </w:p>
    <w:p w:rsid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sz w:val="24"/>
          <w:szCs w:val="24"/>
        </w:rPr>
        <w:t xml:space="preserve">б) эволюции политического строя (включая понятия «монархия», «самодержавие», «абсолютизм» и др.); </w:t>
      </w:r>
    </w:p>
    <w:p w:rsid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sz w:val="24"/>
          <w:szCs w:val="24"/>
        </w:rPr>
        <w:t xml:space="preserve">в) развития общественного движения и основных политических идеологий (консерватизм, либерализм, социализм); </w:t>
      </w:r>
    </w:p>
    <w:p w:rsid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sz w:val="24"/>
          <w:szCs w:val="24"/>
        </w:rPr>
        <w:t>г) представлений о мире и общественных ценностях;</w:t>
      </w:r>
    </w:p>
    <w:p w:rsidR="009C633D" w:rsidRPr="009C633D" w:rsidRDefault="009C633D" w:rsidP="00FC7CF3">
      <w:pPr>
        <w:tabs>
          <w:tab w:val="left" w:pos="284"/>
        </w:tabs>
        <w:spacing w:after="0" w:line="240" w:lineRule="auto"/>
        <w:ind w:firstLine="567"/>
        <w:jc w:val="both"/>
        <w:rPr>
          <w:rFonts w:ascii="Times New Roman" w:hAnsi="Times New Roman" w:cs="Times New Roman"/>
          <w:sz w:val="24"/>
          <w:szCs w:val="24"/>
        </w:rPr>
      </w:pPr>
      <w:r w:rsidRPr="009C633D">
        <w:rPr>
          <w:rFonts w:ascii="Times New Roman" w:hAnsi="Times New Roman" w:cs="Times New Roman"/>
          <w:sz w:val="24"/>
          <w:szCs w:val="24"/>
        </w:rPr>
        <w:t xml:space="preserve"> д) художественной культуры Нового времени;</w:t>
      </w:r>
    </w:p>
    <w:p w:rsidR="009C633D" w:rsidRPr="00096C99" w:rsidRDefault="009C633D" w:rsidP="00FC7CF3">
      <w:pPr>
        <w:pStyle w:val="a5"/>
        <w:numPr>
          <w:ilvl w:val="1"/>
          <w:numId w:val="319"/>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объяснять</w:t>
      </w:r>
      <w:r w:rsidRPr="00096C99">
        <w:rPr>
          <w:rFonts w:ascii="Times New Roman" w:hAnsi="Times New Roman" w:cs="Times New Roman"/>
          <w:b/>
          <w:i/>
          <w:sz w:val="24"/>
          <w:szCs w:val="24"/>
        </w:rPr>
        <w:t xml:space="preserve"> </w:t>
      </w:r>
      <w:r w:rsidRPr="00096C99">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C633D" w:rsidRPr="00096C99" w:rsidRDefault="009C633D" w:rsidP="00FC7CF3">
      <w:pPr>
        <w:pStyle w:val="a5"/>
        <w:numPr>
          <w:ilvl w:val="1"/>
          <w:numId w:val="319"/>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сопоставлять</w:t>
      </w:r>
      <w:r w:rsidRPr="00096C99">
        <w:rPr>
          <w:rFonts w:ascii="Times New Roman" w:hAnsi="Times New Roman" w:cs="Times New Roman"/>
          <w:b/>
          <w:i/>
          <w:sz w:val="24"/>
          <w:szCs w:val="24"/>
        </w:rPr>
        <w:t xml:space="preserve"> </w:t>
      </w:r>
      <w:r w:rsidRPr="00096C99">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9C633D" w:rsidRPr="00096C99" w:rsidRDefault="009C633D" w:rsidP="00FC7CF3">
      <w:pPr>
        <w:pStyle w:val="a5"/>
        <w:numPr>
          <w:ilvl w:val="1"/>
          <w:numId w:val="319"/>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9C633D" w:rsidRPr="00D67EAE" w:rsidRDefault="009C633D" w:rsidP="00FC7CF3">
      <w:pPr>
        <w:tabs>
          <w:tab w:val="left" w:pos="284"/>
        </w:tabs>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Выпускник получит возможность научиться:</w:t>
      </w:r>
    </w:p>
    <w:p w:rsidR="009C633D" w:rsidRPr="00096C99" w:rsidRDefault="009C633D" w:rsidP="00FC7CF3">
      <w:pPr>
        <w:pStyle w:val="a5"/>
        <w:numPr>
          <w:ilvl w:val="1"/>
          <w:numId w:val="322"/>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9C633D" w:rsidRPr="00096C99" w:rsidRDefault="009C633D" w:rsidP="00FC7CF3">
      <w:pPr>
        <w:pStyle w:val="a5"/>
        <w:numPr>
          <w:ilvl w:val="0"/>
          <w:numId w:val="320"/>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•осуществлять атрибуцию исторического источника, т.е.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C633D" w:rsidRPr="00096C99" w:rsidRDefault="009C633D" w:rsidP="00FC7CF3">
      <w:pPr>
        <w:pStyle w:val="a5"/>
        <w:numPr>
          <w:ilvl w:val="1"/>
          <w:numId w:val="321"/>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 xml:space="preserve">сравнивать развитие России и других стран в Новое время, объяснять, в чем заключались общие черты и особенности; </w:t>
      </w:r>
    </w:p>
    <w:p w:rsidR="001B1123" w:rsidRDefault="009C633D" w:rsidP="001B1123">
      <w:pPr>
        <w:pStyle w:val="a5"/>
        <w:numPr>
          <w:ilvl w:val="1"/>
          <w:numId w:val="321"/>
        </w:numPr>
        <w:tabs>
          <w:tab w:val="left" w:pos="284"/>
          <w:tab w:val="left" w:pos="993"/>
        </w:tabs>
        <w:spacing w:after="0" w:line="240" w:lineRule="auto"/>
        <w:ind w:left="0" w:firstLine="567"/>
        <w:jc w:val="both"/>
        <w:rPr>
          <w:rFonts w:ascii="Times New Roman" w:hAnsi="Times New Roman" w:cs="Times New Roman"/>
          <w:sz w:val="24"/>
          <w:szCs w:val="24"/>
        </w:rPr>
      </w:pPr>
      <w:r w:rsidRPr="00096C99">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34" w:name="_Toc410653959"/>
      <w:bookmarkStart w:id="35" w:name="_Toc414553140"/>
    </w:p>
    <w:p w:rsidR="001B1123" w:rsidRDefault="001B1123" w:rsidP="001B1123">
      <w:pPr>
        <w:pStyle w:val="a5"/>
        <w:tabs>
          <w:tab w:val="left" w:pos="284"/>
          <w:tab w:val="left" w:pos="993"/>
        </w:tabs>
        <w:spacing w:after="0" w:line="240" w:lineRule="auto"/>
        <w:ind w:left="567"/>
        <w:jc w:val="both"/>
        <w:rPr>
          <w:rFonts w:ascii="Times New Roman" w:hAnsi="Times New Roman" w:cs="Times New Roman"/>
          <w:sz w:val="24"/>
          <w:szCs w:val="24"/>
        </w:rPr>
      </w:pPr>
    </w:p>
    <w:p w:rsidR="006831F0" w:rsidRPr="001B1123" w:rsidRDefault="006831F0" w:rsidP="001B1123">
      <w:pPr>
        <w:pStyle w:val="a5"/>
        <w:tabs>
          <w:tab w:val="left" w:pos="284"/>
          <w:tab w:val="left" w:pos="993"/>
        </w:tabs>
        <w:spacing w:after="0" w:line="240" w:lineRule="auto"/>
        <w:ind w:left="567"/>
        <w:jc w:val="both"/>
        <w:rPr>
          <w:rFonts w:ascii="Times New Roman" w:hAnsi="Times New Roman" w:cs="Times New Roman"/>
          <w:b/>
          <w:i/>
          <w:sz w:val="24"/>
          <w:szCs w:val="24"/>
        </w:rPr>
      </w:pPr>
      <w:r w:rsidRPr="001B1123">
        <w:rPr>
          <w:rFonts w:ascii="Times New Roman" w:hAnsi="Times New Roman" w:cs="Times New Roman"/>
          <w:b/>
          <w:i/>
          <w:sz w:val="28"/>
          <w:szCs w:val="28"/>
        </w:rPr>
        <w:t>1.2.5.</w:t>
      </w:r>
      <w:r w:rsidR="004907E3" w:rsidRPr="001B1123">
        <w:rPr>
          <w:rFonts w:ascii="Times New Roman" w:hAnsi="Times New Roman" w:cs="Times New Roman"/>
          <w:b/>
          <w:i/>
          <w:sz w:val="28"/>
          <w:szCs w:val="28"/>
        </w:rPr>
        <w:t>5</w:t>
      </w:r>
      <w:r w:rsidRPr="001B1123">
        <w:rPr>
          <w:rFonts w:ascii="Times New Roman" w:hAnsi="Times New Roman" w:cs="Times New Roman"/>
          <w:b/>
          <w:i/>
          <w:sz w:val="28"/>
          <w:szCs w:val="28"/>
        </w:rPr>
        <w:t>. Обществознание</w:t>
      </w:r>
      <w:bookmarkEnd w:id="31"/>
      <w:bookmarkEnd w:id="34"/>
      <w:bookmarkEnd w:id="35"/>
    </w:p>
    <w:p w:rsidR="0030191C" w:rsidRPr="0030191C" w:rsidRDefault="0030191C" w:rsidP="00FC7CF3">
      <w:pPr>
        <w:tabs>
          <w:tab w:val="left" w:pos="284"/>
        </w:tabs>
        <w:spacing w:after="0" w:line="240" w:lineRule="auto"/>
        <w:ind w:firstLine="567"/>
        <w:jc w:val="both"/>
        <w:rPr>
          <w:rFonts w:ascii="Times New Roman" w:eastAsia="Calibri" w:hAnsi="Times New Roman" w:cs="Times New Roman"/>
          <w:b/>
          <w:color w:val="000000"/>
          <w:sz w:val="24"/>
          <w:szCs w:val="24"/>
          <w:shd w:val="clear" w:color="auto" w:fill="FFFFFF"/>
        </w:rPr>
      </w:pPr>
      <w:bookmarkStart w:id="36" w:name="_Toc409691637"/>
      <w:r w:rsidRPr="0030191C">
        <w:rPr>
          <w:rFonts w:ascii="Times New Roman" w:eastAsia="Calibri" w:hAnsi="Times New Roman" w:cs="Times New Roman"/>
          <w:b/>
          <w:bCs/>
          <w:color w:val="000000"/>
          <w:sz w:val="24"/>
          <w:szCs w:val="24"/>
          <w:shd w:val="clear" w:color="auto" w:fill="FFFFFF"/>
        </w:rPr>
        <w:t>Человек. Деятельность человека</w:t>
      </w:r>
    </w:p>
    <w:p w:rsidR="0030191C" w:rsidRPr="0030191C" w:rsidRDefault="0030191C" w:rsidP="00FC7CF3">
      <w:pPr>
        <w:tabs>
          <w:tab w:val="left" w:pos="284"/>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научится:</w:t>
      </w:r>
    </w:p>
    <w:p w:rsidR="0030191C" w:rsidRPr="0030191C" w:rsidRDefault="0030191C" w:rsidP="00FC7CF3">
      <w:pPr>
        <w:numPr>
          <w:ilvl w:val="0"/>
          <w:numId w:val="218"/>
        </w:numPr>
        <w:tabs>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30191C" w:rsidRPr="0030191C" w:rsidRDefault="0030191C" w:rsidP="00FC7CF3">
      <w:pPr>
        <w:numPr>
          <w:ilvl w:val="0"/>
          <w:numId w:val="218"/>
        </w:numPr>
        <w:tabs>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30191C" w:rsidRPr="0030191C" w:rsidRDefault="0030191C" w:rsidP="00FC7CF3">
      <w:pPr>
        <w:numPr>
          <w:ilvl w:val="0"/>
          <w:numId w:val="218"/>
        </w:numPr>
        <w:tabs>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w:t>
      </w:r>
    </w:p>
    <w:p w:rsidR="0030191C" w:rsidRPr="0030191C" w:rsidRDefault="0030191C" w:rsidP="00FC7CF3">
      <w:pPr>
        <w:numPr>
          <w:ilvl w:val="0"/>
          <w:numId w:val="218"/>
        </w:numPr>
        <w:tabs>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приводить примеры основных видов деятельности человека;</w:t>
      </w:r>
    </w:p>
    <w:p w:rsidR="0030191C" w:rsidRPr="0030191C" w:rsidRDefault="0030191C" w:rsidP="00FC7CF3">
      <w:pPr>
        <w:numPr>
          <w:ilvl w:val="0"/>
          <w:numId w:val="218"/>
        </w:numPr>
        <w:tabs>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30191C" w:rsidRPr="0030191C" w:rsidRDefault="0030191C" w:rsidP="00FC7CF3">
      <w:pPr>
        <w:numPr>
          <w:ilvl w:val="0"/>
          <w:numId w:val="218"/>
        </w:numPr>
        <w:shd w:val="clear" w:color="auto" w:fill="FFFFFF"/>
        <w:tabs>
          <w:tab w:val="left" w:pos="993"/>
          <w:tab w:val="left" w:pos="102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0191C" w:rsidRPr="0030191C" w:rsidRDefault="0030191C" w:rsidP="00FC7CF3">
      <w:pPr>
        <w:tabs>
          <w:tab w:val="left" w:pos="102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получит возможность научиться:</w:t>
      </w:r>
    </w:p>
    <w:p w:rsidR="0030191C" w:rsidRPr="008449EA" w:rsidRDefault="0030191C" w:rsidP="00FC7CF3">
      <w:pPr>
        <w:numPr>
          <w:ilvl w:val="0"/>
          <w:numId w:val="201"/>
        </w:numPr>
        <w:shd w:val="clear" w:color="auto" w:fill="FFFFFF"/>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выполнять несложные практические задания, основанные на ситуациях, связанных с деятельностью человека;</w:t>
      </w:r>
    </w:p>
    <w:p w:rsidR="0030191C" w:rsidRPr="008449EA" w:rsidRDefault="0030191C" w:rsidP="00FC7CF3">
      <w:pPr>
        <w:numPr>
          <w:ilvl w:val="0"/>
          <w:numId w:val="201"/>
        </w:numPr>
        <w:shd w:val="clear" w:color="auto" w:fill="FFFFFF"/>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роль деятельности в жизни человека и общества;</w:t>
      </w:r>
    </w:p>
    <w:p w:rsidR="0030191C" w:rsidRPr="008449EA" w:rsidRDefault="0030191C" w:rsidP="00FC7CF3">
      <w:pPr>
        <w:numPr>
          <w:ilvl w:val="0"/>
          <w:numId w:val="201"/>
        </w:numPr>
        <w:tabs>
          <w:tab w:val="left" w:pos="993"/>
          <w:tab w:val="left" w:pos="102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0191C" w:rsidRPr="0030191C" w:rsidRDefault="0030191C" w:rsidP="00FC7CF3">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30191C">
        <w:rPr>
          <w:rFonts w:ascii="Times New Roman" w:eastAsia="Calibri" w:hAnsi="Times New Roman" w:cs="Times New Roman"/>
          <w:b/>
          <w:bCs/>
          <w:color w:val="000000"/>
          <w:sz w:val="24"/>
          <w:szCs w:val="24"/>
          <w:shd w:val="clear" w:color="auto" w:fill="FFFFFF"/>
        </w:rPr>
        <w:t>Общество</w:t>
      </w:r>
    </w:p>
    <w:p w:rsidR="0030191C" w:rsidRPr="0030191C" w:rsidRDefault="0030191C" w:rsidP="00FC7CF3">
      <w:pPr>
        <w:shd w:val="clear" w:color="auto" w:fill="FFFFFF"/>
        <w:tabs>
          <w:tab w:val="left" w:pos="102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научится:</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b/>
          <w:bCs/>
          <w:sz w:val="24"/>
          <w:szCs w:val="24"/>
        </w:rPr>
      </w:pPr>
      <w:r w:rsidRPr="0030191C">
        <w:rPr>
          <w:rFonts w:ascii="Times New Roman"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распознавать на основе приведенных данных основные типы обществ;</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 xml:space="preserve">раскрывать влияние современных средств массовой коммуникации на общество и личность; </w:t>
      </w:r>
    </w:p>
    <w:p w:rsidR="0030191C" w:rsidRPr="0030191C" w:rsidRDefault="0030191C" w:rsidP="00FC7CF3">
      <w:pPr>
        <w:numPr>
          <w:ilvl w:val="0"/>
          <w:numId w:val="202"/>
        </w:numPr>
        <w:shd w:val="clear" w:color="auto" w:fill="FFFFFF"/>
        <w:tabs>
          <w:tab w:val="left" w:pos="20"/>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конкретизировать примерами опасность международного терроризма.</w:t>
      </w:r>
    </w:p>
    <w:p w:rsidR="0030191C" w:rsidRPr="0030191C" w:rsidRDefault="0030191C" w:rsidP="00FC7CF3">
      <w:pPr>
        <w:shd w:val="clear" w:color="auto" w:fill="FFFFFF"/>
        <w:tabs>
          <w:tab w:val="left" w:pos="0"/>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получит возможность научиться:</w:t>
      </w:r>
    </w:p>
    <w:p w:rsidR="0030191C" w:rsidRPr="008449EA" w:rsidRDefault="0030191C" w:rsidP="00FC7CF3">
      <w:pPr>
        <w:numPr>
          <w:ilvl w:val="0"/>
          <w:numId w:val="203"/>
        </w:numPr>
        <w:shd w:val="clear" w:color="auto" w:fill="FFFFFF"/>
        <w:tabs>
          <w:tab w:val="left" w:pos="102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30191C" w:rsidRPr="008449EA" w:rsidRDefault="0030191C" w:rsidP="00FC7CF3">
      <w:pPr>
        <w:numPr>
          <w:ilvl w:val="0"/>
          <w:numId w:val="203"/>
        </w:numPr>
        <w:shd w:val="clear" w:color="auto" w:fill="FFFFFF"/>
        <w:tabs>
          <w:tab w:val="left" w:pos="102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осознанно содействовать защите природы.</w:t>
      </w:r>
    </w:p>
    <w:p w:rsidR="0030191C" w:rsidRPr="0030191C" w:rsidRDefault="0030191C" w:rsidP="00FC7CF3">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30191C">
        <w:rPr>
          <w:rFonts w:ascii="Times New Roman" w:eastAsia="Calibri" w:hAnsi="Times New Roman" w:cs="Times New Roman"/>
          <w:b/>
          <w:bCs/>
          <w:color w:val="000000"/>
          <w:sz w:val="24"/>
          <w:szCs w:val="24"/>
          <w:shd w:val="clear" w:color="auto" w:fill="FFFFFF"/>
        </w:rPr>
        <w:t>Социальные нормы</w:t>
      </w:r>
    </w:p>
    <w:p w:rsidR="0030191C" w:rsidRPr="0030191C" w:rsidRDefault="0030191C" w:rsidP="00FC7CF3">
      <w:pPr>
        <w:shd w:val="clear" w:color="auto" w:fill="FFFFFF"/>
        <w:tabs>
          <w:tab w:val="left" w:pos="102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научится:</w:t>
      </w:r>
    </w:p>
    <w:p w:rsidR="0030191C" w:rsidRPr="0030191C" w:rsidRDefault="0030191C" w:rsidP="00FC7CF3">
      <w:pPr>
        <w:numPr>
          <w:ilvl w:val="0"/>
          <w:numId w:val="204"/>
        </w:numPr>
        <w:shd w:val="clear" w:color="auto" w:fill="FFFFFF"/>
        <w:tabs>
          <w:tab w:val="left" w:pos="102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30191C" w:rsidRPr="0030191C" w:rsidRDefault="0030191C" w:rsidP="00FC7CF3">
      <w:pPr>
        <w:numPr>
          <w:ilvl w:val="0"/>
          <w:numId w:val="204"/>
        </w:numPr>
        <w:shd w:val="clear" w:color="auto" w:fill="FFFFFF"/>
        <w:tabs>
          <w:tab w:val="left" w:pos="1023"/>
        </w:tabs>
        <w:spacing w:after="0" w:line="240" w:lineRule="auto"/>
        <w:ind w:left="0" w:firstLine="567"/>
        <w:contextualSpacing/>
        <w:jc w:val="both"/>
        <w:rPr>
          <w:rFonts w:ascii="Times New Roman" w:hAnsi="Times New Roman" w:cs="Times New Roman"/>
          <w:b/>
          <w:sz w:val="24"/>
          <w:szCs w:val="24"/>
        </w:rPr>
      </w:pPr>
      <w:r w:rsidRPr="0030191C">
        <w:rPr>
          <w:rFonts w:ascii="Times New Roman" w:hAnsi="Times New Roman" w:cs="Times New Roman"/>
          <w:sz w:val="24"/>
          <w:szCs w:val="24"/>
        </w:rPr>
        <w:t>различать отдельные виды социальных норм;</w:t>
      </w:r>
    </w:p>
    <w:p w:rsidR="0030191C" w:rsidRPr="0030191C" w:rsidRDefault="0030191C" w:rsidP="00FC7CF3">
      <w:pPr>
        <w:numPr>
          <w:ilvl w:val="0"/>
          <w:numId w:val="204"/>
        </w:numPr>
        <w:shd w:val="clear" w:color="auto" w:fill="FFFFFF"/>
        <w:tabs>
          <w:tab w:val="left" w:pos="1023"/>
        </w:tabs>
        <w:spacing w:after="0" w:line="240" w:lineRule="auto"/>
        <w:ind w:left="0" w:firstLine="567"/>
        <w:contextualSpacing/>
        <w:jc w:val="both"/>
        <w:rPr>
          <w:rFonts w:ascii="Times New Roman" w:hAnsi="Times New Roman" w:cs="Times New Roman"/>
          <w:b/>
          <w:sz w:val="24"/>
          <w:szCs w:val="24"/>
        </w:rPr>
      </w:pPr>
      <w:r w:rsidRPr="0030191C">
        <w:rPr>
          <w:rFonts w:ascii="Times New Roman" w:hAnsi="Times New Roman" w:cs="Times New Roman"/>
          <w:sz w:val="24"/>
          <w:szCs w:val="24"/>
        </w:rPr>
        <w:t>характеризовать основные нормы морали;</w:t>
      </w:r>
    </w:p>
    <w:p w:rsidR="0030191C" w:rsidRPr="0030191C" w:rsidRDefault="0030191C" w:rsidP="00FC7CF3">
      <w:pPr>
        <w:numPr>
          <w:ilvl w:val="0"/>
          <w:numId w:val="204"/>
        </w:numPr>
        <w:shd w:val="clear" w:color="auto" w:fill="FFFFFF"/>
        <w:tabs>
          <w:tab w:val="left" w:pos="102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 xml:space="preserve">раскрывать сущность патриотизма, гражданственности; </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характеризовать специфику норм права;</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сравнивать нормы морали и права, выявлять их общие черты и особенности;</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раскрывать сущность процесса социализации личности;</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объяснять причины отклоняющегося поведения;</w:t>
      </w:r>
    </w:p>
    <w:p w:rsidR="0030191C" w:rsidRPr="0030191C" w:rsidRDefault="0030191C" w:rsidP="00FC7CF3">
      <w:pPr>
        <w:numPr>
          <w:ilvl w:val="0"/>
          <w:numId w:val="204"/>
        </w:numPr>
        <w:shd w:val="clear" w:color="auto" w:fill="FFFFFF"/>
        <w:tabs>
          <w:tab w:val="left" w:pos="567"/>
          <w:tab w:val="left" w:pos="993"/>
        </w:tabs>
        <w:spacing w:after="0" w:line="240" w:lineRule="auto"/>
        <w:ind w:left="0" w:firstLine="567"/>
        <w:contextualSpacing/>
        <w:jc w:val="both"/>
        <w:rPr>
          <w:rFonts w:ascii="Times New Roman" w:hAnsi="Times New Roman" w:cs="Times New Roman"/>
          <w:sz w:val="24"/>
          <w:szCs w:val="24"/>
        </w:rPr>
      </w:pPr>
      <w:r w:rsidRPr="0030191C">
        <w:rPr>
          <w:rFonts w:ascii="Times New Roman" w:hAnsi="Times New Roman" w:cs="Times New Roman"/>
          <w:sz w:val="24"/>
          <w:szCs w:val="24"/>
        </w:rPr>
        <w:t>описывать негативные последствия наиболее опасных форм отклоняющегося поведения.</w:t>
      </w:r>
    </w:p>
    <w:p w:rsidR="0030191C" w:rsidRPr="0030191C" w:rsidRDefault="0030191C" w:rsidP="00FC7CF3">
      <w:pPr>
        <w:shd w:val="clear" w:color="auto" w:fill="FFFFFF"/>
        <w:tabs>
          <w:tab w:val="left" w:pos="567"/>
          <w:tab w:val="left" w:pos="99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получит возможность научиться:</w:t>
      </w:r>
    </w:p>
    <w:p w:rsidR="0030191C" w:rsidRPr="008449EA" w:rsidRDefault="0030191C" w:rsidP="00FC7CF3">
      <w:pPr>
        <w:numPr>
          <w:ilvl w:val="0"/>
          <w:numId w:val="205"/>
        </w:numPr>
        <w:shd w:val="clear" w:color="auto" w:fill="FFFFFF"/>
        <w:tabs>
          <w:tab w:val="left" w:pos="567"/>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30191C" w:rsidRPr="008449EA" w:rsidRDefault="0030191C" w:rsidP="00FC7CF3">
      <w:pPr>
        <w:numPr>
          <w:ilvl w:val="0"/>
          <w:numId w:val="205"/>
        </w:numPr>
        <w:shd w:val="clear" w:color="auto" w:fill="FFFFFF"/>
        <w:tabs>
          <w:tab w:val="left" w:pos="567"/>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социальную значимость здорового образа жизни.</w:t>
      </w:r>
    </w:p>
    <w:p w:rsidR="0030191C" w:rsidRPr="0030191C" w:rsidRDefault="0030191C" w:rsidP="00FC7CF3">
      <w:pPr>
        <w:tabs>
          <w:tab w:val="left" w:pos="567"/>
          <w:tab w:val="left" w:pos="993"/>
        </w:tabs>
        <w:spacing w:after="0" w:line="240" w:lineRule="auto"/>
        <w:ind w:firstLine="567"/>
        <w:jc w:val="both"/>
        <w:rPr>
          <w:rFonts w:ascii="Times New Roman" w:eastAsia="Calibri" w:hAnsi="Times New Roman" w:cs="Times New Roman"/>
          <w:b/>
          <w:bCs/>
          <w:color w:val="000000"/>
          <w:sz w:val="24"/>
          <w:szCs w:val="24"/>
          <w:shd w:val="clear" w:color="auto" w:fill="FFFFFF"/>
        </w:rPr>
      </w:pPr>
      <w:r w:rsidRPr="0030191C">
        <w:rPr>
          <w:rFonts w:ascii="Times New Roman" w:eastAsia="Calibri" w:hAnsi="Times New Roman" w:cs="Times New Roman"/>
          <w:b/>
          <w:bCs/>
          <w:color w:val="000000"/>
          <w:sz w:val="24"/>
          <w:szCs w:val="24"/>
          <w:shd w:val="clear" w:color="auto" w:fill="FFFFFF"/>
        </w:rPr>
        <w:t>Сфера духовной культуры</w:t>
      </w:r>
    </w:p>
    <w:p w:rsidR="0030191C" w:rsidRPr="0030191C" w:rsidRDefault="0030191C" w:rsidP="00FC7CF3">
      <w:pPr>
        <w:shd w:val="clear" w:color="auto" w:fill="FFFFFF"/>
        <w:tabs>
          <w:tab w:val="left" w:pos="567"/>
          <w:tab w:val="left" w:pos="993"/>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научится:</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описывать явления духовной культуры;</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объяснять причины возрастания роли науки в современном мире;</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lastRenderedPageBreak/>
        <w:t>оценивать роль образования в современном обществе;</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различать уровни общего образования в России;</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объяснять необходимость непрерывного образования в современных условиях;</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раскрывать роль религии в современном обществе;</w:t>
      </w:r>
    </w:p>
    <w:p w:rsidR="0030191C" w:rsidRPr="009C633D"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9C633D">
        <w:rPr>
          <w:rFonts w:ascii="Times New Roman" w:hAnsi="Times New Roman" w:cs="Times New Roman"/>
          <w:bCs/>
          <w:color w:val="000000"/>
          <w:sz w:val="24"/>
          <w:szCs w:val="24"/>
          <w:shd w:val="clear" w:color="auto" w:fill="FFFFFF"/>
        </w:rPr>
        <w:t xml:space="preserve">характеризовать религиозные организации и объединения, оценивать их роль в жизни современного общества </w:t>
      </w:r>
    </w:p>
    <w:p w:rsidR="0030191C" w:rsidRPr="0030191C" w:rsidRDefault="0030191C" w:rsidP="00FC7CF3">
      <w:pPr>
        <w:numPr>
          <w:ilvl w:val="0"/>
          <w:numId w:val="206"/>
        </w:numPr>
        <w:shd w:val="clear" w:color="auto" w:fill="FFFFFF"/>
        <w:tabs>
          <w:tab w:val="left" w:pos="567"/>
          <w:tab w:val="left" w:pos="993"/>
        </w:tabs>
        <w:spacing w:after="0" w:line="240" w:lineRule="auto"/>
        <w:ind w:left="0"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особенности искусства как формы духовной культуры</w:t>
      </w:r>
      <w:r w:rsidRPr="0030191C">
        <w:rPr>
          <w:rFonts w:ascii="Times New Roman" w:hAnsi="Times New Roman" w:cs="Times New Roman"/>
          <w:b/>
          <w:bCs/>
          <w:color w:val="000000"/>
          <w:sz w:val="24"/>
          <w:szCs w:val="24"/>
          <w:shd w:val="clear" w:color="auto" w:fill="FFFFFF"/>
        </w:rPr>
        <w:t>.</w:t>
      </w:r>
    </w:p>
    <w:p w:rsidR="0030191C" w:rsidRPr="0030191C" w:rsidRDefault="0030191C" w:rsidP="00FC7CF3">
      <w:pPr>
        <w:shd w:val="clear" w:color="auto" w:fill="FFFFFF"/>
        <w:tabs>
          <w:tab w:val="left" w:pos="567"/>
          <w:tab w:val="left" w:pos="993"/>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получит возможность научиться:</w:t>
      </w:r>
    </w:p>
    <w:p w:rsidR="0030191C" w:rsidRPr="006B226B" w:rsidRDefault="0030191C" w:rsidP="00FC7CF3">
      <w:pPr>
        <w:numPr>
          <w:ilvl w:val="0"/>
          <w:numId w:val="207"/>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6B226B">
        <w:rPr>
          <w:rFonts w:ascii="Times New Roman" w:hAnsi="Times New Roman" w:cs="Times New Roman"/>
          <w:bCs/>
          <w:color w:val="000000"/>
          <w:sz w:val="24"/>
          <w:szCs w:val="24"/>
          <w:shd w:val="clear" w:color="auto" w:fill="FFFFFF"/>
        </w:rPr>
        <w:t>описывать процессы создания, сохранения, трансляции и усвоения достижений культуры;</w:t>
      </w:r>
    </w:p>
    <w:p w:rsidR="0030191C" w:rsidRPr="006B226B" w:rsidRDefault="0030191C" w:rsidP="00FC7CF3">
      <w:pPr>
        <w:numPr>
          <w:ilvl w:val="0"/>
          <w:numId w:val="207"/>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6B226B">
        <w:rPr>
          <w:rFonts w:ascii="Times New Roman" w:hAnsi="Times New Roman" w:cs="Times New Roman"/>
          <w:b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30191C" w:rsidRPr="006B226B" w:rsidRDefault="0030191C" w:rsidP="00FC7CF3">
      <w:pPr>
        <w:numPr>
          <w:ilvl w:val="0"/>
          <w:numId w:val="207"/>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6B226B">
        <w:rPr>
          <w:rFonts w:ascii="Times New Roman" w:hAnsi="Times New Roman" w:cs="Times New Roman"/>
          <w:bCs/>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0191C" w:rsidRPr="006B226B" w:rsidRDefault="0030191C" w:rsidP="00FC7CF3">
      <w:pPr>
        <w:numPr>
          <w:ilvl w:val="0"/>
          <w:numId w:val="207"/>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6B226B">
        <w:rPr>
          <w:rFonts w:ascii="Times New Roman" w:hAnsi="Times New Roman" w:cs="Times New Roman"/>
          <w:bCs/>
          <w:color w:val="000000"/>
          <w:sz w:val="24"/>
          <w:szCs w:val="24"/>
          <w:shd w:val="clear" w:color="auto" w:fill="FFFFFF"/>
        </w:rPr>
        <w:t>выявлять и аргументировать собственное отношение к роли образования и самообразования в жизни человека</w:t>
      </w:r>
    </w:p>
    <w:p w:rsidR="0030191C" w:rsidRPr="0030191C" w:rsidRDefault="0030191C" w:rsidP="00FC7CF3">
      <w:pPr>
        <w:tabs>
          <w:tab w:val="left" w:pos="567"/>
          <w:tab w:val="left" w:pos="993"/>
        </w:tabs>
        <w:spacing w:after="0" w:line="240" w:lineRule="auto"/>
        <w:ind w:firstLine="567"/>
        <w:jc w:val="both"/>
        <w:rPr>
          <w:rFonts w:ascii="Times New Roman" w:eastAsia="Calibri" w:hAnsi="Times New Roman" w:cs="Times New Roman"/>
          <w:b/>
          <w:bCs/>
          <w:color w:val="000000"/>
          <w:sz w:val="24"/>
          <w:szCs w:val="24"/>
          <w:shd w:val="clear" w:color="auto" w:fill="FFFFFF"/>
        </w:rPr>
      </w:pPr>
      <w:r w:rsidRPr="009C633D">
        <w:rPr>
          <w:rFonts w:ascii="Times New Roman" w:eastAsia="Calibri" w:hAnsi="Times New Roman" w:cs="Times New Roman"/>
          <w:b/>
          <w:bCs/>
          <w:color w:val="000000"/>
          <w:sz w:val="24"/>
          <w:szCs w:val="24"/>
          <w:shd w:val="clear" w:color="auto" w:fill="FFFFFF"/>
        </w:rPr>
        <w:t>Социальная сфера</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научится:</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объяснять взаимодействие социальных общностей и групп;</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30191C" w:rsidRPr="009C633D"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9C633D">
        <w:rPr>
          <w:rFonts w:ascii="Times New Roman" w:hAnsi="Times New Roman" w:cs="Times New Roman"/>
          <w:bCs/>
          <w:color w:val="000000"/>
          <w:sz w:val="24"/>
          <w:szCs w:val="24"/>
          <w:shd w:val="clear" w:color="auto" w:fill="FFFFFF"/>
        </w:rPr>
        <w:t>характеризовать ведущие направления национальной политики в Российской Федерации</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выделять параметры, определяющие социальный статус личности;</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приводить примеры предписанных и достигаемых статусов;</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описывать основные социальные роли подростка;</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конкретизировать примерами процесс социальной мобильности;</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межнациональные отношения в современном мире;</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 xml:space="preserve">раскрывать основные роли членов семьи; </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0191C" w:rsidRPr="0030191C" w:rsidRDefault="0030191C" w:rsidP="00FC7CF3">
      <w:pPr>
        <w:numPr>
          <w:ilvl w:val="0"/>
          <w:numId w:val="208"/>
        </w:numPr>
        <w:tabs>
          <w:tab w:val="left" w:pos="567"/>
          <w:tab w:val="left" w:pos="993"/>
        </w:tabs>
        <w:spacing w:after="0" w:line="240" w:lineRule="auto"/>
        <w:ind w:left="0"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получит возможность научиться:</w:t>
      </w:r>
    </w:p>
    <w:p w:rsidR="0030191C" w:rsidRPr="008449EA" w:rsidRDefault="0030191C" w:rsidP="00FC7CF3">
      <w:pPr>
        <w:numPr>
          <w:ilvl w:val="0"/>
          <w:numId w:val="209"/>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8449EA">
        <w:rPr>
          <w:rFonts w:ascii="Times New Roman" w:hAnsi="Times New Roman" w:cs="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0191C" w:rsidRPr="008449EA" w:rsidRDefault="0030191C" w:rsidP="00FC7CF3">
      <w:pPr>
        <w:numPr>
          <w:ilvl w:val="0"/>
          <w:numId w:val="209"/>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8449EA">
        <w:rPr>
          <w:rFonts w:ascii="Times New Roman" w:hAnsi="Times New Roman" w:cs="Times New Roman"/>
          <w:b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30191C" w:rsidRPr="008449EA" w:rsidRDefault="0030191C" w:rsidP="00FC7CF3">
      <w:pPr>
        <w:numPr>
          <w:ilvl w:val="0"/>
          <w:numId w:val="209"/>
        </w:numPr>
        <w:tabs>
          <w:tab w:val="left" w:pos="567"/>
          <w:tab w:val="left" w:pos="993"/>
        </w:tabs>
        <w:spacing w:after="0" w:line="240" w:lineRule="auto"/>
        <w:ind w:left="0" w:firstLine="567"/>
        <w:jc w:val="both"/>
        <w:rPr>
          <w:rFonts w:ascii="Times New Roman" w:hAnsi="Times New Roman" w:cs="Times New Roman"/>
          <w:b/>
          <w:bCs/>
          <w:color w:val="000000"/>
          <w:sz w:val="24"/>
          <w:szCs w:val="24"/>
          <w:shd w:val="clear" w:color="auto" w:fill="FFFFFF"/>
        </w:rPr>
      </w:pPr>
      <w:r w:rsidRPr="008449EA">
        <w:rPr>
          <w:rFonts w:ascii="Times New Roman" w:hAnsi="Times New Roman" w:cs="Times New Roman"/>
          <w:b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449EA">
        <w:rPr>
          <w:rFonts w:ascii="Times New Roman" w:hAnsi="Times New Roman" w:cs="Times New Roman"/>
          <w:b/>
          <w:bCs/>
          <w:color w:val="000000"/>
          <w:sz w:val="24"/>
          <w:szCs w:val="24"/>
          <w:shd w:val="clear" w:color="auto" w:fill="FFFFFF"/>
        </w:rPr>
        <w:t>.</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b/>
          <w:sz w:val="24"/>
          <w:szCs w:val="24"/>
        </w:rPr>
        <w:lastRenderedPageBreak/>
        <w:t>Политическая сфера жизни общества</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научится:</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объяснять роль политики в жизни общества;</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различать и сравнивать различные формы правления, иллюстрировать их примерами;</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давать характеристику формам государственно-территориального устройства;</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различать различные типы политических режимов, раскрывать их основные признаки;</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раскрывать на конкретных примерах основные черты и принципы демократии;</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называть признаки политической партии, раскрывать их на конкретных примерах;</w:t>
      </w:r>
    </w:p>
    <w:p w:rsidR="0030191C" w:rsidRPr="009C633D"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9C633D">
        <w:rPr>
          <w:rFonts w:ascii="Times New Roman" w:hAnsi="Times New Roman" w:cs="Times New Roman"/>
          <w:sz w:val="24"/>
          <w:szCs w:val="24"/>
        </w:rPr>
        <w:t>характеризовать признаки политических движений</w:t>
      </w:r>
    </w:p>
    <w:p w:rsidR="0030191C" w:rsidRPr="0030191C" w:rsidRDefault="0030191C" w:rsidP="00FC7CF3">
      <w:pPr>
        <w:numPr>
          <w:ilvl w:val="0"/>
          <w:numId w:val="210"/>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sz w:val="24"/>
          <w:szCs w:val="24"/>
        </w:rPr>
        <w:t>характеризовать различные формы участия граждан в политической жизни.</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 xml:space="preserve">Выпускник получит возможность научиться: </w:t>
      </w:r>
    </w:p>
    <w:p w:rsidR="0030191C" w:rsidRPr="008449EA" w:rsidRDefault="0030191C" w:rsidP="00FC7CF3">
      <w:pPr>
        <w:numPr>
          <w:ilvl w:val="0"/>
          <w:numId w:val="211"/>
        </w:numPr>
        <w:tabs>
          <w:tab w:val="left" w:pos="567"/>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30191C" w:rsidRPr="008449EA" w:rsidRDefault="0030191C" w:rsidP="00FC7CF3">
      <w:pPr>
        <w:numPr>
          <w:ilvl w:val="0"/>
          <w:numId w:val="211"/>
        </w:numPr>
        <w:tabs>
          <w:tab w:val="left" w:pos="567"/>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роль СМИ в современной политической жизни</w:t>
      </w:r>
    </w:p>
    <w:p w:rsidR="0030191C" w:rsidRPr="0030191C" w:rsidRDefault="0030191C" w:rsidP="00FC7CF3">
      <w:pPr>
        <w:tabs>
          <w:tab w:val="left" w:pos="567"/>
          <w:tab w:val="left" w:pos="993"/>
          <w:tab w:val="left" w:pos="1200"/>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b/>
          <w:bCs/>
          <w:color w:val="000000"/>
          <w:sz w:val="24"/>
          <w:szCs w:val="24"/>
          <w:shd w:val="clear" w:color="auto" w:fill="FFFFFF"/>
        </w:rPr>
        <w:t>Гражданин и государство</w:t>
      </w:r>
    </w:p>
    <w:p w:rsidR="0030191C" w:rsidRPr="0030191C" w:rsidRDefault="0030191C" w:rsidP="00FC7CF3">
      <w:pPr>
        <w:tabs>
          <w:tab w:val="left" w:pos="567"/>
          <w:tab w:val="left" w:pos="993"/>
          <w:tab w:val="left" w:pos="1200"/>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научится:</w:t>
      </w:r>
    </w:p>
    <w:p w:rsidR="0030191C" w:rsidRPr="0030191C" w:rsidRDefault="0030191C" w:rsidP="00FC7CF3">
      <w:pPr>
        <w:numPr>
          <w:ilvl w:val="0"/>
          <w:numId w:val="212"/>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0191C" w:rsidRPr="0030191C" w:rsidRDefault="0030191C" w:rsidP="00FC7CF3">
      <w:pPr>
        <w:numPr>
          <w:ilvl w:val="0"/>
          <w:numId w:val="212"/>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объяснять порядок формирования органов государственной власти РФ;</w:t>
      </w:r>
    </w:p>
    <w:p w:rsidR="0030191C" w:rsidRPr="0030191C" w:rsidRDefault="0030191C" w:rsidP="00FC7CF3">
      <w:pPr>
        <w:numPr>
          <w:ilvl w:val="0"/>
          <w:numId w:val="212"/>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объяснять и конкретизировать примерами смысл понятия «гражданство».</w:t>
      </w:r>
    </w:p>
    <w:p w:rsidR="0030191C" w:rsidRPr="0030191C" w:rsidRDefault="0030191C" w:rsidP="00FC7CF3">
      <w:pPr>
        <w:numPr>
          <w:ilvl w:val="0"/>
          <w:numId w:val="212"/>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30191C" w:rsidRPr="0030191C" w:rsidRDefault="0030191C" w:rsidP="00FC7CF3">
      <w:pPr>
        <w:numPr>
          <w:ilvl w:val="0"/>
          <w:numId w:val="212"/>
        </w:numPr>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30191C">
        <w:rPr>
          <w:rFonts w:ascii="Times New Roman" w:hAnsi="Times New Roman" w:cs="Times New Roman"/>
          <w:bCs/>
          <w:color w:val="000000"/>
          <w:sz w:val="24"/>
          <w:szCs w:val="24"/>
          <w:shd w:val="clear" w:color="auto" w:fill="FFFFFF"/>
        </w:rPr>
        <w:t>характеризовать конституционные обязанности гражданина.</w:t>
      </w:r>
    </w:p>
    <w:p w:rsidR="0030191C" w:rsidRPr="0030191C" w:rsidRDefault="0030191C" w:rsidP="00FC7CF3">
      <w:pPr>
        <w:tabs>
          <w:tab w:val="left" w:pos="567"/>
          <w:tab w:val="left" w:pos="993"/>
          <w:tab w:val="left" w:pos="1200"/>
        </w:tabs>
        <w:spacing w:after="0" w:line="240" w:lineRule="auto"/>
        <w:ind w:firstLine="567"/>
        <w:jc w:val="both"/>
        <w:rPr>
          <w:rFonts w:ascii="Times New Roman" w:hAnsi="Times New Roman" w:cs="Times New Roman"/>
          <w:b/>
          <w:bCs/>
          <w:color w:val="000000"/>
          <w:sz w:val="24"/>
          <w:szCs w:val="24"/>
          <w:shd w:val="clear" w:color="auto" w:fill="FFFFFF"/>
        </w:rPr>
      </w:pPr>
      <w:r w:rsidRPr="0030191C">
        <w:rPr>
          <w:rFonts w:ascii="Times New Roman" w:hAnsi="Times New Roman" w:cs="Times New Roman"/>
          <w:b/>
          <w:bCs/>
          <w:color w:val="000000"/>
          <w:sz w:val="24"/>
          <w:szCs w:val="24"/>
          <w:shd w:val="clear" w:color="auto" w:fill="FFFFFF"/>
        </w:rPr>
        <w:t>Выпускник получит возможность научиться:</w:t>
      </w:r>
    </w:p>
    <w:p w:rsidR="0030191C" w:rsidRPr="008449EA" w:rsidRDefault="0030191C" w:rsidP="00FC7CF3">
      <w:pPr>
        <w:numPr>
          <w:ilvl w:val="0"/>
          <w:numId w:val="217"/>
        </w:numPr>
        <w:shd w:val="clear" w:color="auto" w:fill="FFFFFF"/>
        <w:tabs>
          <w:tab w:val="left" w:pos="567"/>
          <w:tab w:val="left" w:pos="993"/>
        </w:tabs>
        <w:spacing w:after="0" w:line="240" w:lineRule="auto"/>
        <w:ind w:left="0" w:firstLine="567"/>
        <w:jc w:val="both"/>
        <w:rPr>
          <w:rFonts w:ascii="Times New Roman" w:hAnsi="Times New Roman" w:cs="Times New Roman"/>
          <w:bCs/>
          <w:color w:val="000000"/>
          <w:sz w:val="24"/>
          <w:szCs w:val="24"/>
          <w:shd w:val="clear" w:color="auto" w:fill="FFFFFF"/>
        </w:rPr>
      </w:pPr>
      <w:r w:rsidRPr="008449EA">
        <w:rPr>
          <w:rFonts w:ascii="Times New Roman" w:hAnsi="Times New Roman" w:cs="Times New Roman"/>
          <w:bCs/>
          <w:color w:val="000000"/>
          <w:sz w:val="24"/>
          <w:szCs w:val="24"/>
          <w:shd w:val="clear" w:color="auto" w:fill="FFFFFF"/>
        </w:rPr>
        <w:t>показывать влияние происходящих в обществе изменений на положение России в мире;</w:t>
      </w:r>
    </w:p>
    <w:p w:rsidR="0030191C" w:rsidRPr="008449EA" w:rsidRDefault="0030191C" w:rsidP="00FC7CF3">
      <w:pPr>
        <w:numPr>
          <w:ilvl w:val="0"/>
          <w:numId w:val="217"/>
        </w:numPr>
        <w:tabs>
          <w:tab w:val="left" w:pos="567"/>
          <w:tab w:val="left" w:pos="993"/>
        </w:tabs>
        <w:spacing w:after="0" w:line="240" w:lineRule="auto"/>
        <w:ind w:left="0" w:firstLine="567"/>
        <w:jc w:val="both"/>
        <w:rPr>
          <w:rFonts w:ascii="Times New Roman" w:hAnsi="Times New Roman" w:cs="Times New Roman"/>
          <w:b/>
          <w:bCs/>
          <w:color w:val="000000"/>
          <w:sz w:val="24"/>
          <w:szCs w:val="24"/>
          <w:shd w:val="clear" w:color="auto" w:fill="FFFFFF"/>
        </w:rPr>
      </w:pPr>
      <w:r w:rsidRPr="008449EA">
        <w:rPr>
          <w:rFonts w:ascii="Times New Roman" w:hAnsi="Times New Roman" w:cs="Times New Roman"/>
          <w:bCs/>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449EA">
        <w:rPr>
          <w:rFonts w:ascii="Times New Roman" w:hAnsi="Times New Roman" w:cs="Times New Roman"/>
          <w:b/>
          <w:bCs/>
          <w:color w:val="000000"/>
          <w:sz w:val="24"/>
          <w:szCs w:val="24"/>
          <w:shd w:val="clear" w:color="auto" w:fill="FFFFFF"/>
        </w:rPr>
        <w:t>.</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sz w:val="24"/>
          <w:szCs w:val="24"/>
        </w:rPr>
      </w:pPr>
      <w:r w:rsidRPr="0030191C">
        <w:rPr>
          <w:rFonts w:ascii="Times New Roman" w:hAnsi="Times New Roman" w:cs="Times New Roman"/>
          <w:b/>
          <w:bCs/>
          <w:color w:val="000000"/>
          <w:sz w:val="24"/>
          <w:szCs w:val="24"/>
          <w:shd w:val="clear" w:color="auto" w:fill="FFFFFF"/>
        </w:rPr>
        <w:t>Основы российского законодательства</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научится:</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систему российского законодательства;</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раскрывать особенности гражданской дееспособности несовершеннолетних;</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гражданские правоотношения;</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раскрывать смысл права на труд;</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объяснять роль трудового договора;</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разъяснять на примерах особенности положения несовершеннолетних в трудовых отношениях;</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права и обязанности супругов, родителей, детей;</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особенности уголовного права и уголовных правоотношений;</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конкретизировать примерами виды преступлений и наказания за них;</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специфику уголовной ответственности несовершеннолетних;</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раскрывать связь права на образование и обязанности получить образование.</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30191C" w:rsidRPr="0030191C" w:rsidRDefault="0030191C" w:rsidP="00FC7CF3">
      <w:pPr>
        <w:numPr>
          <w:ilvl w:val="0"/>
          <w:numId w:val="213"/>
        </w:numPr>
        <w:tabs>
          <w:tab w:val="left" w:pos="567"/>
          <w:tab w:val="left" w:pos="993"/>
        </w:tabs>
        <w:spacing w:after="0" w:line="240" w:lineRule="auto"/>
        <w:ind w:left="0" w:firstLine="567"/>
        <w:jc w:val="both"/>
        <w:rPr>
          <w:rFonts w:ascii="Times New Roman" w:hAnsi="Times New Roman" w:cs="Times New Roman"/>
          <w:sz w:val="24"/>
          <w:szCs w:val="24"/>
        </w:rPr>
      </w:pPr>
      <w:r w:rsidRPr="0030191C">
        <w:rPr>
          <w:rFonts w:ascii="Times New Roman" w:hAnsi="Times New Roman" w:cs="Times New Roman"/>
          <w:bCs/>
          <w:sz w:val="24"/>
          <w:szCs w:val="24"/>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w:t>
      </w:r>
      <w:r w:rsidRPr="0030191C">
        <w:rPr>
          <w:rFonts w:ascii="Times New Roman" w:hAnsi="Times New Roman" w:cs="Times New Roman"/>
          <w:bCs/>
          <w:sz w:val="24"/>
          <w:szCs w:val="24"/>
        </w:rPr>
        <w:lastRenderedPageBreak/>
        <w:t>полученную информацию для соотнесения собственного поведения и поступков других людей с нормами поведения, установленными законом</w:t>
      </w:r>
      <w:r w:rsidRPr="0030191C">
        <w:rPr>
          <w:rFonts w:ascii="Times New Roman" w:hAnsi="Times New Roman" w:cs="Times New Roman"/>
          <w:sz w:val="24"/>
          <w:szCs w:val="24"/>
        </w:rPr>
        <w:t>.</w:t>
      </w:r>
    </w:p>
    <w:p w:rsidR="0030191C" w:rsidRPr="0030191C" w:rsidRDefault="0030191C" w:rsidP="00FC7CF3">
      <w:pPr>
        <w:tabs>
          <w:tab w:val="left" w:pos="567"/>
          <w:tab w:val="left" w:pos="993"/>
        </w:tabs>
        <w:spacing w:after="0" w:line="240" w:lineRule="auto"/>
        <w:ind w:firstLine="567"/>
        <w:jc w:val="both"/>
        <w:rPr>
          <w:rFonts w:ascii="Times New Roman" w:hAnsi="Times New Roman" w:cs="Times New Roman"/>
          <w:b/>
          <w:sz w:val="24"/>
          <w:szCs w:val="24"/>
        </w:rPr>
      </w:pPr>
      <w:r w:rsidRPr="0030191C">
        <w:rPr>
          <w:rFonts w:ascii="Times New Roman" w:hAnsi="Times New Roman" w:cs="Times New Roman"/>
          <w:b/>
          <w:sz w:val="24"/>
          <w:szCs w:val="24"/>
        </w:rPr>
        <w:t>Выпускник получит возможность научиться:</w:t>
      </w:r>
    </w:p>
    <w:p w:rsidR="0030191C" w:rsidRPr="008449EA" w:rsidRDefault="0030191C" w:rsidP="00FC7CF3">
      <w:pPr>
        <w:numPr>
          <w:ilvl w:val="0"/>
          <w:numId w:val="214"/>
        </w:numPr>
        <w:tabs>
          <w:tab w:val="left" w:pos="567"/>
          <w:tab w:val="left" w:pos="993"/>
        </w:tabs>
        <w:spacing w:after="0" w:line="240" w:lineRule="auto"/>
        <w:ind w:left="0" w:firstLine="567"/>
        <w:jc w:val="both"/>
        <w:rPr>
          <w:rFonts w:ascii="Times New Roman" w:hAnsi="Times New Roman" w:cs="Times New Roman"/>
          <w:bCs/>
          <w:sz w:val="24"/>
          <w:szCs w:val="24"/>
        </w:rPr>
      </w:pPr>
      <w:r w:rsidRPr="008449EA">
        <w:rPr>
          <w:rFonts w:ascii="Times New Roman" w:hAnsi="Times New Roman" w:cs="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0191C" w:rsidRPr="008449EA" w:rsidRDefault="0030191C" w:rsidP="00FC7CF3">
      <w:pPr>
        <w:numPr>
          <w:ilvl w:val="0"/>
          <w:numId w:val="214"/>
        </w:numPr>
        <w:tabs>
          <w:tab w:val="left" w:pos="567"/>
          <w:tab w:val="left" w:pos="993"/>
        </w:tabs>
        <w:spacing w:after="0" w:line="240" w:lineRule="auto"/>
        <w:ind w:left="0" w:firstLine="567"/>
        <w:jc w:val="both"/>
        <w:rPr>
          <w:rFonts w:ascii="Times New Roman" w:hAnsi="Times New Roman" w:cs="Times New Roman"/>
          <w:bCs/>
          <w:sz w:val="24"/>
          <w:szCs w:val="24"/>
        </w:rPr>
      </w:pPr>
      <w:r w:rsidRPr="008449EA">
        <w:rPr>
          <w:rFonts w:ascii="Times New Roman" w:hAnsi="Times New Roman" w:cs="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30191C" w:rsidRPr="008449EA" w:rsidRDefault="0030191C" w:rsidP="00FC7CF3">
      <w:pPr>
        <w:numPr>
          <w:ilvl w:val="0"/>
          <w:numId w:val="214"/>
        </w:numPr>
        <w:tabs>
          <w:tab w:val="left" w:pos="567"/>
          <w:tab w:val="left" w:pos="993"/>
        </w:tabs>
        <w:spacing w:after="0" w:line="240" w:lineRule="auto"/>
        <w:ind w:left="0" w:firstLine="567"/>
        <w:jc w:val="both"/>
        <w:rPr>
          <w:rFonts w:ascii="Times New Roman" w:hAnsi="Times New Roman" w:cs="Times New Roman"/>
          <w:bCs/>
          <w:sz w:val="24"/>
          <w:szCs w:val="24"/>
        </w:rPr>
      </w:pPr>
      <w:r w:rsidRPr="008449EA">
        <w:rPr>
          <w:rFonts w:ascii="Times New Roman" w:hAnsi="Times New Roman" w:cs="Times New Roman"/>
          <w:bCs/>
          <w:sz w:val="24"/>
          <w:szCs w:val="24"/>
        </w:rPr>
        <w:t>осознанно содействовать защите правопорядка в обществе правовыми способами и средствами;</w:t>
      </w:r>
    </w:p>
    <w:p w:rsidR="0030191C" w:rsidRPr="0030191C" w:rsidRDefault="0030191C" w:rsidP="00FC7CF3">
      <w:pPr>
        <w:tabs>
          <w:tab w:val="left" w:pos="1267"/>
        </w:tabs>
        <w:spacing w:after="0" w:line="240" w:lineRule="auto"/>
        <w:ind w:firstLine="567"/>
        <w:jc w:val="both"/>
        <w:rPr>
          <w:rFonts w:ascii="Times New Roman" w:hAnsi="Times New Roman" w:cs="Times New Roman"/>
          <w:color w:val="000000"/>
          <w:sz w:val="24"/>
          <w:szCs w:val="24"/>
        </w:rPr>
      </w:pPr>
      <w:r w:rsidRPr="0030191C">
        <w:rPr>
          <w:rFonts w:ascii="Times New Roman" w:hAnsi="Times New Roman" w:cs="Times New Roman"/>
          <w:b/>
          <w:bCs/>
          <w:color w:val="000000"/>
          <w:sz w:val="24"/>
          <w:szCs w:val="24"/>
          <w:shd w:val="clear" w:color="auto" w:fill="FFFFFF"/>
        </w:rPr>
        <w:t>Э</w:t>
      </w:r>
      <w:r w:rsidR="00CB6FBC">
        <w:rPr>
          <w:rFonts w:ascii="Times New Roman" w:hAnsi="Times New Roman" w:cs="Times New Roman"/>
          <w:b/>
          <w:bCs/>
          <w:color w:val="000000"/>
          <w:sz w:val="24"/>
          <w:szCs w:val="24"/>
          <w:shd w:val="clear" w:color="auto" w:fill="FFFFFF"/>
        </w:rPr>
        <w:t>к</w:t>
      </w:r>
      <w:r w:rsidRPr="0030191C">
        <w:rPr>
          <w:rFonts w:ascii="Times New Roman" w:hAnsi="Times New Roman" w:cs="Times New Roman"/>
          <w:b/>
          <w:bCs/>
          <w:color w:val="000000"/>
          <w:sz w:val="24"/>
          <w:szCs w:val="24"/>
          <w:shd w:val="clear" w:color="auto" w:fill="FFFFFF"/>
        </w:rPr>
        <w:t>ономика</w:t>
      </w:r>
    </w:p>
    <w:p w:rsidR="0030191C" w:rsidRPr="0030191C" w:rsidRDefault="0030191C" w:rsidP="00FC7CF3">
      <w:pPr>
        <w:tabs>
          <w:tab w:val="left" w:pos="1267"/>
        </w:tabs>
        <w:spacing w:after="0" w:line="240" w:lineRule="auto"/>
        <w:ind w:firstLine="567"/>
        <w:jc w:val="both"/>
        <w:rPr>
          <w:rFonts w:ascii="Times New Roman" w:hAnsi="Times New Roman" w:cs="Times New Roman"/>
          <w:b/>
          <w:color w:val="000000"/>
          <w:sz w:val="24"/>
          <w:szCs w:val="24"/>
        </w:rPr>
      </w:pPr>
      <w:r w:rsidRPr="0030191C">
        <w:rPr>
          <w:rFonts w:ascii="Times New Roman" w:hAnsi="Times New Roman" w:cs="Times New Roman"/>
          <w:b/>
          <w:color w:val="000000"/>
          <w:sz w:val="24"/>
          <w:szCs w:val="24"/>
        </w:rPr>
        <w:t>Выпускник научится:</w:t>
      </w:r>
    </w:p>
    <w:p w:rsidR="0030191C" w:rsidRPr="0030191C" w:rsidRDefault="0030191C" w:rsidP="00FC7CF3">
      <w:pPr>
        <w:numPr>
          <w:ilvl w:val="0"/>
          <w:numId w:val="215"/>
        </w:numPr>
        <w:shd w:val="clear" w:color="auto" w:fill="FFFFFF"/>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объяснять проблему ограниченности экономических ресурсов;</w:t>
      </w:r>
    </w:p>
    <w:p w:rsidR="0030191C" w:rsidRPr="0030191C" w:rsidRDefault="0030191C" w:rsidP="00FC7CF3">
      <w:pPr>
        <w:numPr>
          <w:ilvl w:val="0"/>
          <w:numId w:val="215"/>
        </w:numPr>
        <w:shd w:val="clear" w:color="auto" w:fill="FFFFFF"/>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0191C" w:rsidRPr="0030191C" w:rsidRDefault="0030191C" w:rsidP="00FC7CF3">
      <w:pPr>
        <w:numPr>
          <w:ilvl w:val="0"/>
          <w:numId w:val="215"/>
        </w:numPr>
        <w:shd w:val="clear" w:color="auto" w:fill="FFFFFF"/>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раскрывать факторы, влияющие на производительность труда;</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называть и конкретизировать примерами виды налогов;</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sz w:val="24"/>
          <w:szCs w:val="24"/>
        </w:rPr>
      </w:pPr>
      <w:r w:rsidRPr="0030191C">
        <w:rPr>
          <w:rFonts w:ascii="Times New Roman" w:hAnsi="Times New Roman" w:cs="Times New Roman"/>
          <w:bCs/>
          <w:sz w:val="24"/>
          <w:szCs w:val="24"/>
        </w:rPr>
        <w:t>характеризовать роль денег в экономике;</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sz w:val="24"/>
          <w:szCs w:val="24"/>
        </w:rPr>
        <w:t xml:space="preserve">раскрывать социально-экономическую </w:t>
      </w:r>
      <w:r w:rsidRPr="0030191C">
        <w:rPr>
          <w:rFonts w:ascii="Times New Roman" w:hAnsi="Times New Roman" w:cs="Times New Roman"/>
          <w:bCs/>
          <w:color w:val="000000"/>
          <w:sz w:val="24"/>
          <w:szCs w:val="24"/>
        </w:rPr>
        <w:t>роль и функции предпринимательства;</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bCs/>
          <w:color w:val="000000"/>
          <w:sz w:val="24"/>
          <w:szCs w:val="24"/>
        </w:rPr>
      </w:pPr>
      <w:r w:rsidRPr="0030191C">
        <w:rPr>
          <w:rFonts w:ascii="Times New Roman" w:hAnsi="Times New Roman" w:cs="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0191C" w:rsidRPr="0030191C" w:rsidRDefault="0030191C" w:rsidP="00FC7CF3">
      <w:pPr>
        <w:numPr>
          <w:ilvl w:val="0"/>
          <w:numId w:val="215"/>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30191C">
        <w:rPr>
          <w:rFonts w:ascii="Times New Roman" w:hAnsi="Times New Roman" w:cs="Times New Roman"/>
          <w:color w:val="000000"/>
          <w:sz w:val="24"/>
          <w:szCs w:val="24"/>
        </w:rPr>
        <w:t>раскрывать рациональное поведение субъектов экономической деятельности;</w:t>
      </w:r>
    </w:p>
    <w:p w:rsidR="0030191C" w:rsidRPr="0030191C" w:rsidRDefault="0030191C" w:rsidP="00FC7CF3">
      <w:pPr>
        <w:numPr>
          <w:ilvl w:val="0"/>
          <w:numId w:val="215"/>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30191C">
        <w:rPr>
          <w:rFonts w:ascii="Times New Roman" w:hAnsi="Times New Roman" w:cs="Times New Roman"/>
          <w:color w:val="000000"/>
          <w:sz w:val="24"/>
          <w:szCs w:val="24"/>
        </w:rPr>
        <w:t>характеризовать экономику семьи; анализировать структуру семейного бюджета;</w:t>
      </w:r>
    </w:p>
    <w:p w:rsidR="0030191C" w:rsidRPr="0030191C" w:rsidRDefault="0030191C" w:rsidP="00FC7CF3">
      <w:pPr>
        <w:numPr>
          <w:ilvl w:val="0"/>
          <w:numId w:val="215"/>
        </w:numPr>
        <w:tabs>
          <w:tab w:val="left" w:pos="993"/>
        </w:tabs>
        <w:spacing w:after="0" w:line="240" w:lineRule="auto"/>
        <w:ind w:left="0" w:firstLine="567"/>
        <w:jc w:val="both"/>
        <w:rPr>
          <w:rFonts w:ascii="Times New Roman" w:hAnsi="Times New Roman" w:cs="Times New Roman"/>
          <w:color w:val="000000"/>
          <w:sz w:val="24"/>
          <w:szCs w:val="24"/>
        </w:rPr>
      </w:pPr>
      <w:r w:rsidRPr="0030191C">
        <w:rPr>
          <w:rFonts w:ascii="Times New Roman" w:hAnsi="Times New Roman" w:cs="Times New Roman"/>
          <w:color w:val="000000"/>
          <w:sz w:val="24"/>
          <w:szCs w:val="24"/>
        </w:rPr>
        <w:t>использовать полученные знания при анализе фактов поведения участников экономической деятельности;</w:t>
      </w:r>
    </w:p>
    <w:p w:rsidR="0030191C" w:rsidRPr="0030191C" w:rsidRDefault="0030191C" w:rsidP="00FC7CF3">
      <w:pPr>
        <w:tabs>
          <w:tab w:val="left" w:pos="1267"/>
        </w:tabs>
        <w:spacing w:after="0" w:line="240" w:lineRule="auto"/>
        <w:ind w:firstLine="567"/>
        <w:jc w:val="both"/>
        <w:rPr>
          <w:rFonts w:ascii="Times New Roman" w:hAnsi="Times New Roman" w:cs="Times New Roman"/>
          <w:b/>
          <w:color w:val="000000"/>
          <w:sz w:val="24"/>
          <w:szCs w:val="24"/>
        </w:rPr>
      </w:pPr>
      <w:r w:rsidRPr="0030191C">
        <w:rPr>
          <w:rFonts w:ascii="Times New Roman" w:hAnsi="Times New Roman" w:cs="Times New Roman"/>
          <w:b/>
          <w:color w:val="000000"/>
          <w:sz w:val="24"/>
          <w:szCs w:val="24"/>
        </w:rPr>
        <w:t>Выпускник получит возможность научиться:</w:t>
      </w:r>
    </w:p>
    <w:p w:rsidR="0030191C" w:rsidRPr="008449EA" w:rsidRDefault="0030191C" w:rsidP="00FC7CF3">
      <w:pPr>
        <w:numPr>
          <w:ilvl w:val="0"/>
          <w:numId w:val="216"/>
        </w:numPr>
        <w:tabs>
          <w:tab w:val="left" w:pos="993"/>
        </w:tabs>
        <w:spacing w:after="0" w:line="240" w:lineRule="auto"/>
        <w:ind w:left="0" w:firstLine="567"/>
        <w:jc w:val="both"/>
        <w:rPr>
          <w:rFonts w:ascii="Times New Roman" w:hAnsi="Times New Roman" w:cs="Times New Roman"/>
          <w:bCs/>
          <w:color w:val="000000"/>
          <w:sz w:val="24"/>
          <w:szCs w:val="24"/>
        </w:rPr>
      </w:pPr>
      <w:r w:rsidRPr="008449EA">
        <w:rPr>
          <w:rFonts w:ascii="Times New Roman" w:hAnsi="Times New Roman" w:cs="Times New Roman"/>
          <w:bCs/>
          <w:color w:val="00000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30191C" w:rsidRPr="008449EA" w:rsidRDefault="0030191C" w:rsidP="00FC7CF3">
      <w:pPr>
        <w:numPr>
          <w:ilvl w:val="0"/>
          <w:numId w:val="216"/>
        </w:numPr>
        <w:shd w:val="clear" w:color="auto" w:fill="FFFFFF"/>
        <w:tabs>
          <w:tab w:val="left" w:pos="993"/>
        </w:tabs>
        <w:spacing w:after="0" w:line="240" w:lineRule="auto"/>
        <w:ind w:left="0" w:firstLine="567"/>
        <w:jc w:val="both"/>
        <w:rPr>
          <w:rFonts w:ascii="Times New Roman" w:hAnsi="Times New Roman" w:cs="Times New Roman"/>
          <w:bCs/>
          <w:color w:val="000000"/>
          <w:sz w:val="24"/>
          <w:szCs w:val="24"/>
        </w:rPr>
      </w:pPr>
      <w:r w:rsidRPr="008449EA">
        <w:rPr>
          <w:rFonts w:ascii="Times New Roman" w:hAnsi="Times New Roman" w:cs="Times New Roman"/>
          <w:bCs/>
          <w:color w:val="000000"/>
          <w:sz w:val="24"/>
          <w:szCs w:val="24"/>
        </w:rPr>
        <w:t>выполнять несложные практические задания, основанные на ситуациях, связанных с описанием состояния российской экономики;</w:t>
      </w:r>
    </w:p>
    <w:p w:rsidR="0030191C" w:rsidRPr="008449EA" w:rsidRDefault="0030191C" w:rsidP="00FC7CF3">
      <w:pPr>
        <w:numPr>
          <w:ilvl w:val="0"/>
          <w:numId w:val="216"/>
        </w:numPr>
        <w:tabs>
          <w:tab w:val="left" w:pos="993"/>
        </w:tabs>
        <w:spacing w:after="0" w:line="240" w:lineRule="auto"/>
        <w:ind w:left="0" w:firstLine="567"/>
        <w:jc w:val="both"/>
        <w:rPr>
          <w:rFonts w:ascii="Times New Roman" w:hAnsi="Times New Roman" w:cs="Times New Roman"/>
          <w:bCs/>
          <w:color w:val="000000"/>
          <w:sz w:val="24"/>
          <w:szCs w:val="24"/>
        </w:rPr>
      </w:pPr>
      <w:r w:rsidRPr="008449EA">
        <w:rPr>
          <w:rFonts w:ascii="Times New Roman" w:hAnsi="Times New Roman" w:cs="Times New Roman"/>
          <w:bCs/>
          <w:color w:val="000000"/>
          <w:sz w:val="24"/>
          <w:szCs w:val="24"/>
        </w:rPr>
        <w:t>анализировать и оценивать с позиций экономических знаний сложившиеся практики и модели поведения потребителя;</w:t>
      </w:r>
    </w:p>
    <w:p w:rsidR="0030191C" w:rsidRPr="008449EA" w:rsidRDefault="0030191C" w:rsidP="00FC7CF3">
      <w:pPr>
        <w:numPr>
          <w:ilvl w:val="0"/>
          <w:numId w:val="216"/>
        </w:numPr>
        <w:shd w:val="clear" w:color="auto" w:fill="FFFFFF"/>
        <w:tabs>
          <w:tab w:val="left" w:pos="993"/>
        </w:tabs>
        <w:spacing w:after="0" w:line="240" w:lineRule="auto"/>
        <w:ind w:left="0" w:firstLine="567"/>
        <w:jc w:val="both"/>
        <w:rPr>
          <w:rFonts w:ascii="Times New Roman" w:hAnsi="Times New Roman" w:cs="Times New Roman"/>
          <w:color w:val="000000"/>
          <w:sz w:val="24"/>
          <w:szCs w:val="24"/>
        </w:rPr>
      </w:pPr>
      <w:r w:rsidRPr="008449EA">
        <w:rPr>
          <w:rFonts w:ascii="Times New Roman" w:hAnsi="Times New Roman" w:cs="Times New Roman"/>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831F0" w:rsidRDefault="0030191C" w:rsidP="00B41A45">
      <w:pPr>
        <w:numPr>
          <w:ilvl w:val="0"/>
          <w:numId w:val="216"/>
        </w:numPr>
        <w:tabs>
          <w:tab w:val="left" w:pos="993"/>
        </w:tabs>
        <w:spacing w:after="0" w:line="240" w:lineRule="auto"/>
        <w:ind w:left="0" w:firstLine="567"/>
        <w:jc w:val="both"/>
        <w:rPr>
          <w:rFonts w:ascii="Times New Roman" w:hAnsi="Times New Roman" w:cs="Times New Roman"/>
          <w:color w:val="000000"/>
          <w:sz w:val="24"/>
          <w:szCs w:val="24"/>
        </w:rPr>
      </w:pPr>
      <w:r w:rsidRPr="008449EA">
        <w:rPr>
          <w:rFonts w:ascii="Times New Roman" w:hAnsi="Times New Roman" w:cs="Times New Roman"/>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41A45" w:rsidRPr="00B41A45" w:rsidRDefault="00B41A45" w:rsidP="00B41A45">
      <w:pPr>
        <w:tabs>
          <w:tab w:val="left" w:pos="993"/>
        </w:tabs>
        <w:spacing w:after="0" w:line="240" w:lineRule="auto"/>
        <w:ind w:left="567"/>
        <w:jc w:val="both"/>
        <w:rPr>
          <w:rFonts w:ascii="Times New Roman" w:hAnsi="Times New Roman" w:cs="Times New Roman"/>
          <w:color w:val="000000"/>
          <w:sz w:val="24"/>
          <w:szCs w:val="24"/>
        </w:rPr>
      </w:pPr>
    </w:p>
    <w:p w:rsidR="006831F0" w:rsidRPr="00B41A45" w:rsidRDefault="006831F0" w:rsidP="00B41A45">
      <w:pPr>
        <w:pStyle w:val="3"/>
        <w:spacing w:before="0" w:line="240" w:lineRule="auto"/>
        <w:ind w:firstLine="567"/>
        <w:jc w:val="both"/>
        <w:rPr>
          <w:rFonts w:ascii="Times New Roman" w:hAnsi="Times New Roman" w:cs="Times New Roman"/>
          <w:color w:val="auto"/>
          <w:sz w:val="28"/>
          <w:szCs w:val="28"/>
        </w:rPr>
      </w:pPr>
      <w:bookmarkStart w:id="37" w:name="_Toc410653960"/>
      <w:bookmarkStart w:id="38" w:name="_Toc414553141"/>
      <w:r w:rsidRPr="00B41A45">
        <w:rPr>
          <w:rFonts w:ascii="Times New Roman" w:hAnsi="Times New Roman" w:cs="Times New Roman"/>
          <w:color w:val="auto"/>
          <w:sz w:val="28"/>
          <w:szCs w:val="28"/>
        </w:rPr>
        <w:lastRenderedPageBreak/>
        <w:t>1.2.5.</w:t>
      </w:r>
      <w:r w:rsidR="004907E3" w:rsidRPr="00B41A45">
        <w:rPr>
          <w:rFonts w:ascii="Times New Roman" w:hAnsi="Times New Roman" w:cs="Times New Roman"/>
          <w:color w:val="auto"/>
          <w:sz w:val="28"/>
          <w:szCs w:val="28"/>
        </w:rPr>
        <w:t>6</w:t>
      </w:r>
      <w:r w:rsidRPr="00B41A45">
        <w:rPr>
          <w:rFonts w:ascii="Times New Roman" w:hAnsi="Times New Roman" w:cs="Times New Roman"/>
          <w:color w:val="auto"/>
          <w:sz w:val="28"/>
          <w:szCs w:val="28"/>
        </w:rPr>
        <w:t>. География</w:t>
      </w:r>
      <w:bookmarkEnd w:id="36"/>
      <w:bookmarkEnd w:id="37"/>
      <w:bookmarkEnd w:id="38"/>
    </w:p>
    <w:p w:rsidR="00BC3484" w:rsidRPr="00BC3484" w:rsidRDefault="00BC3484" w:rsidP="00FC7CF3">
      <w:pPr>
        <w:spacing w:after="0" w:line="240" w:lineRule="auto"/>
        <w:ind w:firstLine="567"/>
        <w:jc w:val="both"/>
        <w:rPr>
          <w:rFonts w:ascii="Times New Roman" w:hAnsi="Times New Roman" w:cs="Times New Roman"/>
          <w:b/>
          <w:sz w:val="24"/>
          <w:szCs w:val="24"/>
        </w:rPr>
      </w:pPr>
      <w:bookmarkStart w:id="39" w:name="_Toc409691638"/>
      <w:bookmarkStart w:id="40" w:name="_Toc410653961"/>
      <w:bookmarkStart w:id="41" w:name="_Toc414553142"/>
      <w:r w:rsidRPr="00BC3484">
        <w:rPr>
          <w:rFonts w:ascii="Times New Roman" w:hAnsi="Times New Roman" w:cs="Times New Roman"/>
          <w:b/>
          <w:sz w:val="24"/>
          <w:szCs w:val="24"/>
        </w:rPr>
        <w:t>Выпускник научится</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объяснять особенности компонентов природы отдельных территорий;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объяснять особенности компонентов природы отдельных частей страны;</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объяснять особенности природы, населения и хозяйства отдельных регионов России;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сравнивать особенности природы, населения и хозяйства отдельных регионов России;</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C3484" w:rsidRPr="00BC3484"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оценивать место и роль России в мировом хозяйстве.</w:t>
      </w:r>
    </w:p>
    <w:p w:rsidR="00BC3484" w:rsidRPr="00BC3484" w:rsidRDefault="00BC3484" w:rsidP="00FC7CF3">
      <w:pPr>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t>Выпускник получит возможность научиться</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создавать простейшие географические карты различного содержания;</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моделировать географические объекты и явления;</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ориентироваться на местности: в мегаполисе и в природе;</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работать с компасом;</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описывать погоду своей местности;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составлять описание природного комплекса;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объяснять расовые отличия разных народов мира;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оценить положительные и негативные последствия глобальных изменений климата для отдельных регионов и стран;</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наносить на контурные карты основные формы рельефа;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давать характеристику рельефа своей местности;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давать характеристику климата своей области (края, республики);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ситуацию на рынке труда и ее динамику;</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объяснять различия в обеспеченности трудовыми ресурсами отдельных регионов России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обосновывать возможные пути решения проблем развития хозяйства России;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приводить примеры современных видов связи;</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выбирать критерии для сравнения, сопоставления, места страны в мировой экономике;</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BC3484" w:rsidRPr="008449EA" w:rsidRDefault="00BC3484" w:rsidP="00FC7CF3">
      <w:pPr>
        <w:numPr>
          <w:ilvl w:val="0"/>
          <w:numId w:val="190"/>
        </w:numPr>
        <w:tabs>
          <w:tab w:val="left" w:pos="993"/>
        </w:tabs>
        <w:spacing w:after="0" w:line="240" w:lineRule="auto"/>
        <w:ind w:left="0" w:firstLine="567"/>
        <w:jc w:val="both"/>
        <w:rPr>
          <w:rFonts w:ascii="Times New Roman" w:hAnsi="Times New Roman" w:cs="Times New Roman"/>
          <w:sz w:val="24"/>
          <w:szCs w:val="24"/>
        </w:rPr>
      </w:pPr>
      <w:r w:rsidRPr="008449EA">
        <w:rPr>
          <w:rFonts w:ascii="Times New Roman" w:hAnsi="Times New Roman" w:cs="Times New Roman"/>
          <w:sz w:val="24"/>
          <w:szCs w:val="24"/>
        </w:rPr>
        <w:t>оценивать социально-экономическое положение и перспективы развития России.</w:t>
      </w:r>
    </w:p>
    <w:p w:rsidR="006831F0" w:rsidRPr="00B41A45" w:rsidRDefault="006831F0" w:rsidP="00FC7CF3">
      <w:pPr>
        <w:pStyle w:val="4"/>
        <w:ind w:firstLine="567"/>
        <w:jc w:val="both"/>
        <w:rPr>
          <w:rFonts w:ascii="Times New Roman" w:hAnsi="Times New Roman" w:cs="Times New Roman"/>
          <w:i w:val="0"/>
          <w:color w:val="auto"/>
          <w:sz w:val="28"/>
          <w:szCs w:val="28"/>
        </w:rPr>
      </w:pPr>
      <w:r w:rsidRPr="00B41A45">
        <w:rPr>
          <w:rFonts w:ascii="Times New Roman" w:hAnsi="Times New Roman" w:cs="Times New Roman"/>
          <w:i w:val="0"/>
          <w:color w:val="auto"/>
          <w:sz w:val="28"/>
          <w:szCs w:val="28"/>
        </w:rPr>
        <w:lastRenderedPageBreak/>
        <w:t>1.2.5.</w:t>
      </w:r>
      <w:r w:rsidR="004907E3" w:rsidRPr="00B41A45">
        <w:rPr>
          <w:rFonts w:ascii="Times New Roman" w:hAnsi="Times New Roman" w:cs="Times New Roman"/>
          <w:i w:val="0"/>
          <w:color w:val="auto"/>
          <w:sz w:val="28"/>
          <w:szCs w:val="28"/>
        </w:rPr>
        <w:t>7</w:t>
      </w:r>
      <w:r w:rsidRPr="00B41A45">
        <w:rPr>
          <w:rFonts w:ascii="Times New Roman" w:hAnsi="Times New Roman" w:cs="Times New Roman"/>
          <w:i w:val="0"/>
          <w:color w:val="auto"/>
          <w:sz w:val="28"/>
          <w:szCs w:val="28"/>
        </w:rPr>
        <w:t>. Математика</w:t>
      </w:r>
      <w:bookmarkEnd w:id="39"/>
      <w:bookmarkEnd w:id="40"/>
      <w:bookmarkEnd w:id="41"/>
    </w:p>
    <w:p w:rsidR="009C633D" w:rsidRPr="000D715D" w:rsidRDefault="009C633D" w:rsidP="00FC7CF3">
      <w:pPr>
        <w:spacing w:after="0" w:line="240" w:lineRule="auto"/>
        <w:ind w:firstLine="567"/>
        <w:jc w:val="both"/>
        <w:outlineLvl w:val="2"/>
        <w:rPr>
          <w:rFonts w:ascii="Times New Roman" w:eastAsia="Times New Roman" w:hAnsi="Times New Roman" w:cs="Times New Roman"/>
          <w:b/>
          <w:bCs/>
          <w:sz w:val="24"/>
          <w:szCs w:val="24"/>
        </w:rPr>
      </w:pPr>
      <w:bookmarkStart w:id="42" w:name="_Toc284662719"/>
      <w:bookmarkStart w:id="43" w:name="_Toc284663345"/>
      <w:bookmarkStart w:id="44" w:name="_Toc409691639"/>
      <w:bookmarkStart w:id="45" w:name="_Toc410653962"/>
      <w:bookmarkStart w:id="46" w:name="_Toc414553148"/>
      <w:r w:rsidRPr="000D715D">
        <w:rPr>
          <w:rFonts w:ascii="Times New Roman" w:eastAsia="Times New Roman" w:hAnsi="Times New Roman" w:cs="Times New Roman"/>
          <w:b/>
          <w:bCs/>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42"/>
      <w:bookmarkEnd w:id="43"/>
    </w:p>
    <w:p w:rsidR="009C633D" w:rsidRPr="000D715D" w:rsidRDefault="009C633D" w:rsidP="00FC7CF3">
      <w:pPr>
        <w:spacing w:after="0" w:line="240" w:lineRule="auto"/>
        <w:ind w:firstLine="567"/>
        <w:jc w:val="both"/>
        <w:rPr>
          <w:rFonts w:ascii="Times New Roman" w:hAnsi="Times New Roman" w:cs="Times New Roman"/>
          <w:sz w:val="24"/>
          <w:szCs w:val="24"/>
        </w:rPr>
      </w:pPr>
      <w:r w:rsidRPr="000D715D">
        <w:rPr>
          <w:rFonts w:ascii="Times New Roman" w:hAnsi="Times New Roman" w:cs="Times New Roman"/>
          <w:b/>
          <w:sz w:val="24"/>
          <w:szCs w:val="24"/>
        </w:rPr>
        <w:t>Элементы теории множеств и математической логики</w:t>
      </w:r>
    </w:p>
    <w:p w:rsidR="009C633D" w:rsidRPr="000D715D" w:rsidRDefault="009C633D" w:rsidP="00FC7CF3">
      <w:pPr>
        <w:pStyle w:val="a5"/>
        <w:numPr>
          <w:ilvl w:val="0"/>
          <w:numId w:val="190"/>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w:t>
      </w:r>
      <w:r w:rsidRPr="000D715D">
        <w:rPr>
          <w:rFonts w:eastAsia="Calibri"/>
          <w:vertAlign w:val="superscript"/>
        </w:rPr>
        <w:footnoteReference w:id="1"/>
      </w:r>
      <w:r w:rsidRPr="000D715D">
        <w:rPr>
          <w:rFonts w:ascii="Times New Roman" w:eastAsia="Calibri" w:hAnsi="Times New Roman" w:cs="Times New Roman"/>
          <w:sz w:val="24"/>
          <w:szCs w:val="24"/>
        </w:rPr>
        <w:t xml:space="preserve"> понятиями: множество, элемент множества, подмножество, принадлежность;</w:t>
      </w:r>
    </w:p>
    <w:p w:rsidR="009C633D" w:rsidRPr="000D715D" w:rsidRDefault="009C633D" w:rsidP="00FC7CF3">
      <w:pPr>
        <w:pStyle w:val="a5"/>
        <w:numPr>
          <w:ilvl w:val="0"/>
          <w:numId w:val="190"/>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задавать множества перечислением их элементов;</w:t>
      </w:r>
    </w:p>
    <w:p w:rsidR="009C633D" w:rsidRPr="000D715D" w:rsidRDefault="009C633D" w:rsidP="00FC7CF3">
      <w:pPr>
        <w:pStyle w:val="a5"/>
        <w:numPr>
          <w:ilvl w:val="0"/>
          <w:numId w:val="190"/>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находить пересечение, объединение, подмножество в простейших ситуациях.</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6"/>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распознавать логически некорректные высказывания</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Числа</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свойства чисел и правила действий при выполнении вычислений;</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признаки делимости на 2, 5, 3, 9, 10 при выполнении вычислений и решении несложных задач;</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округление рациональных чисел в соответствии с правилами;</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сравнивать рациональные числа</w:t>
      </w:r>
      <w:r w:rsidRPr="000D715D">
        <w:rPr>
          <w:rFonts w:ascii="Times New Roman" w:eastAsia="Calibri" w:hAnsi="Times New Roman" w:cs="Times New Roman"/>
          <w:b/>
          <w:sz w:val="24"/>
          <w:szCs w:val="24"/>
        </w:rPr>
        <w:t>.</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оценивать результаты вычислений при решении практических задач;</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сравнение чисел в реальных ситуациях;</w:t>
      </w:r>
    </w:p>
    <w:p w:rsidR="009C633D" w:rsidRPr="000D715D" w:rsidRDefault="009C633D" w:rsidP="00FC7CF3">
      <w:pPr>
        <w:numPr>
          <w:ilvl w:val="0"/>
          <w:numId w:val="227"/>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составлять числовые выражения при решении практических задач и задач из других учебных предметов</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Уравнения и неравенства</w:t>
      </w:r>
    </w:p>
    <w:p w:rsidR="009C633D" w:rsidRPr="000D715D" w:rsidRDefault="009C633D" w:rsidP="00FC7CF3">
      <w:pPr>
        <w:pStyle w:val="a5"/>
        <w:widowControl w:val="0"/>
        <w:numPr>
          <w:ilvl w:val="0"/>
          <w:numId w:val="261"/>
        </w:numPr>
        <w:tabs>
          <w:tab w:val="left" w:pos="567"/>
          <w:tab w:val="left" w:pos="993"/>
        </w:tabs>
        <w:spacing w:after="0" w:line="240" w:lineRule="auto"/>
        <w:ind w:left="0" w:right="23" w:firstLine="567"/>
        <w:jc w:val="both"/>
        <w:rPr>
          <w:rFonts w:ascii="Times New Roman" w:eastAsia="Times New Roman" w:hAnsi="Times New Roman" w:cs="Times New Roman"/>
          <w:sz w:val="24"/>
          <w:szCs w:val="24"/>
        </w:rPr>
      </w:pPr>
      <w:r w:rsidRPr="000D715D">
        <w:rPr>
          <w:rFonts w:ascii="Times New Roman" w:eastAsia="Calibri" w:hAnsi="Times New Roman" w:cs="Times New Roman"/>
          <w:sz w:val="24"/>
          <w:szCs w:val="24"/>
        </w:rPr>
        <w:t xml:space="preserve">Оперировать на базовом уровне понятиями: равенство, числовое равенство, уравнение, </w:t>
      </w:r>
      <w:r w:rsidRPr="000D715D">
        <w:rPr>
          <w:rFonts w:ascii="Times New Roman" w:eastAsia="Times New Roman" w:hAnsi="Times New Roman" w:cs="Times New Roman"/>
          <w:sz w:val="24"/>
          <w:szCs w:val="24"/>
        </w:rPr>
        <w:t>корень уравнения, решение уравнения, числовое неравенство;</w:t>
      </w:r>
    </w:p>
    <w:p w:rsidR="009C633D" w:rsidRPr="000D715D" w:rsidRDefault="009C633D" w:rsidP="00FC7CF3">
      <w:pPr>
        <w:pStyle w:val="a5"/>
        <w:numPr>
          <w:ilvl w:val="0"/>
          <w:numId w:val="261"/>
        </w:numPr>
        <w:tabs>
          <w:tab w:val="left" w:pos="567"/>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проверять справедливость числовых равенств и неравенств;</w:t>
      </w:r>
    </w:p>
    <w:p w:rsidR="009C633D" w:rsidRPr="000D715D" w:rsidRDefault="009C633D" w:rsidP="00FC7CF3">
      <w:pPr>
        <w:pStyle w:val="a5"/>
        <w:numPr>
          <w:ilvl w:val="0"/>
          <w:numId w:val="261"/>
        </w:numPr>
        <w:tabs>
          <w:tab w:val="left" w:pos="567"/>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проверять является ли данное число решением уравнения или неравенства;</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Статистика и теория вероятностей</w:t>
      </w:r>
    </w:p>
    <w:p w:rsidR="009C633D" w:rsidRPr="000D715D" w:rsidRDefault="009C633D" w:rsidP="00FC7CF3">
      <w:pPr>
        <w:numPr>
          <w:ilvl w:val="0"/>
          <w:numId w:val="226"/>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Представлять данные в виде таблиц, диаграмм, графиков;</w:t>
      </w:r>
    </w:p>
    <w:p w:rsidR="009C633D" w:rsidRPr="000D715D" w:rsidRDefault="009C633D" w:rsidP="00FC7CF3">
      <w:pPr>
        <w:numPr>
          <w:ilvl w:val="0"/>
          <w:numId w:val="226"/>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читать информацию, представленную в виде таблицы, диаграммы, графика.</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Текстовые задачи</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несложные сюжетные задачи разных типов на все арифметические действия;</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составлять план процесса решения задачи; </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выделять этапы решения задачи;</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9C633D" w:rsidRPr="000D715D" w:rsidRDefault="009C633D" w:rsidP="00FC7CF3">
      <w:pPr>
        <w:numPr>
          <w:ilvl w:val="0"/>
          <w:numId w:val="242"/>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знать различие скоростей объекта в стоячей воде, против течения и по течению реки;</w:t>
      </w:r>
    </w:p>
    <w:p w:rsidR="009C633D" w:rsidRPr="000D715D" w:rsidRDefault="009C633D" w:rsidP="00FC7CF3">
      <w:pPr>
        <w:numPr>
          <w:ilvl w:val="0"/>
          <w:numId w:val="24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задачи на нахождение части числа и числа по его части;</w:t>
      </w:r>
    </w:p>
    <w:p w:rsidR="009C633D" w:rsidRPr="000D715D" w:rsidRDefault="009C633D" w:rsidP="00FC7CF3">
      <w:pPr>
        <w:numPr>
          <w:ilvl w:val="0"/>
          <w:numId w:val="24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C633D" w:rsidRPr="000D715D" w:rsidRDefault="009C633D" w:rsidP="00FC7CF3">
      <w:pPr>
        <w:numPr>
          <w:ilvl w:val="0"/>
          <w:numId w:val="24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9C633D" w:rsidRPr="000D715D" w:rsidRDefault="009C633D" w:rsidP="00FC7CF3">
      <w:pPr>
        <w:numPr>
          <w:ilvl w:val="0"/>
          <w:numId w:val="242"/>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несложные логические задачи методом рассуждений.</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43"/>
        </w:numPr>
        <w:tabs>
          <w:tab w:val="left" w:pos="993"/>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Геометрические фигуры</w:t>
      </w:r>
    </w:p>
    <w:p w:rsidR="009C633D" w:rsidRPr="000D715D" w:rsidRDefault="009C633D" w:rsidP="00FC7CF3">
      <w:pPr>
        <w:numPr>
          <w:ilvl w:val="0"/>
          <w:numId w:val="244"/>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понятиями: фигура на плоскости и тело в пространстве,</w:t>
      </w:r>
      <w:r w:rsidRPr="000D715D" w:rsidDel="0046087C">
        <w:rPr>
          <w:rFonts w:ascii="Times New Roman" w:eastAsia="Calibri" w:hAnsi="Times New Roman" w:cs="Times New Roman"/>
          <w:b/>
          <w:bCs/>
          <w:sz w:val="24"/>
          <w:szCs w:val="24"/>
        </w:rPr>
        <w:t xml:space="preserve"> </w:t>
      </w:r>
      <w:r w:rsidRPr="000D715D">
        <w:rPr>
          <w:rFonts w:ascii="Times New Roman" w:eastAsia="Calibri" w:hAnsi="Times New Roman" w:cs="Times New Roman"/>
          <w:bCs/>
          <w:sz w:val="24"/>
          <w:szCs w:val="24"/>
        </w:rPr>
        <w:t>т</w:t>
      </w:r>
      <w:r w:rsidRPr="000D715D">
        <w:rPr>
          <w:rFonts w:ascii="Times New Roman" w:eastAsia="Calibri" w:hAnsi="Times New Roman" w:cs="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цилиндр, конус, пирамида;</w:t>
      </w:r>
    </w:p>
    <w:p w:rsidR="009C633D" w:rsidRPr="000D715D" w:rsidRDefault="009C633D" w:rsidP="00FC7CF3">
      <w:pPr>
        <w:numPr>
          <w:ilvl w:val="0"/>
          <w:numId w:val="244"/>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извлекать, интерпретировать и преобразовывать информацию о геометрических фигурах, представленную на чертежах. </w:t>
      </w:r>
    </w:p>
    <w:p w:rsidR="009C633D" w:rsidRPr="000D715D" w:rsidRDefault="009C633D" w:rsidP="00FC7CF3">
      <w:pPr>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40"/>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решать практические задачи с применением простейших свойств фигур. </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Измерения и вычисления</w:t>
      </w:r>
    </w:p>
    <w:p w:rsidR="009C633D" w:rsidRPr="000D715D" w:rsidRDefault="009C633D" w:rsidP="00FC7CF3">
      <w:pPr>
        <w:numPr>
          <w:ilvl w:val="0"/>
          <w:numId w:val="245"/>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9C633D" w:rsidRPr="000D715D" w:rsidRDefault="009C633D" w:rsidP="00FC7CF3">
      <w:pPr>
        <w:numPr>
          <w:ilvl w:val="0"/>
          <w:numId w:val="245"/>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вычислять площади прямоугольников, квадратов, объёмы прямоугольных параллелепипедов, кубов.</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5"/>
        </w:numPr>
        <w:tabs>
          <w:tab w:val="left" w:pos="993"/>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вычислять расстояния на местности в стандартных ситуациях, площади участков прямоугольной формы, объемы комнат.</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Построения</w:t>
      </w:r>
    </w:p>
    <w:p w:rsidR="009C633D" w:rsidRPr="000D715D" w:rsidRDefault="009C633D" w:rsidP="00FC7CF3">
      <w:pPr>
        <w:numPr>
          <w:ilvl w:val="0"/>
          <w:numId w:val="233"/>
        </w:numPr>
        <w:tabs>
          <w:tab w:val="left" w:pos="0"/>
          <w:tab w:val="left" w:pos="993"/>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Изображать изучаемые плоские фигуры и объёмные тела от руки и с помощью линейки и циркуля.</w:t>
      </w:r>
    </w:p>
    <w:p w:rsidR="009C633D" w:rsidRPr="000D715D" w:rsidRDefault="009C633D" w:rsidP="00FC7CF3">
      <w:pPr>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3"/>
        </w:numPr>
        <w:tabs>
          <w:tab w:val="left" w:pos="0"/>
          <w:tab w:val="left" w:pos="993"/>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выполнять простейшие построения на местности, необходимые в реальной жизни</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История математики</w:t>
      </w:r>
    </w:p>
    <w:p w:rsidR="009C633D" w:rsidRPr="000D715D" w:rsidRDefault="009C633D" w:rsidP="00FC7CF3">
      <w:pPr>
        <w:numPr>
          <w:ilvl w:val="0"/>
          <w:numId w:val="246"/>
        </w:numPr>
        <w:tabs>
          <w:tab w:val="left" w:pos="34"/>
          <w:tab w:val="left" w:pos="993"/>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описывать отдельные выдающиеся результаты, полученные в ходе</w:t>
      </w:r>
      <w:r w:rsidRPr="009C633D">
        <w:rPr>
          <w:rFonts w:ascii="Times New Roman" w:hAnsi="Times New Roman" w:cs="Times New Roman"/>
          <w:sz w:val="28"/>
          <w:szCs w:val="28"/>
        </w:rPr>
        <w:t xml:space="preserve"> </w:t>
      </w:r>
      <w:r w:rsidRPr="000D715D">
        <w:rPr>
          <w:rFonts w:ascii="Times New Roman" w:hAnsi="Times New Roman" w:cs="Times New Roman"/>
          <w:sz w:val="24"/>
          <w:szCs w:val="24"/>
        </w:rPr>
        <w:t>развития математики как науки;</w:t>
      </w:r>
    </w:p>
    <w:p w:rsidR="009C633D" w:rsidRPr="000D715D" w:rsidRDefault="009C633D" w:rsidP="00FC7CF3">
      <w:pPr>
        <w:numPr>
          <w:ilvl w:val="0"/>
          <w:numId w:val="246"/>
        </w:numPr>
        <w:tabs>
          <w:tab w:val="left" w:pos="993"/>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9C633D" w:rsidRPr="000D715D" w:rsidRDefault="009C633D" w:rsidP="00FC7CF3">
      <w:pPr>
        <w:numPr>
          <w:ilvl w:val="0"/>
          <w:numId w:val="246"/>
        </w:numPr>
        <w:tabs>
          <w:tab w:val="left" w:pos="993"/>
        </w:tabs>
        <w:spacing w:after="0" w:line="240" w:lineRule="auto"/>
        <w:ind w:left="0" w:firstLine="567"/>
        <w:jc w:val="both"/>
        <w:rPr>
          <w:rFonts w:ascii="Times New Roman" w:hAnsi="Times New Roman" w:cs="Times New Roman"/>
          <w:sz w:val="24"/>
          <w:szCs w:val="24"/>
        </w:rPr>
      </w:pPr>
      <w:r w:rsidRPr="000D715D">
        <w:rPr>
          <w:rFonts w:ascii="Times New Roman" w:eastAsia="Calibri" w:hAnsi="Times New Roman" w:cs="Times New Roman"/>
          <w:sz w:val="24"/>
          <w:szCs w:val="24"/>
        </w:rPr>
        <w:t>характеризовать вклад выдающихся математиков в развитие математики и иных научных областей.</w:t>
      </w:r>
    </w:p>
    <w:p w:rsidR="009C633D" w:rsidRPr="000D715D" w:rsidRDefault="009C633D" w:rsidP="00FC7CF3">
      <w:pPr>
        <w:pStyle w:val="52"/>
        <w:shd w:val="clear" w:color="auto" w:fill="auto"/>
        <w:spacing w:line="240" w:lineRule="auto"/>
        <w:ind w:firstLine="567"/>
        <w:rPr>
          <w:rFonts w:ascii="Times New Roman" w:hAnsi="Times New Roman" w:cs="Times New Roman"/>
          <w:sz w:val="24"/>
          <w:szCs w:val="24"/>
        </w:rPr>
      </w:pPr>
      <w:r w:rsidRPr="000D715D">
        <w:rPr>
          <w:rFonts w:ascii="Times New Roman" w:hAnsi="Times New Roman" w:cs="Times New Roman"/>
          <w:sz w:val="24"/>
          <w:szCs w:val="24"/>
        </w:rPr>
        <w:t>В повседневной жизни и при изучении других предметов:</w:t>
      </w:r>
    </w:p>
    <w:p w:rsidR="009C633D" w:rsidRPr="000D715D" w:rsidRDefault="0054279F" w:rsidP="00FC7CF3">
      <w:pPr>
        <w:pStyle w:val="71"/>
        <w:numPr>
          <w:ilvl w:val="0"/>
          <w:numId w:val="262"/>
        </w:numPr>
        <w:shd w:val="clear" w:color="auto" w:fill="auto"/>
        <w:tabs>
          <w:tab w:val="left" w:pos="880"/>
          <w:tab w:val="left" w:pos="993"/>
        </w:tabs>
        <w:spacing w:line="240" w:lineRule="auto"/>
        <w:ind w:left="0" w:firstLine="567"/>
        <w:jc w:val="both"/>
        <w:rPr>
          <w:sz w:val="24"/>
          <w:szCs w:val="24"/>
        </w:rPr>
      </w:pPr>
      <w:r>
        <w:rPr>
          <w:sz w:val="24"/>
          <w:szCs w:val="24"/>
        </w:rPr>
        <w:t>в</w:t>
      </w:r>
      <w:r w:rsidR="009C633D" w:rsidRPr="000D715D">
        <w:rPr>
          <w:sz w:val="24"/>
          <w:szCs w:val="24"/>
        </w:rPr>
        <w:t>ыдвигать гипотезы о возможных предельных значениях числового ответа задачи (делать прикидку)</w:t>
      </w:r>
    </w:p>
    <w:p w:rsidR="009C633D" w:rsidRPr="000D715D" w:rsidRDefault="009C633D" w:rsidP="00FC7CF3">
      <w:pPr>
        <w:spacing w:after="0" w:line="240" w:lineRule="auto"/>
        <w:ind w:firstLine="567"/>
        <w:jc w:val="both"/>
        <w:outlineLvl w:val="2"/>
        <w:rPr>
          <w:rFonts w:ascii="Times New Roman" w:eastAsia="Times New Roman" w:hAnsi="Times New Roman" w:cs="Times New Roman"/>
          <w:b/>
          <w:bCs/>
          <w:sz w:val="24"/>
          <w:szCs w:val="24"/>
        </w:rPr>
      </w:pPr>
      <w:bookmarkStart w:id="47" w:name="_Toc284662720"/>
      <w:bookmarkStart w:id="48" w:name="_Toc284663346"/>
      <w:r w:rsidRPr="000D715D">
        <w:rPr>
          <w:rFonts w:ascii="Times New Roman" w:eastAsia="Times New Roman" w:hAnsi="Times New Roman" w:cs="Times New Roman"/>
          <w:b/>
          <w:bCs/>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7"/>
      <w:bookmarkEnd w:id="48"/>
    </w:p>
    <w:p w:rsidR="009C633D" w:rsidRPr="000D715D" w:rsidRDefault="009C633D" w:rsidP="00FC7CF3">
      <w:pPr>
        <w:spacing w:after="0" w:line="240" w:lineRule="auto"/>
        <w:ind w:firstLine="567"/>
        <w:jc w:val="both"/>
        <w:rPr>
          <w:rFonts w:ascii="Times New Roman" w:hAnsi="Times New Roman" w:cs="Times New Roman"/>
          <w:sz w:val="24"/>
          <w:szCs w:val="24"/>
        </w:rPr>
      </w:pPr>
      <w:r w:rsidRPr="000D715D">
        <w:rPr>
          <w:rFonts w:ascii="Times New Roman" w:hAnsi="Times New Roman" w:cs="Times New Roman"/>
          <w:b/>
          <w:i/>
          <w:sz w:val="24"/>
          <w:szCs w:val="24"/>
        </w:rPr>
        <w:t>Элементы теории множеств и математической логики</w:t>
      </w:r>
    </w:p>
    <w:p w:rsidR="009C633D" w:rsidRPr="008449EA" w:rsidRDefault="008449EA" w:rsidP="00FC7CF3">
      <w:pPr>
        <w:numPr>
          <w:ilvl w:val="0"/>
          <w:numId w:val="247"/>
        </w:numPr>
        <w:tabs>
          <w:tab w:val="left" w:pos="851"/>
        </w:tabs>
        <w:spacing w:after="0" w:line="240" w:lineRule="auto"/>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C633D" w:rsidRPr="008449EA">
        <w:rPr>
          <w:rFonts w:ascii="Times New Roman" w:eastAsia="Calibri" w:hAnsi="Times New Roman" w:cs="Times New Roman"/>
          <w:sz w:val="24"/>
          <w:szCs w:val="24"/>
        </w:rPr>
        <w:t>перировать</w:t>
      </w:r>
      <w:r w:rsidR="009C633D" w:rsidRPr="008449EA">
        <w:rPr>
          <w:rFonts w:ascii="Times New Roman" w:eastAsia="Calibri" w:hAnsi="Times New Roman" w:cs="Times New Roman"/>
          <w:sz w:val="24"/>
          <w:szCs w:val="24"/>
          <w:vertAlign w:val="superscript"/>
        </w:rPr>
        <w:footnoteReference w:id="2"/>
      </w:r>
      <w:r w:rsidR="009C633D" w:rsidRPr="008449EA">
        <w:rPr>
          <w:rFonts w:ascii="Times New Roman" w:eastAsia="Calibri" w:hAnsi="Times New Roman" w:cs="Times New Roman"/>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9C633D" w:rsidRPr="008449EA" w:rsidRDefault="009C633D" w:rsidP="00FC7CF3">
      <w:pPr>
        <w:numPr>
          <w:ilvl w:val="0"/>
          <w:numId w:val="247"/>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8449EA">
        <w:rPr>
          <w:rFonts w:ascii="Times New Roman" w:eastAsia="Calibri" w:hAnsi="Times New Roman" w:cs="Times New Roman"/>
          <w:sz w:val="24"/>
          <w:szCs w:val="24"/>
        </w:rPr>
        <w:t xml:space="preserve">определять принадлежность элемента множеству, объединению и пересечению множеств; </w:t>
      </w:r>
    </w:p>
    <w:p w:rsidR="009C633D" w:rsidRPr="008449EA" w:rsidRDefault="009C633D" w:rsidP="00FC7CF3">
      <w:pPr>
        <w:numPr>
          <w:ilvl w:val="0"/>
          <w:numId w:val="247"/>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8449EA">
        <w:rPr>
          <w:rFonts w:ascii="Times New Roman" w:eastAsia="Calibri" w:hAnsi="Times New Roman" w:cs="Times New Roman"/>
          <w:sz w:val="24"/>
          <w:szCs w:val="24"/>
        </w:rPr>
        <w:t>задавать множество с помощью перечисления элементов, словесного описания.</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8449EA" w:rsidRDefault="009C633D" w:rsidP="00FC7CF3">
      <w:pPr>
        <w:numPr>
          <w:ilvl w:val="0"/>
          <w:numId w:val="248"/>
        </w:numPr>
        <w:tabs>
          <w:tab w:val="left" w:pos="709"/>
          <w:tab w:val="left" w:pos="993"/>
        </w:tabs>
        <w:spacing w:after="0" w:line="240" w:lineRule="auto"/>
        <w:ind w:left="0" w:firstLine="567"/>
        <w:jc w:val="both"/>
        <w:rPr>
          <w:rFonts w:ascii="Times New Roman" w:eastAsia="Calibri" w:hAnsi="Times New Roman" w:cs="Times New Roman"/>
          <w:sz w:val="24"/>
          <w:szCs w:val="24"/>
        </w:rPr>
      </w:pPr>
      <w:r w:rsidRPr="008449EA">
        <w:rPr>
          <w:rFonts w:ascii="Times New Roman" w:eastAsia="Calibri" w:hAnsi="Times New Roman" w:cs="Times New Roman"/>
          <w:sz w:val="24"/>
          <w:szCs w:val="24"/>
        </w:rPr>
        <w:t xml:space="preserve">распознавать логически некорректные высказывания; </w:t>
      </w:r>
    </w:p>
    <w:p w:rsidR="009C633D" w:rsidRPr="008449EA" w:rsidRDefault="009C633D" w:rsidP="00FC7CF3">
      <w:pPr>
        <w:numPr>
          <w:ilvl w:val="0"/>
          <w:numId w:val="248"/>
        </w:numPr>
        <w:tabs>
          <w:tab w:val="left" w:pos="709"/>
          <w:tab w:val="left" w:pos="993"/>
        </w:tabs>
        <w:spacing w:after="0" w:line="240" w:lineRule="auto"/>
        <w:ind w:left="0" w:firstLine="567"/>
        <w:jc w:val="both"/>
        <w:rPr>
          <w:rFonts w:ascii="Times New Roman" w:eastAsia="Calibri" w:hAnsi="Times New Roman" w:cs="Times New Roman"/>
          <w:sz w:val="24"/>
          <w:szCs w:val="24"/>
        </w:rPr>
      </w:pPr>
      <w:r w:rsidRPr="008449EA">
        <w:rPr>
          <w:rFonts w:ascii="Times New Roman" w:eastAsia="Calibri" w:hAnsi="Times New Roman" w:cs="Times New Roman"/>
          <w:sz w:val="24"/>
          <w:szCs w:val="24"/>
        </w:rPr>
        <w:t>строить цепочки умозаключений на основе использования правил логики;</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lastRenderedPageBreak/>
        <w:t>Числа</w:t>
      </w:r>
    </w:p>
    <w:p w:rsidR="009C633D" w:rsidRPr="002B7AB5" w:rsidRDefault="008449EA" w:rsidP="00FC7CF3">
      <w:pPr>
        <w:numPr>
          <w:ilvl w:val="0"/>
          <w:numId w:val="249"/>
        </w:numPr>
        <w:tabs>
          <w:tab w:val="left" w:pos="993"/>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о</w:t>
      </w:r>
      <w:r w:rsidR="009C633D" w:rsidRPr="002B7AB5">
        <w:rPr>
          <w:rFonts w:ascii="Times New Roman" w:eastAsia="Calibri"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понимать и объяснять смысл позиционной записи натурального числа;</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выполнять округление рациональных чисел с заданной точностью;</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упорядочивать числа, записанные в виде обыкновенной и десятичной дроби;</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находить НОД и НОК и использовать их при решении задач.</w:t>
      </w:r>
    </w:p>
    <w:p w:rsidR="009C633D" w:rsidRPr="002B7AB5" w:rsidRDefault="009C633D" w:rsidP="00FC7CF3">
      <w:pPr>
        <w:numPr>
          <w:ilvl w:val="0"/>
          <w:numId w:val="249"/>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оперировать понятием модуль числа, геометрическая интерпретация модуля числа.</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2B7AB5" w:rsidRDefault="009C633D" w:rsidP="00FC7CF3">
      <w:pPr>
        <w:numPr>
          <w:ilvl w:val="0"/>
          <w:numId w:val="250"/>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9C633D" w:rsidRPr="002B7AB5" w:rsidRDefault="009C633D" w:rsidP="00FC7CF3">
      <w:pPr>
        <w:numPr>
          <w:ilvl w:val="0"/>
          <w:numId w:val="250"/>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9C633D" w:rsidRPr="002B7AB5" w:rsidRDefault="009C633D" w:rsidP="00FC7CF3">
      <w:pPr>
        <w:numPr>
          <w:ilvl w:val="0"/>
          <w:numId w:val="250"/>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Уравнения и неравенства</w:t>
      </w:r>
    </w:p>
    <w:p w:rsidR="009C633D" w:rsidRPr="002B7AB5" w:rsidRDefault="002B7AB5" w:rsidP="00FC7CF3">
      <w:pPr>
        <w:numPr>
          <w:ilvl w:val="0"/>
          <w:numId w:val="251"/>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о</w:t>
      </w:r>
      <w:r w:rsidR="009C633D" w:rsidRPr="002B7AB5">
        <w:rPr>
          <w:rFonts w:ascii="Times New Roman" w:eastAsia="Calibri" w:hAnsi="Times New Roman" w:cs="Times New Roman"/>
          <w:sz w:val="24"/>
          <w:szCs w:val="24"/>
        </w:rPr>
        <w:t>перировать понятиями: равенство, числовое равенство, уравнение, корень уравнения, решение уравнения, числовое неравенство;</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Статистика и теория вероятностей</w:t>
      </w:r>
    </w:p>
    <w:p w:rsidR="009C633D" w:rsidRPr="002B7AB5" w:rsidRDefault="002B7AB5" w:rsidP="00FC7CF3">
      <w:pPr>
        <w:numPr>
          <w:ilvl w:val="0"/>
          <w:numId w:val="252"/>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о</w:t>
      </w:r>
      <w:r w:rsidR="009C633D" w:rsidRPr="002B7AB5">
        <w:rPr>
          <w:rFonts w:ascii="Times New Roman" w:eastAsia="Calibri" w:hAnsi="Times New Roman" w:cs="Times New Roman"/>
          <w:sz w:val="24"/>
          <w:szCs w:val="24"/>
        </w:rPr>
        <w:t xml:space="preserve">перировать понятиями: столбчатые и круговые диаграммы, таблицы данных, среднее арифметическое, </w:t>
      </w:r>
    </w:p>
    <w:p w:rsidR="009C633D" w:rsidRPr="002B7AB5" w:rsidRDefault="009C633D" w:rsidP="00FC7CF3">
      <w:pPr>
        <w:numPr>
          <w:ilvl w:val="0"/>
          <w:numId w:val="252"/>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извлекать, информацию, представленную в таблицах, на диаграммах;</w:t>
      </w:r>
    </w:p>
    <w:p w:rsidR="009C633D" w:rsidRPr="002B7AB5" w:rsidRDefault="009C633D" w:rsidP="00FC7CF3">
      <w:pPr>
        <w:numPr>
          <w:ilvl w:val="0"/>
          <w:numId w:val="252"/>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составлять таблицы, строить диаграммы на основе данных.</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2B7AB5" w:rsidRDefault="009C633D" w:rsidP="00FC7CF3">
      <w:pPr>
        <w:numPr>
          <w:ilvl w:val="0"/>
          <w:numId w:val="253"/>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Текстовые задачи</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Решать простые и сложные задачи разных типов, а также задачи повышенной трудности;</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9C633D" w:rsidRPr="002B7AB5" w:rsidRDefault="009C633D" w:rsidP="00FC7CF3">
      <w:pPr>
        <w:numPr>
          <w:ilvl w:val="0"/>
          <w:numId w:val="254"/>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знать и применять оба способа поиска решения задач (от требования к условию и от условия к требованию);</w:t>
      </w:r>
    </w:p>
    <w:p w:rsidR="009C633D" w:rsidRPr="002B7AB5" w:rsidRDefault="009C633D" w:rsidP="00FC7CF3">
      <w:pPr>
        <w:numPr>
          <w:ilvl w:val="0"/>
          <w:numId w:val="254"/>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моделировать рассуждения при поиске решения задач с помощью граф-схемы;</w:t>
      </w:r>
    </w:p>
    <w:p w:rsidR="009C633D" w:rsidRPr="002B7AB5" w:rsidRDefault="009C633D" w:rsidP="00FC7CF3">
      <w:pPr>
        <w:numPr>
          <w:ilvl w:val="0"/>
          <w:numId w:val="254"/>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выделять этапы решения задачи и содержание каждого этапа;</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9C633D" w:rsidRPr="002B7AB5" w:rsidRDefault="009C633D" w:rsidP="00FC7CF3">
      <w:pPr>
        <w:numPr>
          <w:ilvl w:val="0"/>
          <w:numId w:val="254"/>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 xml:space="preserve">решать разнообразные задачи «на части», </w:t>
      </w:r>
    </w:p>
    <w:p w:rsidR="009C633D" w:rsidRPr="002B7AB5" w:rsidRDefault="009C633D" w:rsidP="00FC7CF3">
      <w:pPr>
        <w:numPr>
          <w:ilvl w:val="0"/>
          <w:numId w:val="254"/>
        </w:numPr>
        <w:tabs>
          <w:tab w:val="left" w:pos="1134"/>
        </w:tabs>
        <w:spacing w:after="0" w:line="240" w:lineRule="auto"/>
        <w:ind w:left="0" w:firstLine="567"/>
        <w:jc w:val="both"/>
        <w:rPr>
          <w:rFonts w:ascii="Times New Roman" w:hAnsi="Times New Roman" w:cs="Times New Roman"/>
          <w:sz w:val="24"/>
          <w:szCs w:val="24"/>
        </w:rPr>
      </w:pPr>
      <w:r w:rsidRPr="002B7AB5">
        <w:rPr>
          <w:rFonts w:ascii="Times New Roman" w:hAnsi="Times New Roman" w:cs="Times New Roman"/>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9C633D" w:rsidRPr="002B7AB5" w:rsidRDefault="009C633D" w:rsidP="00FC7CF3">
      <w:pPr>
        <w:numPr>
          <w:ilvl w:val="0"/>
          <w:numId w:val="254"/>
        </w:numPr>
        <w:tabs>
          <w:tab w:val="left" w:pos="1134"/>
        </w:tabs>
        <w:spacing w:after="0" w:line="240" w:lineRule="auto"/>
        <w:ind w:left="0" w:firstLine="567"/>
        <w:jc w:val="both"/>
        <w:rPr>
          <w:rFonts w:ascii="Times New Roman" w:hAnsi="Times New Roman" w:cs="Times New Roman"/>
          <w:sz w:val="24"/>
          <w:szCs w:val="24"/>
        </w:rPr>
      </w:pPr>
      <w:r w:rsidRPr="002B7AB5">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2B7AB5" w:rsidRDefault="009C633D" w:rsidP="00FC7CF3">
      <w:pPr>
        <w:numPr>
          <w:ilvl w:val="0"/>
          <w:numId w:val="255"/>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9C633D" w:rsidRPr="002B7AB5" w:rsidRDefault="009C633D" w:rsidP="00FC7CF3">
      <w:pPr>
        <w:numPr>
          <w:ilvl w:val="0"/>
          <w:numId w:val="255"/>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9C633D" w:rsidRPr="002B7AB5" w:rsidRDefault="009C633D" w:rsidP="00FC7CF3">
      <w:pPr>
        <w:numPr>
          <w:ilvl w:val="0"/>
          <w:numId w:val="255"/>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решать задачи на движение по реке, рассматривая разные системы отсчета</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Геометрические фигуры</w:t>
      </w:r>
    </w:p>
    <w:p w:rsidR="009C633D" w:rsidRPr="002B7AB5" w:rsidRDefault="002B7AB5" w:rsidP="00FC7CF3">
      <w:pPr>
        <w:numPr>
          <w:ilvl w:val="0"/>
          <w:numId w:val="256"/>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о</w:t>
      </w:r>
      <w:r w:rsidR="009C633D" w:rsidRPr="002B7AB5">
        <w:rPr>
          <w:rFonts w:ascii="Times New Roman" w:eastAsia="Calibri" w:hAnsi="Times New Roman" w:cs="Times New Roman"/>
          <w:sz w:val="24"/>
          <w:szCs w:val="24"/>
        </w:rPr>
        <w:t>перировать понятиями фигура на плоскости и тело в пространстве,</w:t>
      </w:r>
      <w:r w:rsidR="009C633D" w:rsidRPr="002B7AB5" w:rsidDel="0046087C">
        <w:rPr>
          <w:rFonts w:ascii="Times New Roman" w:eastAsia="Calibri" w:hAnsi="Times New Roman" w:cs="Times New Roman"/>
          <w:b/>
          <w:bCs/>
          <w:sz w:val="24"/>
          <w:szCs w:val="24"/>
        </w:rPr>
        <w:t xml:space="preserve"> </w:t>
      </w:r>
      <w:r w:rsidR="009C633D" w:rsidRPr="002B7AB5">
        <w:rPr>
          <w:rFonts w:ascii="Times New Roman" w:eastAsia="Calibri" w:hAnsi="Times New Roman" w:cs="Times New Roman"/>
          <w:bCs/>
          <w:sz w:val="24"/>
          <w:szCs w:val="24"/>
        </w:rPr>
        <w:t>т</w:t>
      </w:r>
      <w:r w:rsidR="009C633D" w:rsidRPr="002B7AB5">
        <w:rPr>
          <w:rFonts w:ascii="Times New Roman" w:eastAsia="Calibri"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9C633D" w:rsidRPr="002B7AB5" w:rsidRDefault="009C633D" w:rsidP="00FC7CF3">
      <w:pPr>
        <w:numPr>
          <w:ilvl w:val="0"/>
          <w:numId w:val="256"/>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9C633D" w:rsidRPr="000D715D" w:rsidRDefault="009C633D" w:rsidP="00FC7CF3">
      <w:pPr>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2B7AB5" w:rsidRDefault="009C633D" w:rsidP="00FC7CF3">
      <w:pPr>
        <w:numPr>
          <w:ilvl w:val="0"/>
          <w:numId w:val="25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 xml:space="preserve">решать практические задачи с применением простейших свойств фигур </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Измерения и вычисления</w:t>
      </w:r>
    </w:p>
    <w:p w:rsidR="009C633D" w:rsidRPr="002B7AB5" w:rsidRDefault="009C633D" w:rsidP="00FC7CF3">
      <w:pPr>
        <w:numPr>
          <w:ilvl w:val="0"/>
          <w:numId w:val="258"/>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9C633D" w:rsidRPr="002B7AB5" w:rsidRDefault="009C633D" w:rsidP="00FC7CF3">
      <w:pPr>
        <w:numPr>
          <w:ilvl w:val="0"/>
          <w:numId w:val="258"/>
        </w:numPr>
        <w:tabs>
          <w:tab w:val="left" w:pos="1134"/>
        </w:tabs>
        <w:spacing w:after="0" w:line="240" w:lineRule="auto"/>
        <w:ind w:left="0" w:firstLine="567"/>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 xml:space="preserve">вычислять площади прямоугольников, квадратов, объёмы прямоугольных параллелепипедов, кубов </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2B7AB5" w:rsidRDefault="009C633D" w:rsidP="00FC7CF3">
      <w:pPr>
        <w:numPr>
          <w:ilvl w:val="0"/>
          <w:numId w:val="258"/>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2B7AB5">
        <w:rPr>
          <w:rFonts w:ascii="Times New Roman" w:eastAsia="Calibri" w:hAnsi="Times New Roman" w:cs="Times New Roman"/>
          <w:sz w:val="24"/>
          <w:szCs w:val="24"/>
        </w:rPr>
        <w:t>вычислять расстояния на местности в стандартных ситуациях, площади участков прямоугольной формы, объёмы комнат.</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Построения</w:t>
      </w:r>
    </w:p>
    <w:p w:rsidR="009C633D" w:rsidRPr="005F0753" w:rsidRDefault="009C633D" w:rsidP="00FC7CF3">
      <w:pPr>
        <w:numPr>
          <w:ilvl w:val="0"/>
          <w:numId w:val="259"/>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5F0753">
        <w:rPr>
          <w:rFonts w:ascii="Times New Roman" w:eastAsia="Calibri" w:hAnsi="Times New Roman" w:cs="Times New Roman"/>
          <w:sz w:val="24"/>
          <w:szCs w:val="24"/>
        </w:rPr>
        <w:t>Изображать изучаемые плоские фигуры и объёмные тела от руки и с помощью линейки, циркуля, компьютерных инструментов.</w:t>
      </w:r>
    </w:p>
    <w:p w:rsidR="009C633D" w:rsidRPr="000D715D" w:rsidRDefault="009C633D" w:rsidP="00FC7CF3">
      <w:pPr>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 xml:space="preserve">В повседневной жизни и при изучении других предметов: </w:t>
      </w:r>
    </w:p>
    <w:p w:rsidR="009C633D" w:rsidRPr="005F0753" w:rsidRDefault="009C633D" w:rsidP="00FC7CF3">
      <w:pPr>
        <w:numPr>
          <w:ilvl w:val="0"/>
          <w:numId w:val="260"/>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5F0753">
        <w:rPr>
          <w:rFonts w:ascii="Times New Roman" w:eastAsia="Calibri" w:hAnsi="Times New Roman" w:cs="Times New Roman"/>
          <w:sz w:val="24"/>
          <w:szCs w:val="24"/>
        </w:rPr>
        <w:t xml:space="preserve">выполнять простейшие построения на местности, необходимые в реальной жизни; </w:t>
      </w:r>
    </w:p>
    <w:p w:rsidR="009C633D" w:rsidRPr="005F0753" w:rsidRDefault="009C633D" w:rsidP="00FC7CF3">
      <w:pPr>
        <w:numPr>
          <w:ilvl w:val="0"/>
          <w:numId w:val="260"/>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5F0753">
        <w:rPr>
          <w:rFonts w:ascii="Times New Roman" w:eastAsia="Calibri" w:hAnsi="Times New Roman" w:cs="Times New Roman"/>
          <w:sz w:val="24"/>
          <w:szCs w:val="24"/>
        </w:rPr>
        <w:t>оценивать размеры реальных объектов окружающего мира</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История математики</w:t>
      </w:r>
    </w:p>
    <w:p w:rsidR="009C633D" w:rsidRPr="005F0753" w:rsidRDefault="005F0753" w:rsidP="00FC7CF3">
      <w:pPr>
        <w:numPr>
          <w:ilvl w:val="0"/>
          <w:numId w:val="241"/>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5F0753">
        <w:rPr>
          <w:rFonts w:ascii="Times New Roman" w:eastAsia="Calibri" w:hAnsi="Times New Roman" w:cs="Times New Roman"/>
          <w:sz w:val="24"/>
          <w:szCs w:val="24"/>
        </w:rPr>
        <w:t>х</w:t>
      </w:r>
      <w:r w:rsidR="009C633D" w:rsidRPr="005F0753">
        <w:rPr>
          <w:rFonts w:ascii="Times New Roman" w:eastAsia="Calibri" w:hAnsi="Times New Roman" w:cs="Times New Roman"/>
          <w:sz w:val="24"/>
          <w:szCs w:val="24"/>
        </w:rPr>
        <w:t>арактеризовать вклад выдающихся математиков в развитие математики и иных научных областей</w:t>
      </w:r>
    </w:p>
    <w:p w:rsidR="009C633D" w:rsidRPr="000D715D" w:rsidRDefault="009C633D" w:rsidP="00FC7CF3">
      <w:pPr>
        <w:spacing w:after="0" w:line="240" w:lineRule="auto"/>
        <w:ind w:firstLine="567"/>
        <w:jc w:val="both"/>
        <w:outlineLvl w:val="2"/>
        <w:rPr>
          <w:rFonts w:ascii="Times New Roman" w:eastAsia="Times New Roman" w:hAnsi="Times New Roman" w:cs="Times New Roman"/>
          <w:b/>
          <w:bCs/>
          <w:sz w:val="24"/>
          <w:szCs w:val="24"/>
        </w:rPr>
      </w:pPr>
      <w:r w:rsidRPr="000D715D">
        <w:rPr>
          <w:rFonts w:ascii="Times New Roman" w:eastAsia="Times New Roman" w:hAnsi="Times New Roman" w:cs="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9C633D" w:rsidRPr="000D715D" w:rsidRDefault="009C633D" w:rsidP="00FC7CF3">
      <w:pPr>
        <w:spacing w:after="0" w:line="240" w:lineRule="auto"/>
        <w:ind w:firstLine="567"/>
        <w:jc w:val="both"/>
        <w:rPr>
          <w:rFonts w:ascii="Times New Roman" w:hAnsi="Times New Roman" w:cs="Times New Roman"/>
          <w:sz w:val="24"/>
          <w:szCs w:val="24"/>
        </w:rPr>
      </w:pPr>
      <w:r w:rsidRPr="000D715D">
        <w:rPr>
          <w:rFonts w:ascii="Times New Roman" w:hAnsi="Times New Roman" w:cs="Times New Roman"/>
          <w:b/>
          <w:sz w:val="24"/>
          <w:szCs w:val="24"/>
        </w:rPr>
        <w:t>Элементы теории множеств и математической логики</w:t>
      </w:r>
    </w:p>
    <w:p w:rsidR="009C633D" w:rsidRPr="000D715D" w:rsidRDefault="005F0753" w:rsidP="00FC7CF3">
      <w:pPr>
        <w:numPr>
          <w:ilvl w:val="0"/>
          <w:numId w:val="230"/>
        </w:numPr>
        <w:tabs>
          <w:tab w:val="left" w:pos="1134"/>
        </w:tabs>
        <w:spacing w:after="0" w:line="240" w:lineRule="auto"/>
        <w:ind w:left="0" w:firstLine="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C633D" w:rsidRPr="000D715D">
        <w:rPr>
          <w:rFonts w:ascii="Times New Roman" w:eastAsia="Calibri" w:hAnsi="Times New Roman" w:cs="Times New Roman"/>
          <w:sz w:val="24"/>
          <w:szCs w:val="24"/>
        </w:rPr>
        <w:t>перировать на базовом уровне</w:t>
      </w:r>
      <w:r w:rsidR="009C633D" w:rsidRPr="000D715D">
        <w:rPr>
          <w:rFonts w:ascii="Times New Roman" w:eastAsia="Calibri" w:hAnsi="Times New Roman" w:cs="Times New Roman"/>
          <w:sz w:val="24"/>
          <w:szCs w:val="24"/>
          <w:vertAlign w:val="superscript"/>
        </w:rPr>
        <w:footnoteReference w:id="3"/>
      </w:r>
      <w:r w:rsidR="009C633D" w:rsidRPr="000D715D">
        <w:rPr>
          <w:rFonts w:ascii="Times New Roman" w:eastAsia="Calibri" w:hAnsi="Times New Roman" w:cs="Times New Roman"/>
          <w:sz w:val="24"/>
          <w:szCs w:val="24"/>
        </w:rPr>
        <w:t xml:space="preserve"> понятиями: множество, элемент множества, подмножество, принадлежность;</w:t>
      </w:r>
    </w:p>
    <w:p w:rsidR="009C633D" w:rsidRPr="000D715D" w:rsidRDefault="009C633D" w:rsidP="00FC7CF3">
      <w:pPr>
        <w:numPr>
          <w:ilvl w:val="0"/>
          <w:numId w:val="230"/>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задавать множества перечислением их элементов;</w:t>
      </w:r>
    </w:p>
    <w:p w:rsidR="009C633D" w:rsidRPr="000D715D" w:rsidRDefault="009C633D" w:rsidP="00FC7CF3">
      <w:pPr>
        <w:numPr>
          <w:ilvl w:val="0"/>
          <w:numId w:val="230"/>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находить пересечение, объединение, подмножество в простейших ситуациях.</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lastRenderedPageBreak/>
        <w:t>использовать графическое представление множеств для описания реальных процессов и явлений, при решении задач других учебных предметов</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Числа</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свойства чисел и правила действий при выполнении вычислений;</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признаки делимости на 2, 5, 3, 9, 10 при выполнении вычислений и решении несложных задач;</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округление рациональных чисел в соответствии с правилами;</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оценивать значение квадратного корня из положительного целого числа; </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распознавать рациональные и иррациональные числа;</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сравнивать числа.</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оценивать результаты вычислений при решении практических задач;</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сравнение чисел в реальных ситуациях;</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составлять числовые выражения при решении практических задач и задач из других учебных предметов</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Тождественные преобразования</w:t>
      </w:r>
    </w:p>
    <w:p w:rsidR="009C633D" w:rsidRPr="000D715D" w:rsidRDefault="009C633D" w:rsidP="00FC7CF3">
      <w:pPr>
        <w:numPr>
          <w:ilvl w:val="0"/>
          <w:numId w:val="234"/>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9C633D" w:rsidRPr="000D715D" w:rsidRDefault="009C633D" w:rsidP="00FC7CF3">
      <w:pPr>
        <w:numPr>
          <w:ilvl w:val="0"/>
          <w:numId w:val="234"/>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несложные преобразования целых выражений: раскрывать скобки, приводить подобные слагаемые;</w:t>
      </w:r>
    </w:p>
    <w:p w:rsidR="009C633D" w:rsidRPr="000D715D" w:rsidRDefault="009C633D" w:rsidP="00FC7CF3">
      <w:pPr>
        <w:numPr>
          <w:ilvl w:val="0"/>
          <w:numId w:val="234"/>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9C633D" w:rsidRPr="000D715D" w:rsidRDefault="009C633D" w:rsidP="00FC7CF3">
      <w:pPr>
        <w:numPr>
          <w:ilvl w:val="0"/>
          <w:numId w:val="234"/>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несложные преобразования дробно-линейных выражений.</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8"/>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понимать смысл числа, записанного в стандартном виде; </w:t>
      </w:r>
    </w:p>
    <w:p w:rsidR="009C633D" w:rsidRPr="000D715D" w:rsidRDefault="009C633D" w:rsidP="00FC7CF3">
      <w:pPr>
        <w:numPr>
          <w:ilvl w:val="0"/>
          <w:numId w:val="228"/>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понятием «стандартная запись числа»</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Уравнения и неравенства</w:t>
      </w:r>
    </w:p>
    <w:p w:rsidR="009C633D" w:rsidRPr="000D715D" w:rsidRDefault="005F0753"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C633D" w:rsidRPr="000D715D">
        <w:rPr>
          <w:rFonts w:ascii="Times New Roman" w:eastAsia="Calibri" w:hAnsi="Times New Roman" w:cs="Times New Roman"/>
          <w:sz w:val="24"/>
          <w:szCs w:val="24"/>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проверять справедливость числовых равенств и неравенств;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линейные неравенства и несложные неравенства, сводящиеся к линейным;</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системы несложных линейных уравнений, неравенств;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проверять, является ли данное число решением уравнения (неравенства);</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квадратные уравнения одним из способов;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изображать решения неравенств и их систем на числовой прямой.</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составлять и решать линейные уравнения при решении задач, возникающих в других учебных предметах</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Функции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находить значение функции по заданному значению аргумента; </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находить значение аргумента по заданному значению функции в несложных ситуациях;</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определять положение точки по её координатам, координаты точки по её положению на плоскости;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строить график линейной функции;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примерно определять координаты точки пересечения графиков функций;</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свойства линейной функции и ее график при решении задач из других учебных предметов</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Статистика и теория вероятностей</w:t>
      </w:r>
    </w:p>
    <w:p w:rsidR="009C633D" w:rsidRPr="000D715D" w:rsidRDefault="00D51726"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009C633D" w:rsidRPr="000D715D">
        <w:rPr>
          <w:rFonts w:ascii="Times New Roman" w:eastAsia="Calibri" w:hAnsi="Times New Roman" w:cs="Times New Roman"/>
          <w:sz w:val="24"/>
          <w:szCs w:val="24"/>
        </w:rPr>
        <w:t>меть представление о статистических характеристиках, вероятности случайного события, комбинаторных задачах;</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простейшие комбинаторные задачи методом прямого и организованного перебора;</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представлять данные в виде таблиц, диаграмм, графиков;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читать информацию, представленную в виде таблицы, диаграммы, графика;</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определять основные статистические характеристики числовых наборов;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оценивать вероятность события в простейших случаях;</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иметь представление о роли закона больших чисел в массовых явлениях.</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29"/>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оценивать количество возможных вариантов методом перебора;</w:t>
      </w:r>
    </w:p>
    <w:p w:rsidR="009C633D" w:rsidRPr="000D715D" w:rsidRDefault="009C633D" w:rsidP="00FC7CF3">
      <w:pPr>
        <w:numPr>
          <w:ilvl w:val="0"/>
          <w:numId w:val="229"/>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иметь представление о роли практически достоверных и маловероятных событий;</w:t>
      </w:r>
    </w:p>
    <w:p w:rsidR="009C633D" w:rsidRPr="000D715D" w:rsidRDefault="009C633D" w:rsidP="00FC7CF3">
      <w:pPr>
        <w:numPr>
          <w:ilvl w:val="0"/>
          <w:numId w:val="229"/>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оценивать вероятность реальных событий и явлений в несложных ситуациях</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Текстовые задачи</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несложные сюжетные задачи разных типов на все арифметические действия;</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 xml:space="preserve">составлять план процесса решения задачи; </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выделять этапы решения задачи;</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9C633D" w:rsidRPr="000D715D" w:rsidRDefault="009C633D" w:rsidP="00FC7CF3">
      <w:pPr>
        <w:numPr>
          <w:ilvl w:val="0"/>
          <w:numId w:val="227"/>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знать различие скоростей объекта в стоячей воде, против течения и по течению реки;</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задачи на нахождение части числа и числа по его части;</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lastRenderedPageBreak/>
        <w:t>находить процент от числа, число по проценту от него, находить процентное снижение или процентное повышение величины;</w:t>
      </w:r>
    </w:p>
    <w:p w:rsidR="009C633D" w:rsidRPr="000D715D" w:rsidRDefault="009C633D" w:rsidP="00FC7CF3">
      <w:pPr>
        <w:numPr>
          <w:ilvl w:val="0"/>
          <w:numId w:val="227"/>
        </w:numPr>
        <w:tabs>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решать несложные логические задачи методом рассуждений.</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9"/>
        </w:numPr>
        <w:tabs>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выдвигать гипотезы о возможных предельных значениях числового ответа задачи (делать прикидку)</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Геометрические фигуры</w:t>
      </w:r>
    </w:p>
    <w:p w:rsidR="009C633D" w:rsidRPr="000D715D" w:rsidRDefault="009C633D" w:rsidP="00FC7CF3">
      <w:pPr>
        <w:numPr>
          <w:ilvl w:val="0"/>
          <w:numId w:val="23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Оперировать на базовом уровне понятиями геометрических фигур;</w:t>
      </w:r>
    </w:p>
    <w:p w:rsidR="009C633D" w:rsidRPr="000D715D" w:rsidRDefault="009C633D" w:rsidP="00FC7CF3">
      <w:pPr>
        <w:numPr>
          <w:ilvl w:val="0"/>
          <w:numId w:val="23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извлекать информацию о геометрических фигурах, представленную на чертежах в явном виде;</w:t>
      </w:r>
    </w:p>
    <w:p w:rsidR="009C633D" w:rsidRPr="000D715D" w:rsidRDefault="009C633D" w:rsidP="00FC7CF3">
      <w:pPr>
        <w:numPr>
          <w:ilvl w:val="0"/>
          <w:numId w:val="23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применять для решения задач геометрические факты, если условия их применения заданы в явной форме;</w:t>
      </w:r>
    </w:p>
    <w:p w:rsidR="009C633D" w:rsidRPr="000D715D" w:rsidRDefault="009C633D" w:rsidP="00FC7CF3">
      <w:pPr>
        <w:numPr>
          <w:ilvl w:val="0"/>
          <w:numId w:val="236"/>
        </w:numPr>
        <w:tabs>
          <w:tab w:val="left" w:pos="1134"/>
        </w:tabs>
        <w:spacing w:after="0" w:line="240" w:lineRule="auto"/>
        <w:ind w:left="0" w:firstLine="567"/>
        <w:jc w:val="both"/>
        <w:rPr>
          <w:rFonts w:ascii="Times New Roman" w:eastAsia="Calibri" w:hAnsi="Times New Roman" w:cs="Times New Roman"/>
          <w:i/>
          <w:sz w:val="24"/>
          <w:szCs w:val="24"/>
        </w:rPr>
      </w:pPr>
      <w:r w:rsidRPr="000D715D">
        <w:rPr>
          <w:rFonts w:ascii="Times New Roman" w:eastAsia="Calibri" w:hAnsi="Times New Roman" w:cs="Times New Roman"/>
          <w:sz w:val="24"/>
          <w:szCs w:val="24"/>
        </w:rPr>
        <w:t xml:space="preserve">решать задачи на нахождение геометрических величин по образцам или алгоритмам. </w:t>
      </w:r>
    </w:p>
    <w:p w:rsidR="009C633D" w:rsidRPr="000D715D" w:rsidRDefault="009C633D" w:rsidP="00FC7CF3">
      <w:pPr>
        <w:tabs>
          <w:tab w:val="left" w:pos="1134"/>
        </w:tabs>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7"/>
        </w:numPr>
        <w:tabs>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Отношения</w:t>
      </w:r>
    </w:p>
    <w:p w:rsidR="009C633D" w:rsidRPr="000D715D" w:rsidRDefault="00D51726" w:rsidP="00FC7CF3">
      <w:pPr>
        <w:numPr>
          <w:ilvl w:val="0"/>
          <w:numId w:val="226"/>
        </w:numPr>
        <w:tabs>
          <w:tab w:val="left" w:pos="34"/>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009C633D" w:rsidRPr="000D715D">
        <w:rPr>
          <w:rFonts w:ascii="Times New Roman" w:hAnsi="Times New Roman" w:cs="Times New Roman"/>
          <w:sz w:val="24"/>
          <w:szCs w:val="24"/>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9C633D" w:rsidRPr="000D715D" w:rsidRDefault="009C633D" w:rsidP="00FC7CF3">
      <w:pPr>
        <w:tabs>
          <w:tab w:val="left" w:pos="1134"/>
        </w:tabs>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 xml:space="preserve">В повседневной жизни и при изучении других предметов: </w:t>
      </w:r>
    </w:p>
    <w:p w:rsidR="009C633D" w:rsidRPr="000D715D" w:rsidRDefault="009C633D" w:rsidP="00FC7CF3">
      <w:pPr>
        <w:numPr>
          <w:ilvl w:val="0"/>
          <w:numId w:val="226"/>
        </w:numPr>
        <w:tabs>
          <w:tab w:val="left" w:pos="34"/>
          <w:tab w:val="left" w:pos="1134"/>
        </w:tabs>
        <w:spacing w:after="0" w:line="240" w:lineRule="auto"/>
        <w:ind w:left="0" w:firstLine="567"/>
        <w:contextualSpacing/>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использовать отношения для решения простейших задач, возникающих в реальной жизни</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Измерения и вычисления</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Выполнять измерение длин, расстояний, величин углов, с помощью инструментов для измерений длин и углов;</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9C633D" w:rsidRPr="000D715D" w:rsidRDefault="009C633D" w:rsidP="00FC7CF3">
      <w:pPr>
        <w:numPr>
          <w:ilvl w:val="0"/>
          <w:numId w:val="226"/>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5"/>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Построения</w:t>
      </w:r>
    </w:p>
    <w:p w:rsidR="009C633D" w:rsidRPr="000D715D" w:rsidRDefault="009C633D" w:rsidP="00FC7CF3">
      <w:pPr>
        <w:numPr>
          <w:ilvl w:val="0"/>
          <w:numId w:val="233"/>
        </w:numPr>
        <w:tabs>
          <w:tab w:val="left" w:pos="0"/>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Изображать типовые плоские фигуры и объёмные тела от руки и с помощью простейших снять инструментов.</w:t>
      </w:r>
    </w:p>
    <w:p w:rsidR="009C633D" w:rsidRPr="000D715D" w:rsidRDefault="009C633D" w:rsidP="00FC7CF3">
      <w:pPr>
        <w:tabs>
          <w:tab w:val="left" w:pos="1134"/>
        </w:tabs>
        <w:spacing w:after="0" w:line="240" w:lineRule="auto"/>
        <w:ind w:firstLine="567"/>
        <w:jc w:val="both"/>
        <w:rPr>
          <w:rFonts w:ascii="Times New Roman" w:eastAsia="Calibri" w:hAnsi="Times New Roman" w:cs="Times New Roman"/>
          <w:b/>
          <w:i/>
          <w:sz w:val="24"/>
          <w:szCs w:val="24"/>
        </w:rPr>
      </w:pPr>
      <w:r w:rsidRPr="000D715D">
        <w:rPr>
          <w:rFonts w:ascii="Times New Roman" w:eastAsia="Calibri"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3"/>
        </w:numPr>
        <w:tabs>
          <w:tab w:val="left" w:pos="0"/>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выполнять простейшие построения на местности, необходимые в реальной жизни</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Преобразования</w:t>
      </w:r>
    </w:p>
    <w:p w:rsidR="009C633D" w:rsidRPr="000D715D" w:rsidRDefault="009E4DCE" w:rsidP="00FC7CF3">
      <w:pPr>
        <w:numPr>
          <w:ilvl w:val="0"/>
          <w:numId w:val="232"/>
        </w:numPr>
        <w:tabs>
          <w:tab w:val="left" w:pos="1134"/>
        </w:tabs>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с</w:t>
      </w:r>
      <w:r w:rsidR="009C633D" w:rsidRPr="000D715D">
        <w:rPr>
          <w:rFonts w:ascii="Times New Roman" w:eastAsia="Calibri" w:hAnsi="Times New Roman" w:cs="Times New Roman"/>
          <w:sz w:val="24"/>
          <w:szCs w:val="24"/>
        </w:rPr>
        <w:t>троить фигуру, симметричную данной фигуре относительно оси.</w:t>
      </w:r>
    </w:p>
    <w:p w:rsidR="009C633D" w:rsidRPr="000D715D" w:rsidRDefault="009C633D" w:rsidP="00FC7CF3">
      <w:pPr>
        <w:tabs>
          <w:tab w:val="left" w:pos="1134"/>
        </w:tabs>
        <w:spacing w:after="0" w:line="240" w:lineRule="auto"/>
        <w:ind w:firstLine="567"/>
        <w:jc w:val="both"/>
        <w:rPr>
          <w:rFonts w:ascii="Times New Roman" w:hAnsi="Times New Roman" w:cs="Times New Roman"/>
          <w:b/>
          <w:i/>
          <w:sz w:val="24"/>
          <w:szCs w:val="24"/>
        </w:rPr>
      </w:pPr>
      <w:r w:rsidRPr="000D715D">
        <w:rPr>
          <w:rFonts w:ascii="Times New Roman" w:hAnsi="Times New Roman" w:cs="Times New Roman"/>
          <w:b/>
          <w:i/>
          <w:sz w:val="24"/>
          <w:szCs w:val="24"/>
        </w:rPr>
        <w:t>В повседневной жизни и при изучении других предметов:</w:t>
      </w:r>
    </w:p>
    <w:p w:rsidR="009C633D" w:rsidRPr="000D715D" w:rsidRDefault="009C633D" w:rsidP="00FC7CF3">
      <w:pPr>
        <w:numPr>
          <w:ilvl w:val="0"/>
          <w:numId w:val="232"/>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распознавать движение объектов в окружающем мире;</w:t>
      </w:r>
    </w:p>
    <w:p w:rsidR="009C633D" w:rsidRPr="000D715D" w:rsidRDefault="009C633D" w:rsidP="00FC7CF3">
      <w:pPr>
        <w:numPr>
          <w:ilvl w:val="0"/>
          <w:numId w:val="232"/>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распознавать симметричные фигуры в окружающем мире</w:t>
      </w:r>
    </w:p>
    <w:p w:rsidR="009C633D" w:rsidRPr="000D715D" w:rsidRDefault="009C633D" w:rsidP="00FC7CF3">
      <w:pPr>
        <w:spacing w:after="0" w:line="240" w:lineRule="auto"/>
        <w:ind w:firstLine="567"/>
        <w:jc w:val="both"/>
        <w:rPr>
          <w:rFonts w:ascii="Times New Roman" w:hAnsi="Times New Roman" w:cs="Times New Roman"/>
          <w:b/>
          <w:sz w:val="24"/>
          <w:szCs w:val="24"/>
        </w:rPr>
      </w:pPr>
      <w:r w:rsidRPr="000D715D">
        <w:rPr>
          <w:rFonts w:ascii="Times New Roman" w:hAnsi="Times New Roman" w:cs="Times New Roman"/>
          <w:b/>
          <w:sz w:val="24"/>
          <w:szCs w:val="24"/>
        </w:rPr>
        <w:t>Векторы и координаты на плоскости</w:t>
      </w:r>
    </w:p>
    <w:p w:rsidR="009C633D" w:rsidRPr="000D715D" w:rsidRDefault="009E4DCE" w:rsidP="00FC7CF3">
      <w:pPr>
        <w:numPr>
          <w:ilvl w:val="0"/>
          <w:numId w:val="231"/>
        </w:numPr>
        <w:tabs>
          <w:tab w:val="left" w:pos="1134"/>
        </w:tabs>
        <w:spacing w:after="0" w:line="240" w:lineRule="auto"/>
        <w:ind w:left="0"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009C633D" w:rsidRPr="000D715D">
        <w:rPr>
          <w:rFonts w:ascii="Times New Roman" w:eastAsia="Calibri" w:hAnsi="Times New Roman" w:cs="Times New Roman"/>
          <w:sz w:val="24"/>
          <w:szCs w:val="24"/>
        </w:rPr>
        <w:t>перировать на базовом уровне понятиями вектор, сумма векторов</w:t>
      </w:r>
      <w:r w:rsidR="009C633D" w:rsidRPr="000D715D">
        <w:rPr>
          <w:rFonts w:ascii="Times New Roman" w:eastAsia="Calibri" w:hAnsi="Times New Roman" w:cs="Times New Roman"/>
          <w:i/>
          <w:sz w:val="24"/>
          <w:szCs w:val="24"/>
        </w:rPr>
        <w:t xml:space="preserve">, </w:t>
      </w:r>
      <w:r w:rsidR="009C633D" w:rsidRPr="000D715D">
        <w:rPr>
          <w:rFonts w:ascii="Times New Roman" w:eastAsia="Calibri" w:hAnsi="Times New Roman" w:cs="Times New Roman"/>
          <w:sz w:val="24"/>
          <w:szCs w:val="24"/>
        </w:rPr>
        <w:t>произведение вектора на число,</w:t>
      </w:r>
      <w:r w:rsidR="009C633D" w:rsidRPr="000D715D">
        <w:rPr>
          <w:rFonts w:ascii="Times New Roman" w:eastAsia="Calibri" w:hAnsi="Times New Roman" w:cs="Times New Roman"/>
          <w:i/>
          <w:sz w:val="24"/>
          <w:szCs w:val="24"/>
        </w:rPr>
        <w:t xml:space="preserve"> </w:t>
      </w:r>
      <w:r w:rsidR="009C633D" w:rsidRPr="000D715D">
        <w:rPr>
          <w:rFonts w:ascii="Times New Roman" w:eastAsia="Calibri" w:hAnsi="Times New Roman" w:cs="Times New Roman"/>
          <w:sz w:val="24"/>
          <w:szCs w:val="24"/>
        </w:rPr>
        <w:t>координаты на плоскости;</w:t>
      </w:r>
    </w:p>
    <w:p w:rsidR="009C633D" w:rsidRPr="000D715D" w:rsidRDefault="009C633D" w:rsidP="00FC7CF3">
      <w:pPr>
        <w:numPr>
          <w:ilvl w:val="0"/>
          <w:numId w:val="231"/>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t>определять приближённо координаты точки по её изображению на координатной плоскости.</w:t>
      </w:r>
    </w:p>
    <w:p w:rsidR="009C633D" w:rsidRPr="009E4DCE" w:rsidRDefault="009C633D" w:rsidP="00FC7CF3">
      <w:pPr>
        <w:tabs>
          <w:tab w:val="left" w:pos="1134"/>
        </w:tabs>
        <w:spacing w:after="0" w:line="240" w:lineRule="auto"/>
        <w:ind w:firstLine="567"/>
        <w:jc w:val="both"/>
        <w:rPr>
          <w:rFonts w:ascii="Times New Roman" w:eastAsia="Calibri" w:hAnsi="Times New Roman" w:cs="Times New Roman"/>
          <w:b/>
          <w:i/>
          <w:sz w:val="24"/>
          <w:szCs w:val="24"/>
        </w:rPr>
      </w:pPr>
      <w:r w:rsidRPr="009E4DCE">
        <w:rPr>
          <w:rFonts w:ascii="Times New Roman" w:eastAsia="Calibri" w:hAnsi="Times New Roman" w:cs="Times New Roman"/>
          <w:b/>
          <w:i/>
          <w:sz w:val="24"/>
          <w:szCs w:val="24"/>
        </w:rPr>
        <w:t xml:space="preserve">В повседневной жизни и при изучении других предметов: </w:t>
      </w:r>
    </w:p>
    <w:p w:rsidR="009C633D" w:rsidRPr="000D715D" w:rsidRDefault="009C633D" w:rsidP="00FC7CF3">
      <w:pPr>
        <w:numPr>
          <w:ilvl w:val="0"/>
          <w:numId w:val="231"/>
        </w:numPr>
        <w:tabs>
          <w:tab w:val="left" w:pos="1134"/>
        </w:tabs>
        <w:spacing w:after="0" w:line="240" w:lineRule="auto"/>
        <w:ind w:left="0" w:firstLine="567"/>
        <w:jc w:val="both"/>
        <w:rPr>
          <w:rFonts w:ascii="Times New Roman" w:eastAsia="Calibri" w:hAnsi="Times New Roman" w:cs="Times New Roman"/>
          <w:sz w:val="24"/>
          <w:szCs w:val="24"/>
        </w:rPr>
      </w:pPr>
      <w:r w:rsidRPr="000D715D">
        <w:rPr>
          <w:rFonts w:ascii="Times New Roman" w:eastAsia="Calibri" w:hAnsi="Times New Roman" w:cs="Times New Roman"/>
          <w:sz w:val="24"/>
          <w:szCs w:val="24"/>
        </w:rPr>
        <w:lastRenderedPageBreak/>
        <w:t>использовать векторы для решения простейших задач на определение скорости относительного движения</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История математики</w:t>
      </w:r>
    </w:p>
    <w:p w:rsidR="009C633D" w:rsidRPr="000D715D" w:rsidRDefault="009E4DCE" w:rsidP="00FC7CF3">
      <w:pPr>
        <w:numPr>
          <w:ilvl w:val="0"/>
          <w:numId w:val="238"/>
        </w:numPr>
        <w:tabs>
          <w:tab w:val="left" w:pos="34"/>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w:t>
      </w:r>
      <w:r w:rsidR="009C633D" w:rsidRPr="000D715D">
        <w:rPr>
          <w:rFonts w:ascii="Times New Roman" w:hAnsi="Times New Roman" w:cs="Times New Roman"/>
          <w:sz w:val="24"/>
          <w:szCs w:val="24"/>
        </w:rPr>
        <w:t>писывать отдельные выдающиеся результаты, полученные в ходе развития математики как науки;</w:t>
      </w:r>
    </w:p>
    <w:p w:rsidR="009C633D" w:rsidRPr="000D715D" w:rsidRDefault="009C633D" w:rsidP="00FC7CF3">
      <w:pPr>
        <w:numPr>
          <w:ilvl w:val="0"/>
          <w:numId w:val="238"/>
        </w:numPr>
        <w:tabs>
          <w:tab w:val="left" w:pos="34"/>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9C633D" w:rsidRPr="000D715D" w:rsidRDefault="009C633D" w:rsidP="00FC7CF3">
      <w:pPr>
        <w:numPr>
          <w:ilvl w:val="0"/>
          <w:numId w:val="238"/>
        </w:numPr>
        <w:tabs>
          <w:tab w:val="left" w:pos="34"/>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понимать роль математики в развитии России</w:t>
      </w:r>
    </w:p>
    <w:p w:rsidR="009C633D" w:rsidRPr="000D715D" w:rsidRDefault="009C633D" w:rsidP="00FC7CF3">
      <w:pPr>
        <w:spacing w:after="0" w:line="240" w:lineRule="auto"/>
        <w:ind w:firstLine="567"/>
        <w:jc w:val="both"/>
        <w:rPr>
          <w:rFonts w:ascii="Times New Roman" w:hAnsi="Times New Roman" w:cs="Times New Roman"/>
          <w:b/>
          <w:bCs/>
          <w:sz w:val="24"/>
          <w:szCs w:val="24"/>
        </w:rPr>
      </w:pPr>
      <w:r w:rsidRPr="000D715D">
        <w:rPr>
          <w:rFonts w:ascii="Times New Roman" w:hAnsi="Times New Roman" w:cs="Times New Roman"/>
          <w:b/>
          <w:bCs/>
          <w:sz w:val="24"/>
          <w:szCs w:val="24"/>
        </w:rPr>
        <w:t>Методы математики</w:t>
      </w:r>
    </w:p>
    <w:p w:rsidR="009C633D" w:rsidRPr="000D715D" w:rsidRDefault="00550580" w:rsidP="00FC7CF3">
      <w:pPr>
        <w:numPr>
          <w:ilvl w:val="0"/>
          <w:numId w:val="238"/>
        </w:numPr>
        <w:tabs>
          <w:tab w:val="left" w:pos="34"/>
          <w:tab w:val="left" w:pos="1134"/>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w:t>
      </w:r>
      <w:r w:rsidR="009C633D" w:rsidRPr="000D715D">
        <w:rPr>
          <w:rFonts w:ascii="Times New Roman" w:hAnsi="Times New Roman" w:cs="Times New Roman"/>
          <w:sz w:val="24"/>
          <w:szCs w:val="24"/>
        </w:rPr>
        <w:t>рименять известные методы при решении стандартных математических задач;</w:t>
      </w:r>
    </w:p>
    <w:p w:rsidR="009C633D" w:rsidRPr="000D715D" w:rsidRDefault="009C633D" w:rsidP="00FC7CF3">
      <w:pPr>
        <w:numPr>
          <w:ilvl w:val="0"/>
          <w:numId w:val="238"/>
        </w:numPr>
        <w:tabs>
          <w:tab w:val="left" w:pos="34"/>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9C633D" w:rsidRPr="000D715D" w:rsidRDefault="009C633D" w:rsidP="00FC7CF3">
      <w:pPr>
        <w:numPr>
          <w:ilvl w:val="0"/>
          <w:numId w:val="238"/>
        </w:numPr>
        <w:tabs>
          <w:tab w:val="left" w:pos="1134"/>
        </w:tabs>
        <w:spacing w:after="0" w:line="240" w:lineRule="auto"/>
        <w:ind w:left="0" w:firstLine="567"/>
        <w:jc w:val="both"/>
        <w:rPr>
          <w:rFonts w:ascii="Times New Roman" w:hAnsi="Times New Roman" w:cs="Times New Roman"/>
          <w:sz w:val="24"/>
          <w:szCs w:val="24"/>
        </w:rPr>
      </w:pPr>
      <w:r w:rsidRPr="000D715D">
        <w:rPr>
          <w:rFonts w:ascii="Times New Roman" w:hAnsi="Times New Roman" w:cs="Times New Roman"/>
          <w:sz w:val="24"/>
          <w:szCs w:val="24"/>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BC7F18" w:rsidRPr="0053704A" w:rsidRDefault="00BC7F18" w:rsidP="00FC7CF3">
      <w:pPr>
        <w:spacing w:after="0" w:line="360" w:lineRule="auto"/>
        <w:ind w:firstLine="567"/>
        <w:contextualSpacing/>
        <w:jc w:val="both"/>
        <w:rPr>
          <w:rFonts w:ascii="Times New Roman" w:hAnsi="Times New Roman"/>
          <w:sz w:val="28"/>
          <w:szCs w:val="28"/>
        </w:rPr>
      </w:pPr>
    </w:p>
    <w:p w:rsidR="006831F0" w:rsidRPr="00827661" w:rsidRDefault="006831F0" w:rsidP="00827661">
      <w:pPr>
        <w:spacing w:after="0" w:line="240" w:lineRule="auto"/>
        <w:ind w:firstLine="567"/>
        <w:contextualSpacing/>
        <w:jc w:val="both"/>
        <w:rPr>
          <w:rFonts w:ascii="Times New Roman" w:hAnsi="Times New Roman"/>
          <w:b/>
          <w:sz w:val="28"/>
          <w:szCs w:val="28"/>
        </w:rPr>
      </w:pPr>
      <w:r w:rsidRPr="00827661">
        <w:rPr>
          <w:rFonts w:ascii="Times New Roman" w:hAnsi="Times New Roman"/>
          <w:b/>
          <w:sz w:val="28"/>
          <w:szCs w:val="28"/>
        </w:rPr>
        <w:t>1.2.5.</w:t>
      </w:r>
      <w:r w:rsidR="00FC56B0" w:rsidRPr="00827661">
        <w:rPr>
          <w:rFonts w:ascii="Times New Roman" w:hAnsi="Times New Roman"/>
          <w:b/>
          <w:sz w:val="28"/>
          <w:szCs w:val="28"/>
        </w:rPr>
        <w:t>8</w:t>
      </w:r>
      <w:r w:rsidRPr="00827661">
        <w:rPr>
          <w:rFonts w:ascii="Times New Roman" w:hAnsi="Times New Roman"/>
          <w:b/>
          <w:sz w:val="28"/>
          <w:szCs w:val="28"/>
        </w:rPr>
        <w:t>. Информатика</w:t>
      </w:r>
      <w:bookmarkEnd w:id="44"/>
      <w:bookmarkEnd w:id="45"/>
      <w:bookmarkEnd w:id="46"/>
    </w:p>
    <w:p w:rsidR="005C2F48" w:rsidRPr="00515E8E" w:rsidRDefault="005C2F48" w:rsidP="00827661">
      <w:pPr>
        <w:spacing w:after="0" w:line="240" w:lineRule="auto"/>
        <w:ind w:firstLine="567"/>
        <w:jc w:val="both"/>
        <w:rPr>
          <w:rFonts w:ascii="Times New Roman" w:hAnsi="Times New Roman" w:cs="Times New Roman"/>
          <w:b/>
          <w:sz w:val="24"/>
          <w:szCs w:val="24"/>
        </w:rPr>
      </w:pPr>
      <w:bookmarkStart w:id="49" w:name="_Toc409691640"/>
      <w:r w:rsidRPr="00515E8E">
        <w:rPr>
          <w:rFonts w:ascii="Times New Roman" w:hAnsi="Times New Roman" w:cs="Times New Roman"/>
          <w:b/>
          <w:sz w:val="24"/>
          <w:szCs w:val="24"/>
        </w:rPr>
        <w:t>Введение</w:t>
      </w:r>
    </w:p>
    <w:p w:rsidR="005C2F48" w:rsidRPr="00DF1540" w:rsidRDefault="005C2F48" w:rsidP="00FC7CF3">
      <w:pPr>
        <w:spacing w:after="0" w:line="240" w:lineRule="auto"/>
        <w:ind w:firstLine="567"/>
        <w:jc w:val="both"/>
        <w:rPr>
          <w:rFonts w:ascii="Times New Roman" w:hAnsi="Times New Roman" w:cs="Times New Roman"/>
          <w:b/>
          <w:sz w:val="24"/>
          <w:szCs w:val="24"/>
        </w:rPr>
      </w:pPr>
      <w:r w:rsidRPr="00DF1540">
        <w:rPr>
          <w:rFonts w:ascii="Times New Roman" w:hAnsi="Times New Roman" w:cs="Times New Roman"/>
          <w:b/>
          <w:sz w:val="24"/>
          <w:szCs w:val="24"/>
        </w:rPr>
        <w:t>Выпускник научится:</w:t>
      </w:r>
    </w:p>
    <w:p w:rsidR="005C2F48" w:rsidRPr="00DF1540" w:rsidRDefault="005C2F48" w:rsidP="00FC7CF3">
      <w:pPr>
        <w:pStyle w:val="a5"/>
        <w:numPr>
          <w:ilvl w:val="0"/>
          <w:numId w:val="186"/>
        </w:numPr>
        <w:tabs>
          <w:tab w:val="left" w:pos="1134"/>
        </w:tabs>
        <w:spacing w:after="0"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 xml:space="preserve">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5C2F48" w:rsidRPr="00DF1540" w:rsidRDefault="005C2F48" w:rsidP="00FC7CF3">
      <w:pPr>
        <w:pStyle w:val="a5"/>
        <w:numPr>
          <w:ilvl w:val="0"/>
          <w:numId w:val="186"/>
        </w:numPr>
        <w:tabs>
          <w:tab w:val="left" w:pos="1134"/>
        </w:tabs>
        <w:spacing w:after="0"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C2F48" w:rsidRPr="00DF1540" w:rsidRDefault="005C2F48" w:rsidP="00FC7CF3">
      <w:pPr>
        <w:spacing w:after="0" w:line="240" w:lineRule="auto"/>
        <w:ind w:firstLine="567"/>
        <w:jc w:val="both"/>
        <w:rPr>
          <w:rFonts w:ascii="Times New Roman" w:hAnsi="Times New Roman" w:cs="Times New Roman"/>
          <w:b/>
          <w:sz w:val="24"/>
          <w:szCs w:val="24"/>
        </w:rPr>
      </w:pPr>
      <w:r w:rsidRPr="00DF1540">
        <w:rPr>
          <w:rFonts w:ascii="Times New Roman" w:hAnsi="Times New Roman" w:cs="Times New Roman"/>
          <w:b/>
          <w:sz w:val="24"/>
          <w:szCs w:val="24"/>
        </w:rPr>
        <w:t>Выпускник получит возможность:</w:t>
      </w:r>
    </w:p>
    <w:p w:rsidR="005C2F48" w:rsidRPr="00515E8E" w:rsidRDefault="005C2F48" w:rsidP="00827661">
      <w:pPr>
        <w:pStyle w:val="a5"/>
        <w:numPr>
          <w:ilvl w:val="0"/>
          <w:numId w:val="187"/>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5C2F48" w:rsidRPr="00DF1540" w:rsidRDefault="005C2F48" w:rsidP="00827661">
      <w:pPr>
        <w:spacing w:after="0" w:line="240" w:lineRule="auto"/>
        <w:ind w:firstLine="567"/>
        <w:jc w:val="both"/>
        <w:rPr>
          <w:rFonts w:ascii="Times New Roman" w:hAnsi="Times New Roman" w:cs="Times New Roman"/>
          <w:b/>
          <w:sz w:val="24"/>
          <w:szCs w:val="24"/>
        </w:rPr>
      </w:pPr>
      <w:r w:rsidRPr="00DF1540">
        <w:rPr>
          <w:rFonts w:ascii="Times New Roman" w:hAnsi="Times New Roman" w:cs="Times New Roman"/>
          <w:b/>
          <w:sz w:val="24"/>
          <w:szCs w:val="24"/>
        </w:rPr>
        <w:t>Математические основы информатики</w:t>
      </w:r>
    </w:p>
    <w:p w:rsidR="005C2F48" w:rsidRPr="00DF1540" w:rsidRDefault="005C2F48" w:rsidP="00FC7CF3">
      <w:pPr>
        <w:spacing w:after="0" w:line="240" w:lineRule="auto"/>
        <w:ind w:firstLine="567"/>
        <w:jc w:val="both"/>
        <w:rPr>
          <w:rFonts w:ascii="Times New Roman" w:hAnsi="Times New Roman" w:cs="Times New Roman"/>
          <w:b/>
          <w:sz w:val="24"/>
          <w:szCs w:val="24"/>
        </w:rPr>
      </w:pPr>
      <w:r w:rsidRPr="00DF1540">
        <w:rPr>
          <w:rFonts w:ascii="Times New Roman" w:hAnsi="Times New Roman" w:cs="Times New Roman"/>
          <w:b/>
          <w:sz w:val="24"/>
          <w:szCs w:val="24"/>
        </w:rPr>
        <w:t>Выпускник научится:</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кодировать и декодировать тексты по заданной кодовой таблице;</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C2F48" w:rsidRPr="00DF1540" w:rsidRDefault="005C2F48" w:rsidP="00FC7CF3">
      <w:pPr>
        <w:pStyle w:val="a5"/>
        <w:numPr>
          <w:ilvl w:val="0"/>
          <w:numId w:val="187"/>
        </w:numPr>
        <w:tabs>
          <w:tab w:val="left" w:pos="1134"/>
        </w:tabs>
        <w:spacing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5C2F48" w:rsidRPr="00DF1540" w:rsidRDefault="005C2F48" w:rsidP="00FC7CF3">
      <w:pPr>
        <w:pStyle w:val="a5"/>
        <w:numPr>
          <w:ilvl w:val="0"/>
          <w:numId w:val="187"/>
        </w:numPr>
        <w:tabs>
          <w:tab w:val="left" w:pos="1134"/>
        </w:tabs>
        <w:spacing w:after="0" w:line="240" w:lineRule="auto"/>
        <w:ind w:left="0" w:firstLine="567"/>
        <w:jc w:val="both"/>
        <w:rPr>
          <w:rFonts w:ascii="Times New Roman" w:hAnsi="Times New Roman" w:cs="Times New Roman"/>
          <w:sz w:val="24"/>
          <w:szCs w:val="24"/>
        </w:rPr>
      </w:pPr>
      <w:r w:rsidRPr="00DF1540">
        <w:rPr>
          <w:rFonts w:ascii="Times New Roman" w:hAnsi="Times New Roman" w:cs="Times New Roman"/>
          <w:sz w:val="24"/>
          <w:szCs w:val="24"/>
        </w:rPr>
        <w:t>использовать основные способы графического представления числовой информации.</w:t>
      </w:r>
    </w:p>
    <w:p w:rsidR="005C2F48" w:rsidRPr="00DF1540" w:rsidRDefault="005C2F48" w:rsidP="00FC7CF3">
      <w:pPr>
        <w:spacing w:after="0" w:line="240" w:lineRule="auto"/>
        <w:ind w:firstLine="567"/>
        <w:jc w:val="both"/>
        <w:rPr>
          <w:rFonts w:ascii="Times New Roman" w:hAnsi="Times New Roman" w:cs="Times New Roman"/>
          <w:sz w:val="24"/>
          <w:szCs w:val="24"/>
        </w:rPr>
      </w:pPr>
      <w:r w:rsidRPr="00DF1540">
        <w:rPr>
          <w:rFonts w:ascii="Times New Roman" w:hAnsi="Times New Roman" w:cs="Times New Roman"/>
          <w:b/>
          <w:sz w:val="24"/>
          <w:szCs w:val="24"/>
        </w:rPr>
        <w:t>Выпускник получит возможность</w:t>
      </w:r>
      <w:r w:rsidRPr="00DF1540">
        <w:rPr>
          <w:rFonts w:ascii="Times New Roman" w:hAnsi="Times New Roman" w:cs="Times New Roman"/>
          <w:sz w:val="24"/>
          <w:szCs w:val="24"/>
        </w:rPr>
        <w:t>:</w:t>
      </w:r>
    </w:p>
    <w:p w:rsidR="005C2F48" w:rsidRPr="00515E8E" w:rsidRDefault="005C2F48" w:rsidP="00FC7CF3">
      <w:pPr>
        <w:pStyle w:val="a5"/>
        <w:numPr>
          <w:ilvl w:val="0"/>
          <w:numId w:val="188"/>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C2F48" w:rsidRPr="00515E8E" w:rsidRDefault="005C2F48" w:rsidP="00FC7CF3">
      <w:pPr>
        <w:pStyle w:val="a5"/>
        <w:numPr>
          <w:ilvl w:val="0"/>
          <w:numId w:val="188"/>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5C2F48" w:rsidRPr="00515E8E" w:rsidRDefault="005C2F48" w:rsidP="00FC7CF3">
      <w:pPr>
        <w:pStyle w:val="a5"/>
        <w:numPr>
          <w:ilvl w:val="0"/>
          <w:numId w:val="188"/>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5C2F48" w:rsidRPr="00515E8E" w:rsidRDefault="005C2F48" w:rsidP="00FC7CF3">
      <w:pPr>
        <w:pStyle w:val="a5"/>
        <w:numPr>
          <w:ilvl w:val="0"/>
          <w:numId w:val="188"/>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5C2F48" w:rsidRPr="00515E8E" w:rsidRDefault="005C2F48" w:rsidP="00FC7CF3">
      <w:pPr>
        <w:pStyle w:val="a5"/>
        <w:numPr>
          <w:ilvl w:val="0"/>
          <w:numId w:val="188"/>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5C2F48" w:rsidRPr="00515E8E" w:rsidRDefault="005C2F48" w:rsidP="00FC7CF3">
      <w:pPr>
        <w:pStyle w:val="a5"/>
        <w:tabs>
          <w:tab w:val="left" w:pos="1134"/>
        </w:tabs>
        <w:spacing w:after="0" w:line="240" w:lineRule="auto"/>
        <w:ind w:left="0" w:firstLine="567"/>
        <w:jc w:val="both"/>
        <w:rPr>
          <w:rFonts w:ascii="Times New Roman" w:hAnsi="Times New Roman" w:cs="Times New Roman"/>
          <w:b/>
          <w:sz w:val="24"/>
          <w:szCs w:val="24"/>
        </w:rPr>
      </w:pPr>
      <w:r w:rsidRPr="00515E8E">
        <w:rPr>
          <w:rFonts w:ascii="Times New Roman" w:hAnsi="Times New Roman" w:cs="Times New Roman"/>
          <w:b/>
          <w:sz w:val="24"/>
          <w:szCs w:val="24"/>
        </w:rPr>
        <w:t>Алгоритмы и элементы программирования</w:t>
      </w:r>
    </w:p>
    <w:p w:rsidR="005C2F48" w:rsidRPr="00BC3484" w:rsidRDefault="005C2F48" w:rsidP="00FC7CF3">
      <w:pPr>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t>Выпускник научится:</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BC3484">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C2F48" w:rsidRPr="00BC3484" w:rsidRDefault="005C2F48" w:rsidP="00FC7CF3">
      <w:pPr>
        <w:pStyle w:val="a5"/>
        <w:numPr>
          <w:ilvl w:val="0"/>
          <w:numId w:val="191"/>
        </w:numPr>
        <w:tabs>
          <w:tab w:val="left" w:pos="1134"/>
        </w:tabs>
        <w:spacing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использовать логические значения, операции и выражения с ними;</w:t>
      </w:r>
    </w:p>
    <w:p w:rsidR="005C2F48" w:rsidRPr="00BC3484" w:rsidRDefault="005C2F48" w:rsidP="00FC7CF3">
      <w:pPr>
        <w:pStyle w:val="a5"/>
        <w:numPr>
          <w:ilvl w:val="0"/>
          <w:numId w:val="191"/>
        </w:numPr>
        <w:tabs>
          <w:tab w:val="left" w:pos="1134"/>
        </w:tabs>
        <w:spacing w:after="0" w:line="240" w:lineRule="auto"/>
        <w:ind w:left="0" w:firstLine="567"/>
        <w:jc w:val="both"/>
        <w:rPr>
          <w:rFonts w:ascii="Times New Roman" w:hAnsi="Times New Roman" w:cs="Times New Roman"/>
          <w:sz w:val="24"/>
          <w:szCs w:val="24"/>
        </w:rPr>
      </w:pPr>
      <w:r w:rsidRPr="00BC3484">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5C2F48" w:rsidRPr="00BC3484" w:rsidRDefault="005C2F48" w:rsidP="00FC7CF3">
      <w:pPr>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t>Выпускник получит возможность:</w:t>
      </w:r>
    </w:p>
    <w:p w:rsidR="005C2F48" w:rsidRPr="00515E8E" w:rsidRDefault="005C2F48" w:rsidP="00FC7CF3">
      <w:pPr>
        <w:pStyle w:val="a5"/>
        <w:numPr>
          <w:ilvl w:val="0"/>
          <w:numId w:val="192"/>
        </w:numPr>
        <w:tabs>
          <w:tab w:val="left" w:pos="1134"/>
        </w:tabs>
        <w:spacing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5C2F48" w:rsidRPr="00515E8E" w:rsidRDefault="005C2F48" w:rsidP="00FC7CF3">
      <w:pPr>
        <w:pStyle w:val="a5"/>
        <w:numPr>
          <w:ilvl w:val="0"/>
          <w:numId w:val="192"/>
        </w:numPr>
        <w:tabs>
          <w:tab w:val="left" w:pos="1134"/>
        </w:tabs>
        <w:spacing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создавать программы для решения задач, возникающих в процессе учебы и вне ее;</w:t>
      </w:r>
    </w:p>
    <w:p w:rsidR="005C2F48" w:rsidRPr="00515E8E" w:rsidRDefault="005C2F48" w:rsidP="00FC7CF3">
      <w:pPr>
        <w:pStyle w:val="a5"/>
        <w:numPr>
          <w:ilvl w:val="0"/>
          <w:numId w:val="192"/>
        </w:numPr>
        <w:tabs>
          <w:tab w:val="left" w:pos="1134"/>
        </w:tabs>
        <w:spacing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задачами обработки данных и алгоритмами их решения;</w:t>
      </w:r>
    </w:p>
    <w:p w:rsidR="005C2F48" w:rsidRPr="00515E8E" w:rsidRDefault="005C2F48" w:rsidP="00FC7CF3">
      <w:pPr>
        <w:pStyle w:val="a5"/>
        <w:numPr>
          <w:ilvl w:val="0"/>
          <w:numId w:val="192"/>
        </w:numPr>
        <w:tabs>
          <w:tab w:val="left" w:pos="1134"/>
        </w:tabs>
        <w:spacing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5C2F48" w:rsidRPr="00515E8E" w:rsidRDefault="005C2F48" w:rsidP="00FC7CF3">
      <w:pPr>
        <w:pStyle w:val="a5"/>
        <w:numPr>
          <w:ilvl w:val="0"/>
          <w:numId w:val="192"/>
        </w:numPr>
        <w:tabs>
          <w:tab w:val="left" w:pos="1134"/>
        </w:tabs>
        <w:spacing w:after="0" w:line="240" w:lineRule="auto"/>
        <w:ind w:left="0" w:firstLine="567"/>
        <w:jc w:val="both"/>
        <w:rPr>
          <w:rFonts w:ascii="Times New Roman" w:hAnsi="Times New Roman" w:cs="Times New Roman"/>
          <w:sz w:val="24"/>
          <w:szCs w:val="24"/>
        </w:rPr>
      </w:pPr>
      <w:r w:rsidRPr="00515E8E">
        <w:rPr>
          <w:rFonts w:ascii="Times New Roman" w:hAnsi="Times New Roman" w:cs="Times New Roman"/>
          <w:sz w:val="24"/>
          <w:szCs w:val="24"/>
        </w:rPr>
        <w:t>Использование программных систем и сервисов</w:t>
      </w:r>
    </w:p>
    <w:p w:rsidR="005C2F48" w:rsidRPr="00BC3484" w:rsidRDefault="005C2F48" w:rsidP="00FC7CF3">
      <w:pPr>
        <w:spacing w:after="0" w:line="240" w:lineRule="auto"/>
        <w:ind w:firstLine="567"/>
        <w:jc w:val="both"/>
        <w:rPr>
          <w:rFonts w:ascii="Times New Roman" w:hAnsi="Times New Roman" w:cs="Times New Roman"/>
          <w:b/>
          <w:sz w:val="24"/>
          <w:szCs w:val="24"/>
        </w:rPr>
      </w:pPr>
      <w:r w:rsidRPr="00BC3484">
        <w:rPr>
          <w:rFonts w:ascii="Times New Roman" w:hAnsi="Times New Roman" w:cs="Times New Roman"/>
          <w:b/>
          <w:sz w:val="24"/>
          <w:szCs w:val="24"/>
        </w:rPr>
        <w:lastRenderedPageBreak/>
        <w:t>Выпускник научится:</w:t>
      </w:r>
    </w:p>
    <w:p w:rsidR="005C2F48" w:rsidRPr="00C24D40" w:rsidRDefault="005C2F48" w:rsidP="00FC7CF3">
      <w:pPr>
        <w:pStyle w:val="a5"/>
        <w:numPr>
          <w:ilvl w:val="0"/>
          <w:numId w:val="193"/>
        </w:numPr>
        <w:tabs>
          <w:tab w:val="left" w:pos="1134"/>
        </w:tabs>
        <w:spacing w:after="0"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оперировать понятиями «файл», «имя файла», «тип файла», «каталог», «маска имен файлов», «файловая система»;</w:t>
      </w:r>
    </w:p>
    <w:p w:rsidR="005C2F48" w:rsidRPr="00C24D40" w:rsidRDefault="005C2F48" w:rsidP="00FC7CF3">
      <w:pPr>
        <w:pStyle w:val="a5"/>
        <w:numPr>
          <w:ilvl w:val="0"/>
          <w:numId w:val="193"/>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C2F48" w:rsidRPr="00C24D40" w:rsidRDefault="005C2F48" w:rsidP="00FC7CF3">
      <w:pPr>
        <w:pStyle w:val="a5"/>
        <w:numPr>
          <w:ilvl w:val="0"/>
          <w:numId w:val="193"/>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C2F48" w:rsidRPr="00C24D40" w:rsidRDefault="005C2F48" w:rsidP="00FC7CF3">
      <w:pPr>
        <w:pStyle w:val="a5"/>
        <w:numPr>
          <w:ilvl w:val="0"/>
          <w:numId w:val="193"/>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анализировать доменные имена компьютеров и адреса документов в Интернете;</w:t>
      </w:r>
    </w:p>
    <w:p w:rsidR="005C2F48" w:rsidRPr="00C24D40" w:rsidRDefault="005C2F48" w:rsidP="00827661">
      <w:pPr>
        <w:pStyle w:val="a5"/>
        <w:numPr>
          <w:ilvl w:val="0"/>
          <w:numId w:val="193"/>
        </w:numPr>
        <w:tabs>
          <w:tab w:val="left" w:pos="1134"/>
        </w:tabs>
        <w:spacing w:after="0"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5C2F48" w:rsidRPr="00C24D40" w:rsidRDefault="005C2F48" w:rsidP="00827661">
      <w:pPr>
        <w:spacing w:after="0" w:line="240" w:lineRule="auto"/>
        <w:ind w:firstLine="567"/>
        <w:jc w:val="both"/>
        <w:rPr>
          <w:rFonts w:ascii="Times New Roman" w:hAnsi="Times New Roman" w:cs="Times New Roman"/>
          <w:sz w:val="24"/>
          <w:szCs w:val="24"/>
        </w:rPr>
      </w:pPr>
      <w:r w:rsidRPr="00515E8E">
        <w:rPr>
          <w:rFonts w:ascii="Times New Roman" w:hAnsi="Times New Roman" w:cs="Times New Roman"/>
          <w:b/>
          <w:sz w:val="24"/>
          <w:szCs w:val="24"/>
        </w:rPr>
        <w:t>Выпускник овладеет</w:t>
      </w:r>
      <w:r w:rsidRPr="00C24D40">
        <w:rPr>
          <w:rFonts w:ascii="Times New Roman" w:hAnsi="Times New Roman" w:cs="Times New Roman"/>
          <w:sz w:val="24"/>
          <w:szCs w:val="24"/>
        </w:rPr>
        <w:t xml:space="preserve"> (как результат применения программных систем и интернет-сервисов в данном курсе и во всей образовательной деятельности):</w:t>
      </w:r>
    </w:p>
    <w:p w:rsidR="005C2F48" w:rsidRPr="00C24D40" w:rsidRDefault="005C2F48" w:rsidP="00FC7CF3">
      <w:pPr>
        <w:pStyle w:val="a5"/>
        <w:numPr>
          <w:ilvl w:val="0"/>
          <w:numId w:val="194"/>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C2F48" w:rsidRPr="00C24D40" w:rsidRDefault="005C2F48" w:rsidP="00FC7CF3">
      <w:pPr>
        <w:pStyle w:val="a5"/>
        <w:numPr>
          <w:ilvl w:val="0"/>
          <w:numId w:val="194"/>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различными формами представления данных (таблицы, диаграммы, графики и т. д.);</w:t>
      </w:r>
    </w:p>
    <w:p w:rsidR="005C2F48" w:rsidRPr="00C24D40" w:rsidRDefault="005C2F48" w:rsidP="00FC7CF3">
      <w:pPr>
        <w:pStyle w:val="a5"/>
        <w:numPr>
          <w:ilvl w:val="0"/>
          <w:numId w:val="194"/>
        </w:numPr>
        <w:tabs>
          <w:tab w:val="left" w:pos="1134"/>
        </w:tabs>
        <w:spacing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C2F48" w:rsidRPr="00C24D40" w:rsidRDefault="005C2F48" w:rsidP="00827661">
      <w:pPr>
        <w:pStyle w:val="a5"/>
        <w:numPr>
          <w:ilvl w:val="0"/>
          <w:numId w:val="194"/>
        </w:numPr>
        <w:tabs>
          <w:tab w:val="left" w:pos="1134"/>
        </w:tabs>
        <w:spacing w:after="0" w:line="240" w:lineRule="auto"/>
        <w:ind w:left="0" w:firstLine="567"/>
        <w:jc w:val="both"/>
        <w:rPr>
          <w:rFonts w:ascii="Times New Roman" w:hAnsi="Times New Roman" w:cs="Times New Roman"/>
          <w:sz w:val="24"/>
          <w:szCs w:val="24"/>
        </w:rPr>
      </w:pPr>
      <w:r w:rsidRPr="00C24D40">
        <w:rPr>
          <w:rFonts w:ascii="Times New Roman" w:hAnsi="Times New Roman" w:cs="Times New Roman"/>
          <w:sz w:val="24"/>
          <w:szCs w:val="24"/>
        </w:rPr>
        <w:t>основами соблюдения норм информационной этики и права.</w:t>
      </w:r>
    </w:p>
    <w:p w:rsidR="005C2F48" w:rsidRPr="00C24D40" w:rsidRDefault="005C2F48" w:rsidP="00827661">
      <w:pPr>
        <w:tabs>
          <w:tab w:val="left" w:pos="1134"/>
        </w:tabs>
        <w:spacing w:after="0" w:line="240" w:lineRule="auto"/>
        <w:ind w:firstLine="567"/>
        <w:jc w:val="both"/>
        <w:rPr>
          <w:rFonts w:ascii="Times New Roman" w:hAnsi="Times New Roman" w:cs="Times New Roman"/>
          <w:sz w:val="24"/>
          <w:szCs w:val="24"/>
        </w:rPr>
      </w:pPr>
      <w:r w:rsidRPr="005E6E94">
        <w:rPr>
          <w:rFonts w:ascii="Times New Roman" w:hAnsi="Times New Roman" w:cs="Times New Roman"/>
          <w:b/>
          <w:sz w:val="24"/>
          <w:szCs w:val="24"/>
        </w:rPr>
        <w:t>Выпускник получит возможность</w:t>
      </w:r>
      <w:r w:rsidRPr="00C24D40">
        <w:rPr>
          <w:rFonts w:ascii="Times New Roman" w:hAnsi="Times New Roman" w:cs="Times New Roman"/>
          <w:sz w:val="24"/>
          <w:szCs w:val="24"/>
        </w:rPr>
        <w:t xml:space="preserve"> (в данном курсе и иной учебной деятельности):</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познакомиться с программными средствами для работы с аудио-визуальными данными и соответствующим понятийным аппаратом;</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получить представление о дискретном представлении аудио-визуальных данных;</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узнать о том, что в сфере информатики и информационно- компьютерных технологий (ИКТ) существуют международные и национальные стандарты;</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узнать о структуре современных компьютеров и назначении их элементов;</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получить представление об истории и тенденциях развития ИКТ;</w:t>
      </w:r>
    </w:p>
    <w:p w:rsidR="005C2F48" w:rsidRPr="005E6E94" w:rsidRDefault="005C2F48" w:rsidP="00FC7CF3">
      <w:pPr>
        <w:pStyle w:val="a5"/>
        <w:numPr>
          <w:ilvl w:val="0"/>
          <w:numId w:val="195"/>
        </w:numPr>
        <w:tabs>
          <w:tab w:val="left" w:pos="1134"/>
        </w:tabs>
        <w:spacing w:line="240" w:lineRule="auto"/>
        <w:ind w:left="0" w:firstLine="567"/>
        <w:jc w:val="both"/>
        <w:rPr>
          <w:rFonts w:ascii="Times New Roman" w:hAnsi="Times New Roman" w:cs="Times New Roman"/>
          <w:sz w:val="24"/>
          <w:szCs w:val="24"/>
        </w:rPr>
      </w:pPr>
      <w:r w:rsidRPr="005E6E94">
        <w:rPr>
          <w:rFonts w:ascii="Times New Roman" w:hAnsi="Times New Roman" w:cs="Times New Roman"/>
          <w:sz w:val="24"/>
          <w:szCs w:val="24"/>
        </w:rPr>
        <w:t>познакомиться с примерами использования ИКТ в современном мире.</w:t>
      </w:r>
    </w:p>
    <w:p w:rsidR="006831F0" w:rsidRPr="0053704A" w:rsidRDefault="006831F0" w:rsidP="00827661">
      <w:pPr>
        <w:spacing w:after="0" w:line="240" w:lineRule="auto"/>
        <w:ind w:firstLine="567"/>
        <w:contextualSpacing/>
        <w:jc w:val="both"/>
        <w:rPr>
          <w:rFonts w:ascii="Times New Roman" w:hAnsi="Times New Roman"/>
          <w:sz w:val="24"/>
          <w:szCs w:val="24"/>
        </w:rPr>
      </w:pPr>
    </w:p>
    <w:p w:rsidR="006831F0" w:rsidRPr="00827661" w:rsidRDefault="006831F0" w:rsidP="00827661">
      <w:pPr>
        <w:spacing w:after="0" w:line="240" w:lineRule="auto"/>
        <w:ind w:firstLine="567"/>
        <w:contextualSpacing/>
        <w:jc w:val="both"/>
        <w:rPr>
          <w:rFonts w:ascii="Times New Roman" w:hAnsi="Times New Roman"/>
          <w:b/>
          <w:sz w:val="28"/>
          <w:szCs w:val="28"/>
        </w:rPr>
      </w:pPr>
      <w:bookmarkStart w:id="50" w:name="_Toc410653963"/>
      <w:bookmarkStart w:id="51" w:name="_Toc414553149"/>
      <w:r w:rsidRPr="00827661">
        <w:rPr>
          <w:rFonts w:ascii="Times New Roman" w:hAnsi="Times New Roman"/>
          <w:b/>
          <w:sz w:val="28"/>
          <w:szCs w:val="28"/>
        </w:rPr>
        <w:t>1.2.5.</w:t>
      </w:r>
      <w:r w:rsidR="006364D0" w:rsidRPr="00827661">
        <w:rPr>
          <w:rFonts w:ascii="Times New Roman" w:hAnsi="Times New Roman"/>
          <w:b/>
          <w:sz w:val="28"/>
          <w:szCs w:val="28"/>
        </w:rPr>
        <w:t>9</w:t>
      </w:r>
      <w:r w:rsidRPr="00827661">
        <w:rPr>
          <w:rFonts w:ascii="Times New Roman" w:hAnsi="Times New Roman"/>
          <w:b/>
          <w:sz w:val="28"/>
          <w:szCs w:val="28"/>
        </w:rPr>
        <w:t>. Физика</w:t>
      </w:r>
      <w:bookmarkEnd w:id="49"/>
      <w:bookmarkEnd w:id="50"/>
      <w:bookmarkEnd w:id="51"/>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bookmarkStart w:id="52" w:name="_Toc409691641"/>
      <w:bookmarkStart w:id="53" w:name="_Toc410653964"/>
      <w:bookmarkStart w:id="54" w:name="_Toc414553150"/>
      <w:r w:rsidRPr="00F61B8B">
        <w:rPr>
          <w:rFonts w:ascii="Times New Roman" w:hAnsi="Times New Roman"/>
          <w:b/>
          <w:color w:val="000000"/>
        </w:rPr>
        <w:t>Выпускник научится:</w:t>
      </w:r>
    </w:p>
    <w:p w:rsidR="00F61B8B" w:rsidRPr="00F61B8B" w:rsidRDefault="00F61B8B" w:rsidP="00FC7CF3">
      <w:pPr>
        <w:pStyle w:val="a3"/>
        <w:numPr>
          <w:ilvl w:val="0"/>
          <w:numId w:val="219"/>
        </w:numPr>
        <w:tabs>
          <w:tab w:val="left" w:pos="1134"/>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понимать смысл основных физических терминов: физическое тело, физическое явление, физическая величина, единицы измерения;</w:t>
      </w:r>
    </w:p>
    <w:p w:rsidR="00F61B8B" w:rsidRPr="00F61B8B" w:rsidRDefault="00F61B8B" w:rsidP="00FC7CF3">
      <w:pPr>
        <w:pStyle w:val="a3"/>
        <w:numPr>
          <w:ilvl w:val="0"/>
          <w:numId w:val="219"/>
        </w:numPr>
        <w:tabs>
          <w:tab w:val="left" w:pos="1134"/>
        </w:tabs>
        <w:ind w:left="0" w:firstLine="567"/>
        <w:jc w:val="both"/>
        <w:rPr>
          <w:rFonts w:ascii="Times New Roman" w:hAnsi="Times New Roman"/>
          <w:color w:val="000000"/>
        </w:rPr>
      </w:pPr>
      <w:r w:rsidRPr="00F61B8B">
        <w:rPr>
          <w:rFonts w:ascii="Times New Roman" w:hAnsi="Times New Roman"/>
          <w:color w:val="000000"/>
        </w:rPr>
        <w:lastRenderedPageBreak/>
        <w:t>изучать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F61B8B" w:rsidRPr="00F61B8B" w:rsidRDefault="00F61B8B" w:rsidP="00FC7CF3">
      <w:pPr>
        <w:pStyle w:val="a3"/>
        <w:numPr>
          <w:ilvl w:val="0"/>
          <w:numId w:val="219"/>
        </w:numPr>
        <w:tabs>
          <w:tab w:val="left" w:pos="1134"/>
        </w:tabs>
        <w:ind w:left="0" w:firstLine="567"/>
        <w:jc w:val="both"/>
        <w:rPr>
          <w:rFonts w:ascii="Times New Roman" w:hAnsi="Times New Roman"/>
          <w:color w:val="000000"/>
        </w:rPr>
      </w:pPr>
      <w:r w:rsidRPr="00F61B8B">
        <w:rPr>
          <w:rFonts w:ascii="Times New Roman" w:hAnsi="Times New Roman"/>
          <w:color w:val="000000"/>
        </w:rPr>
        <w:t>соблюдать правила безопасности и охраны труда при работе с учебным и лабораторным оборудованием;</w:t>
      </w:r>
    </w:p>
    <w:p w:rsidR="00F61B8B" w:rsidRPr="00F61B8B" w:rsidRDefault="00F61B8B" w:rsidP="00FC7CF3">
      <w:pPr>
        <w:pStyle w:val="a3"/>
        <w:numPr>
          <w:ilvl w:val="0"/>
          <w:numId w:val="219"/>
        </w:numPr>
        <w:tabs>
          <w:tab w:val="left" w:pos="1134"/>
        </w:tabs>
        <w:ind w:left="0" w:firstLine="567"/>
        <w:jc w:val="both"/>
        <w:rPr>
          <w:rFonts w:ascii="Times New Roman" w:hAnsi="Times New Roman"/>
          <w:color w:val="000000"/>
        </w:rPr>
      </w:pPr>
      <w:r w:rsidRPr="00F61B8B">
        <w:rPr>
          <w:rFonts w:ascii="Times New Roman" w:hAnsi="Times New Roman"/>
          <w:color w:val="000000"/>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F61B8B" w:rsidRPr="00F61B8B" w:rsidRDefault="00F61B8B" w:rsidP="00827661">
      <w:pPr>
        <w:pStyle w:val="a3"/>
        <w:spacing w:before="0" w:beforeAutospacing="0" w:after="0" w:afterAutospacing="0"/>
        <w:ind w:firstLine="567"/>
        <w:jc w:val="both"/>
        <w:rPr>
          <w:rFonts w:ascii="Times New Roman" w:hAnsi="Times New Roman"/>
          <w:color w:val="000000"/>
        </w:rPr>
      </w:pPr>
      <w:r w:rsidRPr="00F61B8B">
        <w:rPr>
          <w:rFonts w:ascii="Times New Roman" w:hAnsi="Times New Roman"/>
          <w:color w:val="000000"/>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F61B8B" w:rsidRPr="00F61B8B" w:rsidRDefault="00F61B8B" w:rsidP="00FC7CF3">
      <w:pPr>
        <w:pStyle w:val="a3"/>
        <w:numPr>
          <w:ilvl w:val="0"/>
          <w:numId w:val="220"/>
        </w:numPr>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использовать простейшие методы оценки погрешностей измерений.</w:t>
      </w:r>
    </w:p>
    <w:p w:rsidR="00F61B8B" w:rsidRPr="00F61B8B" w:rsidRDefault="00F61B8B" w:rsidP="00FC7CF3">
      <w:pPr>
        <w:pStyle w:val="a3"/>
        <w:spacing w:before="0" w:beforeAutospacing="0" w:after="0" w:afterAutospacing="0"/>
        <w:ind w:firstLine="567"/>
        <w:jc w:val="both"/>
        <w:rPr>
          <w:rFonts w:ascii="Times New Roman" w:hAnsi="Times New Roman"/>
          <w:color w:val="000000"/>
        </w:rPr>
      </w:pPr>
      <w:r w:rsidRPr="00F61B8B">
        <w:rPr>
          <w:rFonts w:ascii="Times New Roman" w:hAnsi="Times New Roman"/>
          <w:color w:val="000000"/>
        </w:rPr>
        <w:t>Примечание. Любая учебная программа должна обеспечивать овладение прямыми измерениями всех перечисленных физических величин.</w:t>
      </w:r>
    </w:p>
    <w:p w:rsidR="00F61B8B" w:rsidRPr="00F61B8B" w:rsidRDefault="00F61B8B" w:rsidP="00FC7CF3">
      <w:pPr>
        <w:pStyle w:val="a3"/>
        <w:numPr>
          <w:ilvl w:val="0"/>
          <w:numId w:val="220"/>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61B8B" w:rsidRPr="00F61B8B" w:rsidRDefault="00F61B8B" w:rsidP="00FC7CF3">
      <w:pPr>
        <w:pStyle w:val="a3"/>
        <w:numPr>
          <w:ilvl w:val="0"/>
          <w:numId w:val="220"/>
        </w:numPr>
        <w:tabs>
          <w:tab w:val="left" w:pos="1418"/>
        </w:tabs>
        <w:ind w:left="0" w:firstLine="567"/>
        <w:jc w:val="both"/>
        <w:rPr>
          <w:rFonts w:ascii="Times New Roman" w:hAnsi="Times New Roman"/>
          <w:color w:val="000000"/>
        </w:rPr>
      </w:pPr>
      <w:r w:rsidRPr="00F61B8B">
        <w:rPr>
          <w:rFonts w:ascii="Times New Roman" w:hAnsi="Times New Roman"/>
          <w:color w:val="000000"/>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F61B8B" w:rsidRPr="00F61B8B" w:rsidRDefault="00F61B8B" w:rsidP="00FC7CF3">
      <w:pPr>
        <w:pStyle w:val="a3"/>
        <w:numPr>
          <w:ilvl w:val="0"/>
          <w:numId w:val="220"/>
        </w:numPr>
        <w:tabs>
          <w:tab w:val="left" w:pos="1418"/>
        </w:tabs>
        <w:ind w:left="0" w:firstLine="567"/>
        <w:jc w:val="both"/>
        <w:rPr>
          <w:rFonts w:ascii="Times New Roman" w:hAnsi="Times New Roman"/>
          <w:color w:val="000000"/>
        </w:rPr>
      </w:pPr>
      <w:r w:rsidRPr="00F61B8B">
        <w:rPr>
          <w:rFonts w:ascii="Times New Roman" w:hAnsi="Times New Roman"/>
          <w:color w:val="00000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F61B8B" w:rsidRPr="00F61B8B" w:rsidRDefault="00F61B8B" w:rsidP="00FC7CF3">
      <w:pPr>
        <w:pStyle w:val="a3"/>
        <w:numPr>
          <w:ilvl w:val="0"/>
          <w:numId w:val="220"/>
        </w:numPr>
        <w:tabs>
          <w:tab w:val="left" w:pos="1418"/>
        </w:tabs>
        <w:ind w:left="0" w:firstLine="567"/>
        <w:jc w:val="both"/>
        <w:rPr>
          <w:rFonts w:ascii="Times New Roman" w:hAnsi="Times New Roman"/>
          <w:color w:val="000000"/>
        </w:rPr>
      </w:pPr>
      <w:r w:rsidRPr="00F61B8B">
        <w:rPr>
          <w:rFonts w:ascii="Times New Roman" w:hAnsi="Times New Roman"/>
          <w:color w:val="000000"/>
        </w:rPr>
        <w:t>понимать принципы действия машин, приборов и технических устройств, условия их безопасного использования в повседневной жизни;</w:t>
      </w:r>
    </w:p>
    <w:p w:rsidR="00F61B8B" w:rsidRPr="00F61B8B" w:rsidRDefault="00F61B8B" w:rsidP="00FC7CF3">
      <w:pPr>
        <w:pStyle w:val="a3"/>
        <w:numPr>
          <w:ilvl w:val="0"/>
          <w:numId w:val="220"/>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использовать при выполнении учебных задач научно-популярную литературу о физических явлениях, справочные материалы, ресурсы Интернет.</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t>Выпускник получит возможность научиться:</w:t>
      </w:r>
    </w:p>
    <w:p w:rsidR="00F61B8B" w:rsidRPr="00881C7A" w:rsidRDefault="00F61B8B" w:rsidP="00FC7CF3">
      <w:pPr>
        <w:pStyle w:val="a3"/>
        <w:numPr>
          <w:ilvl w:val="0"/>
          <w:numId w:val="221"/>
        </w:numPr>
        <w:tabs>
          <w:tab w:val="left" w:pos="0"/>
          <w:tab w:val="left" w:pos="1418"/>
        </w:tabs>
        <w:spacing w:before="0" w:beforeAutospacing="0"/>
        <w:ind w:left="0" w:firstLine="567"/>
        <w:jc w:val="both"/>
        <w:rPr>
          <w:rFonts w:ascii="Times New Roman" w:hAnsi="Times New Roman"/>
          <w:color w:val="000000"/>
        </w:rPr>
      </w:pPr>
      <w:r w:rsidRPr="00881C7A">
        <w:rPr>
          <w:rFonts w:ascii="Times New Roman" w:hAnsi="Times New Roman"/>
          <w:color w:val="000000"/>
        </w:rPr>
        <w:t>понимать роль эксперимента в получении научной информации;</w:t>
      </w:r>
    </w:p>
    <w:p w:rsidR="00F61B8B" w:rsidRPr="00881C7A" w:rsidRDefault="00F61B8B" w:rsidP="00FC7CF3">
      <w:pPr>
        <w:pStyle w:val="a3"/>
        <w:numPr>
          <w:ilvl w:val="0"/>
          <w:numId w:val="221"/>
        </w:numPr>
        <w:tabs>
          <w:tab w:val="left" w:pos="0"/>
          <w:tab w:val="left" w:pos="1418"/>
        </w:tabs>
        <w:ind w:left="0" w:firstLine="567"/>
        <w:jc w:val="both"/>
        <w:rPr>
          <w:rFonts w:ascii="Times New Roman" w:hAnsi="Times New Roman"/>
          <w:color w:val="000000"/>
        </w:rPr>
      </w:pPr>
      <w:r w:rsidRPr="00881C7A">
        <w:rPr>
          <w:rFonts w:ascii="Times New Roman" w:hAnsi="Times New Roman"/>
          <w:color w:val="000000"/>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F61B8B" w:rsidRPr="00881C7A" w:rsidRDefault="00F61B8B" w:rsidP="00FC7CF3">
      <w:pPr>
        <w:pStyle w:val="a3"/>
        <w:numPr>
          <w:ilvl w:val="0"/>
          <w:numId w:val="221"/>
        </w:numPr>
        <w:tabs>
          <w:tab w:val="left" w:pos="0"/>
          <w:tab w:val="left" w:pos="1418"/>
        </w:tabs>
        <w:ind w:left="0" w:firstLine="567"/>
        <w:jc w:val="both"/>
        <w:rPr>
          <w:rFonts w:ascii="Times New Roman" w:hAnsi="Times New Roman"/>
          <w:color w:val="000000"/>
        </w:rPr>
      </w:pPr>
      <w:r w:rsidRPr="00881C7A">
        <w:rPr>
          <w:rFonts w:ascii="Times New Roman" w:hAnsi="Times New Roman"/>
          <w:color w:val="00000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61B8B" w:rsidRPr="00881C7A" w:rsidRDefault="00F61B8B" w:rsidP="00FC7CF3">
      <w:pPr>
        <w:pStyle w:val="a3"/>
        <w:numPr>
          <w:ilvl w:val="0"/>
          <w:numId w:val="221"/>
        </w:numPr>
        <w:tabs>
          <w:tab w:val="left" w:pos="0"/>
          <w:tab w:val="left" w:pos="1418"/>
        </w:tabs>
        <w:ind w:left="0" w:firstLine="567"/>
        <w:jc w:val="both"/>
        <w:rPr>
          <w:rFonts w:ascii="Times New Roman" w:hAnsi="Times New Roman"/>
          <w:color w:val="000000"/>
        </w:rPr>
      </w:pPr>
      <w:r w:rsidRPr="00881C7A">
        <w:rPr>
          <w:rFonts w:ascii="Times New Roman" w:hAnsi="Times New Roman"/>
          <w:color w:val="000000"/>
        </w:rPr>
        <w:t>сравнивать точность измерения физических величин по величине их относительной погрешности при проведении прямых измерений;</w:t>
      </w:r>
    </w:p>
    <w:p w:rsidR="00F61B8B" w:rsidRPr="00881C7A" w:rsidRDefault="00F61B8B" w:rsidP="00FC7CF3">
      <w:pPr>
        <w:pStyle w:val="a3"/>
        <w:numPr>
          <w:ilvl w:val="0"/>
          <w:numId w:val="221"/>
        </w:numPr>
        <w:tabs>
          <w:tab w:val="left" w:pos="0"/>
          <w:tab w:val="left" w:pos="1418"/>
        </w:tabs>
        <w:ind w:left="0" w:firstLine="567"/>
        <w:jc w:val="both"/>
        <w:rPr>
          <w:rFonts w:ascii="Times New Roman" w:hAnsi="Times New Roman"/>
          <w:color w:val="000000"/>
        </w:rPr>
      </w:pPr>
      <w:r w:rsidRPr="00881C7A">
        <w:rPr>
          <w:rFonts w:ascii="Times New Roman" w:hAnsi="Times New Roman"/>
          <w:color w:val="000000"/>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F61B8B" w:rsidRPr="00881C7A" w:rsidRDefault="00F61B8B" w:rsidP="00FC7CF3">
      <w:pPr>
        <w:pStyle w:val="a3"/>
        <w:numPr>
          <w:ilvl w:val="0"/>
          <w:numId w:val="221"/>
        </w:numPr>
        <w:tabs>
          <w:tab w:val="left" w:pos="0"/>
          <w:tab w:val="left" w:pos="1418"/>
        </w:tabs>
        <w:ind w:left="0" w:firstLine="567"/>
        <w:jc w:val="both"/>
        <w:rPr>
          <w:rFonts w:ascii="Times New Roman" w:hAnsi="Times New Roman"/>
          <w:color w:val="000000"/>
        </w:rPr>
      </w:pPr>
      <w:r w:rsidRPr="00881C7A">
        <w:rPr>
          <w:rFonts w:ascii="Times New Roman" w:hAnsi="Times New Roman"/>
          <w:color w:val="000000"/>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F61B8B" w:rsidRPr="00881C7A" w:rsidRDefault="00F61B8B" w:rsidP="00FC7CF3">
      <w:pPr>
        <w:pStyle w:val="a3"/>
        <w:numPr>
          <w:ilvl w:val="0"/>
          <w:numId w:val="221"/>
        </w:numPr>
        <w:tabs>
          <w:tab w:val="left" w:pos="0"/>
          <w:tab w:val="left" w:pos="1418"/>
        </w:tabs>
        <w:spacing w:before="0" w:beforeAutospacing="0" w:after="0" w:afterAutospacing="0"/>
        <w:ind w:left="0" w:firstLine="567"/>
        <w:jc w:val="both"/>
        <w:rPr>
          <w:rFonts w:ascii="Times New Roman" w:hAnsi="Times New Roman"/>
          <w:color w:val="000000"/>
        </w:rPr>
      </w:pPr>
      <w:r w:rsidRPr="00881C7A">
        <w:rPr>
          <w:rFonts w:ascii="Times New Roman" w:hAnsi="Times New Roman"/>
          <w:color w:val="000000"/>
        </w:rPr>
        <w:lastRenderedPageBreak/>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t>Механические явления</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t>Выпускник научится:</w:t>
      </w:r>
    </w:p>
    <w:p w:rsidR="00F61B8B" w:rsidRPr="00F61B8B" w:rsidRDefault="00F61B8B" w:rsidP="00FC7CF3">
      <w:pPr>
        <w:pStyle w:val="a3"/>
        <w:numPr>
          <w:ilvl w:val="0"/>
          <w:numId w:val="222"/>
        </w:numPr>
        <w:tabs>
          <w:tab w:val="left" w:pos="1418"/>
        </w:tabs>
        <w:spacing w:before="0" w:beforeAutospacing="0"/>
        <w:ind w:left="0" w:firstLine="567"/>
        <w:jc w:val="both"/>
        <w:rPr>
          <w:rFonts w:ascii="Times New Roman" w:hAnsi="Times New Roman"/>
          <w:color w:val="000000"/>
        </w:rPr>
      </w:pPr>
      <w:r w:rsidRPr="00F61B8B">
        <w:rPr>
          <w:rFonts w:ascii="Times New Roman" w:hAnsi="Times New Roman"/>
          <w:color w:val="000000"/>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F61B8B" w:rsidRPr="00F61B8B" w:rsidRDefault="00F61B8B" w:rsidP="00FC7CF3">
      <w:pPr>
        <w:pStyle w:val="a3"/>
        <w:numPr>
          <w:ilvl w:val="0"/>
          <w:numId w:val="222"/>
        </w:numPr>
        <w:tabs>
          <w:tab w:val="left" w:pos="1418"/>
        </w:tabs>
        <w:ind w:left="0" w:firstLine="567"/>
        <w:jc w:val="both"/>
        <w:rPr>
          <w:rFonts w:ascii="Times New Roman" w:hAnsi="Times New Roman"/>
          <w:color w:val="000000"/>
        </w:rPr>
      </w:pPr>
      <w:r w:rsidRPr="00F61B8B">
        <w:rPr>
          <w:rFonts w:ascii="Times New Roman" w:hAnsi="Times New Roman"/>
          <w:color w:val="000000"/>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w:t>
      </w:r>
      <w:r>
        <w:rPr>
          <w:rFonts w:ascii="Times New Roman" w:hAnsi="Times New Roman"/>
          <w:color w:val="000000"/>
        </w:rPr>
        <w:t xml:space="preserve"> </w:t>
      </w:r>
      <w:r w:rsidRPr="00F61B8B">
        <w:rPr>
          <w:rFonts w:ascii="Times New Roman" w:hAnsi="Times New Roman"/>
          <w:color w:val="000000"/>
        </w:rPr>
        <w:t>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61B8B" w:rsidRPr="00F61B8B" w:rsidRDefault="00F61B8B" w:rsidP="00FC7CF3">
      <w:pPr>
        <w:pStyle w:val="a3"/>
        <w:numPr>
          <w:ilvl w:val="0"/>
          <w:numId w:val="222"/>
        </w:numPr>
        <w:tabs>
          <w:tab w:val="left" w:pos="1418"/>
        </w:tabs>
        <w:ind w:left="0" w:firstLine="567"/>
        <w:jc w:val="both"/>
        <w:rPr>
          <w:rFonts w:ascii="Times New Roman" w:hAnsi="Times New Roman"/>
          <w:color w:val="000000"/>
        </w:rPr>
      </w:pPr>
      <w:r w:rsidRPr="00F61B8B">
        <w:rPr>
          <w:rFonts w:ascii="Times New Roman" w:hAnsi="Times New Roman"/>
          <w:color w:val="000000"/>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F61B8B" w:rsidRPr="00F61B8B" w:rsidRDefault="00F61B8B" w:rsidP="00FC7CF3">
      <w:pPr>
        <w:pStyle w:val="a3"/>
        <w:numPr>
          <w:ilvl w:val="0"/>
          <w:numId w:val="222"/>
        </w:numPr>
        <w:tabs>
          <w:tab w:val="left" w:pos="1418"/>
        </w:tabs>
        <w:ind w:left="0" w:firstLine="567"/>
        <w:jc w:val="both"/>
        <w:rPr>
          <w:rFonts w:ascii="Times New Roman" w:hAnsi="Times New Roman"/>
          <w:color w:val="000000"/>
        </w:rPr>
      </w:pPr>
      <w:r w:rsidRPr="00F61B8B">
        <w:rPr>
          <w:rFonts w:ascii="Times New Roman" w:hAnsi="Times New Roman"/>
          <w:color w:val="000000"/>
        </w:rPr>
        <w:t>различать основные признаки изученных физических моделей: материальная точка, инерциальная система отсчета;</w:t>
      </w:r>
    </w:p>
    <w:p w:rsidR="00F61B8B" w:rsidRPr="00F61B8B" w:rsidRDefault="00F61B8B" w:rsidP="00FC7CF3">
      <w:pPr>
        <w:pStyle w:val="a3"/>
        <w:numPr>
          <w:ilvl w:val="0"/>
          <w:numId w:val="222"/>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t>Выпускник получит возможность научиться:</w:t>
      </w:r>
    </w:p>
    <w:p w:rsidR="00F61B8B" w:rsidRPr="00F61B8B" w:rsidRDefault="00F61B8B" w:rsidP="00FC7CF3">
      <w:pPr>
        <w:pStyle w:val="a3"/>
        <w:numPr>
          <w:ilvl w:val="0"/>
          <w:numId w:val="223"/>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w:t>
      </w:r>
      <w:r>
        <w:rPr>
          <w:rFonts w:ascii="Times New Roman" w:hAnsi="Times New Roman"/>
          <w:color w:val="000000"/>
        </w:rPr>
        <w:t xml:space="preserve"> </w:t>
      </w:r>
      <w:r w:rsidRPr="00F61B8B">
        <w:rPr>
          <w:rFonts w:ascii="Times New Roman" w:hAnsi="Times New Roman"/>
          <w:color w:val="000000"/>
        </w:rPr>
        <w:t>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F61B8B" w:rsidRPr="00F61B8B" w:rsidRDefault="00F61B8B" w:rsidP="00FC7CF3">
      <w:pPr>
        <w:pStyle w:val="a3"/>
        <w:numPr>
          <w:ilvl w:val="0"/>
          <w:numId w:val="223"/>
        </w:numPr>
        <w:tabs>
          <w:tab w:val="left" w:pos="1418"/>
        </w:tabs>
        <w:ind w:left="0" w:firstLine="567"/>
        <w:jc w:val="both"/>
        <w:rPr>
          <w:rFonts w:ascii="Times New Roman" w:hAnsi="Times New Roman"/>
          <w:color w:val="000000"/>
        </w:rPr>
      </w:pPr>
      <w:r w:rsidRPr="00F61B8B">
        <w:rPr>
          <w:rFonts w:ascii="Times New Roman" w:hAnsi="Times New Roman"/>
          <w:color w:val="000000"/>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F61B8B" w:rsidRPr="00F61B8B" w:rsidRDefault="00F61B8B" w:rsidP="00FC7CF3">
      <w:pPr>
        <w:pStyle w:val="a3"/>
        <w:numPr>
          <w:ilvl w:val="0"/>
          <w:numId w:val="223"/>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lastRenderedPageBreak/>
        <w:t>Тепловые явления</w:t>
      </w:r>
    </w:p>
    <w:p w:rsidR="00F61B8B" w:rsidRPr="00F61B8B" w:rsidRDefault="00F61B8B" w:rsidP="00FC7CF3">
      <w:pPr>
        <w:pStyle w:val="a3"/>
        <w:spacing w:before="0" w:beforeAutospacing="0" w:after="0" w:afterAutospacing="0"/>
        <w:ind w:firstLine="567"/>
        <w:jc w:val="both"/>
        <w:rPr>
          <w:rFonts w:ascii="Times New Roman" w:hAnsi="Times New Roman"/>
          <w:b/>
          <w:color w:val="000000"/>
        </w:rPr>
      </w:pPr>
      <w:r w:rsidRPr="00F61B8B">
        <w:rPr>
          <w:rFonts w:ascii="Times New Roman" w:hAnsi="Times New Roman"/>
          <w:b/>
          <w:color w:val="000000"/>
        </w:rPr>
        <w:t>Выпускник научится:</w:t>
      </w:r>
    </w:p>
    <w:p w:rsidR="00F61B8B" w:rsidRPr="00F61B8B" w:rsidRDefault="00F61B8B" w:rsidP="00FC7CF3">
      <w:pPr>
        <w:pStyle w:val="a3"/>
        <w:numPr>
          <w:ilvl w:val="0"/>
          <w:numId w:val="224"/>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F61B8B" w:rsidRPr="00F61B8B" w:rsidRDefault="00F61B8B" w:rsidP="00FC7CF3">
      <w:pPr>
        <w:pStyle w:val="a3"/>
        <w:numPr>
          <w:ilvl w:val="0"/>
          <w:numId w:val="224"/>
        </w:numPr>
        <w:tabs>
          <w:tab w:val="left" w:pos="1418"/>
        </w:tabs>
        <w:ind w:left="0" w:firstLine="567"/>
        <w:jc w:val="both"/>
        <w:rPr>
          <w:rFonts w:ascii="Times New Roman" w:hAnsi="Times New Roman"/>
          <w:color w:val="000000"/>
        </w:rPr>
      </w:pPr>
      <w:r w:rsidRPr="00F61B8B">
        <w:rPr>
          <w:rFonts w:ascii="Times New Roman" w:hAnsi="Times New Roman"/>
          <w:color w:val="000000"/>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F61B8B" w:rsidRPr="00F61B8B" w:rsidRDefault="00F61B8B" w:rsidP="00FC7CF3">
      <w:pPr>
        <w:pStyle w:val="a3"/>
        <w:numPr>
          <w:ilvl w:val="0"/>
          <w:numId w:val="224"/>
        </w:numPr>
        <w:tabs>
          <w:tab w:val="left" w:pos="1418"/>
        </w:tabs>
        <w:ind w:left="0" w:firstLine="567"/>
        <w:jc w:val="both"/>
        <w:rPr>
          <w:rFonts w:ascii="Times New Roman" w:hAnsi="Times New Roman"/>
          <w:color w:val="000000"/>
        </w:rPr>
      </w:pPr>
      <w:r w:rsidRPr="00F61B8B">
        <w:rPr>
          <w:rFonts w:ascii="Times New Roman" w:hAnsi="Times New Roman"/>
          <w:color w:val="000000"/>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F61B8B" w:rsidRPr="00F61B8B" w:rsidRDefault="00F61B8B" w:rsidP="00FC7CF3">
      <w:pPr>
        <w:pStyle w:val="a3"/>
        <w:numPr>
          <w:ilvl w:val="0"/>
          <w:numId w:val="224"/>
        </w:numPr>
        <w:tabs>
          <w:tab w:val="left" w:pos="1418"/>
        </w:tabs>
        <w:ind w:left="0" w:firstLine="567"/>
        <w:jc w:val="both"/>
        <w:rPr>
          <w:rFonts w:ascii="Times New Roman" w:hAnsi="Times New Roman"/>
          <w:color w:val="000000"/>
        </w:rPr>
      </w:pPr>
      <w:r w:rsidRPr="00F61B8B">
        <w:rPr>
          <w:rFonts w:ascii="Times New Roman" w:hAnsi="Times New Roman"/>
          <w:color w:val="000000"/>
        </w:rPr>
        <w:t>различать основные признаки изученных физических моделей строения газов, жидкостей и твердых тел;</w:t>
      </w:r>
    </w:p>
    <w:p w:rsidR="00F61B8B" w:rsidRPr="00F61B8B" w:rsidRDefault="00F61B8B" w:rsidP="00FC7CF3">
      <w:pPr>
        <w:pStyle w:val="a3"/>
        <w:numPr>
          <w:ilvl w:val="0"/>
          <w:numId w:val="224"/>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получит возможность научиться:</w:t>
      </w:r>
    </w:p>
    <w:p w:rsidR="00F61B8B" w:rsidRPr="00F7149E" w:rsidRDefault="00F61B8B" w:rsidP="00FC7CF3">
      <w:pPr>
        <w:pStyle w:val="a3"/>
        <w:numPr>
          <w:ilvl w:val="0"/>
          <w:numId w:val="263"/>
        </w:numPr>
        <w:tabs>
          <w:tab w:val="left" w:pos="1418"/>
        </w:tabs>
        <w:spacing w:before="0" w:beforeAutospacing="0"/>
        <w:ind w:left="0" w:firstLine="567"/>
        <w:jc w:val="both"/>
        <w:rPr>
          <w:rFonts w:ascii="Times New Roman" w:hAnsi="Times New Roman"/>
          <w:color w:val="000000"/>
        </w:rPr>
      </w:pPr>
      <w:r w:rsidRPr="00F7149E">
        <w:rPr>
          <w:rFonts w:ascii="Times New Roman" w:hAnsi="Times New Roman"/>
          <w:color w:val="000000"/>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F61B8B" w:rsidRPr="00F7149E" w:rsidRDefault="00F61B8B" w:rsidP="00FC7CF3">
      <w:pPr>
        <w:pStyle w:val="a3"/>
        <w:numPr>
          <w:ilvl w:val="0"/>
          <w:numId w:val="263"/>
        </w:numPr>
        <w:tabs>
          <w:tab w:val="left" w:pos="1418"/>
        </w:tabs>
        <w:ind w:left="0" w:firstLine="567"/>
        <w:jc w:val="both"/>
        <w:rPr>
          <w:rFonts w:ascii="Times New Roman" w:hAnsi="Times New Roman"/>
          <w:color w:val="000000"/>
        </w:rPr>
      </w:pPr>
      <w:r w:rsidRPr="00F7149E">
        <w:rPr>
          <w:rFonts w:ascii="Times New Roman" w:hAnsi="Times New Roman"/>
          <w:color w:val="000000"/>
        </w:rPr>
        <w:t>приводить примеры практического использования физических знаний о тепловых явлениях;</w:t>
      </w:r>
    </w:p>
    <w:p w:rsidR="00F61B8B" w:rsidRPr="00F7149E" w:rsidRDefault="00F61B8B" w:rsidP="00FC7CF3">
      <w:pPr>
        <w:pStyle w:val="a3"/>
        <w:numPr>
          <w:ilvl w:val="0"/>
          <w:numId w:val="263"/>
        </w:numPr>
        <w:tabs>
          <w:tab w:val="left" w:pos="1418"/>
        </w:tabs>
        <w:ind w:left="0" w:firstLine="567"/>
        <w:jc w:val="both"/>
        <w:rPr>
          <w:rFonts w:ascii="Times New Roman" w:hAnsi="Times New Roman"/>
          <w:color w:val="000000"/>
        </w:rPr>
      </w:pPr>
      <w:r w:rsidRPr="00F7149E">
        <w:rPr>
          <w:rFonts w:ascii="Times New Roman" w:hAnsi="Times New Roman"/>
          <w:color w:val="000000"/>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F61B8B" w:rsidRPr="00F7149E" w:rsidRDefault="00F61B8B" w:rsidP="00FC7CF3">
      <w:pPr>
        <w:pStyle w:val="a3"/>
        <w:numPr>
          <w:ilvl w:val="0"/>
          <w:numId w:val="263"/>
        </w:numPr>
        <w:tabs>
          <w:tab w:val="left" w:pos="1418"/>
        </w:tabs>
        <w:spacing w:before="0" w:beforeAutospacing="0" w:after="0" w:afterAutospacing="0"/>
        <w:ind w:left="0" w:firstLine="567"/>
        <w:jc w:val="both"/>
        <w:rPr>
          <w:rFonts w:ascii="Times New Roman" w:hAnsi="Times New Roman"/>
          <w:color w:val="000000"/>
        </w:rPr>
      </w:pPr>
      <w:r w:rsidRPr="00F7149E">
        <w:rPr>
          <w:rFonts w:ascii="Times New Roman" w:hAnsi="Times New Roman"/>
          <w:color w:val="000000"/>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w:t>
      </w:r>
      <w:r w:rsidR="000D715D" w:rsidRPr="00F7149E">
        <w:rPr>
          <w:rFonts w:ascii="Times New Roman" w:hAnsi="Times New Roman"/>
          <w:color w:val="000000"/>
        </w:rPr>
        <w:t xml:space="preserve"> </w:t>
      </w:r>
      <w:r w:rsidRPr="00F7149E">
        <w:rPr>
          <w:rFonts w:ascii="Times New Roman" w:hAnsi="Times New Roman"/>
          <w:color w:val="000000"/>
        </w:rPr>
        <w:t>оценки.</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Электрические и магнитные явления</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научится:</w:t>
      </w:r>
    </w:p>
    <w:p w:rsidR="00F61B8B" w:rsidRPr="00F61B8B" w:rsidRDefault="00F61B8B" w:rsidP="00FC7CF3">
      <w:pPr>
        <w:pStyle w:val="a3"/>
        <w:numPr>
          <w:ilvl w:val="0"/>
          <w:numId w:val="264"/>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F61B8B" w:rsidRPr="00F61B8B" w:rsidRDefault="00F61B8B" w:rsidP="00FC7CF3">
      <w:pPr>
        <w:pStyle w:val="a3"/>
        <w:numPr>
          <w:ilvl w:val="0"/>
          <w:numId w:val="264"/>
        </w:numPr>
        <w:tabs>
          <w:tab w:val="left" w:pos="1418"/>
        </w:tabs>
        <w:ind w:left="0" w:firstLine="567"/>
        <w:jc w:val="both"/>
        <w:rPr>
          <w:rFonts w:ascii="Times New Roman" w:hAnsi="Times New Roman"/>
          <w:color w:val="000000"/>
        </w:rPr>
      </w:pPr>
      <w:r w:rsidRPr="00F61B8B">
        <w:rPr>
          <w:rFonts w:ascii="Times New Roman" w:hAnsi="Times New Roman"/>
          <w:color w:val="000000"/>
        </w:rPr>
        <w:lastRenderedPageBreak/>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F61B8B" w:rsidRPr="00F61B8B" w:rsidRDefault="00F61B8B" w:rsidP="00FC7CF3">
      <w:pPr>
        <w:pStyle w:val="a3"/>
        <w:numPr>
          <w:ilvl w:val="0"/>
          <w:numId w:val="264"/>
        </w:numPr>
        <w:tabs>
          <w:tab w:val="left" w:pos="1418"/>
        </w:tabs>
        <w:ind w:left="0" w:firstLine="567"/>
        <w:jc w:val="both"/>
        <w:rPr>
          <w:rFonts w:ascii="Times New Roman" w:hAnsi="Times New Roman"/>
          <w:color w:val="000000"/>
        </w:rPr>
      </w:pPr>
      <w:r w:rsidRPr="00F61B8B">
        <w:rPr>
          <w:rFonts w:ascii="Times New Roman" w:hAnsi="Times New Roman"/>
          <w:color w:val="000000"/>
        </w:rPr>
        <w:t>использовать оптические схемы для построения изображений в плоском зеркале и собирающей линзе.</w:t>
      </w:r>
    </w:p>
    <w:p w:rsidR="00F61B8B" w:rsidRPr="00F61B8B" w:rsidRDefault="00F61B8B" w:rsidP="00FC7CF3">
      <w:pPr>
        <w:pStyle w:val="a3"/>
        <w:numPr>
          <w:ilvl w:val="0"/>
          <w:numId w:val="264"/>
        </w:numPr>
        <w:tabs>
          <w:tab w:val="left" w:pos="1418"/>
        </w:tabs>
        <w:ind w:left="0" w:firstLine="567"/>
        <w:jc w:val="both"/>
        <w:rPr>
          <w:rFonts w:ascii="Times New Roman" w:hAnsi="Times New Roman"/>
          <w:color w:val="000000"/>
        </w:rPr>
      </w:pPr>
      <w:r w:rsidRPr="00F61B8B">
        <w:rPr>
          <w:rFonts w:ascii="Times New Roman" w:hAnsi="Times New Roman"/>
          <w:color w:val="000000"/>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F61B8B" w:rsidRPr="000D715D" w:rsidRDefault="00F61B8B" w:rsidP="00FC7CF3">
      <w:pPr>
        <w:pStyle w:val="a3"/>
        <w:numPr>
          <w:ilvl w:val="0"/>
          <w:numId w:val="264"/>
        </w:numPr>
        <w:tabs>
          <w:tab w:val="left" w:pos="1418"/>
        </w:tabs>
        <w:ind w:left="0" w:firstLine="567"/>
        <w:jc w:val="both"/>
        <w:rPr>
          <w:rFonts w:ascii="Times New Roman" w:hAnsi="Times New Roman"/>
          <w:color w:val="000000"/>
        </w:rPr>
      </w:pPr>
      <w:r w:rsidRPr="000D715D">
        <w:rPr>
          <w:rFonts w:ascii="Times New Roman" w:hAnsi="Times New Roman"/>
          <w:color w:val="000000"/>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w:t>
      </w:r>
      <w:r w:rsidR="000D715D">
        <w:rPr>
          <w:rFonts w:ascii="Times New Roman" w:hAnsi="Times New Roman"/>
          <w:color w:val="000000"/>
        </w:rPr>
        <w:t xml:space="preserve"> </w:t>
      </w:r>
      <w:r w:rsidRPr="000D715D">
        <w:rPr>
          <w:rFonts w:ascii="Times New Roman" w:hAnsi="Times New Roman"/>
          <w:color w:val="000000"/>
        </w:rPr>
        <w:t>выражение.</w:t>
      </w:r>
    </w:p>
    <w:p w:rsidR="00F61B8B" w:rsidRPr="00F61B8B" w:rsidRDefault="00F61B8B" w:rsidP="00FC7CF3">
      <w:pPr>
        <w:pStyle w:val="a3"/>
        <w:numPr>
          <w:ilvl w:val="0"/>
          <w:numId w:val="264"/>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получит возможность научиться:</w:t>
      </w:r>
    </w:p>
    <w:p w:rsidR="00F61B8B" w:rsidRPr="00F7149E" w:rsidRDefault="00F61B8B" w:rsidP="00FC7CF3">
      <w:pPr>
        <w:pStyle w:val="a3"/>
        <w:numPr>
          <w:ilvl w:val="0"/>
          <w:numId w:val="265"/>
        </w:numPr>
        <w:tabs>
          <w:tab w:val="left" w:pos="1418"/>
        </w:tabs>
        <w:spacing w:before="0" w:beforeAutospacing="0"/>
        <w:ind w:left="0" w:firstLine="567"/>
        <w:jc w:val="both"/>
        <w:rPr>
          <w:rFonts w:ascii="Times New Roman" w:hAnsi="Times New Roman"/>
          <w:color w:val="000000"/>
        </w:rPr>
      </w:pPr>
      <w:r w:rsidRPr="00F7149E">
        <w:rPr>
          <w:rFonts w:ascii="Times New Roman" w:hAnsi="Times New Roman"/>
          <w:color w:val="000000"/>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F61B8B" w:rsidRPr="00F7149E" w:rsidRDefault="00F61B8B" w:rsidP="00FC7CF3">
      <w:pPr>
        <w:pStyle w:val="a3"/>
        <w:numPr>
          <w:ilvl w:val="0"/>
          <w:numId w:val="265"/>
        </w:numPr>
        <w:tabs>
          <w:tab w:val="left" w:pos="1418"/>
        </w:tabs>
        <w:ind w:left="0" w:firstLine="567"/>
        <w:jc w:val="both"/>
        <w:rPr>
          <w:rFonts w:ascii="Times New Roman" w:hAnsi="Times New Roman"/>
          <w:color w:val="000000"/>
        </w:rPr>
      </w:pPr>
      <w:r w:rsidRPr="00F7149E">
        <w:rPr>
          <w:rFonts w:ascii="Times New Roman" w:hAnsi="Times New Roman"/>
          <w:color w:val="000000"/>
        </w:rPr>
        <w:t>приводить примеры практического использования физических знаний о электромагнитных явлениях;</w:t>
      </w:r>
    </w:p>
    <w:p w:rsidR="00F61B8B" w:rsidRPr="00F7149E" w:rsidRDefault="00F61B8B" w:rsidP="00FC7CF3">
      <w:pPr>
        <w:pStyle w:val="a3"/>
        <w:numPr>
          <w:ilvl w:val="0"/>
          <w:numId w:val="265"/>
        </w:numPr>
        <w:tabs>
          <w:tab w:val="left" w:pos="1418"/>
        </w:tabs>
        <w:ind w:left="0" w:firstLine="567"/>
        <w:jc w:val="both"/>
        <w:rPr>
          <w:rFonts w:ascii="Times New Roman" w:hAnsi="Times New Roman"/>
          <w:color w:val="000000"/>
        </w:rPr>
      </w:pPr>
      <w:r w:rsidRPr="00F7149E">
        <w:rPr>
          <w:rFonts w:ascii="Times New Roman" w:hAnsi="Times New Roman"/>
          <w:color w:val="000000"/>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F61B8B" w:rsidRPr="00F7149E" w:rsidRDefault="00F61B8B" w:rsidP="00FC7CF3">
      <w:pPr>
        <w:pStyle w:val="a3"/>
        <w:numPr>
          <w:ilvl w:val="0"/>
          <w:numId w:val="265"/>
        </w:numPr>
        <w:tabs>
          <w:tab w:val="left" w:pos="1418"/>
        </w:tabs>
        <w:ind w:left="0" w:firstLine="567"/>
        <w:jc w:val="both"/>
        <w:rPr>
          <w:rFonts w:ascii="Times New Roman" w:hAnsi="Times New Roman"/>
          <w:color w:val="000000"/>
        </w:rPr>
      </w:pPr>
      <w:r w:rsidRPr="00F7149E">
        <w:rPr>
          <w:rFonts w:ascii="Times New Roman" w:hAnsi="Times New Roman"/>
          <w:color w:val="000000"/>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F61B8B" w:rsidRPr="00F7149E" w:rsidRDefault="00F61B8B" w:rsidP="00FC7CF3">
      <w:pPr>
        <w:pStyle w:val="a3"/>
        <w:numPr>
          <w:ilvl w:val="0"/>
          <w:numId w:val="265"/>
        </w:numPr>
        <w:tabs>
          <w:tab w:val="left" w:pos="1418"/>
        </w:tabs>
        <w:spacing w:before="0" w:beforeAutospacing="0" w:after="0" w:afterAutospacing="0"/>
        <w:ind w:left="0" w:firstLine="567"/>
        <w:jc w:val="both"/>
        <w:rPr>
          <w:rFonts w:ascii="Times New Roman" w:hAnsi="Times New Roman"/>
          <w:color w:val="000000"/>
        </w:rPr>
      </w:pPr>
      <w:r w:rsidRPr="00F7149E">
        <w:rPr>
          <w:rFonts w:ascii="Times New Roman" w:hAnsi="Times New Roman"/>
          <w:color w:val="000000"/>
        </w:rPr>
        <w:t>находить адекватную предложенной задаче физическую модель, разрешать проблему как на основе имеющихся знаний об электромагнитных</w:t>
      </w:r>
      <w:r w:rsidR="000D715D" w:rsidRPr="00F7149E">
        <w:rPr>
          <w:rFonts w:ascii="Times New Roman" w:hAnsi="Times New Roman"/>
          <w:color w:val="000000"/>
        </w:rPr>
        <w:t xml:space="preserve"> </w:t>
      </w:r>
      <w:r w:rsidRPr="00F7149E">
        <w:rPr>
          <w:rFonts w:ascii="Times New Roman" w:hAnsi="Times New Roman"/>
          <w:color w:val="000000"/>
        </w:rPr>
        <w:t>явлениях с использованием математического аппарата, так и при помощи методов оценки.</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Квантовые явления</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научится:</w:t>
      </w:r>
    </w:p>
    <w:p w:rsidR="00F61B8B" w:rsidRPr="00F61B8B" w:rsidRDefault="00F61B8B" w:rsidP="00FC7CF3">
      <w:pPr>
        <w:pStyle w:val="a3"/>
        <w:numPr>
          <w:ilvl w:val="0"/>
          <w:numId w:val="266"/>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F61B8B" w:rsidRPr="00F61B8B" w:rsidRDefault="00F61B8B" w:rsidP="00FC7CF3">
      <w:pPr>
        <w:pStyle w:val="a3"/>
        <w:numPr>
          <w:ilvl w:val="0"/>
          <w:numId w:val="266"/>
        </w:numPr>
        <w:tabs>
          <w:tab w:val="left" w:pos="1418"/>
        </w:tabs>
        <w:ind w:left="0" w:firstLine="567"/>
        <w:jc w:val="both"/>
        <w:rPr>
          <w:rFonts w:ascii="Times New Roman" w:hAnsi="Times New Roman"/>
          <w:color w:val="000000"/>
        </w:rPr>
      </w:pPr>
      <w:r w:rsidRPr="00F61B8B">
        <w:rPr>
          <w:rFonts w:ascii="Times New Roman" w:hAnsi="Times New Roman"/>
          <w:color w:val="000000"/>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w:t>
      </w:r>
      <w:r w:rsidRPr="00F61B8B">
        <w:rPr>
          <w:rFonts w:ascii="Times New Roman" w:hAnsi="Times New Roman"/>
          <w:color w:val="000000"/>
        </w:rPr>
        <w:lastRenderedPageBreak/>
        <w:t>измерения; находить формулы, связывающие данную физическую величину с другими величинами, вычислять значение физической величины;</w:t>
      </w:r>
    </w:p>
    <w:p w:rsidR="00F61B8B" w:rsidRPr="00F61B8B" w:rsidRDefault="00F61B8B" w:rsidP="00FC7CF3">
      <w:pPr>
        <w:pStyle w:val="a3"/>
        <w:numPr>
          <w:ilvl w:val="0"/>
          <w:numId w:val="266"/>
        </w:numPr>
        <w:tabs>
          <w:tab w:val="left" w:pos="1418"/>
        </w:tabs>
        <w:ind w:left="0" w:firstLine="567"/>
        <w:jc w:val="both"/>
        <w:rPr>
          <w:rFonts w:ascii="Times New Roman" w:hAnsi="Times New Roman"/>
          <w:color w:val="000000"/>
        </w:rPr>
      </w:pPr>
      <w:r w:rsidRPr="00F61B8B">
        <w:rPr>
          <w:rFonts w:ascii="Times New Roman" w:hAnsi="Times New Roman"/>
          <w:color w:val="000000"/>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F61B8B" w:rsidRPr="00F61B8B" w:rsidRDefault="00F61B8B" w:rsidP="00FC7CF3">
      <w:pPr>
        <w:pStyle w:val="a3"/>
        <w:numPr>
          <w:ilvl w:val="0"/>
          <w:numId w:val="266"/>
        </w:numPr>
        <w:tabs>
          <w:tab w:val="left" w:pos="1418"/>
        </w:tabs>
        <w:ind w:left="0" w:firstLine="567"/>
        <w:jc w:val="both"/>
        <w:rPr>
          <w:rFonts w:ascii="Times New Roman" w:hAnsi="Times New Roman"/>
          <w:color w:val="000000"/>
        </w:rPr>
      </w:pPr>
      <w:r w:rsidRPr="00F61B8B">
        <w:rPr>
          <w:rFonts w:ascii="Times New Roman" w:hAnsi="Times New Roman"/>
          <w:color w:val="000000"/>
        </w:rPr>
        <w:t>различать основные признаки планетарной модели атома, нуклонной модели атомного ядра;</w:t>
      </w:r>
    </w:p>
    <w:p w:rsidR="00F61B8B" w:rsidRPr="00F61B8B" w:rsidRDefault="00F61B8B" w:rsidP="00FC7CF3">
      <w:pPr>
        <w:pStyle w:val="a3"/>
        <w:numPr>
          <w:ilvl w:val="0"/>
          <w:numId w:val="266"/>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получит возможность научиться:</w:t>
      </w:r>
    </w:p>
    <w:p w:rsidR="00F61B8B" w:rsidRPr="00F7149E" w:rsidRDefault="00F61B8B" w:rsidP="00FC7CF3">
      <w:pPr>
        <w:pStyle w:val="a3"/>
        <w:numPr>
          <w:ilvl w:val="0"/>
          <w:numId w:val="267"/>
        </w:numPr>
        <w:tabs>
          <w:tab w:val="left" w:pos="1418"/>
        </w:tabs>
        <w:spacing w:before="0" w:beforeAutospacing="0" w:after="0" w:afterAutospacing="0"/>
        <w:ind w:left="0" w:firstLine="567"/>
        <w:jc w:val="both"/>
        <w:rPr>
          <w:rFonts w:ascii="Times New Roman" w:hAnsi="Times New Roman"/>
          <w:color w:val="000000"/>
        </w:rPr>
      </w:pPr>
      <w:r w:rsidRPr="00F7149E">
        <w:rPr>
          <w:rFonts w:ascii="Times New Roman" w:hAnsi="Times New Roman"/>
          <w:color w:val="000000"/>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F61B8B" w:rsidRPr="00F7149E" w:rsidRDefault="00F61B8B" w:rsidP="00FC7CF3">
      <w:pPr>
        <w:pStyle w:val="a3"/>
        <w:numPr>
          <w:ilvl w:val="0"/>
          <w:numId w:val="267"/>
        </w:numPr>
        <w:tabs>
          <w:tab w:val="left" w:pos="1418"/>
        </w:tabs>
        <w:ind w:left="0" w:firstLine="567"/>
        <w:jc w:val="both"/>
        <w:rPr>
          <w:rFonts w:ascii="Times New Roman" w:hAnsi="Times New Roman"/>
          <w:color w:val="000000"/>
        </w:rPr>
      </w:pPr>
      <w:r w:rsidRPr="00F7149E">
        <w:rPr>
          <w:rFonts w:ascii="Times New Roman" w:hAnsi="Times New Roman"/>
          <w:color w:val="000000"/>
        </w:rPr>
        <w:t>соотносить энергию связи атомных ядер с дефектом массы;</w:t>
      </w:r>
    </w:p>
    <w:p w:rsidR="00F61B8B" w:rsidRPr="00F7149E" w:rsidRDefault="00F61B8B" w:rsidP="00FC7CF3">
      <w:pPr>
        <w:pStyle w:val="a3"/>
        <w:numPr>
          <w:ilvl w:val="0"/>
          <w:numId w:val="267"/>
        </w:numPr>
        <w:tabs>
          <w:tab w:val="left" w:pos="1418"/>
        </w:tabs>
        <w:ind w:left="0" w:firstLine="567"/>
        <w:jc w:val="both"/>
        <w:rPr>
          <w:rFonts w:ascii="Times New Roman" w:hAnsi="Times New Roman"/>
          <w:color w:val="000000"/>
        </w:rPr>
      </w:pPr>
      <w:r w:rsidRPr="00F7149E">
        <w:rPr>
          <w:rFonts w:ascii="Times New Roman" w:hAnsi="Times New Roman"/>
          <w:color w:val="000000"/>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F61B8B" w:rsidRPr="00F7149E" w:rsidRDefault="00F61B8B" w:rsidP="00FC7CF3">
      <w:pPr>
        <w:pStyle w:val="a3"/>
        <w:numPr>
          <w:ilvl w:val="0"/>
          <w:numId w:val="267"/>
        </w:numPr>
        <w:tabs>
          <w:tab w:val="left" w:pos="1418"/>
        </w:tabs>
        <w:spacing w:before="0" w:beforeAutospacing="0" w:after="0" w:afterAutospacing="0"/>
        <w:ind w:left="0" w:firstLine="567"/>
        <w:jc w:val="both"/>
        <w:rPr>
          <w:rFonts w:ascii="Times New Roman" w:hAnsi="Times New Roman"/>
          <w:color w:val="000000"/>
        </w:rPr>
      </w:pPr>
      <w:r w:rsidRPr="00F7149E">
        <w:rPr>
          <w:rFonts w:ascii="Times New Roman" w:hAnsi="Times New Roman"/>
          <w:color w:val="000000"/>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Элементы астрономии</w:t>
      </w:r>
    </w:p>
    <w:p w:rsidR="00F61B8B" w:rsidRPr="00F7149E" w:rsidRDefault="00F61B8B" w:rsidP="00FC7CF3">
      <w:pPr>
        <w:pStyle w:val="a3"/>
        <w:spacing w:before="0" w:beforeAutospacing="0" w:after="0" w:afterAutospacing="0"/>
        <w:ind w:firstLine="567"/>
        <w:jc w:val="both"/>
        <w:rPr>
          <w:rFonts w:ascii="Times New Roman" w:hAnsi="Times New Roman"/>
          <w:b/>
          <w:color w:val="000000"/>
        </w:rPr>
      </w:pPr>
      <w:r w:rsidRPr="00F7149E">
        <w:rPr>
          <w:rFonts w:ascii="Times New Roman" w:hAnsi="Times New Roman"/>
          <w:b/>
          <w:color w:val="000000"/>
        </w:rPr>
        <w:t>Выпускник научится:</w:t>
      </w:r>
    </w:p>
    <w:p w:rsidR="00F61B8B" w:rsidRPr="00F61B8B" w:rsidRDefault="00F61B8B" w:rsidP="00FC7CF3">
      <w:pPr>
        <w:pStyle w:val="a3"/>
        <w:numPr>
          <w:ilvl w:val="0"/>
          <w:numId w:val="268"/>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F61B8B" w:rsidRPr="00F61B8B" w:rsidRDefault="00F61B8B" w:rsidP="00FC7CF3">
      <w:pPr>
        <w:pStyle w:val="a3"/>
        <w:numPr>
          <w:ilvl w:val="0"/>
          <w:numId w:val="268"/>
        </w:numPr>
        <w:tabs>
          <w:tab w:val="left" w:pos="1418"/>
        </w:tabs>
        <w:spacing w:before="0" w:beforeAutospacing="0" w:after="0" w:afterAutospacing="0"/>
        <w:ind w:left="0" w:firstLine="567"/>
        <w:jc w:val="both"/>
        <w:rPr>
          <w:rFonts w:ascii="Times New Roman" w:hAnsi="Times New Roman"/>
          <w:color w:val="000000"/>
        </w:rPr>
      </w:pPr>
      <w:r w:rsidRPr="00F61B8B">
        <w:rPr>
          <w:rFonts w:ascii="Times New Roman" w:hAnsi="Times New Roman"/>
          <w:color w:val="000000"/>
        </w:rPr>
        <w:t>понимать различия между гелиоцентрической и геоцентрической системами мира;</w:t>
      </w:r>
    </w:p>
    <w:p w:rsidR="00F61B8B" w:rsidRPr="0017459C" w:rsidRDefault="00F61B8B" w:rsidP="00FC7CF3">
      <w:pPr>
        <w:pStyle w:val="a3"/>
        <w:spacing w:before="0" w:beforeAutospacing="0" w:after="0" w:afterAutospacing="0"/>
        <w:ind w:firstLine="567"/>
        <w:jc w:val="both"/>
        <w:rPr>
          <w:rFonts w:ascii="Times New Roman" w:hAnsi="Times New Roman"/>
          <w:b/>
          <w:color w:val="000000"/>
        </w:rPr>
      </w:pPr>
      <w:r w:rsidRPr="0017459C">
        <w:rPr>
          <w:rFonts w:ascii="Times New Roman" w:hAnsi="Times New Roman"/>
          <w:b/>
          <w:color w:val="000000"/>
        </w:rPr>
        <w:t>Выпускник получит возможность научиться:</w:t>
      </w:r>
    </w:p>
    <w:p w:rsidR="00F61B8B" w:rsidRPr="0017459C" w:rsidRDefault="00F61B8B" w:rsidP="00FC7CF3">
      <w:pPr>
        <w:pStyle w:val="a3"/>
        <w:numPr>
          <w:ilvl w:val="0"/>
          <w:numId w:val="269"/>
        </w:numPr>
        <w:tabs>
          <w:tab w:val="left" w:pos="1418"/>
        </w:tabs>
        <w:spacing w:before="0" w:beforeAutospacing="0" w:after="0" w:afterAutospacing="0"/>
        <w:ind w:left="0" w:firstLine="567"/>
        <w:jc w:val="both"/>
        <w:rPr>
          <w:rFonts w:ascii="Times New Roman" w:hAnsi="Times New Roman"/>
          <w:color w:val="000000"/>
        </w:rPr>
      </w:pPr>
      <w:r w:rsidRPr="0017459C">
        <w:rPr>
          <w:rFonts w:ascii="Times New Roman" w:hAnsi="Times New Roman"/>
          <w:color w:val="000000"/>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F61B8B" w:rsidRPr="0017459C" w:rsidRDefault="00F61B8B" w:rsidP="00FC7CF3">
      <w:pPr>
        <w:pStyle w:val="a3"/>
        <w:numPr>
          <w:ilvl w:val="0"/>
          <w:numId w:val="269"/>
        </w:numPr>
        <w:tabs>
          <w:tab w:val="left" w:pos="1418"/>
        </w:tabs>
        <w:spacing w:before="0" w:beforeAutospacing="0" w:after="0" w:afterAutospacing="0"/>
        <w:ind w:left="0" w:firstLine="567"/>
        <w:jc w:val="both"/>
        <w:rPr>
          <w:rFonts w:ascii="Times New Roman" w:hAnsi="Times New Roman"/>
          <w:color w:val="000000"/>
        </w:rPr>
      </w:pPr>
      <w:r w:rsidRPr="0017459C">
        <w:rPr>
          <w:rFonts w:ascii="Times New Roman" w:hAnsi="Times New Roman"/>
          <w:color w:val="000000"/>
        </w:rPr>
        <w:t>различать основные характеристики звезд (размер, цвет, температура) соотносить цвет звезды с ее температурой;</w:t>
      </w:r>
    </w:p>
    <w:p w:rsidR="00F61B8B" w:rsidRPr="0017459C" w:rsidRDefault="00F61B8B" w:rsidP="00FC7CF3">
      <w:pPr>
        <w:pStyle w:val="a3"/>
        <w:numPr>
          <w:ilvl w:val="0"/>
          <w:numId w:val="269"/>
        </w:numPr>
        <w:tabs>
          <w:tab w:val="left" w:pos="1418"/>
        </w:tabs>
        <w:spacing w:before="0" w:beforeAutospacing="0" w:after="0" w:afterAutospacing="0"/>
        <w:ind w:left="0" w:firstLine="567"/>
        <w:jc w:val="both"/>
        <w:rPr>
          <w:rFonts w:ascii="Times New Roman" w:hAnsi="Times New Roman"/>
          <w:color w:val="000000"/>
        </w:rPr>
      </w:pPr>
      <w:r w:rsidRPr="0017459C">
        <w:rPr>
          <w:rFonts w:ascii="Times New Roman" w:hAnsi="Times New Roman"/>
          <w:color w:val="000000"/>
        </w:rPr>
        <w:t>различать гипотезы о происхождении Солнечной системы.</w:t>
      </w:r>
    </w:p>
    <w:p w:rsidR="0017459C" w:rsidRPr="0017459C" w:rsidRDefault="0017459C" w:rsidP="00827661">
      <w:pPr>
        <w:pStyle w:val="a3"/>
        <w:tabs>
          <w:tab w:val="left" w:pos="1418"/>
        </w:tabs>
        <w:spacing w:before="0" w:beforeAutospacing="0" w:after="0" w:afterAutospacing="0"/>
        <w:ind w:firstLine="567"/>
        <w:jc w:val="both"/>
        <w:rPr>
          <w:rFonts w:ascii="Times New Roman" w:hAnsi="Times New Roman"/>
          <w:color w:val="000000"/>
        </w:rPr>
      </w:pPr>
    </w:p>
    <w:p w:rsidR="006831F0" w:rsidRPr="00827661" w:rsidRDefault="006831F0" w:rsidP="00827661">
      <w:pPr>
        <w:spacing w:after="0" w:line="240" w:lineRule="auto"/>
        <w:ind w:firstLine="567"/>
        <w:contextualSpacing/>
        <w:jc w:val="both"/>
        <w:rPr>
          <w:rFonts w:ascii="Times New Roman" w:hAnsi="Times New Roman"/>
          <w:b/>
          <w:sz w:val="28"/>
          <w:szCs w:val="28"/>
        </w:rPr>
      </w:pPr>
      <w:r w:rsidRPr="00827661">
        <w:rPr>
          <w:rFonts w:ascii="Times New Roman" w:hAnsi="Times New Roman"/>
          <w:b/>
          <w:sz w:val="28"/>
          <w:szCs w:val="28"/>
        </w:rPr>
        <w:t>1.2.5.1</w:t>
      </w:r>
      <w:r w:rsidR="006364D0" w:rsidRPr="00827661">
        <w:rPr>
          <w:rFonts w:ascii="Times New Roman" w:hAnsi="Times New Roman"/>
          <w:b/>
          <w:sz w:val="28"/>
          <w:szCs w:val="28"/>
        </w:rPr>
        <w:t>0</w:t>
      </w:r>
      <w:r w:rsidRPr="00827661">
        <w:rPr>
          <w:rFonts w:ascii="Times New Roman" w:hAnsi="Times New Roman"/>
          <w:b/>
          <w:sz w:val="28"/>
          <w:szCs w:val="28"/>
        </w:rPr>
        <w:t>. Биология</w:t>
      </w:r>
      <w:bookmarkEnd w:id="52"/>
      <w:bookmarkEnd w:id="53"/>
      <w:bookmarkEnd w:id="54"/>
    </w:p>
    <w:p w:rsidR="00997F7D" w:rsidRPr="00997F7D" w:rsidRDefault="00997F7D" w:rsidP="00827661">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 xml:space="preserve">В результате изучения курса биологии в основной школе: </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 xml:space="preserve">Выпускник </w:t>
      </w:r>
      <w:r w:rsidRPr="00997F7D">
        <w:rPr>
          <w:rFonts w:ascii="Times New Roman" w:eastAsia="Calibri" w:hAnsi="Times New Roman" w:cs="Times New Roman"/>
          <w:b/>
          <w:sz w:val="24"/>
          <w:szCs w:val="24"/>
        </w:rPr>
        <w:t xml:space="preserve">научится </w:t>
      </w:r>
      <w:r w:rsidRPr="00997F7D">
        <w:rPr>
          <w:rFonts w:ascii="Times New Roman" w:hAnsi="Times New Roman" w:cs="Times New Roman"/>
          <w:bCs/>
          <w:sz w:val="24"/>
          <w:szCs w:val="24"/>
        </w:rPr>
        <w:t xml:space="preserve">пользоваться научными методами для распознания биологических проблем; </w:t>
      </w:r>
      <w:r w:rsidRPr="00997F7D">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Выпускник</w:t>
      </w:r>
      <w:r w:rsidRPr="00997F7D">
        <w:rPr>
          <w:rFonts w:ascii="Times New Roman" w:eastAsia="Calibri" w:hAnsi="Times New Roman" w:cs="Times New Roman"/>
          <w:b/>
          <w:sz w:val="24"/>
          <w:szCs w:val="24"/>
        </w:rPr>
        <w:t xml:space="preserve"> овладеет</w:t>
      </w:r>
      <w:r w:rsidRPr="00997F7D">
        <w:rPr>
          <w:rFonts w:ascii="Times New Roman" w:eastAsia="Calibri" w:hAnsi="Times New Roman" w:cs="Times New Roman"/>
          <w:b/>
          <w:i/>
          <w:sz w:val="24"/>
          <w:szCs w:val="24"/>
        </w:rPr>
        <w:t xml:space="preserve"> </w:t>
      </w:r>
      <w:r w:rsidRPr="00997F7D">
        <w:rPr>
          <w:rFonts w:ascii="Times New Roman" w:eastAsia="Calibri"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 xml:space="preserve">Выпускник </w:t>
      </w:r>
      <w:r w:rsidRPr="00997F7D">
        <w:rPr>
          <w:rFonts w:ascii="Times New Roman" w:eastAsia="Calibri" w:hAnsi="Times New Roman" w:cs="Times New Roman"/>
          <w:b/>
          <w:sz w:val="24"/>
          <w:szCs w:val="24"/>
        </w:rPr>
        <w:t>освоит</w:t>
      </w:r>
      <w:r w:rsidRPr="00997F7D">
        <w:rPr>
          <w:rFonts w:ascii="Times New Roman" w:eastAsia="Calibri"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iCs/>
          <w:sz w:val="24"/>
          <w:szCs w:val="24"/>
        </w:rPr>
      </w:pPr>
      <w:r w:rsidRPr="00997F7D">
        <w:rPr>
          <w:rFonts w:ascii="Times New Roman" w:eastAsia="Calibri" w:hAnsi="Times New Roman" w:cs="Times New Roman"/>
          <w:iCs/>
          <w:sz w:val="24"/>
          <w:szCs w:val="24"/>
        </w:rPr>
        <w:t xml:space="preserve">Выпускник </w:t>
      </w:r>
      <w:r w:rsidRPr="00997F7D">
        <w:rPr>
          <w:rFonts w:ascii="Times New Roman" w:eastAsia="Calibri" w:hAnsi="Times New Roman" w:cs="Times New Roman"/>
          <w:b/>
          <w:iCs/>
          <w:sz w:val="24"/>
          <w:szCs w:val="24"/>
        </w:rPr>
        <w:t>приобретет</w:t>
      </w:r>
      <w:r w:rsidRPr="00997F7D">
        <w:rPr>
          <w:rFonts w:ascii="Times New Roman" w:eastAsia="Calibri"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997F7D">
        <w:rPr>
          <w:rFonts w:ascii="Times New Roman" w:hAnsi="Times New Roman" w:cs="Times New Roman"/>
          <w:sz w:val="24"/>
          <w:szCs w:val="24"/>
        </w:rPr>
        <w:t xml:space="preserve"> </w:t>
      </w:r>
      <w:r w:rsidRPr="00997F7D">
        <w:rPr>
          <w:rFonts w:ascii="Times New Roman" w:eastAsia="Calibri" w:hAnsi="Times New Roman" w:cs="Times New Roman"/>
          <w:iCs/>
          <w:sz w:val="24"/>
          <w:szCs w:val="24"/>
        </w:rPr>
        <w:t>при выполнении учебных задач.</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получит возможность научиться:</w:t>
      </w:r>
    </w:p>
    <w:p w:rsidR="00997F7D" w:rsidRPr="0017459C" w:rsidRDefault="00997F7D" w:rsidP="00FC7CF3">
      <w:pPr>
        <w:numPr>
          <w:ilvl w:val="0"/>
          <w:numId w:val="16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17459C">
        <w:rPr>
          <w:rFonts w:ascii="Times New Roman" w:eastAsia="Calibri" w:hAnsi="Times New Roman" w:cs="Times New Roman"/>
          <w:sz w:val="24"/>
          <w:szCs w:val="24"/>
        </w:rPr>
        <w:lastRenderedPageBreak/>
        <w:t>осознанно использовать знания основных правил поведения в природе и основ здорового образа жизни в быту;</w:t>
      </w:r>
    </w:p>
    <w:p w:rsidR="00997F7D" w:rsidRPr="0017459C" w:rsidRDefault="00997F7D" w:rsidP="00FC7CF3">
      <w:pPr>
        <w:numPr>
          <w:ilvl w:val="0"/>
          <w:numId w:val="16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17459C">
        <w:rPr>
          <w:rFonts w:ascii="Times New Roman" w:eastAsia="Calibri"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97F7D" w:rsidRPr="0017459C" w:rsidRDefault="00997F7D" w:rsidP="00FC7CF3">
      <w:pPr>
        <w:numPr>
          <w:ilvl w:val="0"/>
          <w:numId w:val="16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17459C">
        <w:rPr>
          <w:rFonts w:ascii="Times New Roman" w:eastAsia="Calibri"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97F7D" w:rsidRPr="0017459C" w:rsidRDefault="00997F7D" w:rsidP="00FC7CF3">
      <w:pPr>
        <w:numPr>
          <w:ilvl w:val="0"/>
          <w:numId w:val="163"/>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17459C">
        <w:rPr>
          <w:rFonts w:ascii="Times New Roman" w:hAnsi="Times New Roman" w:cs="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97F7D" w:rsidRPr="00997F7D" w:rsidRDefault="00997F7D" w:rsidP="00FC7CF3">
      <w:pPr>
        <w:tabs>
          <w:tab w:val="center" w:pos="4904"/>
        </w:tabs>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Живые организмы</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научится:</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аргументировать, приводить доказательства различий растений, животных, грибов и бактерий;</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выявлять</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примеры</w:t>
      </w:r>
      <w:r w:rsidRPr="00997F7D">
        <w:rPr>
          <w:rFonts w:ascii="Times New Roman" w:eastAsia="Calibri" w:hAnsi="Times New Roman" w:cs="Times New Roman"/>
          <w:i/>
          <w:sz w:val="24"/>
          <w:szCs w:val="24"/>
        </w:rPr>
        <w:t xml:space="preserve"> </w:t>
      </w:r>
      <w:r w:rsidRPr="00997F7D">
        <w:rPr>
          <w:rFonts w:ascii="Times New Roman" w:eastAsia="Calibri" w:hAnsi="Times New Roman" w:cs="Times New Roman"/>
          <w:sz w:val="24"/>
          <w:szCs w:val="24"/>
        </w:rPr>
        <w:t>и раскрывать сущность приспособленности организмов к среде обитания;</w:t>
      </w:r>
    </w:p>
    <w:p w:rsidR="00997F7D" w:rsidRPr="00997F7D" w:rsidRDefault="00997F7D" w:rsidP="00FC7CF3">
      <w:pPr>
        <w:widowControl w:val="0"/>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различать</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использовать методы биологической науки:</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знать и аргументировать основные правила поведения в природе;</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анализировать и оценивать последствия деятельности человека в природе;</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997F7D" w:rsidRPr="00997F7D" w:rsidRDefault="00997F7D" w:rsidP="00FC7CF3">
      <w:pPr>
        <w:numPr>
          <w:ilvl w:val="2"/>
          <w:numId w:val="164"/>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знать и соблюдать правила работы в кабинете биологии.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получит возможность научиться:</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eastAsia="Calibri" w:hAnsi="Times New Roman" w:cs="Times New Roman"/>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Theme="minorHAnsi" w:hAnsi="Times New Roman" w:cs="Times New Roman"/>
          <w:iCs/>
          <w:sz w:val="24"/>
          <w:szCs w:val="24"/>
        </w:rPr>
      </w:pPr>
      <w:r w:rsidRPr="004C05B3">
        <w:rPr>
          <w:rFonts w:ascii="Times New Roman" w:hAnsi="Times New Roman" w:cs="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97F7D" w:rsidRPr="004C05B3" w:rsidRDefault="00997F7D" w:rsidP="00FC7CF3">
      <w:pPr>
        <w:numPr>
          <w:ilvl w:val="0"/>
          <w:numId w:val="165"/>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97F7D" w:rsidRPr="00997F7D" w:rsidRDefault="00997F7D" w:rsidP="00FC7CF3">
      <w:pPr>
        <w:autoSpaceDE w:val="0"/>
        <w:autoSpaceDN w:val="0"/>
        <w:adjustRightInd w:val="0"/>
        <w:spacing w:after="0" w:line="240" w:lineRule="auto"/>
        <w:ind w:firstLine="567"/>
        <w:contextualSpacing/>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Человек и его здоровье</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научится:</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аргументировать, приводить доказательства отличий человека от животных;</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выявлять</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примеры</w:t>
      </w:r>
      <w:r w:rsidRPr="00997F7D">
        <w:rPr>
          <w:rFonts w:ascii="Times New Roman" w:eastAsia="Calibri" w:hAnsi="Times New Roman" w:cs="Times New Roman"/>
          <w:i/>
          <w:sz w:val="24"/>
          <w:szCs w:val="24"/>
        </w:rPr>
        <w:t xml:space="preserve"> </w:t>
      </w:r>
      <w:r w:rsidRPr="00997F7D">
        <w:rPr>
          <w:rFonts w:ascii="Times New Roman" w:eastAsia="Calibri"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различать</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использовать методы биологической науки:</w:t>
      </w:r>
      <w:r w:rsidRPr="00997F7D">
        <w:rPr>
          <w:rFonts w:ascii="Times New Roman" w:eastAsia="Calibri" w:hAnsi="Times New Roman" w:cs="Times New Roman"/>
          <w:b/>
          <w:sz w:val="24"/>
          <w:szCs w:val="24"/>
        </w:rPr>
        <w:t xml:space="preserve"> </w:t>
      </w:r>
      <w:r w:rsidRPr="00997F7D">
        <w:rPr>
          <w:rFonts w:ascii="Times New Roman" w:eastAsia="Calibri"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анализировать и оценивать влияние факторов риска на здоровье человека;</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описывать и использовать приемы оказания первой помощи;</w:t>
      </w:r>
    </w:p>
    <w:p w:rsidR="00997F7D" w:rsidRPr="00997F7D" w:rsidRDefault="00997F7D" w:rsidP="00FC7CF3">
      <w:pPr>
        <w:numPr>
          <w:ilvl w:val="0"/>
          <w:numId w:val="166"/>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sz w:val="24"/>
          <w:szCs w:val="24"/>
        </w:rPr>
        <w:t>знать и соблюдать правила работы в кабинете биологии.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получит возможность научиться:</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eastAsia="Calibri"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lastRenderedPageBreak/>
        <w:t>ориентироваться в системе моральных норм и ценностей по отношению к собственному здоровью и здоровью других людей;</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hAnsi="Times New Roman" w:cs="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97F7D" w:rsidRPr="004C05B3" w:rsidRDefault="00997F7D" w:rsidP="00FC7CF3">
      <w:pPr>
        <w:numPr>
          <w:ilvl w:val="0"/>
          <w:numId w:val="167"/>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Общие биологические закономерности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научится:</w:t>
      </w:r>
    </w:p>
    <w:p w:rsidR="00997F7D" w:rsidRPr="00997F7D" w:rsidRDefault="00997F7D" w:rsidP="00FC7CF3">
      <w:pPr>
        <w:numPr>
          <w:ilvl w:val="0"/>
          <w:numId w:val="16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997F7D">
        <w:rPr>
          <w:rFonts w:ascii="Times New Roman" w:eastAsia="Calibri" w:hAnsi="Times New Roman" w:cs="Times New Roman"/>
          <w:color w:val="000000" w:themeColor="text1"/>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97F7D" w:rsidRPr="00997F7D" w:rsidRDefault="00997F7D" w:rsidP="00FC7CF3">
      <w:pPr>
        <w:numPr>
          <w:ilvl w:val="0"/>
          <w:numId w:val="16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997F7D">
        <w:rPr>
          <w:rFonts w:ascii="Times New Roman" w:eastAsia="Calibri" w:hAnsi="Times New Roman" w:cs="Times New Roman"/>
          <w:color w:val="000000" w:themeColor="text1"/>
          <w:sz w:val="24"/>
          <w:szCs w:val="24"/>
        </w:rPr>
        <w:t>аргументировать, приводить доказательства необходимости защиты окружающей среды;</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color w:val="000000" w:themeColor="text1"/>
          <w:sz w:val="24"/>
          <w:szCs w:val="24"/>
        </w:rPr>
        <w:t>аргументировать, приводить доказательства зависимости здоровья человека от состояния окружающей среды;</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color w:val="000000" w:themeColor="text1"/>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97F7D" w:rsidRPr="00997F7D" w:rsidRDefault="00997F7D" w:rsidP="00FC7CF3">
      <w:pPr>
        <w:numPr>
          <w:ilvl w:val="0"/>
          <w:numId w:val="16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объяснять механизмы наследственности и изменчивости, возникновения приспособленности, процесс видообразования;</w:t>
      </w:r>
    </w:p>
    <w:p w:rsidR="00997F7D" w:rsidRPr="00997F7D" w:rsidRDefault="00997F7D" w:rsidP="00FC7CF3">
      <w:pPr>
        <w:numPr>
          <w:ilvl w:val="0"/>
          <w:numId w:val="16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различать</w:t>
      </w:r>
      <w:r w:rsidRPr="00997F7D">
        <w:rPr>
          <w:rFonts w:ascii="Times New Roman" w:eastAsia="Calibri" w:hAnsi="Times New Roman" w:cs="Times New Roman"/>
          <w:b/>
          <w:color w:val="000000" w:themeColor="text1"/>
          <w:sz w:val="24"/>
          <w:szCs w:val="24"/>
        </w:rPr>
        <w:t xml:space="preserve"> </w:t>
      </w:r>
      <w:r w:rsidRPr="00997F7D">
        <w:rPr>
          <w:rFonts w:ascii="Times New Roman" w:eastAsia="Calibri" w:hAnsi="Times New Roman" w:cs="Times New Roman"/>
          <w:color w:val="000000" w:themeColor="text1"/>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color w:val="000000" w:themeColor="text1"/>
          <w:sz w:val="24"/>
          <w:szCs w:val="24"/>
        </w:rPr>
        <w:t xml:space="preserve">сравнивать биологические объекты, процессы; делать выводы и умозаключения на основе сравнения; </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устанавливать взаимосвязи между особенностями строения и функциями органов и систем органов;</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color w:val="000000" w:themeColor="text1"/>
          <w:sz w:val="24"/>
          <w:szCs w:val="24"/>
        </w:rPr>
        <w:t>использовать методы биологической науки:</w:t>
      </w:r>
      <w:r w:rsidRPr="00997F7D">
        <w:rPr>
          <w:rFonts w:ascii="Times New Roman" w:eastAsia="Calibri" w:hAnsi="Times New Roman" w:cs="Times New Roman"/>
          <w:b/>
          <w:color w:val="000000" w:themeColor="text1"/>
          <w:sz w:val="24"/>
          <w:szCs w:val="24"/>
        </w:rPr>
        <w:t xml:space="preserve"> </w:t>
      </w:r>
      <w:r w:rsidRPr="00997F7D">
        <w:rPr>
          <w:rFonts w:ascii="Times New Roman" w:eastAsia="Calibri" w:hAnsi="Times New Roman" w:cs="Times New Roman"/>
          <w:color w:val="000000" w:themeColor="text1"/>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color w:val="000000" w:themeColor="text1"/>
          <w:sz w:val="24"/>
          <w:szCs w:val="24"/>
        </w:rPr>
      </w:pPr>
      <w:r w:rsidRPr="00997F7D">
        <w:rPr>
          <w:rFonts w:ascii="Times New Roman" w:eastAsia="Calibri" w:hAnsi="Times New Roman" w:cs="Times New Roman"/>
          <w:color w:val="000000" w:themeColor="text1"/>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97F7D" w:rsidRPr="00997F7D" w:rsidRDefault="00997F7D" w:rsidP="00FC7CF3">
      <w:pPr>
        <w:numPr>
          <w:ilvl w:val="0"/>
          <w:numId w:val="168"/>
        </w:numPr>
        <w:tabs>
          <w:tab w:val="num" w:pos="360"/>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997F7D" w:rsidRPr="00997F7D" w:rsidRDefault="00997F7D" w:rsidP="00FC7CF3">
      <w:pPr>
        <w:numPr>
          <w:ilvl w:val="0"/>
          <w:numId w:val="168"/>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997F7D">
        <w:rPr>
          <w:rFonts w:ascii="Times New Roman" w:eastAsia="Calibri" w:hAnsi="Times New Roman" w:cs="Times New Roman"/>
          <w:color w:val="000000" w:themeColor="text1"/>
          <w:sz w:val="24"/>
          <w:szCs w:val="24"/>
        </w:rPr>
        <w:t>знать и соблюдать правила работы в кабинете биологии.</w:t>
      </w:r>
    </w:p>
    <w:p w:rsidR="00997F7D" w:rsidRPr="00997F7D" w:rsidRDefault="00997F7D" w:rsidP="00FC7CF3">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997F7D">
        <w:rPr>
          <w:rFonts w:ascii="Times New Roman" w:eastAsia="Calibri" w:hAnsi="Times New Roman" w:cs="Times New Roman"/>
          <w:b/>
          <w:sz w:val="24"/>
          <w:szCs w:val="24"/>
        </w:rPr>
        <w:t>Выпускник получит возможность научиться:</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iCs/>
          <w:sz w:val="24"/>
          <w:szCs w:val="24"/>
        </w:rPr>
      </w:pPr>
      <w:r w:rsidRPr="004C05B3">
        <w:rPr>
          <w:rFonts w:ascii="Times New Roman" w:eastAsia="Calibri"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4C05B3">
        <w:rPr>
          <w:rFonts w:ascii="Times New Roman" w:eastAsia="Calibri" w:hAnsi="Times New Roman" w:cs="Times New Roman"/>
          <w:iCs/>
          <w:sz w:val="24"/>
          <w:szCs w:val="24"/>
        </w:rPr>
        <w:t>;</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eastAsia="Calibri"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eastAsia="Calibri" w:hAnsi="Times New Roman" w:cs="Times New Roman"/>
          <w:sz w:val="24"/>
          <w:szCs w:val="24"/>
        </w:rPr>
        <w:lastRenderedPageBreak/>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eastAsia="Calibri" w:hAnsi="Times New Roman" w:cs="Times New Roman"/>
          <w:sz w:val="24"/>
          <w:szCs w:val="24"/>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rPr>
      </w:pPr>
      <w:r w:rsidRPr="004C05B3">
        <w:rPr>
          <w:rFonts w:ascii="Times New Roman" w:hAnsi="Times New Roman" w:cs="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97F7D" w:rsidRPr="004C05B3" w:rsidRDefault="00997F7D" w:rsidP="00FC7CF3">
      <w:pPr>
        <w:numPr>
          <w:ilvl w:val="0"/>
          <w:numId w:val="169"/>
        </w:numPr>
        <w:tabs>
          <w:tab w:val="left" w:pos="993"/>
        </w:tabs>
        <w:autoSpaceDE w:val="0"/>
        <w:autoSpaceDN w:val="0"/>
        <w:adjustRightInd w:val="0"/>
        <w:spacing w:after="0" w:line="240" w:lineRule="auto"/>
        <w:ind w:left="0" w:firstLine="567"/>
        <w:contextualSpacing/>
        <w:jc w:val="both"/>
        <w:rPr>
          <w:rFonts w:ascii="Times New Roman" w:eastAsia="Calibri" w:hAnsi="Times New Roman" w:cs="Times New Roman"/>
          <w:b/>
          <w:sz w:val="24"/>
          <w:szCs w:val="24"/>
        </w:rPr>
      </w:pPr>
      <w:r w:rsidRPr="004C05B3">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6831F0" w:rsidRPr="0053704A" w:rsidRDefault="006831F0" w:rsidP="00FC7CF3">
      <w:pPr>
        <w:spacing w:after="0" w:line="240" w:lineRule="auto"/>
        <w:ind w:firstLine="567"/>
        <w:contextualSpacing/>
        <w:jc w:val="both"/>
        <w:rPr>
          <w:rFonts w:ascii="Times New Roman" w:hAnsi="Times New Roman"/>
          <w:i/>
          <w:sz w:val="24"/>
          <w:szCs w:val="24"/>
        </w:rPr>
      </w:pPr>
    </w:p>
    <w:p w:rsidR="006831F0" w:rsidRPr="00827661" w:rsidRDefault="006831F0" w:rsidP="00827661">
      <w:pPr>
        <w:spacing w:after="0" w:line="240" w:lineRule="auto"/>
        <w:ind w:firstLine="567"/>
        <w:contextualSpacing/>
        <w:jc w:val="both"/>
        <w:rPr>
          <w:rFonts w:ascii="Times New Roman" w:hAnsi="Times New Roman"/>
          <w:b/>
          <w:sz w:val="28"/>
          <w:szCs w:val="28"/>
        </w:rPr>
      </w:pPr>
      <w:bookmarkStart w:id="55" w:name="_Toc409691642"/>
      <w:bookmarkStart w:id="56" w:name="_Toc410653965"/>
      <w:bookmarkStart w:id="57" w:name="_Toc414553151"/>
      <w:r w:rsidRPr="00827661">
        <w:rPr>
          <w:rFonts w:ascii="Times New Roman" w:hAnsi="Times New Roman"/>
          <w:b/>
          <w:sz w:val="28"/>
          <w:szCs w:val="28"/>
        </w:rPr>
        <w:t>1.2.5.1</w:t>
      </w:r>
      <w:r w:rsidR="006D1BAB" w:rsidRPr="00827661">
        <w:rPr>
          <w:rFonts w:ascii="Times New Roman" w:hAnsi="Times New Roman"/>
          <w:b/>
          <w:sz w:val="28"/>
          <w:szCs w:val="28"/>
        </w:rPr>
        <w:t>1</w:t>
      </w:r>
      <w:r w:rsidRPr="00827661">
        <w:rPr>
          <w:rFonts w:ascii="Times New Roman" w:hAnsi="Times New Roman"/>
          <w:b/>
          <w:sz w:val="28"/>
          <w:szCs w:val="28"/>
        </w:rPr>
        <w:t>. Химия</w:t>
      </w:r>
      <w:bookmarkEnd w:id="55"/>
      <w:bookmarkEnd w:id="56"/>
      <w:bookmarkEnd w:id="57"/>
    </w:p>
    <w:p w:rsidR="00753F86" w:rsidRPr="004C05B3" w:rsidRDefault="00753F86" w:rsidP="00827661">
      <w:pPr>
        <w:spacing w:after="0" w:line="240" w:lineRule="auto"/>
        <w:ind w:firstLine="567"/>
        <w:jc w:val="both"/>
        <w:rPr>
          <w:rFonts w:ascii="Times New Roman" w:hAnsi="Times New Roman" w:cs="Times New Roman"/>
          <w:sz w:val="24"/>
          <w:szCs w:val="24"/>
        </w:rPr>
      </w:pPr>
      <w:r w:rsidRPr="004C05B3">
        <w:rPr>
          <w:rFonts w:ascii="Times New Roman" w:hAnsi="Times New Roman" w:cs="Times New Roman"/>
          <w:sz w:val="24"/>
          <w:szCs w:val="24"/>
        </w:rPr>
        <w:t>В результате изучения курса химии в основной школе</w:t>
      </w:r>
    </w:p>
    <w:p w:rsidR="00753F86" w:rsidRPr="004C05B3" w:rsidRDefault="00753F86" w:rsidP="00FC7CF3">
      <w:pPr>
        <w:spacing w:after="0" w:line="240" w:lineRule="auto"/>
        <w:ind w:firstLine="567"/>
        <w:jc w:val="both"/>
        <w:rPr>
          <w:rFonts w:ascii="Times New Roman" w:hAnsi="Times New Roman" w:cs="Times New Roman"/>
          <w:b/>
          <w:sz w:val="24"/>
          <w:szCs w:val="24"/>
        </w:rPr>
      </w:pPr>
      <w:r w:rsidRPr="004C05B3">
        <w:rPr>
          <w:rFonts w:ascii="Times New Roman" w:hAnsi="Times New Roman" w:cs="Times New Roman"/>
          <w:b/>
          <w:sz w:val="24"/>
          <w:szCs w:val="24"/>
        </w:rPr>
        <w:t>Выпускник научится:</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основные методы познания: наблюдение, измерение, эксперимент;</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«степень окисления», «валентность», «химическая реакция», используя знаковую систему химии;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различать химические и физические явления;</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называть химические элементы;</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состав веществ по их формулам;</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валентность атома элемента в соединениях;</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тип химических реакций;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называть признаки и условия протекания химических реакций;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формулы бинарных соединений;</w:t>
      </w:r>
    </w:p>
    <w:p w:rsidR="003426B9"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уравнения химических реакций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соблюдать правила безопасной работы при проведении опытов;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пользоваться лабораторным оборудованием и посудой;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вычислять относительную молекулярную и молярную массы веществ;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вычислять массовую долю химического элемента по формуле соединения;</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получать, собирать кислород и водород;</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распознавать опытным путем газообразные вещества: кислород, водород;</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закона Авогадро;</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lastRenderedPageBreak/>
        <w:t>раскрывать смысл понятий «тепловой эффект реакции», «молярный объем»;</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физические и химические свойства воды;</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понятия «раствор»;</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вычислять массовую долю растворенного вещества в растворе;</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приготовлять растворы с определенной массовой долей растворенного вещества;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называть соединения изученных классов неорганических веществ;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принадлежность веществ к определенному классу соединений;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формулы неорганических соединений изученных классов;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взаимосвязь между классами неорганических соединений;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Периодического закона Д.И. Менделеева;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понятий: «химическая связь», «электроотрицательность»;</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вид химической связи в неорганических соединениях;</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степень окисления атома элемента в соединении;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раскрывать смысл теории электролитической диссоциации;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уравнения электролитической диссоциации кислот, щелочей, солей;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полные и сокращенные ионные уравнения реакции обмена;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возможность протекания реакций ионного обмена;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проводить реакции, подтверждающие качественный состав различных веществ;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окислитель и восстановитель;</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уравнения окислительно-восстановительных реакций;</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называть факторы, влияющие на скорость химической реакции;</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классифицировать химические реакции по различным признакам;</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взаимосвязь между составом, строением и свойствами неметаллов;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распознавать опытным путем газообразные вещества: углекислый газ и аммиак;</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взаимосвязь между составом, строением и свойствами металлов;</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53F86" w:rsidRPr="004C05B3" w:rsidRDefault="00753F86" w:rsidP="00FC7CF3">
      <w:pPr>
        <w:pStyle w:val="a5"/>
        <w:numPr>
          <w:ilvl w:val="0"/>
          <w:numId w:val="169"/>
        </w:numPr>
        <w:tabs>
          <w:tab w:val="left" w:pos="993"/>
        </w:tabs>
        <w:spacing w:after="0"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53F86" w:rsidRPr="004C05B3" w:rsidRDefault="00753F86" w:rsidP="00FC7CF3">
      <w:pPr>
        <w:spacing w:after="0" w:line="240" w:lineRule="auto"/>
        <w:ind w:firstLine="567"/>
        <w:jc w:val="both"/>
        <w:rPr>
          <w:rFonts w:ascii="Times New Roman" w:hAnsi="Times New Roman" w:cs="Times New Roman"/>
          <w:b/>
          <w:sz w:val="24"/>
          <w:szCs w:val="24"/>
        </w:rPr>
      </w:pPr>
      <w:r w:rsidRPr="004C05B3">
        <w:rPr>
          <w:rFonts w:ascii="Times New Roman" w:hAnsi="Times New Roman" w:cs="Times New Roman"/>
          <w:b/>
          <w:sz w:val="24"/>
          <w:szCs w:val="24"/>
        </w:rPr>
        <w:t>Выпускник получит возможность научиться:</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оценивать влияние химического загрязнения окружающей среды на организм человека;</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объективно оценивать информацию о веществах и химических процессах;</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создавать модели и схемы для решения учебных и познавательных задач;</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грамотно обращаться с веществами в повседневной жизни;</w:t>
      </w:r>
    </w:p>
    <w:p w:rsidR="00753F86" w:rsidRPr="004C05B3" w:rsidRDefault="00753F86" w:rsidP="00FC7CF3">
      <w:pPr>
        <w:pStyle w:val="a5"/>
        <w:numPr>
          <w:ilvl w:val="1"/>
          <w:numId w:val="323"/>
        </w:numPr>
        <w:tabs>
          <w:tab w:val="left" w:pos="993"/>
        </w:tabs>
        <w:spacing w:line="240" w:lineRule="auto"/>
        <w:ind w:left="0" w:firstLine="567"/>
        <w:jc w:val="both"/>
        <w:rPr>
          <w:rFonts w:ascii="Times New Roman" w:hAnsi="Times New Roman" w:cs="Times New Roman"/>
          <w:sz w:val="24"/>
          <w:szCs w:val="24"/>
        </w:rPr>
      </w:pPr>
      <w:r w:rsidRPr="004C05B3">
        <w:rPr>
          <w:rFonts w:ascii="Times New Roman" w:hAnsi="Times New Roman" w:cs="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6831F0" w:rsidRPr="004C05B3" w:rsidRDefault="006831F0" w:rsidP="00FC7CF3">
      <w:pPr>
        <w:spacing w:after="0" w:line="240" w:lineRule="auto"/>
        <w:ind w:firstLine="567"/>
        <w:contextualSpacing/>
        <w:jc w:val="both"/>
        <w:rPr>
          <w:rFonts w:ascii="Times New Roman" w:hAnsi="Times New Roman" w:cs="Times New Roman"/>
          <w:sz w:val="24"/>
          <w:szCs w:val="24"/>
        </w:rPr>
      </w:pPr>
    </w:p>
    <w:p w:rsidR="006831F0" w:rsidRPr="00827661" w:rsidRDefault="006831F0" w:rsidP="00827661">
      <w:pPr>
        <w:spacing w:after="0" w:line="240" w:lineRule="auto"/>
        <w:ind w:firstLine="567"/>
        <w:contextualSpacing/>
        <w:jc w:val="both"/>
        <w:rPr>
          <w:rFonts w:ascii="Times New Roman" w:hAnsi="Times New Roman"/>
          <w:b/>
          <w:sz w:val="28"/>
          <w:szCs w:val="28"/>
        </w:rPr>
      </w:pPr>
      <w:bookmarkStart w:id="58" w:name="_Toc409691643"/>
      <w:bookmarkStart w:id="59" w:name="_Toc410653966"/>
      <w:bookmarkStart w:id="60" w:name="_Toc414553152"/>
      <w:r w:rsidRPr="00827661">
        <w:rPr>
          <w:rFonts w:ascii="Times New Roman" w:hAnsi="Times New Roman"/>
          <w:b/>
          <w:sz w:val="28"/>
          <w:szCs w:val="28"/>
        </w:rPr>
        <w:t>1.2.5.1</w:t>
      </w:r>
      <w:r w:rsidR="006D1BAB" w:rsidRPr="00827661">
        <w:rPr>
          <w:rFonts w:ascii="Times New Roman" w:hAnsi="Times New Roman"/>
          <w:b/>
          <w:sz w:val="28"/>
          <w:szCs w:val="28"/>
        </w:rPr>
        <w:t>2</w:t>
      </w:r>
      <w:r w:rsidRPr="00827661">
        <w:rPr>
          <w:rFonts w:ascii="Times New Roman" w:hAnsi="Times New Roman"/>
          <w:b/>
          <w:sz w:val="28"/>
          <w:szCs w:val="28"/>
        </w:rPr>
        <w:t>. Изобразительное искусство</w:t>
      </w:r>
      <w:bookmarkEnd w:id="58"/>
      <w:bookmarkEnd w:id="59"/>
      <w:bookmarkEnd w:id="60"/>
    </w:p>
    <w:p w:rsidR="00753F86" w:rsidRPr="00827661" w:rsidRDefault="00753F86" w:rsidP="00827661">
      <w:pPr>
        <w:autoSpaceDE w:val="0"/>
        <w:autoSpaceDN w:val="0"/>
        <w:adjustRightInd w:val="0"/>
        <w:spacing w:after="0" w:line="240" w:lineRule="auto"/>
        <w:ind w:firstLine="567"/>
        <w:jc w:val="both"/>
        <w:rPr>
          <w:rFonts w:ascii="Times New Roman" w:hAnsi="Times New Roman" w:cs="Times New Roman"/>
          <w:b/>
          <w:bCs/>
          <w:sz w:val="24"/>
          <w:szCs w:val="24"/>
        </w:rPr>
      </w:pPr>
      <w:r w:rsidRPr="00827661">
        <w:rPr>
          <w:rFonts w:ascii="Times New Roman" w:hAnsi="Times New Roman" w:cs="Times New Roman"/>
          <w:b/>
          <w:bCs/>
          <w:sz w:val="24"/>
          <w:szCs w:val="24"/>
        </w:rPr>
        <w:t>Выпускник научится: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эскизы декоративного убранства русской избы;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цветовую композицию внутреннего убранства избы;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определять специфику образного языка декоративно-прикладного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lastRenderedPageBreak/>
        <w:t>создавать эскизы народного праздничного костюма, его отдельных элементов в цветовом решении;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виды и материалы декоративно-прикладного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национальные особенности русского орнамента и орнаментов других народов России;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 характеризовать несколько народных художественных промыслов России;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объяснять разницу между предметом изображения, сюжетом и содержанием изображения;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композиционным навыкам работы, чувству ритма, вкусу к работе с различными художественными материалами;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образы, используя все выразительные возможности;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простым навыкам изображения с помощью пятна и тональных отношений;</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навыку плоскостного силуэтного изображения обычных, простых предметов (кухонная утварь);</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строить изображения простых предметов по правилам линейной перспективы;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творческому опыту выполнения графического натюрморта и гравюры наклейками на картоне;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выражать цветом в натюрморте собственное настроение и переживания;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lastRenderedPageBreak/>
        <w:t>применять перспективу в практической творческой работе;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изображения перспективных сокращений в зарисовках наблюдаемого;</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создания пейзажных зарисовок;</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 характеризовать понятия: пространство, ракурс, воздушная перспектива;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пользоваться правилами работы на пленэре;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 характеризовать виды портрета;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и характеризовать основы изображения головы человека;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пользоваться навыками работы с доступными скульптурными материалами;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графические материалы в работе над портретом;</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образные возможности освещения в портрете;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пользоваться правилами построения головы человека;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передачи в плоскостном изображении простых движений фигуры человека;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понимания особенностей восприятия скульптурного образа;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навыкам лепки и работы с пластилином или глиной;</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53F86" w:rsidRPr="00753F86" w:rsidRDefault="00753F86" w:rsidP="00FC7CF3">
      <w:pPr>
        <w:pStyle w:val="a5"/>
        <w:widowControl w:val="0"/>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объяснять понятия «тема», «содержание», «сюжет» в произведениях станковой живописи;</w:t>
      </w:r>
    </w:p>
    <w:p w:rsidR="00753F86" w:rsidRPr="00753F86" w:rsidRDefault="00753F86" w:rsidP="00FC7CF3">
      <w:pPr>
        <w:pStyle w:val="a5"/>
        <w:widowControl w:val="0"/>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изобразительным и композиционным навыкам в процессе работы над эскизом;</w:t>
      </w:r>
    </w:p>
    <w:p w:rsidR="00753F86" w:rsidRPr="00753F86" w:rsidRDefault="00753F86" w:rsidP="00FC7CF3">
      <w:pPr>
        <w:pStyle w:val="a5"/>
        <w:widowControl w:val="0"/>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узнавать и объяснять понятия «тематическая картина», «станковая живопись»;</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перечислять и характеризовать основные жанры сюжетно- тематической картины;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lastRenderedPageBreak/>
        <w:t>навыкам в изобразительном творчестве;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значение тематической картины XIX века в развитии русской культуры;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творческому опыту по разработке и созданию изобразительного образа на выбранный исторический сюжет;</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творческому опыту создания композиции на основе библейских сюжетов;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называть имена великих европейских и русских художников, творивших на библейские темы;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роль монументальных памятников в жизни общества;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культуре зрительского восприятия;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временные и пространственные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разницу между реальностью и художественным образом;</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опыту художественного иллюстрирования и навыкам работы графическими материалами;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pacing w:val="-4"/>
          <w:sz w:val="24"/>
          <w:szCs w:val="24"/>
        </w:rPr>
        <w:t>собирать необходимый материал для иллюстрирования (характер одежды героев, характер построек и помещений, характерные детали быта и т. д.)</w:t>
      </w:r>
      <w:r w:rsidRPr="00753F86">
        <w:rPr>
          <w:rFonts w:ascii="Times New Roman" w:hAnsi="Times New Roman"/>
          <w:sz w:val="24"/>
          <w:szCs w:val="24"/>
        </w:rPr>
        <w:t>;</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опыту художественного творчества по созданию стилизованных образов животных;</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распознавать объект и пространство в конструктивных видах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и раскрывать понятие модуля;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сочетание различных объемов в здании;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единство художественного и функционального в вещи, форму и материал;</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lastRenderedPageBreak/>
        <w:t>иметь общее представление и рассказывать об особенностях архитектурно-художественных стилей разных эпох;</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тенденции и перспективы развития современной архитектуры;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образно-стилевой язык архитектуры прошлого;</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композиционные макеты объектов на предметной плоскости и в пространстве;</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практические творческие композиции в технике коллажа, дизайн-проектов;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приобретать общее представление о традициях ландшафтно-парковой архитектуры;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основные школы садово-паркового искусства;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основы краткой истории русской усадебной культуры XVIII – XIX веков;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называть и раскрывать смысл основ искусства флористики;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понимать основы краткой истории костюма;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и раскрывать смысл композиционно-конструктивных принципов дизайна одежды;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отражать в эскизном проекте дизайна сада образно-архитектурный композиционный замысел;</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узнавать и описывать памятники шатрового зодчества;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особенности церкви Вознесения в селе Коломенском и храма Покрова-на-Рву;</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различать стилевые особенности разных школ архитектуры Древней Руси;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lastRenderedPageBreak/>
        <w:t>создавать с натуры и по воображению архитектурные образы графическими материалами и др.;</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сравнивать, сопоставлять и анализировать произведения живописи Древней Руси;</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рассуждать о значении художественного образа древнерусской культуры;</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использовать в речи новые термины, связанные со стилями в изобразительном искусстве и архитектуре XVIII – XIX веков;</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выявлять и называть характерные особенности русской портретной живописи XVIII века;</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характеризовать признаки и особенности московского барокко;</w:t>
      </w:r>
    </w:p>
    <w:p w:rsidR="00753F86" w:rsidRPr="00753F86"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sz w:val="24"/>
          <w:szCs w:val="24"/>
        </w:rPr>
      </w:pPr>
      <w:r w:rsidRPr="00753F86">
        <w:rPr>
          <w:rFonts w:ascii="Times New Roman" w:hAnsi="Times New Roman"/>
          <w:sz w:val="24"/>
          <w:szCs w:val="24"/>
        </w:rPr>
        <w:t>создавать разнообразные творческие работы (фантазийные конструкции) в материале.</w:t>
      </w:r>
    </w:p>
    <w:p w:rsidR="00753F86" w:rsidRPr="00753F86" w:rsidRDefault="00753F86" w:rsidP="00FC7CF3">
      <w:pPr>
        <w:autoSpaceDE w:val="0"/>
        <w:autoSpaceDN w:val="0"/>
        <w:adjustRightInd w:val="0"/>
        <w:spacing w:after="0" w:line="240" w:lineRule="auto"/>
        <w:ind w:firstLine="567"/>
        <w:jc w:val="both"/>
        <w:rPr>
          <w:rFonts w:ascii="Times New Roman" w:hAnsi="Times New Roman" w:cs="Times New Roman"/>
          <w:b/>
          <w:bCs/>
          <w:sz w:val="24"/>
          <w:szCs w:val="24"/>
        </w:rPr>
      </w:pPr>
      <w:r w:rsidRPr="00753F86">
        <w:rPr>
          <w:rFonts w:ascii="Times New Roman" w:hAnsi="Times New Roman" w:cs="Times New Roman"/>
          <w:b/>
          <w:bCs/>
          <w:sz w:val="24"/>
          <w:szCs w:val="24"/>
        </w:rPr>
        <w:t>Выпускник получит возможность научиться: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выделять признаки для установления стилевых связей в процессе изучения изобразительного искусства;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специфику изображения в полиграфии;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формы полиграфической продукции: книги, журналы, плакаты, афиши и др.);</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и характеризовать типы изображения в полиграфии (графическое, живописное, компьютерное, фотографическое);</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проектировать обложку книги, рекламы открытки, визитки и др.;</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создавать художественную композицию макета книги, журнала;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великих русских живописцев и архитекторов XVIII – XIX веков;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 характеризовать произведения изобразительного искусства и архитектуры русских художников XVIII – XIX веков;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выдающихся русских художников-ваятелей XVIII века и определять скульптурные памятники;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выдающихся художников «Товарищества передвижников» и определять их произведения живописи;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выдающихся русских художников-пейзажистов XIX века и определять произведения пейзажной живописи;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особенности исторического жанра, определять произведения исторической живописи;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определять «Русский стиль» в архитектуре модерна, называть памятники архитектуры модерна;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lastRenderedPageBreak/>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создавать разнообразные творческие работы (фантазийные конструкции) в материале;</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узнавать основные художественные направления в искусстве XIX и XX веков;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творческий опыт разработки художественного проекта – создания композиции на определенную тему;</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смысл традиций и новаторства в изобразительном искусстве XX века. Модерн. Авангард. Сюрреализм;</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характеризовать стиль модерн в архитектуре. Ф.О. Шехтель. А. Гауди;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создавать с натуры и по воображению архитектурные образы графическими материалами и др.;</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работать над эскизом монументального произведения (витраж, мозаика, роспись, монументальная скульптура);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использовать выразительный язык при моделировании архитектурного пространства;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характеризовать крупнейшие художественные музеи мира и России;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получать представления об особенностях художественных коллекций крупнейших музеев мира;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использовать навыки коллективной работы над объемно- пространственной композицией;</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основы сценографии как вида художественного творчества;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роль костюма, маски и грима в искусстве актерского перевоплощения;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великих актеров российского театра XX века. Е. Гоголева. М. Яншин. Ф. Раневская;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особенности художественной фотографии;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выразительные средства художественной фотографии (композиция, план, ракурс, свет, ритм и др.);</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изобразительную природу экранных искусств;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характеризовать принципы киномонтажа в создании художественного образа;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различать понятия: игровой и документальный фильм;</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называть имена мастеров российского кинематографа. С.М. Эйзенштейн. А.А. Тарковский. С.Ф. Бондарчук. Н.С. Михалков;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основы искусства телевидения;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различия в творческой работе художника-живописца и сценографа;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полученные знания о типах оформления сцены при создании школьного спектакля;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добиваться в практической работе большей выразительности костюма и его стилевого единства со сценографией спектакля;</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lastRenderedPageBreak/>
        <w:t>применять в своей съемочной практике ранее приобретенные знания и навыки композиции, чувства цвета, глубины пространства и т. д.;</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пользоваться компьютерной обработкой фотоснимка при исправлении отдельных недочетов и случайностей;</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понимать и объяснять синтетическую природу фильма;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первоначальные навыки в создании сценария и замысла фильма;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полученные ранее знания по композиции и построению кадра;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использовать первоначальные навыки операторской грамоты, техники съемки и компьютерного монтажа;</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смотреть и анализировать с точки зрения режиссерского, монтажно-операторского искусства фильмы мастеров кино;</w:t>
      </w:r>
    </w:p>
    <w:p w:rsidR="00753F86" w:rsidRPr="00FB16CB" w:rsidRDefault="00753F86" w:rsidP="00FC7CF3">
      <w:pPr>
        <w:pStyle w:val="a5"/>
        <w:numPr>
          <w:ilvl w:val="0"/>
          <w:numId w:val="196"/>
        </w:numPr>
        <w:tabs>
          <w:tab w:val="left" w:pos="993"/>
        </w:tabs>
        <w:autoSpaceDE w:val="0"/>
        <w:autoSpaceDN w:val="0"/>
        <w:adjustRightInd w:val="0"/>
        <w:spacing w:after="0" w:line="240" w:lineRule="auto"/>
        <w:ind w:left="0" w:firstLine="567"/>
        <w:jc w:val="both"/>
        <w:rPr>
          <w:rFonts w:ascii="Times New Roman" w:hAnsi="Times New Roman"/>
          <w:iCs/>
          <w:sz w:val="24"/>
          <w:szCs w:val="24"/>
        </w:rPr>
      </w:pPr>
      <w:r w:rsidRPr="00FB16CB">
        <w:rPr>
          <w:rFonts w:ascii="Times New Roman" w:hAnsi="Times New Roman"/>
          <w:iCs/>
          <w:sz w:val="24"/>
          <w:szCs w:val="24"/>
        </w:rPr>
        <w:t>использовать опыт документальной съемки и тележурналистики для формирования школьного телевидения;</w:t>
      </w:r>
    </w:p>
    <w:p w:rsidR="006831F0" w:rsidRPr="00FB16CB" w:rsidRDefault="00753F86" w:rsidP="00FC7CF3">
      <w:pPr>
        <w:spacing w:after="0" w:line="240" w:lineRule="auto"/>
        <w:ind w:firstLine="567"/>
        <w:contextualSpacing/>
        <w:jc w:val="both"/>
        <w:rPr>
          <w:rFonts w:ascii="Times New Roman" w:hAnsi="Times New Roman"/>
          <w:sz w:val="24"/>
          <w:szCs w:val="24"/>
        </w:rPr>
      </w:pPr>
      <w:r w:rsidRPr="00FB16CB">
        <w:rPr>
          <w:rFonts w:ascii="Times New Roman" w:hAnsi="Times New Roman"/>
          <w:iCs/>
          <w:sz w:val="24"/>
          <w:szCs w:val="24"/>
        </w:rPr>
        <w:t>реализовывать сценарно-режиссерскую и операторскую грамоту в практике создания видео-этюда</w:t>
      </w:r>
    </w:p>
    <w:p w:rsidR="006831F0" w:rsidRPr="000B2D4C" w:rsidRDefault="006831F0" w:rsidP="00FC7CF3">
      <w:pPr>
        <w:spacing w:after="0" w:line="240" w:lineRule="auto"/>
        <w:ind w:firstLine="567"/>
        <w:contextualSpacing/>
        <w:jc w:val="both"/>
        <w:rPr>
          <w:rFonts w:ascii="Times New Roman" w:hAnsi="Times New Roman"/>
          <w:sz w:val="28"/>
          <w:szCs w:val="28"/>
        </w:rPr>
      </w:pPr>
      <w:bookmarkStart w:id="61" w:name="_Toc409691644"/>
      <w:bookmarkStart w:id="62" w:name="_Toc410653967"/>
      <w:bookmarkStart w:id="63" w:name="_Toc414553153"/>
      <w:r w:rsidRPr="000B2D4C">
        <w:rPr>
          <w:rFonts w:ascii="Times New Roman" w:hAnsi="Times New Roman"/>
          <w:sz w:val="28"/>
          <w:szCs w:val="28"/>
        </w:rPr>
        <w:t>1.2.5.1</w:t>
      </w:r>
      <w:r w:rsidR="006D1BAB">
        <w:rPr>
          <w:rFonts w:ascii="Times New Roman" w:hAnsi="Times New Roman"/>
          <w:sz w:val="28"/>
          <w:szCs w:val="28"/>
        </w:rPr>
        <w:t>3</w:t>
      </w:r>
      <w:r w:rsidRPr="000B2D4C">
        <w:rPr>
          <w:rFonts w:ascii="Times New Roman" w:hAnsi="Times New Roman"/>
          <w:sz w:val="28"/>
          <w:szCs w:val="28"/>
        </w:rPr>
        <w:t>. Музыка</w:t>
      </w:r>
      <w:bookmarkEnd w:id="61"/>
      <w:bookmarkEnd w:id="62"/>
      <w:bookmarkEnd w:id="63"/>
    </w:p>
    <w:p w:rsidR="00422554" w:rsidRPr="00422554" w:rsidRDefault="00422554" w:rsidP="00FC7CF3">
      <w:pPr>
        <w:spacing w:after="0" w:line="240" w:lineRule="auto"/>
        <w:ind w:firstLine="567"/>
        <w:jc w:val="both"/>
        <w:rPr>
          <w:rFonts w:ascii="Times New Roman" w:eastAsia="Calibri" w:hAnsi="Times New Roman" w:cs="Times New Roman"/>
          <w:b/>
          <w:sz w:val="24"/>
          <w:szCs w:val="24"/>
        </w:rPr>
      </w:pPr>
      <w:bookmarkStart w:id="64" w:name="_Toc409691645"/>
      <w:bookmarkStart w:id="65" w:name="_Toc410653968"/>
      <w:bookmarkStart w:id="66" w:name="_Toc414553154"/>
      <w:r w:rsidRPr="00422554">
        <w:rPr>
          <w:rFonts w:ascii="Times New Roman" w:eastAsia="Calibri" w:hAnsi="Times New Roman" w:cs="Times New Roman"/>
          <w:b/>
          <w:sz w:val="24"/>
          <w:szCs w:val="24"/>
        </w:rPr>
        <w:t>Выпускник научится: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значение интонации в музыке как носитель образного смысла;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средства музыкальной выразительности: мелодию, ритм, темп, динамику, лад;</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значимость музыки в творчестве писателей и поэтов;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знать жанры вокальной, инструментальной, вокально-инструментальной, камерно-инструментальной, симфонической музыки;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знать формы построения музыки (двухчастную, трехчастную, вариации, рондо);</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передавать свои музыкальные впечатления в устной или письменной форме;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распознавать художественные направления, стили и жанры классической и современной музыки;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основные признаки исторических эпох, стилевых направлений в русской музыке;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творчески интерпретировать содержание музыкальных произведений;</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взаимодействие музыки и литературы на основе осознания специфики языка каждого из них;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находить ассоциативные связи между художественными образами музыки и литературы;</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значимость музыки в творчестве писателей и поэтов;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владеть навыками вокально-хорового музицирования;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владеть музыкальными терминами в пределах изучаемой темы;</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участвовать в коллективной исполнительской деятельности;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передавать свои музыкальные впечатления в устной форме;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находить ассоциативные связи между музыкой и изобразительным искусством;</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взаимодействие музыки и живописи;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находить жанровые параллели между музыкой и другими видами искусств;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сравнивать интонации музыкального, живописного и литературного произведений;</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творчески интерпретировать содержание музыкального произведения в пении;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выявлять особенности взаимодействия музыки с другими видами искусства;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проявлять творческую инициативу, участвуя в музыкально-эстетической деятельности;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значение музыки в жизни каждого человека и человеческого общества в целом;</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характерные особенности музыкального языка;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жизненно-образное содержание музыкальных произведений разных жанров;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различать и характеризовать приемы взаимодействия и развития образов музыкальных произведений;</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многообразие музыкальных образов и способов их развития;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проводить интонационно-образный анализ музыкального произведения;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основной принцип развития и построения музыки – сходство и различие;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взаимосвязь жизненного содержания музыки и музыкальных образов;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приводить примеры известных музыкальных исполнителей и исполнительских коллективов;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тембры музыкальных инструментов;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взаимосвязь профессиональной композиторской музыки и народного музыкального творчества;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произведения выдающихся композиторов прошлого и современности;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основные жанры светской музыки: соната, симфония, концерт, опера, балет;</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стилевые черты русской классической музыкальной школы;</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значение устного народного музыкального творчества в развитии общей культуры народа;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специфику перевоплощения народной музыки в произведениях композиторов;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слышать переинтонирование классической музыки в современных обработках;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характерные признаки современной популярной музыки;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lastRenderedPageBreak/>
        <w:t>называть стили рок музыки и ее отдельных направлений: рок-оперы, рок-н-ролла и др.;</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анализировать творчество исполнителей авторской песни;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и определять на слух певческие голоса: мужские (тенор, баритон, бас) и женские (сопрано, меццо-сопрано, альт);</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применять навыки вокально-хоровой работы, петь с музыкальным сопровождением и без сопровождения (a cappella);</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разновидности хоровых коллективов по стилю (манере) исполнения: народные, академические;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современных выдающихся отечественных и зарубежных исполнителей и исполнительские коллективы;</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специфику музыки как вида искусства;</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осознавать значение музыки в художественной культуре;</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понимать возможности музыкального искусства в отражении «вечных» тем жизни;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узнавать характерные черты и образцы творчества крупнейших русских и зарубежных композиторов;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называть имена выдающихся композиторов и музыкантов-исполнителей;</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распознавать на слух мелодии изученных произведений;</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выявлять особенности интерпретации одной и той же художественной идеи, сюжета в творчестве различных композиторов;</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использовать различные формы индивидуального и группового музицирования;</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распознавать стили классической и современной музыки, особенности музыкального языка и музыкальной драматургии;</w:t>
      </w:r>
    </w:p>
    <w:p w:rsidR="00422554" w:rsidRPr="00422554" w:rsidRDefault="00422554" w:rsidP="00FC7CF3">
      <w:pPr>
        <w:numPr>
          <w:ilvl w:val="0"/>
          <w:numId w:val="19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422554">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w:t>
      </w:r>
    </w:p>
    <w:p w:rsidR="00422554" w:rsidRPr="00422554" w:rsidRDefault="00422554" w:rsidP="00FC7CF3">
      <w:pPr>
        <w:spacing w:after="0" w:line="240" w:lineRule="auto"/>
        <w:ind w:firstLine="567"/>
        <w:jc w:val="both"/>
        <w:rPr>
          <w:rFonts w:ascii="Times New Roman" w:eastAsia="Calibri" w:hAnsi="Times New Roman" w:cs="Times New Roman"/>
          <w:b/>
          <w:sz w:val="24"/>
          <w:szCs w:val="24"/>
        </w:rPr>
      </w:pPr>
      <w:r w:rsidRPr="00422554">
        <w:rPr>
          <w:rFonts w:ascii="Times New Roman" w:eastAsia="Calibri" w:hAnsi="Times New Roman" w:cs="Times New Roman"/>
          <w:b/>
          <w:sz w:val="24"/>
          <w:szCs w:val="24"/>
        </w:rPr>
        <w:t>Выпускник получит возможность научиться:</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знать формы построения музыки (сонатно-симфонический цикл, сюита);</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понимать особенности языка отечественной духовной и светской музыкальной культуры на примере канта, хорового концерта;</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определять специфику духовной музыки в эпоху Средневековья;</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распознавать мелодику знаменного распева – основы древнерусской церковной музыки;</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lastRenderedPageBreak/>
        <w:t>активно использовать язык музыки для освоения содержания различных учебных предметов (литературы, окружающего мира, технологии и др.);</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выделять признаки для установления стилевых связей в процессе изучения музыкального искусства;</w:t>
      </w:r>
    </w:p>
    <w:p w:rsidR="00422554" w:rsidRPr="009A0EC7" w:rsidRDefault="00422554" w:rsidP="00FC7CF3">
      <w:pPr>
        <w:numPr>
          <w:ilvl w:val="0"/>
          <w:numId w:val="197"/>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определять типы художественного общения (хоровое, соревновательное, сказительное);</w:t>
      </w:r>
    </w:p>
    <w:p w:rsidR="00422554" w:rsidRPr="009A0EC7" w:rsidRDefault="00422554" w:rsidP="00FC7CF3">
      <w:pPr>
        <w:pStyle w:val="a5"/>
        <w:numPr>
          <w:ilvl w:val="0"/>
          <w:numId w:val="197"/>
        </w:numPr>
        <w:tabs>
          <w:tab w:val="left" w:pos="993"/>
        </w:tabs>
        <w:spacing w:after="0" w:line="240" w:lineRule="auto"/>
        <w:ind w:left="0" w:firstLine="567"/>
        <w:jc w:val="both"/>
        <w:rPr>
          <w:rFonts w:ascii="Times New Roman" w:eastAsia="Calibri" w:hAnsi="Times New Roman" w:cs="Times New Roman"/>
          <w:sz w:val="24"/>
          <w:szCs w:val="24"/>
        </w:rPr>
      </w:pPr>
      <w:r w:rsidRPr="009A0EC7">
        <w:rPr>
          <w:rFonts w:ascii="Times New Roman" w:eastAsia="Calibri" w:hAnsi="Times New Roman" w:cs="Times New Roman"/>
          <w:sz w:val="24"/>
          <w:szCs w:val="24"/>
        </w:rPr>
        <w:t>использовать в учебных целях информацию музыкального искусства.</w:t>
      </w:r>
    </w:p>
    <w:p w:rsidR="00422554" w:rsidRDefault="00422554" w:rsidP="00FC7CF3">
      <w:pPr>
        <w:spacing w:after="0" w:line="240" w:lineRule="auto"/>
        <w:ind w:firstLine="567"/>
        <w:contextualSpacing/>
        <w:jc w:val="both"/>
        <w:rPr>
          <w:rFonts w:ascii="Times New Roman" w:hAnsi="Times New Roman"/>
          <w:sz w:val="24"/>
          <w:szCs w:val="24"/>
        </w:rPr>
      </w:pPr>
    </w:p>
    <w:p w:rsidR="006831F0" w:rsidRPr="00827661" w:rsidRDefault="009A0EC7" w:rsidP="00FC7CF3">
      <w:pPr>
        <w:spacing w:before="240" w:line="240" w:lineRule="auto"/>
        <w:ind w:firstLine="567"/>
        <w:contextualSpacing/>
        <w:jc w:val="both"/>
        <w:rPr>
          <w:rFonts w:ascii="Times New Roman" w:hAnsi="Times New Roman"/>
          <w:b/>
          <w:sz w:val="28"/>
          <w:szCs w:val="28"/>
        </w:rPr>
      </w:pPr>
      <w:r w:rsidRPr="00827661">
        <w:rPr>
          <w:rFonts w:ascii="Times New Roman" w:hAnsi="Times New Roman"/>
          <w:b/>
          <w:sz w:val="28"/>
          <w:szCs w:val="28"/>
        </w:rPr>
        <w:t>1</w:t>
      </w:r>
      <w:r w:rsidR="006831F0" w:rsidRPr="00827661">
        <w:rPr>
          <w:rFonts w:ascii="Times New Roman" w:hAnsi="Times New Roman"/>
          <w:b/>
          <w:sz w:val="28"/>
          <w:szCs w:val="28"/>
        </w:rPr>
        <w:t>.2.5.1</w:t>
      </w:r>
      <w:r w:rsidR="006D1BAB" w:rsidRPr="00827661">
        <w:rPr>
          <w:rFonts w:ascii="Times New Roman" w:hAnsi="Times New Roman"/>
          <w:b/>
          <w:sz w:val="28"/>
          <w:szCs w:val="28"/>
        </w:rPr>
        <w:t>4</w:t>
      </w:r>
      <w:r w:rsidR="006831F0" w:rsidRPr="00827661">
        <w:rPr>
          <w:rFonts w:ascii="Times New Roman" w:hAnsi="Times New Roman"/>
          <w:b/>
          <w:sz w:val="28"/>
          <w:szCs w:val="28"/>
        </w:rPr>
        <w:t>.Технология</w:t>
      </w:r>
      <w:bookmarkEnd w:id="64"/>
      <w:bookmarkEnd w:id="65"/>
      <w:bookmarkEnd w:id="66"/>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bookmarkStart w:id="67" w:name="_Toc409691647"/>
      <w:bookmarkStart w:id="68" w:name="_Toc410653970"/>
      <w:bookmarkStart w:id="69" w:name="_Toc414553156"/>
      <w:r w:rsidRPr="00422554">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E872F7" w:rsidRPr="00422554" w:rsidRDefault="00E872F7" w:rsidP="00FC7CF3">
      <w:pPr>
        <w:pStyle w:val="a5"/>
        <w:numPr>
          <w:ilvl w:val="0"/>
          <w:numId w:val="175"/>
        </w:numPr>
        <w:tabs>
          <w:tab w:val="left" w:pos="993"/>
        </w:tabs>
        <w:spacing w:after="0" w:line="240" w:lineRule="auto"/>
        <w:ind w:left="0" w:firstLine="567"/>
        <w:jc w:val="both"/>
        <w:rPr>
          <w:rFonts w:ascii="Times New Roman" w:hAnsi="Times New Roman" w:cs="Times New Roman"/>
          <w:sz w:val="24"/>
          <w:szCs w:val="24"/>
        </w:rPr>
      </w:pPr>
      <w:r w:rsidRPr="00422554">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872F7" w:rsidRPr="00422554" w:rsidRDefault="00E872F7" w:rsidP="00FC7CF3">
      <w:pPr>
        <w:pStyle w:val="a5"/>
        <w:numPr>
          <w:ilvl w:val="0"/>
          <w:numId w:val="175"/>
        </w:numPr>
        <w:tabs>
          <w:tab w:val="left" w:pos="993"/>
        </w:tabs>
        <w:spacing w:after="0" w:line="240" w:lineRule="auto"/>
        <w:ind w:left="0" w:firstLine="567"/>
        <w:jc w:val="both"/>
        <w:rPr>
          <w:rFonts w:ascii="Times New Roman" w:hAnsi="Times New Roman"/>
          <w:sz w:val="24"/>
          <w:szCs w:val="24"/>
        </w:rPr>
      </w:pPr>
      <w:r w:rsidRPr="00422554">
        <w:rPr>
          <w:rFonts w:ascii="Times New Roman" w:hAnsi="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872F7" w:rsidRPr="00422554" w:rsidRDefault="00E872F7" w:rsidP="00FC7CF3">
      <w:pPr>
        <w:pStyle w:val="a5"/>
        <w:numPr>
          <w:ilvl w:val="0"/>
          <w:numId w:val="175"/>
        </w:numPr>
        <w:tabs>
          <w:tab w:val="left" w:pos="993"/>
        </w:tabs>
        <w:spacing w:after="0" w:line="240" w:lineRule="auto"/>
        <w:ind w:left="0" w:firstLine="567"/>
        <w:jc w:val="both"/>
        <w:rPr>
          <w:rFonts w:ascii="Times New Roman" w:hAnsi="Times New Roman"/>
          <w:sz w:val="24"/>
          <w:szCs w:val="24"/>
        </w:rPr>
      </w:pPr>
      <w:r w:rsidRPr="00422554">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872F7" w:rsidRPr="00422554" w:rsidRDefault="00E872F7" w:rsidP="00FC7CF3">
      <w:pPr>
        <w:pStyle w:val="a5"/>
        <w:numPr>
          <w:ilvl w:val="0"/>
          <w:numId w:val="175"/>
        </w:numPr>
        <w:tabs>
          <w:tab w:val="left" w:pos="993"/>
        </w:tabs>
        <w:spacing w:after="0" w:line="240" w:lineRule="auto"/>
        <w:ind w:left="0" w:firstLine="567"/>
        <w:jc w:val="both"/>
        <w:rPr>
          <w:rFonts w:ascii="Times New Roman" w:hAnsi="Times New Roman"/>
          <w:sz w:val="24"/>
          <w:szCs w:val="24"/>
        </w:rPr>
      </w:pPr>
      <w:r w:rsidRPr="00422554">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E872F7" w:rsidRPr="00422554" w:rsidRDefault="00E872F7" w:rsidP="00FC7CF3">
      <w:pPr>
        <w:pStyle w:val="a5"/>
        <w:numPr>
          <w:ilvl w:val="0"/>
          <w:numId w:val="175"/>
        </w:numPr>
        <w:tabs>
          <w:tab w:val="left" w:pos="993"/>
        </w:tabs>
        <w:spacing w:after="0" w:line="240" w:lineRule="auto"/>
        <w:ind w:left="0" w:firstLine="567"/>
        <w:jc w:val="both"/>
        <w:rPr>
          <w:rFonts w:ascii="Times New Roman" w:hAnsi="Times New Roman"/>
          <w:sz w:val="24"/>
          <w:szCs w:val="24"/>
        </w:rPr>
      </w:pPr>
      <w:r w:rsidRPr="00422554">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r w:rsidRPr="00422554">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872F7" w:rsidRPr="00422554" w:rsidRDefault="00E872F7" w:rsidP="00FC7CF3">
      <w:pPr>
        <w:pStyle w:val="-11"/>
        <w:ind w:left="0" w:firstLine="567"/>
        <w:jc w:val="both"/>
        <w:rPr>
          <w:b/>
        </w:rPr>
      </w:pPr>
      <w:r w:rsidRPr="00422554">
        <w:rPr>
          <w:b/>
        </w:rPr>
        <w:t>Результаты, заявленные образовательной программой «Технология» по блокам содержания</w:t>
      </w:r>
    </w:p>
    <w:p w:rsidR="00E872F7" w:rsidRPr="00422554" w:rsidRDefault="00E872F7" w:rsidP="00FC7CF3">
      <w:pPr>
        <w:pStyle w:val="-11"/>
        <w:ind w:left="0" w:firstLine="567"/>
        <w:jc w:val="both"/>
        <w:rPr>
          <w:b/>
        </w:rPr>
      </w:pPr>
      <w:r w:rsidRPr="00422554">
        <w:rPr>
          <w:b/>
        </w:rPr>
        <w:t>Современные материальные, информационные и гуманитарные технологии и перспективы их развития</w:t>
      </w:r>
    </w:p>
    <w:p w:rsidR="00E872F7" w:rsidRPr="00422554" w:rsidRDefault="00E872F7" w:rsidP="00FC7CF3">
      <w:pPr>
        <w:spacing w:after="0" w:line="240" w:lineRule="auto"/>
        <w:ind w:firstLine="567"/>
        <w:jc w:val="both"/>
        <w:rPr>
          <w:rFonts w:ascii="Times New Roman" w:eastAsia="MS Mincho" w:hAnsi="Times New Roman" w:cs="Times New Roman"/>
          <w:sz w:val="24"/>
          <w:szCs w:val="24"/>
        </w:rPr>
      </w:pPr>
      <w:r w:rsidRPr="00422554">
        <w:rPr>
          <w:rFonts w:ascii="Times New Roman" w:hAnsi="Times New Roman" w:cs="Times New Roman"/>
          <w:sz w:val="24"/>
          <w:szCs w:val="24"/>
        </w:rPr>
        <w:t>Выпускник научится:</w:t>
      </w:r>
    </w:p>
    <w:p w:rsidR="00E872F7" w:rsidRPr="00422554" w:rsidRDefault="00E872F7" w:rsidP="00FC7CF3">
      <w:pPr>
        <w:pStyle w:val="-11"/>
        <w:numPr>
          <w:ilvl w:val="0"/>
          <w:numId w:val="176"/>
        </w:numPr>
        <w:tabs>
          <w:tab w:val="left" w:pos="993"/>
        </w:tabs>
        <w:ind w:left="0" w:firstLine="567"/>
        <w:jc w:val="both"/>
      </w:pPr>
      <w:r w:rsidRPr="00422554">
        <w:t>называет и характеризует актуальные управленческие, информационные технологии, технологии производства и обработки материалов, машиностроения;</w:t>
      </w:r>
    </w:p>
    <w:p w:rsidR="00E872F7" w:rsidRPr="00422554" w:rsidRDefault="00E872F7" w:rsidP="00FC7CF3">
      <w:pPr>
        <w:pStyle w:val="-11"/>
        <w:numPr>
          <w:ilvl w:val="0"/>
          <w:numId w:val="176"/>
        </w:numPr>
        <w:tabs>
          <w:tab w:val="left" w:pos="993"/>
        </w:tabs>
        <w:ind w:left="0" w:firstLine="567"/>
        <w:jc w:val="both"/>
      </w:pPr>
      <w:r w:rsidRPr="00422554">
        <w:t>называет и характеризует перспективные управленческие, , информационные технологии, технологии производства и обработки материалов, машиностроения;</w:t>
      </w:r>
    </w:p>
    <w:p w:rsidR="00E872F7" w:rsidRPr="00422554" w:rsidRDefault="00E872F7" w:rsidP="00FC7CF3">
      <w:pPr>
        <w:pStyle w:val="-11"/>
        <w:numPr>
          <w:ilvl w:val="0"/>
          <w:numId w:val="176"/>
        </w:numPr>
        <w:tabs>
          <w:tab w:val="left" w:pos="993"/>
        </w:tabs>
        <w:ind w:left="0" w:firstLine="567"/>
        <w:jc w:val="both"/>
      </w:pPr>
      <w:r w:rsidRPr="00422554">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E872F7" w:rsidRPr="00422554" w:rsidRDefault="00E872F7" w:rsidP="00FC7CF3">
      <w:pPr>
        <w:pStyle w:val="-11"/>
        <w:numPr>
          <w:ilvl w:val="0"/>
          <w:numId w:val="176"/>
        </w:numPr>
        <w:tabs>
          <w:tab w:val="left" w:pos="993"/>
        </w:tabs>
        <w:ind w:left="0" w:firstLine="567"/>
        <w:jc w:val="both"/>
      </w:pPr>
      <w:r w:rsidRPr="00422554">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872F7" w:rsidRPr="00422554" w:rsidRDefault="00E872F7" w:rsidP="00FC7CF3">
      <w:pPr>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Выпускник получит возможность научиться:</w:t>
      </w:r>
    </w:p>
    <w:p w:rsidR="00E872F7" w:rsidRPr="009A0EC7" w:rsidRDefault="00E872F7" w:rsidP="00FC7CF3">
      <w:pPr>
        <w:pStyle w:val="-11"/>
        <w:numPr>
          <w:ilvl w:val="0"/>
          <w:numId w:val="176"/>
        </w:numPr>
        <w:tabs>
          <w:tab w:val="left" w:pos="993"/>
        </w:tabs>
        <w:ind w:left="0" w:firstLine="567"/>
        <w:jc w:val="both"/>
      </w:pPr>
      <w:r w:rsidRPr="009A0EC7">
        <w:lastRenderedPageBreak/>
        <w:t>приводить рассуждения, содержащие аргументированные оценки и прогнозы развития технологий в сферах производства и обработки материалов, машиностроения, производства продуктов питания, сервиса, информационной сфере.</w:t>
      </w:r>
    </w:p>
    <w:p w:rsidR="00E872F7" w:rsidRPr="00422554" w:rsidRDefault="00E872F7" w:rsidP="00FC7CF3">
      <w:pPr>
        <w:pStyle w:val="-11"/>
        <w:ind w:left="0" w:firstLine="567"/>
        <w:jc w:val="both"/>
        <w:rPr>
          <w:b/>
        </w:rPr>
      </w:pPr>
      <w:r w:rsidRPr="00422554">
        <w:rPr>
          <w:b/>
        </w:rPr>
        <w:t>Формирование технологической культуры и проектно-технологического мышления обучающихся</w:t>
      </w:r>
    </w:p>
    <w:p w:rsidR="00E872F7" w:rsidRPr="009A0EC7" w:rsidRDefault="00E872F7" w:rsidP="00FC7CF3">
      <w:pPr>
        <w:spacing w:after="0" w:line="240" w:lineRule="auto"/>
        <w:ind w:firstLine="567"/>
        <w:jc w:val="both"/>
        <w:rPr>
          <w:rFonts w:ascii="Times New Roman" w:eastAsia="MS Mincho" w:hAnsi="Times New Roman"/>
          <w:b/>
          <w:sz w:val="24"/>
          <w:szCs w:val="24"/>
        </w:rPr>
      </w:pPr>
      <w:r w:rsidRPr="009A0EC7">
        <w:rPr>
          <w:rFonts w:ascii="Times New Roman" w:hAnsi="Times New Roman"/>
          <w:b/>
          <w:sz w:val="24"/>
          <w:szCs w:val="24"/>
        </w:rPr>
        <w:t>Выпускник научится:</w:t>
      </w:r>
    </w:p>
    <w:p w:rsidR="00E872F7" w:rsidRPr="00422554" w:rsidRDefault="00E872F7" w:rsidP="00FC7CF3">
      <w:pPr>
        <w:pStyle w:val="-11"/>
        <w:numPr>
          <w:ilvl w:val="1"/>
          <w:numId w:val="177"/>
        </w:numPr>
        <w:tabs>
          <w:tab w:val="left" w:pos="993"/>
        </w:tabs>
        <w:ind w:left="0" w:firstLine="567"/>
        <w:jc w:val="both"/>
      </w:pPr>
      <w:r w:rsidRPr="00422554">
        <w:t>следует технологии, в том числе в процессе изготовления субъективно нового продукта;</w:t>
      </w:r>
    </w:p>
    <w:p w:rsidR="00E872F7" w:rsidRPr="00422554" w:rsidRDefault="00E872F7" w:rsidP="00FC7CF3">
      <w:pPr>
        <w:pStyle w:val="-11"/>
        <w:numPr>
          <w:ilvl w:val="1"/>
          <w:numId w:val="177"/>
        </w:numPr>
        <w:tabs>
          <w:tab w:val="left" w:pos="993"/>
        </w:tabs>
        <w:ind w:left="0" w:firstLine="567"/>
        <w:jc w:val="both"/>
      </w:pPr>
      <w:r w:rsidRPr="00422554">
        <w:t>оценивает условия применимости технологии в том числе с позиций экологической защищенности;</w:t>
      </w:r>
    </w:p>
    <w:p w:rsidR="00E872F7" w:rsidRPr="00422554" w:rsidRDefault="00E872F7" w:rsidP="00FC7CF3">
      <w:pPr>
        <w:pStyle w:val="-11"/>
        <w:numPr>
          <w:ilvl w:val="1"/>
          <w:numId w:val="177"/>
        </w:numPr>
        <w:tabs>
          <w:tab w:val="left" w:pos="993"/>
        </w:tabs>
        <w:ind w:left="0" w:firstLine="567"/>
        <w:jc w:val="both"/>
      </w:pPr>
      <w:r w:rsidRPr="00422554">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E872F7" w:rsidRPr="00422554" w:rsidRDefault="00E872F7" w:rsidP="00FC7CF3">
      <w:pPr>
        <w:pStyle w:val="-11"/>
        <w:numPr>
          <w:ilvl w:val="1"/>
          <w:numId w:val="177"/>
        </w:numPr>
        <w:tabs>
          <w:tab w:val="left" w:pos="993"/>
        </w:tabs>
        <w:ind w:left="0" w:firstLine="567"/>
        <w:jc w:val="both"/>
      </w:pPr>
      <w:r w:rsidRPr="00422554">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872F7" w:rsidRPr="00422554" w:rsidRDefault="00E872F7" w:rsidP="00FC7CF3">
      <w:pPr>
        <w:pStyle w:val="-11"/>
        <w:numPr>
          <w:ilvl w:val="1"/>
          <w:numId w:val="177"/>
        </w:numPr>
        <w:tabs>
          <w:tab w:val="left" w:pos="993"/>
        </w:tabs>
        <w:ind w:left="0" w:firstLine="567"/>
        <w:jc w:val="both"/>
      </w:pPr>
      <w:r w:rsidRPr="00422554">
        <w:t>проводит оценку и испытание полученного продукта;</w:t>
      </w:r>
    </w:p>
    <w:p w:rsidR="00E872F7" w:rsidRPr="00422554" w:rsidRDefault="00E872F7" w:rsidP="00FC7CF3">
      <w:pPr>
        <w:pStyle w:val="-11"/>
        <w:numPr>
          <w:ilvl w:val="1"/>
          <w:numId w:val="177"/>
        </w:numPr>
        <w:tabs>
          <w:tab w:val="left" w:pos="993"/>
        </w:tabs>
        <w:ind w:left="0" w:firstLine="567"/>
        <w:jc w:val="both"/>
      </w:pPr>
      <w:r w:rsidRPr="00422554">
        <w:t>проводит анализ потребностей в тех или иных материальных или информационных продуктах;</w:t>
      </w:r>
    </w:p>
    <w:p w:rsidR="00E872F7" w:rsidRPr="00422554" w:rsidRDefault="00E872F7" w:rsidP="00FC7CF3">
      <w:pPr>
        <w:pStyle w:val="-11"/>
        <w:numPr>
          <w:ilvl w:val="1"/>
          <w:numId w:val="177"/>
        </w:numPr>
        <w:tabs>
          <w:tab w:val="left" w:pos="993"/>
        </w:tabs>
        <w:ind w:left="0" w:firstLine="567"/>
        <w:jc w:val="both"/>
      </w:pPr>
      <w:r w:rsidRPr="00422554">
        <w:t>описывает технологическое решение с помощью текста, рисунков, графического изображения;</w:t>
      </w:r>
    </w:p>
    <w:p w:rsidR="00E872F7" w:rsidRPr="00422554" w:rsidRDefault="00E872F7" w:rsidP="00FC7CF3">
      <w:pPr>
        <w:pStyle w:val="-11"/>
        <w:numPr>
          <w:ilvl w:val="1"/>
          <w:numId w:val="177"/>
        </w:numPr>
        <w:tabs>
          <w:tab w:val="left" w:pos="993"/>
        </w:tabs>
        <w:ind w:left="0" w:firstLine="567"/>
        <w:jc w:val="both"/>
      </w:pPr>
      <w:r w:rsidRPr="00422554">
        <w:t>анализирует возможные технологические решения, определять их достоинства и недостатки в контексте заданной ситуации;</w:t>
      </w:r>
    </w:p>
    <w:p w:rsidR="00E872F7" w:rsidRPr="00422554" w:rsidRDefault="00E872F7" w:rsidP="00FC7CF3">
      <w:pPr>
        <w:pStyle w:val="-11"/>
        <w:numPr>
          <w:ilvl w:val="1"/>
          <w:numId w:val="177"/>
        </w:numPr>
        <w:tabs>
          <w:tab w:val="left" w:pos="993"/>
        </w:tabs>
        <w:ind w:left="0" w:firstLine="567"/>
        <w:jc w:val="both"/>
      </w:pPr>
      <w:r w:rsidRPr="00422554">
        <w:t>получил и проанализировал опыт разработки и / или реализации прикладных проектов, предполагающих:</w:t>
      </w:r>
    </w:p>
    <w:p w:rsidR="00E872F7" w:rsidRPr="00422554" w:rsidRDefault="00E872F7" w:rsidP="00FC7CF3">
      <w:pPr>
        <w:pStyle w:val="-11"/>
        <w:numPr>
          <w:ilvl w:val="1"/>
          <w:numId w:val="178"/>
        </w:numPr>
        <w:ind w:left="0" w:firstLine="567"/>
        <w:jc w:val="both"/>
      </w:pPr>
      <w:r w:rsidRPr="00422554">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872F7" w:rsidRPr="00422554" w:rsidRDefault="00E872F7" w:rsidP="00FC7CF3">
      <w:pPr>
        <w:pStyle w:val="-11"/>
        <w:numPr>
          <w:ilvl w:val="1"/>
          <w:numId w:val="178"/>
        </w:numPr>
        <w:ind w:left="0" w:firstLine="567"/>
        <w:jc w:val="both"/>
      </w:pPr>
      <w:r w:rsidRPr="00422554">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872F7" w:rsidRPr="00422554" w:rsidRDefault="00E872F7" w:rsidP="00FC7CF3">
      <w:pPr>
        <w:pStyle w:val="-11"/>
        <w:numPr>
          <w:ilvl w:val="1"/>
          <w:numId w:val="178"/>
        </w:numPr>
        <w:ind w:left="0" w:firstLine="567"/>
        <w:jc w:val="both"/>
      </w:pPr>
      <w:r w:rsidRPr="00422554">
        <w:t>определение характеристик и разработку материального продукта, включая его моделирование в информационной среде (конструкторе);</w:t>
      </w:r>
    </w:p>
    <w:p w:rsidR="00E872F7" w:rsidRPr="00422554" w:rsidRDefault="00E872F7" w:rsidP="00FC7CF3">
      <w:pPr>
        <w:pStyle w:val="-11"/>
        <w:numPr>
          <w:ilvl w:val="1"/>
          <w:numId w:val="178"/>
        </w:numPr>
        <w:ind w:left="0" w:firstLine="567"/>
        <w:jc w:val="both"/>
      </w:pPr>
      <w:r w:rsidRPr="00422554">
        <w:t>встраивание созданного информационного продукта в заданную оболочку;</w:t>
      </w:r>
    </w:p>
    <w:p w:rsidR="00E872F7" w:rsidRPr="00422554" w:rsidRDefault="00E872F7" w:rsidP="00FC7CF3">
      <w:pPr>
        <w:pStyle w:val="-11"/>
        <w:numPr>
          <w:ilvl w:val="1"/>
          <w:numId w:val="178"/>
        </w:numPr>
        <w:ind w:left="0" w:firstLine="567"/>
        <w:jc w:val="both"/>
      </w:pPr>
      <w:r w:rsidRPr="00422554">
        <w:t>изготовление информационного продукта по заданному алгоритму в заданной оболочке;</w:t>
      </w:r>
    </w:p>
    <w:p w:rsidR="00E872F7" w:rsidRPr="00422554" w:rsidRDefault="00E872F7" w:rsidP="00FC7CF3">
      <w:pPr>
        <w:pStyle w:val="-11"/>
        <w:numPr>
          <w:ilvl w:val="1"/>
          <w:numId w:val="177"/>
        </w:numPr>
        <w:tabs>
          <w:tab w:val="left" w:pos="993"/>
        </w:tabs>
        <w:ind w:left="0" w:firstLine="567"/>
        <w:jc w:val="both"/>
      </w:pPr>
      <w:r w:rsidRPr="00422554">
        <w:t>получил и проанализировал опыт разработки и / или реализации технологических проектов, предполагающих:</w:t>
      </w:r>
    </w:p>
    <w:p w:rsidR="00E872F7" w:rsidRPr="00422554" w:rsidRDefault="00E872F7" w:rsidP="00FC7CF3">
      <w:pPr>
        <w:pStyle w:val="-11"/>
        <w:numPr>
          <w:ilvl w:val="1"/>
          <w:numId w:val="178"/>
        </w:numPr>
        <w:ind w:left="0" w:firstLine="567"/>
        <w:jc w:val="both"/>
      </w:pPr>
      <w:r w:rsidRPr="00422554">
        <w:t>оптимизацию заданного способа (технологии) получения требующегося материального продукта (после его применения в собственной практике);</w:t>
      </w:r>
    </w:p>
    <w:p w:rsidR="00E872F7" w:rsidRPr="00422554" w:rsidRDefault="00E872F7" w:rsidP="00FC7CF3">
      <w:pPr>
        <w:pStyle w:val="-11"/>
        <w:numPr>
          <w:ilvl w:val="1"/>
          <w:numId w:val="178"/>
        </w:numPr>
        <w:ind w:left="0" w:firstLine="567"/>
        <w:jc w:val="both"/>
      </w:pPr>
      <w:r w:rsidRPr="00422554">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E872F7" w:rsidRPr="00422554" w:rsidRDefault="00E872F7" w:rsidP="00FC7CF3">
      <w:pPr>
        <w:pStyle w:val="-11"/>
        <w:numPr>
          <w:ilvl w:val="1"/>
          <w:numId w:val="178"/>
        </w:numPr>
        <w:ind w:left="0" w:firstLine="567"/>
        <w:jc w:val="both"/>
      </w:pPr>
      <w:r w:rsidRPr="00422554">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872F7" w:rsidRPr="00422554" w:rsidRDefault="00E872F7" w:rsidP="00FC7CF3">
      <w:pPr>
        <w:pStyle w:val="-11"/>
        <w:numPr>
          <w:ilvl w:val="1"/>
          <w:numId w:val="177"/>
        </w:numPr>
        <w:tabs>
          <w:tab w:val="left" w:pos="993"/>
        </w:tabs>
        <w:ind w:left="0" w:firstLine="567"/>
        <w:jc w:val="both"/>
      </w:pPr>
      <w:r w:rsidRPr="00422554">
        <w:t>получил и проанализировал опыт разработки и / или реализации проектов, предполагающих:</w:t>
      </w:r>
    </w:p>
    <w:p w:rsidR="00E872F7" w:rsidRPr="00422554" w:rsidRDefault="00E872F7" w:rsidP="00FC7CF3">
      <w:pPr>
        <w:pStyle w:val="-11"/>
        <w:numPr>
          <w:ilvl w:val="1"/>
          <w:numId w:val="178"/>
        </w:numPr>
        <w:ind w:left="0" w:firstLine="567"/>
        <w:jc w:val="both"/>
      </w:pPr>
      <w:r w:rsidRPr="00422554">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872F7" w:rsidRPr="00422554" w:rsidRDefault="00E872F7" w:rsidP="00FC7CF3">
      <w:pPr>
        <w:pStyle w:val="-11"/>
        <w:numPr>
          <w:ilvl w:val="1"/>
          <w:numId w:val="178"/>
        </w:numPr>
        <w:ind w:left="0" w:firstLine="567"/>
        <w:jc w:val="both"/>
      </w:pPr>
      <w:r w:rsidRPr="00422554">
        <w:lastRenderedPageBreak/>
        <w:t>планирование (разработку) материального продукта на основе самостоятельно проведенных исследований потребительских интересов;</w:t>
      </w:r>
    </w:p>
    <w:p w:rsidR="00E872F7" w:rsidRPr="00422554" w:rsidRDefault="00E872F7" w:rsidP="00FC7CF3">
      <w:pPr>
        <w:pStyle w:val="-11"/>
        <w:numPr>
          <w:ilvl w:val="1"/>
          <w:numId w:val="178"/>
        </w:numPr>
        <w:ind w:left="0" w:firstLine="567"/>
        <w:jc w:val="both"/>
      </w:pPr>
      <w:r w:rsidRPr="00422554">
        <w:t>разработку плана продвижения продукта;</w:t>
      </w:r>
    </w:p>
    <w:p w:rsidR="00E872F7" w:rsidRPr="00422554" w:rsidRDefault="00E872F7" w:rsidP="00FC7CF3">
      <w:pPr>
        <w:pStyle w:val="-11"/>
        <w:numPr>
          <w:ilvl w:val="1"/>
          <w:numId w:val="177"/>
        </w:numPr>
        <w:tabs>
          <w:tab w:val="left" w:pos="993"/>
        </w:tabs>
        <w:ind w:left="0" w:firstLine="567"/>
        <w:jc w:val="both"/>
      </w:pPr>
      <w:r w:rsidRPr="00422554">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872F7" w:rsidRPr="00422554" w:rsidRDefault="00E872F7" w:rsidP="00FC7CF3">
      <w:pPr>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Выпускник получит возможность научиться:</w:t>
      </w:r>
    </w:p>
    <w:p w:rsidR="00E872F7" w:rsidRPr="009A0EC7" w:rsidRDefault="00E872F7" w:rsidP="00FC7CF3">
      <w:pPr>
        <w:pStyle w:val="-11"/>
        <w:numPr>
          <w:ilvl w:val="1"/>
          <w:numId w:val="179"/>
        </w:numPr>
        <w:tabs>
          <w:tab w:val="left" w:pos="993"/>
        </w:tabs>
        <w:ind w:left="0" w:firstLine="567"/>
        <w:jc w:val="both"/>
      </w:pPr>
      <w:r w:rsidRPr="009A0EC7">
        <w:t>выявлять и формулировать проблему, требующую технологического решения;</w:t>
      </w:r>
    </w:p>
    <w:p w:rsidR="00E872F7" w:rsidRPr="009A0EC7" w:rsidRDefault="00E872F7" w:rsidP="00FC7CF3">
      <w:pPr>
        <w:pStyle w:val="-11"/>
        <w:numPr>
          <w:ilvl w:val="1"/>
          <w:numId w:val="179"/>
        </w:numPr>
        <w:tabs>
          <w:tab w:val="left" w:pos="993"/>
        </w:tabs>
        <w:ind w:left="0" w:firstLine="567"/>
        <w:jc w:val="both"/>
      </w:pPr>
      <w:r w:rsidRPr="009A0EC7">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E872F7" w:rsidRPr="009A0EC7" w:rsidRDefault="00E872F7" w:rsidP="00FC7CF3">
      <w:pPr>
        <w:pStyle w:val="-11"/>
        <w:numPr>
          <w:ilvl w:val="1"/>
          <w:numId w:val="179"/>
        </w:numPr>
        <w:tabs>
          <w:tab w:val="left" w:pos="993"/>
        </w:tabs>
        <w:ind w:left="0" w:firstLine="567"/>
        <w:jc w:val="both"/>
      </w:pPr>
      <w:r w:rsidRPr="009A0EC7">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E872F7" w:rsidRPr="009A0EC7" w:rsidRDefault="00E872F7" w:rsidP="00FC7CF3">
      <w:pPr>
        <w:pStyle w:val="-11"/>
        <w:numPr>
          <w:ilvl w:val="1"/>
          <w:numId w:val="179"/>
        </w:numPr>
        <w:tabs>
          <w:tab w:val="left" w:pos="993"/>
        </w:tabs>
        <w:ind w:left="0" w:firstLine="567"/>
        <w:jc w:val="both"/>
      </w:pPr>
      <w:r w:rsidRPr="009A0EC7">
        <w:t>оценивать коммерческий потенциал продукта и / или технологии.</w:t>
      </w:r>
    </w:p>
    <w:p w:rsidR="00E872F7" w:rsidRPr="00422554" w:rsidRDefault="00E872F7" w:rsidP="00FC7CF3">
      <w:pPr>
        <w:pStyle w:val="-11"/>
        <w:ind w:left="0" w:firstLine="567"/>
        <w:jc w:val="both"/>
        <w:rPr>
          <w:b/>
        </w:rPr>
      </w:pPr>
      <w:r w:rsidRPr="00422554">
        <w:rPr>
          <w:b/>
        </w:rPr>
        <w:t>Построение образовательных траекторий и планов в области профессионального самоопределения</w:t>
      </w:r>
    </w:p>
    <w:p w:rsidR="00E872F7" w:rsidRPr="00342B25" w:rsidRDefault="00E872F7" w:rsidP="00FC7CF3">
      <w:pPr>
        <w:spacing w:after="0" w:line="240" w:lineRule="auto"/>
        <w:ind w:firstLine="567"/>
        <w:jc w:val="both"/>
        <w:rPr>
          <w:rFonts w:ascii="Times New Roman" w:eastAsia="MS Mincho" w:hAnsi="Times New Roman"/>
          <w:b/>
          <w:sz w:val="24"/>
          <w:szCs w:val="24"/>
        </w:rPr>
      </w:pPr>
      <w:r w:rsidRPr="00342B25">
        <w:rPr>
          <w:rFonts w:ascii="Times New Roman" w:hAnsi="Times New Roman"/>
          <w:b/>
          <w:sz w:val="24"/>
          <w:szCs w:val="24"/>
        </w:rPr>
        <w:t>Выпускник научится:</w:t>
      </w:r>
    </w:p>
    <w:p w:rsidR="00E872F7" w:rsidRPr="00422554" w:rsidRDefault="00E872F7" w:rsidP="00FC7CF3">
      <w:pPr>
        <w:pStyle w:val="-11"/>
        <w:numPr>
          <w:ilvl w:val="1"/>
          <w:numId w:val="180"/>
        </w:numPr>
        <w:tabs>
          <w:tab w:val="left" w:pos="993"/>
        </w:tabs>
        <w:ind w:left="0" w:firstLine="567"/>
        <w:jc w:val="both"/>
      </w:pPr>
      <w:r w:rsidRPr="00422554">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872F7" w:rsidRPr="00422554" w:rsidRDefault="00E872F7" w:rsidP="00FC7CF3">
      <w:pPr>
        <w:pStyle w:val="-11"/>
        <w:numPr>
          <w:ilvl w:val="1"/>
          <w:numId w:val="180"/>
        </w:numPr>
        <w:tabs>
          <w:tab w:val="left" w:pos="993"/>
        </w:tabs>
        <w:ind w:left="0" w:firstLine="567"/>
        <w:jc w:val="both"/>
      </w:pPr>
      <w:r w:rsidRPr="00422554">
        <w:t>характеризует ситуацию на региональном рынке труда, называет тенденции ее развития,</w:t>
      </w:r>
    </w:p>
    <w:p w:rsidR="00E872F7" w:rsidRPr="00422554" w:rsidRDefault="00E872F7" w:rsidP="00FC7CF3">
      <w:pPr>
        <w:pStyle w:val="-11"/>
        <w:numPr>
          <w:ilvl w:val="1"/>
          <w:numId w:val="180"/>
        </w:numPr>
        <w:tabs>
          <w:tab w:val="left" w:pos="993"/>
        </w:tabs>
        <w:ind w:left="0" w:firstLine="567"/>
        <w:jc w:val="both"/>
      </w:pPr>
      <w:r w:rsidRPr="00422554">
        <w:t>разъясняет социальное значение групп профессий, востребованных на региональном рынке труда,</w:t>
      </w:r>
    </w:p>
    <w:p w:rsidR="00E872F7" w:rsidRPr="00422554" w:rsidRDefault="00E872F7" w:rsidP="00FC7CF3">
      <w:pPr>
        <w:pStyle w:val="-11"/>
        <w:numPr>
          <w:ilvl w:val="1"/>
          <w:numId w:val="180"/>
        </w:numPr>
        <w:tabs>
          <w:tab w:val="left" w:pos="993"/>
        </w:tabs>
        <w:ind w:left="0" w:firstLine="567"/>
        <w:jc w:val="both"/>
      </w:pPr>
      <w:r w:rsidRPr="00422554">
        <w:t>характеризует группы предприятий региона проживания,</w:t>
      </w:r>
    </w:p>
    <w:p w:rsidR="00E872F7" w:rsidRPr="00422554" w:rsidRDefault="00E872F7" w:rsidP="00FC7CF3">
      <w:pPr>
        <w:pStyle w:val="-11"/>
        <w:numPr>
          <w:ilvl w:val="1"/>
          <w:numId w:val="180"/>
        </w:numPr>
        <w:tabs>
          <w:tab w:val="left" w:pos="993"/>
        </w:tabs>
        <w:ind w:left="0" w:firstLine="567"/>
        <w:jc w:val="both"/>
      </w:pPr>
      <w:r w:rsidRPr="00422554">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872F7" w:rsidRPr="00422554" w:rsidRDefault="00E872F7" w:rsidP="00FC7CF3">
      <w:pPr>
        <w:pStyle w:val="-11"/>
        <w:numPr>
          <w:ilvl w:val="1"/>
          <w:numId w:val="180"/>
        </w:numPr>
        <w:tabs>
          <w:tab w:val="left" w:pos="993"/>
        </w:tabs>
        <w:ind w:left="0" w:firstLine="567"/>
        <w:jc w:val="both"/>
      </w:pPr>
      <w:r w:rsidRPr="00422554">
        <w:t>анализирует свои мотивы и причины принятия тех или иных решений,</w:t>
      </w:r>
    </w:p>
    <w:p w:rsidR="00E872F7" w:rsidRPr="00422554" w:rsidRDefault="00E872F7" w:rsidP="00FC7CF3">
      <w:pPr>
        <w:pStyle w:val="-11"/>
        <w:numPr>
          <w:ilvl w:val="1"/>
          <w:numId w:val="180"/>
        </w:numPr>
        <w:tabs>
          <w:tab w:val="left" w:pos="993"/>
        </w:tabs>
        <w:ind w:left="0" w:firstLine="567"/>
        <w:jc w:val="both"/>
      </w:pPr>
      <w:r w:rsidRPr="00422554">
        <w:t>анализирует результаты и последствия своих решений, связанных с выбором и реализацией образовательной траектории,</w:t>
      </w:r>
    </w:p>
    <w:p w:rsidR="00E872F7" w:rsidRPr="00422554" w:rsidRDefault="00E872F7" w:rsidP="00FC7CF3">
      <w:pPr>
        <w:pStyle w:val="-11"/>
        <w:numPr>
          <w:ilvl w:val="1"/>
          <w:numId w:val="180"/>
        </w:numPr>
        <w:tabs>
          <w:tab w:val="left" w:pos="993"/>
        </w:tabs>
        <w:ind w:left="0" w:firstLine="567"/>
        <w:jc w:val="both"/>
      </w:pPr>
      <w:r w:rsidRPr="00422554">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E872F7" w:rsidRPr="00422554" w:rsidRDefault="00E872F7" w:rsidP="00FC7CF3">
      <w:pPr>
        <w:pStyle w:val="-11"/>
        <w:numPr>
          <w:ilvl w:val="1"/>
          <w:numId w:val="180"/>
        </w:numPr>
        <w:tabs>
          <w:tab w:val="left" w:pos="993"/>
        </w:tabs>
        <w:ind w:left="0" w:firstLine="567"/>
        <w:jc w:val="both"/>
      </w:pPr>
      <w:r w:rsidRPr="00422554">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872F7" w:rsidRPr="00422554" w:rsidRDefault="00E872F7" w:rsidP="00FC7CF3">
      <w:pPr>
        <w:pStyle w:val="-11"/>
        <w:numPr>
          <w:ilvl w:val="1"/>
          <w:numId w:val="180"/>
        </w:numPr>
        <w:tabs>
          <w:tab w:val="left" w:pos="993"/>
        </w:tabs>
        <w:ind w:left="0" w:firstLine="567"/>
        <w:jc w:val="both"/>
      </w:pPr>
      <w:r w:rsidRPr="00422554">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872F7" w:rsidRPr="00422554" w:rsidRDefault="00E872F7" w:rsidP="00FC7CF3">
      <w:pPr>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Выпускник получит возможность научиться:</w:t>
      </w:r>
    </w:p>
    <w:p w:rsidR="00E872F7" w:rsidRPr="009A0EC7" w:rsidRDefault="00E872F7" w:rsidP="00FC7CF3">
      <w:pPr>
        <w:pStyle w:val="-11"/>
        <w:numPr>
          <w:ilvl w:val="1"/>
          <w:numId w:val="181"/>
        </w:numPr>
        <w:tabs>
          <w:tab w:val="left" w:pos="284"/>
          <w:tab w:val="left" w:pos="993"/>
        </w:tabs>
        <w:ind w:left="0" w:firstLine="567"/>
        <w:jc w:val="both"/>
      </w:pPr>
      <w:r w:rsidRPr="009A0EC7">
        <w:t>предлагать альтернативные варианты траекторий профессионального образования для занятия заданных должностей;</w:t>
      </w:r>
    </w:p>
    <w:p w:rsidR="00E872F7" w:rsidRPr="009A0EC7" w:rsidRDefault="00E872F7" w:rsidP="00FC7CF3">
      <w:pPr>
        <w:pStyle w:val="-11"/>
        <w:numPr>
          <w:ilvl w:val="1"/>
          <w:numId w:val="182"/>
        </w:numPr>
        <w:tabs>
          <w:tab w:val="left" w:pos="284"/>
          <w:tab w:val="left" w:pos="993"/>
        </w:tabs>
        <w:ind w:left="0" w:firstLine="567"/>
        <w:jc w:val="both"/>
      </w:pPr>
      <w:r w:rsidRPr="009A0EC7">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872F7" w:rsidRPr="00422554" w:rsidRDefault="00E872F7" w:rsidP="00FC7CF3">
      <w:pPr>
        <w:pStyle w:val="af1"/>
        <w:spacing w:line="240" w:lineRule="auto"/>
        <w:ind w:firstLine="567"/>
        <w:outlineLvl w:val="0"/>
        <w:rPr>
          <w:b/>
          <w:sz w:val="24"/>
        </w:rPr>
      </w:pPr>
      <w:bookmarkStart w:id="70" w:name="_Toc410702973"/>
      <w:bookmarkStart w:id="71" w:name="_Toc410653969"/>
      <w:bookmarkStart w:id="72" w:name="_Toc409691646"/>
      <w:r w:rsidRPr="00422554">
        <w:rPr>
          <w:b/>
          <w:sz w:val="24"/>
        </w:rPr>
        <w:t>По годам обучения результаты могут быть структурированы и конкретизированы следующим образом:</w:t>
      </w:r>
      <w:bookmarkEnd w:id="70"/>
      <w:bookmarkEnd w:id="71"/>
      <w:bookmarkEnd w:id="72"/>
      <w:r w:rsidRPr="00422554">
        <w:rPr>
          <w:b/>
          <w:sz w:val="24"/>
        </w:rPr>
        <w:t xml:space="preserve"> </w:t>
      </w:r>
    </w:p>
    <w:p w:rsidR="00E872F7" w:rsidRPr="00422554" w:rsidRDefault="00E872F7" w:rsidP="00FC7CF3">
      <w:pPr>
        <w:tabs>
          <w:tab w:val="left" w:pos="851"/>
        </w:tabs>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5 класс</w:t>
      </w:r>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r w:rsidRPr="00422554">
        <w:rPr>
          <w:rFonts w:ascii="Times New Roman" w:hAnsi="Times New Roman" w:cs="Times New Roman"/>
          <w:sz w:val="24"/>
          <w:szCs w:val="24"/>
        </w:rPr>
        <w:lastRenderedPageBreak/>
        <w:t>По завершении учебного года обучающийся:</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рекламу как средство формирования потребностей;</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E872F7" w:rsidRPr="00422554" w:rsidRDefault="00E872F7" w:rsidP="00FC7CF3">
      <w:pPr>
        <w:numPr>
          <w:ilvl w:val="1"/>
          <w:numId w:val="182"/>
        </w:numPr>
        <w:tabs>
          <w:tab w:val="left" w:pos="284"/>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E872F7" w:rsidRPr="00422554" w:rsidRDefault="00E872F7" w:rsidP="00FC7CF3">
      <w:pPr>
        <w:numPr>
          <w:ilvl w:val="1"/>
          <w:numId w:val="182"/>
        </w:numPr>
        <w:tabs>
          <w:tab w:val="left" w:pos="284"/>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E872F7" w:rsidRPr="00422554" w:rsidRDefault="00E872F7" w:rsidP="00FC7CF3">
      <w:pPr>
        <w:numPr>
          <w:ilvl w:val="1"/>
          <w:numId w:val="182"/>
        </w:numPr>
        <w:tabs>
          <w:tab w:val="left" w:pos="284"/>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составляет техническое задание, памятку, инструкцию, технологическую карту;</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осуществляет выбор товара в модельной ситуации;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 xml:space="preserve"> осуществляет сохранение информации в формах описания, схемы, эскиза, фотографии;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 xml:space="preserve">конструирует модель по заданному прототипу; </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проведения испытания, анализа, модернизации модели;</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E872F7" w:rsidRPr="00422554" w:rsidRDefault="00E872F7" w:rsidP="00FC7CF3">
      <w:pPr>
        <w:numPr>
          <w:ilvl w:val="1"/>
          <w:numId w:val="182"/>
        </w:numPr>
        <w:tabs>
          <w:tab w:val="left" w:pos="284"/>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E872F7" w:rsidRPr="00422554" w:rsidRDefault="00E872F7" w:rsidP="00FC7CF3">
      <w:pPr>
        <w:tabs>
          <w:tab w:val="left" w:pos="851"/>
        </w:tabs>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6 класс</w:t>
      </w:r>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r w:rsidRPr="00422554">
        <w:rPr>
          <w:rFonts w:ascii="Times New Roman" w:hAnsi="Times New Roman" w:cs="Times New Roman"/>
          <w:sz w:val="24"/>
          <w:szCs w:val="24"/>
        </w:rPr>
        <w:t>По завершении учебного года обучающийся:</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описывает жизненный цикл технологии, приводя примеры;</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проводит морфологический и функциональный анализ технологической системы;</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читает элементарные чертежи и эскизы;</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выполняет эскизы механизмов, интерьера;</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lastRenderedPageBreak/>
        <w:t>освоил техники обработки материалов (по выбору обучающегося в соответствии с содержанием проектной деятельности) ;</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E872F7" w:rsidRPr="00422554" w:rsidRDefault="00E872F7" w:rsidP="00FC7CF3">
      <w:pPr>
        <w:numPr>
          <w:ilvl w:val="1"/>
          <w:numId w:val="182"/>
        </w:numPr>
        <w:tabs>
          <w:tab w:val="left" w:pos="426"/>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решения задач на взаимодействие со службами ЖКХ;</w:t>
      </w:r>
    </w:p>
    <w:p w:rsidR="00E872F7" w:rsidRPr="00422554" w:rsidRDefault="00E872F7" w:rsidP="00FC7CF3">
      <w:pPr>
        <w:numPr>
          <w:ilvl w:val="1"/>
          <w:numId w:val="182"/>
        </w:numPr>
        <w:tabs>
          <w:tab w:val="left" w:pos="426"/>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E872F7" w:rsidRPr="00422554" w:rsidRDefault="00E872F7" w:rsidP="00FC7CF3">
      <w:pPr>
        <w:numPr>
          <w:ilvl w:val="1"/>
          <w:numId w:val="182"/>
        </w:numPr>
        <w:tabs>
          <w:tab w:val="left" w:pos="426"/>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E872F7" w:rsidRPr="00422554" w:rsidRDefault="00E872F7" w:rsidP="00FC7CF3">
      <w:pPr>
        <w:numPr>
          <w:ilvl w:val="1"/>
          <w:numId w:val="182"/>
        </w:numPr>
        <w:tabs>
          <w:tab w:val="left" w:pos="426"/>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E872F7" w:rsidRPr="00422554" w:rsidRDefault="00E872F7" w:rsidP="00FC7CF3">
      <w:pPr>
        <w:tabs>
          <w:tab w:val="left" w:pos="851"/>
        </w:tabs>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7 класс</w:t>
      </w:r>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r w:rsidRPr="00422554">
        <w:rPr>
          <w:rFonts w:ascii="Times New Roman" w:hAnsi="Times New Roman" w:cs="Times New Roman"/>
          <w:sz w:val="24"/>
          <w:szCs w:val="24"/>
        </w:rPr>
        <w:t>По завершении учебного года обучающийся:</w:t>
      </w:r>
    </w:p>
    <w:p w:rsidR="00E872F7" w:rsidRPr="00422554" w:rsidRDefault="00E872F7" w:rsidP="00FC7CF3">
      <w:pPr>
        <w:numPr>
          <w:ilvl w:val="1"/>
          <w:numId w:val="182"/>
        </w:numPr>
        <w:tabs>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E872F7" w:rsidRPr="00422554" w:rsidRDefault="00E872F7" w:rsidP="00FC7CF3">
      <w:pPr>
        <w:numPr>
          <w:ilvl w:val="1"/>
          <w:numId w:val="182"/>
        </w:numPr>
        <w:tabs>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E872F7" w:rsidRPr="00422554" w:rsidRDefault="00E872F7" w:rsidP="00FC7CF3">
      <w:pPr>
        <w:numPr>
          <w:ilvl w:val="1"/>
          <w:numId w:val="182"/>
        </w:numPr>
        <w:tabs>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E872F7" w:rsidRPr="00422554" w:rsidRDefault="00E872F7" w:rsidP="00FC7CF3">
      <w:pPr>
        <w:numPr>
          <w:ilvl w:val="1"/>
          <w:numId w:val="182"/>
        </w:numPr>
        <w:tabs>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872F7" w:rsidRPr="00422554" w:rsidRDefault="00E872F7" w:rsidP="00FC7CF3">
      <w:pPr>
        <w:tabs>
          <w:tab w:val="left" w:pos="851"/>
        </w:tabs>
        <w:spacing w:after="0" w:line="240" w:lineRule="auto"/>
        <w:ind w:firstLine="567"/>
        <w:jc w:val="both"/>
        <w:rPr>
          <w:rFonts w:ascii="Times New Roman" w:hAnsi="Times New Roman" w:cs="Times New Roman"/>
          <w:b/>
          <w:sz w:val="24"/>
          <w:szCs w:val="24"/>
        </w:rPr>
      </w:pPr>
      <w:r w:rsidRPr="00422554">
        <w:rPr>
          <w:rFonts w:ascii="Times New Roman" w:hAnsi="Times New Roman" w:cs="Times New Roman"/>
          <w:b/>
          <w:sz w:val="24"/>
          <w:szCs w:val="24"/>
        </w:rPr>
        <w:t>8 класс</w:t>
      </w:r>
    </w:p>
    <w:p w:rsidR="00E872F7" w:rsidRPr="00422554" w:rsidRDefault="00E872F7" w:rsidP="00FC7CF3">
      <w:pPr>
        <w:tabs>
          <w:tab w:val="left" w:pos="851"/>
        </w:tabs>
        <w:spacing w:after="0" w:line="240" w:lineRule="auto"/>
        <w:ind w:firstLine="567"/>
        <w:jc w:val="both"/>
        <w:rPr>
          <w:rFonts w:ascii="Times New Roman" w:hAnsi="Times New Roman" w:cs="Times New Roman"/>
          <w:sz w:val="24"/>
          <w:szCs w:val="24"/>
        </w:rPr>
      </w:pPr>
      <w:r w:rsidRPr="00422554">
        <w:rPr>
          <w:rFonts w:ascii="Times New Roman" w:hAnsi="Times New Roman" w:cs="Times New Roman"/>
          <w:sz w:val="24"/>
          <w:szCs w:val="24"/>
        </w:rPr>
        <w:t>По завершении учебного года обучающийся: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и характеризует актуальные и перспективные технологии транспорта;,</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872F7" w:rsidRPr="00422554" w:rsidRDefault="00E872F7" w:rsidP="00FC7CF3">
      <w:pPr>
        <w:numPr>
          <w:ilvl w:val="1"/>
          <w:numId w:val="182"/>
        </w:numPr>
        <w:tabs>
          <w:tab w:val="left" w:pos="993"/>
          <w:tab w:val="left" w:pos="1134"/>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перечисляет и характеризует виды технической и технологической документации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разъясняет функции модели и принципы моделирования,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создаёт модель, адекватную практической задаче,</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составляет рацион питания, адекватный ситуации,</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планирует продвижение продукта,</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регламентирует заданный процесс в заданной форме,</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проводит оценку и испытание полученного продукта,</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лабораторного исследования продуктов питания,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моделирования транспортных потоков,</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опыт анализа объявлений, предлагающих работу</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E872F7" w:rsidRPr="00422554" w:rsidRDefault="00E872F7" w:rsidP="00FC7CF3">
      <w:pPr>
        <w:numPr>
          <w:ilvl w:val="1"/>
          <w:numId w:val="182"/>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422554">
        <w:rPr>
          <w:rFonts w:ascii="Times New Roman" w:hAnsi="Times New Roman" w:cs="Times New Roman"/>
          <w:sz w:val="24"/>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831F0" w:rsidRPr="00827661" w:rsidRDefault="006831F0" w:rsidP="00FC7CF3">
      <w:pPr>
        <w:pStyle w:val="4"/>
        <w:spacing w:line="240" w:lineRule="auto"/>
        <w:ind w:firstLine="567"/>
        <w:jc w:val="both"/>
        <w:rPr>
          <w:rFonts w:ascii="Times New Roman" w:hAnsi="Times New Roman" w:cs="Times New Roman"/>
          <w:i w:val="0"/>
          <w:color w:val="auto"/>
          <w:sz w:val="28"/>
          <w:szCs w:val="28"/>
        </w:rPr>
      </w:pPr>
      <w:r w:rsidRPr="00827661">
        <w:rPr>
          <w:rFonts w:ascii="Times New Roman" w:hAnsi="Times New Roman" w:cs="Times New Roman"/>
          <w:i w:val="0"/>
          <w:color w:val="auto"/>
          <w:sz w:val="28"/>
          <w:szCs w:val="28"/>
        </w:rPr>
        <w:t>1.2.5.1</w:t>
      </w:r>
      <w:r w:rsidR="003C4CBF" w:rsidRPr="00827661">
        <w:rPr>
          <w:rFonts w:ascii="Times New Roman" w:hAnsi="Times New Roman" w:cs="Times New Roman"/>
          <w:i w:val="0"/>
          <w:color w:val="auto"/>
          <w:sz w:val="28"/>
          <w:szCs w:val="28"/>
        </w:rPr>
        <w:t>5</w:t>
      </w:r>
      <w:r w:rsidRPr="00827661">
        <w:rPr>
          <w:rFonts w:ascii="Times New Roman" w:hAnsi="Times New Roman" w:cs="Times New Roman"/>
          <w:i w:val="0"/>
          <w:color w:val="auto"/>
          <w:sz w:val="28"/>
          <w:szCs w:val="28"/>
        </w:rPr>
        <w:t>. Физическая культура</w:t>
      </w:r>
      <w:bookmarkEnd w:id="67"/>
      <w:bookmarkEnd w:id="68"/>
      <w:bookmarkEnd w:id="69"/>
    </w:p>
    <w:p w:rsidR="00B40DCB" w:rsidRPr="00F460D7" w:rsidRDefault="00B40DCB" w:rsidP="00FC7CF3">
      <w:pPr>
        <w:spacing w:after="0" w:line="240" w:lineRule="auto"/>
        <w:ind w:right="-5" w:firstLine="567"/>
        <w:jc w:val="both"/>
        <w:rPr>
          <w:rFonts w:ascii="Times New Roman" w:hAnsi="Times New Roman" w:cs="Times New Roman"/>
          <w:color w:val="000000"/>
          <w:sz w:val="24"/>
          <w:szCs w:val="24"/>
        </w:rPr>
      </w:pPr>
      <w:bookmarkStart w:id="73" w:name="_Toc409691648"/>
      <w:bookmarkStart w:id="74" w:name="_Toc410653971"/>
      <w:bookmarkStart w:id="75" w:name="_Toc414553157"/>
      <w:r w:rsidRPr="00F460D7">
        <w:rPr>
          <w:rFonts w:ascii="Times New Roman" w:hAnsi="Times New Roman" w:cs="Times New Roman"/>
          <w:b/>
          <w:color w:val="000000"/>
          <w:sz w:val="24"/>
          <w:szCs w:val="24"/>
        </w:rPr>
        <w:t xml:space="preserve">Выпускник научится: </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акробатические комбинации из числа хорошо освоенных упражнений;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гимнастические комбинации на спортивных снарядах из числа хорошо освоенных упражнений;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легкоатлетические упражнения в беге и в прыжках (в длину и высоту);</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спуски и торможения на лыжах с пологого склона;</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lastRenderedPageBreak/>
        <w:t>выполнять основные технические действия и приемы игры в волейбол, баскетбол в условиях учебной и игровой деятельности;</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40DCB" w:rsidRPr="00F460D7" w:rsidRDefault="00B40DCB" w:rsidP="00FC7CF3">
      <w:pPr>
        <w:numPr>
          <w:ilvl w:val="0"/>
          <w:numId w:val="183"/>
        </w:numPr>
        <w:tabs>
          <w:tab w:val="left" w:pos="993"/>
        </w:tabs>
        <w:spacing w:after="0" w:line="240" w:lineRule="auto"/>
        <w:ind w:left="0" w:right="-5" w:firstLine="567"/>
        <w:contextualSpacing/>
        <w:jc w:val="both"/>
        <w:rPr>
          <w:rFonts w:ascii="Times New Roman" w:hAnsi="Times New Roman" w:cs="Times New Roman"/>
          <w:color w:val="000000"/>
          <w:sz w:val="24"/>
          <w:szCs w:val="24"/>
        </w:rPr>
      </w:pPr>
      <w:r w:rsidRPr="00F460D7">
        <w:rPr>
          <w:rFonts w:ascii="Times New Roman" w:hAnsi="Times New Roman" w:cs="Times New Roman"/>
          <w:color w:val="000000"/>
          <w:sz w:val="24"/>
          <w:szCs w:val="24"/>
        </w:rPr>
        <w:t>выполнять тестовые упражнения для оценки уровня индивидуального  развития основных физических качеств.</w:t>
      </w:r>
    </w:p>
    <w:p w:rsidR="00B40DCB" w:rsidRPr="00F460D7" w:rsidRDefault="00B40DCB" w:rsidP="00FC7CF3">
      <w:pPr>
        <w:spacing w:after="0" w:line="240" w:lineRule="auto"/>
        <w:ind w:right="-5" w:firstLine="567"/>
        <w:jc w:val="both"/>
        <w:rPr>
          <w:rFonts w:ascii="Times New Roman" w:hAnsi="Times New Roman" w:cs="Times New Roman"/>
          <w:color w:val="000000"/>
          <w:sz w:val="24"/>
          <w:szCs w:val="24"/>
        </w:rPr>
      </w:pPr>
      <w:r w:rsidRPr="00F460D7">
        <w:rPr>
          <w:rFonts w:ascii="Times New Roman" w:hAnsi="Times New Roman" w:cs="Times New Roman"/>
          <w:b/>
          <w:color w:val="000000"/>
          <w:sz w:val="24"/>
          <w:szCs w:val="24"/>
        </w:rPr>
        <w:t>Выпускник получит возможность научиться:</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преодолевать естественные и искусственные препятствия с помощью разнообразных способов лазания, прыжков и бега;</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 xml:space="preserve">осуществлять судейство по одному из осваиваемых видов спорта; </w:t>
      </w:r>
    </w:p>
    <w:p w:rsidR="00B40DCB" w:rsidRPr="00380DCF" w:rsidRDefault="00B40DCB" w:rsidP="00FC7CF3">
      <w:pPr>
        <w:numPr>
          <w:ilvl w:val="0"/>
          <w:numId w:val="184"/>
        </w:numPr>
        <w:tabs>
          <w:tab w:val="left" w:pos="993"/>
        </w:tabs>
        <w:spacing w:after="0" w:line="240" w:lineRule="auto"/>
        <w:ind w:left="0" w:firstLine="567"/>
        <w:contextualSpacing/>
        <w:jc w:val="both"/>
        <w:rPr>
          <w:rFonts w:ascii="Times New Roman" w:hAnsi="Times New Roman" w:cs="Times New Roman"/>
          <w:color w:val="000000"/>
          <w:sz w:val="24"/>
          <w:szCs w:val="24"/>
        </w:rPr>
      </w:pPr>
      <w:r w:rsidRPr="00380DCF">
        <w:rPr>
          <w:rFonts w:ascii="Times New Roman" w:hAnsi="Times New Roman" w:cs="Times New Roman"/>
          <w:color w:val="000000"/>
          <w:sz w:val="24"/>
          <w:szCs w:val="24"/>
        </w:rPr>
        <w:t>выполнять тестовые нормативы Всероссийского физкультурно-спортивного комплекса «Готов к труду и обороне»;</w:t>
      </w:r>
    </w:p>
    <w:p w:rsidR="00B40DCB" w:rsidRPr="00F460D7" w:rsidRDefault="00B40DCB" w:rsidP="00FC7CF3">
      <w:pPr>
        <w:spacing w:after="0" w:line="240" w:lineRule="auto"/>
        <w:ind w:firstLine="567"/>
        <w:jc w:val="both"/>
        <w:rPr>
          <w:rFonts w:ascii="Times New Roman" w:hAnsi="Times New Roman" w:cs="Times New Roman"/>
          <w:b/>
          <w:sz w:val="24"/>
          <w:szCs w:val="24"/>
        </w:rPr>
      </w:pPr>
    </w:p>
    <w:p w:rsidR="006831F0" w:rsidRPr="00827661" w:rsidRDefault="006831F0" w:rsidP="00FC7CF3">
      <w:pPr>
        <w:pStyle w:val="4"/>
        <w:ind w:firstLine="567"/>
        <w:jc w:val="both"/>
        <w:rPr>
          <w:rFonts w:ascii="Times New Roman" w:hAnsi="Times New Roman" w:cs="Times New Roman"/>
          <w:i w:val="0"/>
          <w:color w:val="auto"/>
          <w:sz w:val="28"/>
          <w:szCs w:val="28"/>
        </w:rPr>
      </w:pPr>
      <w:r w:rsidRPr="00827661">
        <w:rPr>
          <w:rFonts w:ascii="Times New Roman" w:hAnsi="Times New Roman" w:cs="Times New Roman"/>
          <w:i w:val="0"/>
          <w:color w:val="auto"/>
          <w:sz w:val="28"/>
          <w:szCs w:val="28"/>
        </w:rPr>
        <w:t>1.2.5.1</w:t>
      </w:r>
      <w:r w:rsidR="003C4CBF" w:rsidRPr="00827661">
        <w:rPr>
          <w:rFonts w:ascii="Times New Roman" w:hAnsi="Times New Roman" w:cs="Times New Roman"/>
          <w:i w:val="0"/>
          <w:color w:val="auto"/>
          <w:sz w:val="28"/>
          <w:szCs w:val="28"/>
        </w:rPr>
        <w:t>6</w:t>
      </w:r>
      <w:r w:rsidRPr="00827661">
        <w:rPr>
          <w:rFonts w:ascii="Times New Roman" w:hAnsi="Times New Roman" w:cs="Times New Roman"/>
          <w:i w:val="0"/>
          <w:color w:val="auto"/>
          <w:sz w:val="28"/>
          <w:szCs w:val="28"/>
        </w:rPr>
        <w:t>. Основы безопасности жизнедеятельности</w:t>
      </w:r>
      <w:bookmarkEnd w:id="73"/>
      <w:bookmarkEnd w:id="74"/>
      <w:bookmarkEnd w:id="75"/>
    </w:p>
    <w:p w:rsidR="00F460D7" w:rsidRPr="00F61B8B" w:rsidRDefault="00F460D7" w:rsidP="00FC7CF3">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F61B8B">
        <w:rPr>
          <w:rFonts w:ascii="Times New Roman" w:eastAsia="Calibri" w:hAnsi="Times New Roman" w:cs="Times New Roman"/>
          <w:b/>
          <w:bCs/>
          <w:color w:val="000000"/>
          <w:sz w:val="24"/>
          <w:szCs w:val="24"/>
          <w:shd w:val="clear" w:color="auto" w:fill="FFFFFF"/>
        </w:rPr>
        <w:t>Выпускник научится: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iCs/>
          <w:sz w:val="24"/>
          <w:szCs w:val="24"/>
        </w:rPr>
      </w:pPr>
      <w:r w:rsidRPr="00F460D7">
        <w:rPr>
          <w:rFonts w:ascii="Times New Roman" w:eastAsia="Calibri" w:hAnsi="Times New Roman" w:cs="Times New Roman"/>
          <w:sz w:val="24"/>
          <w:szCs w:val="24"/>
        </w:rPr>
        <w:t>классифицировать и характеризовать</w:t>
      </w:r>
      <w:r w:rsidRPr="00F460D7">
        <w:rPr>
          <w:rFonts w:ascii="Times New Roman" w:eastAsia="Calibri" w:hAnsi="Times New Roman" w:cs="Times New Roman"/>
          <w:iCs/>
          <w:sz w:val="24"/>
          <w:szCs w:val="24"/>
        </w:rPr>
        <w:t xml:space="preserve"> условия экологической безопасности;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iCs/>
          <w:sz w:val="24"/>
          <w:szCs w:val="24"/>
        </w:rPr>
      </w:pPr>
      <w:r w:rsidRPr="00F460D7">
        <w:rPr>
          <w:rFonts w:ascii="Times New Roman" w:eastAsia="Calibri"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iCs/>
          <w:sz w:val="24"/>
          <w:szCs w:val="24"/>
        </w:rPr>
      </w:pPr>
      <w:r w:rsidRPr="00F460D7">
        <w:rPr>
          <w:rFonts w:ascii="Times New Roman" w:eastAsia="Calibri"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бытовые приборы контроля качества окружающей среды и продуктов питания;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бытовые приборы;</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средства бытовой химии;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средства коммуникации;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опасные ситуации криминогенного характера;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b/>
          <w:sz w:val="24"/>
          <w:szCs w:val="24"/>
        </w:rPr>
      </w:pPr>
      <w:r w:rsidRPr="00F460D7">
        <w:rPr>
          <w:rFonts w:ascii="Times New Roman" w:eastAsia="Calibri" w:hAnsi="Times New Roman" w:cs="Times New Roman"/>
          <w:sz w:val="24"/>
          <w:szCs w:val="24"/>
        </w:rPr>
        <w:t>предвидеть причины возникновения возможных опасных ситуаций криминогенного характера;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вести и применять способы самозащиты в криминогенной ситуации на улице;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lastRenderedPageBreak/>
        <w:t>безопасно вести и применять способы самозащиты в криминогенной ситуации в подъезде;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вести и применять способы самозащиты в криминогенной ситуации в лифте;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вести и применять способы самозащиты в криминогенной ситуации в квартире;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вести и применять способы самозащиты при карманной краже;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вести и применять способы самозащиты при попытке мошенничества;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дорожного движения;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и безопасно действовать при пожаре;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средства индивидуальной защиты при пожаре;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применять первичные средства пожаротушения;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соблюдать правила безопасности дорожного движения пешехода;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соблюдать правила безопасности дорожного движения велосипедиста;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соблюдать правила безопасности дорожного движения пассажира транспортного средства;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причины и последствия опасных ситуаций на воде;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и безопасно вести у воды и на воде;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использовать средства и способы само- и взаимопомощи на воде;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причины и последствия опасных ситуаций в туристических походах;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готовиться к туристическим походам;</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sz w:val="24"/>
          <w:szCs w:val="24"/>
        </w:rPr>
        <w:t xml:space="preserve">адекватно оценивать </w:t>
      </w:r>
      <w:r w:rsidRPr="00F460D7">
        <w:rPr>
          <w:rFonts w:ascii="Times New Roman" w:eastAsia="Calibri" w:hAnsi="Times New Roman" w:cs="Times New Roman"/>
          <w:color w:val="000000"/>
          <w:sz w:val="24"/>
          <w:szCs w:val="24"/>
        </w:rPr>
        <w:t>ситуацию и безопасно вести в туристических походах;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и ориентироваться на местности;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добывать и поддерживать огонь в автономных условиях;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добывать и очищать воду в автономных условиях;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подавать сигналы бедствия и отвечать на них;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мероприятия по защите населения от чрезвычайных ситуаций природного характера;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чрезвычайных ситуаций геологического происхождения;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чрезвычайных ситуаций метеорологического происхождения;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в чрезвычайных ситуаций гидрологического происхождения;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чрезвычайных ситуаций биологического происхождения;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 xml:space="preserve">безопасно использовать средства индивидуальной защиты; </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мероприятия по защите населения от чрезвычайных ситуаций техногенного характера;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аварии на радиационно, химически опасном объекте;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действовать по сигналу «Внимание всем!»;</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lastRenderedPageBreak/>
        <w:t>предвидеть опасности и правильно действовать в случае аварии на пожароопасном и взрывоопасном объекте экономики;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безопасно использовать средства индивидуальной защиты;</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аварии на транспорте;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предвидеть опасности и правильно действовать в случае аварии на гидротехнических сооружениях;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комплектовать минимально необходимый набор вещей (документов, продуктов) в случае эвакуации;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мероприятия по защите населения от терроризма, экстремизма, наркотизма;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sz w:val="24"/>
          <w:szCs w:val="24"/>
        </w:rPr>
        <w:t xml:space="preserve">адекватно </w:t>
      </w:r>
      <w:r w:rsidRPr="00F460D7">
        <w:rPr>
          <w:rFonts w:ascii="Times New Roman" w:eastAsia="Calibri" w:hAnsi="Times New Roman" w:cs="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предвидеть причины возникновения возможных опасных ситуаций в местах большого скопления людей;</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адекватно оценивать ситуацию и безопасно действовать в местах массового скопления людей;</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оповещать (вызывать) экстренные службы при чрезвычайной ситуации;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F460D7">
        <w:rPr>
          <w:rFonts w:ascii="Times New Roman" w:eastAsia="Calibri" w:hAnsi="Times New Roman" w:cs="Times New Roman"/>
          <w:sz w:val="24"/>
          <w:szCs w:val="24"/>
        </w:rPr>
        <w:t>классифицировать мероприятия и факторы, укрепляющие и разрушающие здоровье;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F460D7">
        <w:rPr>
          <w:rFonts w:ascii="Times New Roman" w:eastAsia="Calibri" w:hAnsi="Times New Roman" w:cs="Times New Roman"/>
          <w:bCs/>
          <w:sz w:val="24"/>
          <w:szCs w:val="24"/>
        </w:rPr>
        <w:t>планировать профилактические мероприятия по сохранению и укреплению своего здоровья;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sz w:val="24"/>
          <w:szCs w:val="24"/>
        </w:rPr>
        <w:t xml:space="preserve">адекватно оценивать нагрузку и профилактические занятия по </w:t>
      </w:r>
      <w:r w:rsidRPr="00F460D7">
        <w:rPr>
          <w:rFonts w:ascii="Times New Roman" w:eastAsia="Calibri" w:hAnsi="Times New Roman" w:cs="Times New Roman"/>
          <w:color w:val="000000"/>
          <w:sz w:val="24"/>
          <w:szCs w:val="24"/>
        </w:rPr>
        <w:t>укреплению здоровья;</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планировать распорядок дня с учетом нагрузок;</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определять состояния оказания неотложной помощи;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F460D7">
        <w:rPr>
          <w:rFonts w:ascii="Times New Roman" w:eastAsia="Calibri" w:hAnsi="Times New Roman" w:cs="Times New Roman"/>
          <w:bCs/>
          <w:sz w:val="24"/>
          <w:szCs w:val="24"/>
        </w:rPr>
        <w:t>использовать алгоритм действий по оказанию первой помощи;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eastAsia="Calibri" w:hAnsi="Times New Roman" w:cs="Times New Roman"/>
          <w:bCs/>
          <w:sz w:val="24"/>
          <w:szCs w:val="24"/>
        </w:rPr>
        <w:t xml:space="preserve">классифицировать </w:t>
      </w:r>
      <w:r w:rsidRPr="00F460D7">
        <w:rPr>
          <w:rFonts w:ascii="Times New Roman" w:eastAsia="Calibri" w:hAnsi="Times New Roman" w:cs="Times New Roman"/>
          <w:sz w:val="24"/>
          <w:szCs w:val="24"/>
        </w:rPr>
        <w:t>средства оказания первой помощи;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sz w:val="24"/>
          <w:szCs w:val="24"/>
        </w:rPr>
        <w:t xml:space="preserve">оказывать первую помощь при наружном </w:t>
      </w:r>
      <w:r w:rsidRPr="00F460D7">
        <w:rPr>
          <w:rFonts w:ascii="Times New Roman" w:eastAsia="Calibri" w:hAnsi="Times New Roman" w:cs="Times New Roman"/>
          <w:color w:val="000000"/>
          <w:sz w:val="24"/>
          <w:szCs w:val="24"/>
        </w:rPr>
        <w:t>и внутреннем кровотечении;</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ушибах;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растяжениях;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вывихах;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переломах;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ожогах;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обморожениях;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color w:val="000000"/>
          <w:sz w:val="24"/>
          <w:szCs w:val="24"/>
        </w:rPr>
      </w:pPr>
      <w:r w:rsidRPr="00F460D7">
        <w:rPr>
          <w:rFonts w:ascii="Times New Roman" w:eastAsia="Calibri" w:hAnsi="Times New Roman" w:cs="Times New Roman"/>
          <w:color w:val="000000"/>
          <w:sz w:val="24"/>
          <w:szCs w:val="24"/>
        </w:rPr>
        <w:t>оказывать первую помощь при отравлениях;</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460D7">
        <w:rPr>
          <w:rFonts w:ascii="Times New Roman" w:hAnsi="Times New Roman" w:cs="Times New Roman"/>
          <w:sz w:val="24"/>
          <w:szCs w:val="24"/>
        </w:rPr>
        <w:t>оказывать первую помощь при тепловом (солнечном) ударе;</w:t>
      </w:r>
    </w:p>
    <w:p w:rsidR="00F460D7" w:rsidRPr="00F460D7" w:rsidRDefault="00F460D7" w:rsidP="00FC7CF3">
      <w:pPr>
        <w:numPr>
          <w:ilvl w:val="0"/>
          <w:numId w:val="199"/>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F460D7">
        <w:rPr>
          <w:rFonts w:ascii="Times New Roman" w:hAnsi="Times New Roman" w:cs="Times New Roman"/>
          <w:sz w:val="24"/>
          <w:szCs w:val="24"/>
        </w:rPr>
        <w:t>оказывать первую помощь при укусе насекомых;</w:t>
      </w:r>
    </w:p>
    <w:p w:rsidR="00F460D7" w:rsidRPr="00F460D7" w:rsidRDefault="00F460D7" w:rsidP="00FC7CF3">
      <w:pPr>
        <w:spacing w:after="0" w:line="240" w:lineRule="auto"/>
        <w:ind w:firstLine="567"/>
        <w:jc w:val="both"/>
        <w:rPr>
          <w:rFonts w:ascii="Times New Roman" w:eastAsia="Calibri" w:hAnsi="Times New Roman" w:cs="Times New Roman"/>
          <w:b/>
          <w:sz w:val="24"/>
          <w:szCs w:val="24"/>
        </w:rPr>
      </w:pPr>
      <w:r w:rsidRPr="00F460D7">
        <w:rPr>
          <w:rFonts w:ascii="Times New Roman" w:eastAsia="Calibri" w:hAnsi="Times New Roman" w:cs="Times New Roman"/>
          <w:b/>
          <w:color w:val="000000"/>
          <w:sz w:val="24"/>
          <w:szCs w:val="24"/>
        </w:rPr>
        <w:t xml:space="preserve">Выпускник </w:t>
      </w:r>
      <w:r w:rsidRPr="00F460D7">
        <w:rPr>
          <w:rFonts w:ascii="Times New Roman" w:eastAsia="Calibri" w:hAnsi="Times New Roman" w:cs="Times New Roman"/>
          <w:b/>
          <w:sz w:val="24"/>
          <w:szCs w:val="24"/>
        </w:rPr>
        <w:t>получит возможность научиться:</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безопасно использовать средства индивидуальной защиты велосипедиста;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lastRenderedPageBreak/>
        <w:t xml:space="preserve">готовиться к туристическим поездкам;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адекватно оценивать ситуацию и безопасно вести в туристических поездках;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анализировать последствия возможных опасных ситуаций в местах большого скопления людей;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анализировать последствия возможных опасных ситуаций криминогенного характера;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безопасно вести и применять права покупателя;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безопасно использовать ресурсы интернета;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использовать способы профилактики игромании;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b/>
          <w:sz w:val="24"/>
          <w:szCs w:val="24"/>
        </w:rPr>
      </w:pPr>
      <w:r w:rsidRPr="00380DCF">
        <w:rPr>
          <w:rFonts w:ascii="Times New Roman" w:eastAsia="Calibri" w:hAnsi="Times New Roman" w:cs="Times New Roman"/>
          <w:sz w:val="24"/>
          <w:szCs w:val="24"/>
        </w:rPr>
        <w:t>анализировать последствия проявления терроризма, экстремизма, наркотизма;</w:t>
      </w:r>
      <w:r w:rsidRPr="00380DCF">
        <w:rPr>
          <w:rFonts w:ascii="Times New Roman" w:eastAsia="Calibri" w:hAnsi="Times New Roman" w:cs="Times New Roman"/>
          <w:b/>
          <w:sz w:val="24"/>
          <w:szCs w:val="24"/>
        </w:rPr>
        <w:t xml:space="preserve">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380DCF">
        <w:rPr>
          <w:rFonts w:ascii="Times New Roman" w:eastAsia="Calibri" w:hAnsi="Times New Roman" w:cs="Times New Roman"/>
          <w:bCs/>
          <w:sz w:val="24"/>
          <w:szCs w:val="24"/>
        </w:rPr>
        <w:t>выявлять мероприятия и факторы, потенциально опасные для здоровья;</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380DCF">
        <w:rPr>
          <w:rFonts w:ascii="Times New Roman" w:eastAsia="Calibri" w:hAnsi="Times New Roman" w:cs="Times New Roman"/>
          <w:bCs/>
          <w:sz w:val="24"/>
          <w:szCs w:val="24"/>
        </w:rPr>
        <w:t xml:space="preserve">анализировать влияние вредных привычек и факторов и на состояние своего здоровья;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bCs/>
          <w:sz w:val="24"/>
          <w:szCs w:val="24"/>
        </w:rPr>
      </w:pPr>
      <w:r w:rsidRPr="00380DCF">
        <w:rPr>
          <w:rFonts w:ascii="Times New Roman" w:eastAsia="Calibri" w:hAnsi="Times New Roman" w:cs="Times New Roman"/>
          <w:bCs/>
          <w:sz w:val="24"/>
          <w:szCs w:val="24"/>
        </w:rPr>
        <w:t xml:space="preserve">анализировать состояние своего здоровья;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bCs/>
          <w:sz w:val="24"/>
          <w:szCs w:val="24"/>
        </w:rPr>
        <w:t xml:space="preserve">характеризовать </w:t>
      </w:r>
      <w:r w:rsidRPr="00380DCF">
        <w:rPr>
          <w:rFonts w:ascii="Times New Roman" w:eastAsia="Calibri" w:hAnsi="Times New Roman" w:cs="Times New Roman"/>
          <w:sz w:val="24"/>
          <w:szCs w:val="24"/>
        </w:rPr>
        <w:t xml:space="preserve">роль семьи в жизни личности и общества и ее влияние на здоровье человека;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классифицировать и характеризовать основные положения</w:t>
      </w:r>
      <w:r w:rsidRPr="00380DCF">
        <w:rPr>
          <w:rFonts w:ascii="Times New Roman" w:eastAsia="Calibri" w:hAnsi="Times New Roman" w:cs="Times New Roman"/>
          <w:b/>
          <w:sz w:val="24"/>
          <w:szCs w:val="24"/>
        </w:rPr>
        <w:t xml:space="preserve"> </w:t>
      </w:r>
      <w:r w:rsidRPr="00380DCF">
        <w:rPr>
          <w:rFonts w:ascii="Times New Roman" w:eastAsia="Calibri"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классифицировать основные правовые аспекты оказания первой помощи;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оказывать первую помощь при не инфекционных заболеваниях;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оказывать первую помощь при инфекционных заболеваниях;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оказывать первую помощь при остановке сердечной деятельности;</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оказывать первую помощь при коме;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оказывать первую помощь при поражении электрическим током;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усваивать приемы действий в различных опасных и чрезвычайных ситуациях;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60D7" w:rsidRPr="00380DCF" w:rsidRDefault="00F460D7" w:rsidP="00FC7CF3">
      <w:pPr>
        <w:numPr>
          <w:ilvl w:val="0"/>
          <w:numId w:val="200"/>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380DCF">
        <w:rPr>
          <w:rFonts w:ascii="Times New Roman" w:eastAsia="Calibri"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827661" w:rsidRDefault="00827661" w:rsidP="00827661">
      <w:pPr>
        <w:spacing w:after="0" w:line="240" w:lineRule="auto"/>
        <w:ind w:firstLine="567"/>
        <w:contextualSpacing/>
        <w:jc w:val="both"/>
        <w:rPr>
          <w:rFonts w:ascii="Times New Roman" w:hAnsi="Times New Roman" w:cs="Times New Roman"/>
          <w:b/>
          <w:i/>
          <w:sz w:val="32"/>
          <w:szCs w:val="32"/>
        </w:rPr>
      </w:pPr>
    </w:p>
    <w:p w:rsidR="000A213A" w:rsidRDefault="002A2212" w:rsidP="00827661">
      <w:pPr>
        <w:spacing w:after="0" w:line="240" w:lineRule="auto"/>
        <w:ind w:firstLine="567"/>
        <w:contextualSpacing/>
        <w:jc w:val="both"/>
        <w:rPr>
          <w:rFonts w:ascii="Times New Roman" w:hAnsi="Times New Roman" w:cs="Times New Roman"/>
          <w:b/>
          <w:i/>
          <w:sz w:val="32"/>
          <w:szCs w:val="32"/>
        </w:rPr>
      </w:pPr>
      <w:r w:rsidRPr="006657AE">
        <w:rPr>
          <w:rFonts w:ascii="Times New Roman" w:hAnsi="Times New Roman" w:cs="Times New Roman"/>
          <w:b/>
          <w:i/>
          <w:sz w:val="32"/>
          <w:szCs w:val="32"/>
        </w:rPr>
        <w:t>1.3. Система оценки достижения планируемых результатов</w:t>
      </w:r>
    </w:p>
    <w:p w:rsidR="002A2212" w:rsidRPr="006657AE" w:rsidRDefault="002A2212" w:rsidP="00827661">
      <w:pPr>
        <w:pStyle w:val="ac"/>
        <w:spacing w:line="240" w:lineRule="auto"/>
        <w:ind w:firstLine="567"/>
        <w:rPr>
          <w:b/>
          <w:i/>
        </w:rPr>
      </w:pPr>
      <w:r w:rsidRPr="006657AE">
        <w:rPr>
          <w:b/>
          <w:i/>
        </w:rPr>
        <w:t>1.3.1. Общие положения</w:t>
      </w:r>
    </w:p>
    <w:p w:rsidR="004E5DCC" w:rsidRPr="0053704A" w:rsidRDefault="00380DCF" w:rsidP="00FC7CF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w:t>
      </w:r>
      <w:r w:rsidR="004E5DCC" w:rsidRPr="0053704A">
        <w:rPr>
          <w:rFonts w:ascii="Times New Roman" w:hAnsi="Times New Roman" w:cs="Times New Roman"/>
          <w:sz w:val="24"/>
          <w:szCs w:val="24"/>
        </w:rPr>
        <w:t xml:space="preserve">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 </w:t>
      </w:r>
    </w:p>
    <w:p w:rsidR="004E5DCC" w:rsidRPr="00BC7F18" w:rsidRDefault="004E5DCC" w:rsidP="00FC7CF3">
      <w:pPr>
        <w:spacing w:after="0" w:line="240" w:lineRule="auto"/>
        <w:ind w:firstLine="567"/>
        <w:jc w:val="both"/>
        <w:rPr>
          <w:rFonts w:ascii="Times New Roman" w:hAnsi="Times New Roman" w:cs="Times New Roman"/>
          <w:b/>
          <w:bCs/>
          <w:sz w:val="24"/>
          <w:szCs w:val="24"/>
        </w:rPr>
      </w:pPr>
      <w:r w:rsidRPr="00BC7F18">
        <w:rPr>
          <w:rFonts w:ascii="Times New Roman" w:hAnsi="Times New Roman" w:cs="Times New Roman"/>
          <w:b/>
          <w:bCs/>
          <w:sz w:val="24"/>
          <w:szCs w:val="24"/>
        </w:rPr>
        <w:t>Основные функции:</w:t>
      </w:r>
    </w:p>
    <w:p w:rsidR="004E5DCC" w:rsidRPr="00380DCF" w:rsidRDefault="004E5DCC" w:rsidP="00FC7CF3">
      <w:pPr>
        <w:pStyle w:val="a5"/>
        <w:numPr>
          <w:ilvl w:val="0"/>
          <w:numId w:val="7"/>
        </w:numPr>
        <w:spacing w:after="0"/>
        <w:ind w:left="0" w:firstLine="567"/>
        <w:contextualSpacing w:val="0"/>
        <w:jc w:val="both"/>
        <w:rPr>
          <w:rFonts w:ascii="Times New Roman" w:hAnsi="Times New Roman"/>
          <w:b/>
          <w:bCs/>
          <w:i/>
          <w:iCs/>
          <w:sz w:val="24"/>
          <w:szCs w:val="24"/>
        </w:rPr>
      </w:pPr>
      <w:r w:rsidRPr="00380DCF">
        <w:rPr>
          <w:rFonts w:ascii="Times New Roman" w:hAnsi="Times New Roman"/>
          <w:b/>
          <w:bCs/>
          <w:i/>
          <w:iCs/>
          <w:sz w:val="24"/>
          <w:szCs w:val="24"/>
        </w:rPr>
        <w:t>ориентация образовательного процесса</w:t>
      </w:r>
      <w:r w:rsidRPr="00380DCF">
        <w:rPr>
          <w:rFonts w:ascii="Times New Roman" w:hAnsi="Times New Roman"/>
          <w:sz w:val="24"/>
          <w:szCs w:val="24"/>
        </w:rPr>
        <w:t xml:space="preserve"> на достижение планируемых результатов освоения основной образовательной программы основного общего образования; </w:t>
      </w:r>
    </w:p>
    <w:p w:rsidR="004E5DCC" w:rsidRPr="00380DCF" w:rsidRDefault="004E5DCC" w:rsidP="00FC7CF3">
      <w:pPr>
        <w:pStyle w:val="a5"/>
        <w:numPr>
          <w:ilvl w:val="0"/>
          <w:numId w:val="7"/>
        </w:numPr>
        <w:spacing w:after="0"/>
        <w:ind w:left="0" w:firstLine="567"/>
        <w:contextualSpacing w:val="0"/>
        <w:jc w:val="both"/>
        <w:rPr>
          <w:rFonts w:ascii="Times New Roman" w:hAnsi="Times New Roman"/>
          <w:b/>
          <w:bCs/>
          <w:i/>
          <w:iCs/>
          <w:sz w:val="24"/>
          <w:szCs w:val="24"/>
        </w:rPr>
      </w:pPr>
      <w:r w:rsidRPr="00380DCF">
        <w:rPr>
          <w:rFonts w:ascii="Times New Roman" w:hAnsi="Times New Roman"/>
          <w:sz w:val="24"/>
          <w:szCs w:val="24"/>
        </w:rPr>
        <w:t xml:space="preserve"> обеспечение эффективной </w:t>
      </w:r>
      <w:r w:rsidRPr="00380DCF">
        <w:rPr>
          <w:rFonts w:ascii="Times New Roman" w:hAnsi="Times New Roman"/>
          <w:b/>
          <w:bCs/>
          <w:i/>
          <w:iCs/>
          <w:sz w:val="24"/>
          <w:szCs w:val="24"/>
        </w:rPr>
        <w:t>обратной связи</w:t>
      </w:r>
      <w:r w:rsidRPr="00380DCF">
        <w:rPr>
          <w:rFonts w:ascii="Times New Roman" w:hAnsi="Times New Roman"/>
          <w:sz w:val="24"/>
          <w:szCs w:val="24"/>
        </w:rPr>
        <w:t xml:space="preserve">, позволяющей осуществлять </w:t>
      </w:r>
      <w:r w:rsidRPr="00380DCF">
        <w:rPr>
          <w:rFonts w:ascii="Times New Roman" w:hAnsi="Times New Roman"/>
          <w:b/>
          <w:bCs/>
          <w:i/>
          <w:iCs/>
          <w:sz w:val="24"/>
          <w:szCs w:val="24"/>
        </w:rPr>
        <w:t>управление образовательным процессом.</w:t>
      </w:r>
    </w:p>
    <w:p w:rsidR="004E5DCC" w:rsidRPr="00BC7F18" w:rsidRDefault="004E5DCC" w:rsidP="00E0079E">
      <w:pPr>
        <w:spacing w:after="0" w:line="240" w:lineRule="auto"/>
        <w:ind w:firstLine="567"/>
        <w:jc w:val="center"/>
        <w:rPr>
          <w:rFonts w:ascii="Times New Roman" w:hAnsi="Times New Roman" w:cs="Times New Roman"/>
          <w:b/>
          <w:bCs/>
          <w:sz w:val="24"/>
          <w:szCs w:val="24"/>
        </w:rPr>
      </w:pPr>
      <w:r w:rsidRPr="00BC7F18">
        <w:rPr>
          <w:rFonts w:ascii="Times New Roman" w:hAnsi="Times New Roman" w:cs="Times New Roman"/>
          <w:b/>
          <w:bCs/>
          <w:sz w:val="24"/>
          <w:szCs w:val="24"/>
        </w:rPr>
        <w:lastRenderedPageBreak/>
        <w:t>Нормативное обеспечение системы оценки</w:t>
      </w:r>
    </w:p>
    <w:p w:rsidR="00B46299" w:rsidRPr="00BC7F18" w:rsidRDefault="00B46299" w:rsidP="00FC7CF3">
      <w:pPr>
        <w:spacing w:after="0" w:line="240" w:lineRule="auto"/>
        <w:ind w:firstLine="567"/>
        <w:jc w:val="both"/>
        <w:rPr>
          <w:rFonts w:ascii="Times New Roman" w:hAnsi="Times New Roman" w:cs="Times New Roman"/>
          <w:b/>
          <w:bCs/>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5176"/>
      </w:tblGrid>
      <w:tr w:rsidR="004E5DCC" w:rsidRPr="00BC7F18" w:rsidTr="00E0079E">
        <w:tc>
          <w:tcPr>
            <w:tcW w:w="2411" w:type="pct"/>
          </w:tcPr>
          <w:p w:rsidR="004E5DCC" w:rsidRPr="00BC7F18" w:rsidRDefault="004E5DCC" w:rsidP="00E0079E">
            <w:pPr>
              <w:spacing w:after="0" w:line="240" w:lineRule="auto"/>
              <w:jc w:val="both"/>
              <w:rPr>
                <w:rFonts w:ascii="Times New Roman" w:hAnsi="Times New Roman" w:cs="Times New Roman"/>
                <w:sz w:val="24"/>
                <w:szCs w:val="24"/>
              </w:rPr>
            </w:pPr>
            <w:r w:rsidRPr="00BC7F18">
              <w:rPr>
                <w:rFonts w:ascii="Times New Roman" w:hAnsi="Times New Roman" w:cs="Times New Roman"/>
                <w:sz w:val="24"/>
                <w:szCs w:val="24"/>
              </w:rPr>
              <w:t>Федеральный уровень</w:t>
            </w:r>
          </w:p>
        </w:tc>
        <w:tc>
          <w:tcPr>
            <w:tcW w:w="2589" w:type="pct"/>
          </w:tcPr>
          <w:p w:rsidR="004E5DCC" w:rsidRPr="00BC7F18" w:rsidRDefault="004E5DCC" w:rsidP="00E0079E">
            <w:pPr>
              <w:spacing w:after="0" w:line="240" w:lineRule="auto"/>
              <w:jc w:val="both"/>
              <w:rPr>
                <w:rFonts w:ascii="Times New Roman" w:hAnsi="Times New Roman" w:cs="Times New Roman"/>
                <w:sz w:val="24"/>
                <w:szCs w:val="24"/>
              </w:rPr>
            </w:pPr>
            <w:r w:rsidRPr="00BC7F18">
              <w:rPr>
                <w:rFonts w:ascii="Times New Roman" w:hAnsi="Times New Roman" w:cs="Times New Roman"/>
                <w:sz w:val="24"/>
                <w:szCs w:val="24"/>
              </w:rPr>
              <w:t>Уровень ОУ</w:t>
            </w:r>
          </w:p>
        </w:tc>
      </w:tr>
      <w:tr w:rsidR="004E5DCC" w:rsidRPr="0043615A" w:rsidTr="00E0079E">
        <w:tc>
          <w:tcPr>
            <w:tcW w:w="2411" w:type="pct"/>
          </w:tcPr>
          <w:p w:rsidR="004E5DCC" w:rsidRPr="0053704A" w:rsidRDefault="004E5DCC" w:rsidP="00E0079E">
            <w:pPr>
              <w:spacing w:after="0" w:line="240" w:lineRule="auto"/>
              <w:jc w:val="both"/>
              <w:rPr>
                <w:rFonts w:ascii="Times New Roman" w:hAnsi="Times New Roman" w:cs="Times New Roman"/>
                <w:sz w:val="24"/>
                <w:szCs w:val="24"/>
              </w:rPr>
            </w:pPr>
            <w:r w:rsidRPr="0053704A">
              <w:rPr>
                <w:rFonts w:ascii="Times New Roman" w:hAnsi="Times New Roman" w:cs="Times New Roman"/>
                <w:sz w:val="24"/>
                <w:szCs w:val="24"/>
              </w:rPr>
              <w:t xml:space="preserve">- Закон Российской Федерации от 29 декабря 2012 г. </w:t>
            </w:r>
            <w:r w:rsidRPr="00BC7F18">
              <w:rPr>
                <w:rFonts w:ascii="Times New Roman" w:hAnsi="Times New Roman" w:cs="Times New Roman"/>
                <w:sz w:val="24"/>
                <w:szCs w:val="24"/>
              </w:rPr>
              <w:t>N</w:t>
            </w:r>
            <w:r w:rsidRPr="0053704A">
              <w:rPr>
                <w:rFonts w:ascii="Times New Roman" w:hAnsi="Times New Roman" w:cs="Times New Roman"/>
                <w:sz w:val="24"/>
                <w:szCs w:val="24"/>
              </w:rPr>
              <w:t xml:space="preserve"> 273-ФЗ «Об образовании» </w:t>
            </w:r>
          </w:p>
          <w:p w:rsidR="004E5DCC" w:rsidRPr="0053704A" w:rsidRDefault="004E5DCC" w:rsidP="00E0079E">
            <w:pPr>
              <w:spacing w:after="0" w:line="240" w:lineRule="auto"/>
              <w:jc w:val="both"/>
              <w:rPr>
                <w:rFonts w:ascii="Times New Roman" w:hAnsi="Times New Roman" w:cs="Times New Roman"/>
                <w:sz w:val="24"/>
                <w:szCs w:val="24"/>
              </w:rPr>
            </w:pPr>
            <w:r w:rsidRPr="0053704A">
              <w:rPr>
                <w:rFonts w:ascii="Times New Roman" w:hAnsi="Times New Roman" w:cs="Times New Roman"/>
                <w:sz w:val="24"/>
                <w:szCs w:val="24"/>
              </w:rPr>
              <w:t>- Приказ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от 17.12.2010   № 1897 (зарегистрирован Минюстом России  22.12.2009 № 15785)</w:t>
            </w:r>
          </w:p>
        </w:tc>
        <w:tc>
          <w:tcPr>
            <w:tcW w:w="2589" w:type="pct"/>
          </w:tcPr>
          <w:p w:rsidR="004E5DCC" w:rsidRPr="0053704A" w:rsidRDefault="004E5DCC" w:rsidP="00E0079E">
            <w:pPr>
              <w:spacing w:after="0" w:line="240" w:lineRule="auto"/>
              <w:jc w:val="both"/>
              <w:rPr>
                <w:rFonts w:ascii="Times New Roman" w:hAnsi="Times New Roman" w:cs="Times New Roman"/>
                <w:i/>
                <w:iCs/>
                <w:sz w:val="24"/>
                <w:szCs w:val="24"/>
              </w:rPr>
            </w:pPr>
            <w:r w:rsidRPr="0053704A">
              <w:rPr>
                <w:rFonts w:ascii="Times New Roman" w:hAnsi="Times New Roman" w:cs="Times New Roman"/>
                <w:sz w:val="24"/>
                <w:szCs w:val="24"/>
              </w:rPr>
              <w:t xml:space="preserve">-  </w:t>
            </w:r>
            <w:r w:rsidRPr="0053704A">
              <w:rPr>
                <w:rFonts w:ascii="Times New Roman" w:hAnsi="Times New Roman" w:cs="Times New Roman"/>
                <w:i/>
                <w:iCs/>
                <w:sz w:val="24"/>
                <w:szCs w:val="24"/>
              </w:rPr>
              <w:t xml:space="preserve">Устав </w:t>
            </w:r>
            <w:r w:rsidRPr="0053704A">
              <w:rPr>
                <w:rFonts w:ascii="Times New Roman" w:hAnsi="Times New Roman" w:cs="Times New Roman"/>
                <w:i/>
                <w:sz w:val="24"/>
                <w:szCs w:val="24"/>
              </w:rPr>
              <w:t xml:space="preserve">МБОУ </w:t>
            </w:r>
            <w:r w:rsidR="00A26B63">
              <w:rPr>
                <w:rFonts w:ascii="Times New Roman" w:hAnsi="Times New Roman" w:cs="Times New Roman"/>
                <w:i/>
                <w:sz w:val="24"/>
                <w:szCs w:val="24"/>
              </w:rPr>
              <w:t>Гимназии № 4</w:t>
            </w:r>
            <w:r w:rsidRPr="0053704A">
              <w:rPr>
                <w:rFonts w:ascii="Times New Roman" w:hAnsi="Times New Roman" w:cs="Times New Roman"/>
                <w:i/>
                <w:sz w:val="24"/>
                <w:szCs w:val="24"/>
              </w:rPr>
              <w:t>;</w:t>
            </w:r>
          </w:p>
          <w:p w:rsidR="004E5DCC" w:rsidRPr="0053704A" w:rsidRDefault="004E5DCC" w:rsidP="00E0079E">
            <w:pPr>
              <w:spacing w:after="0" w:line="240" w:lineRule="auto"/>
              <w:jc w:val="both"/>
              <w:rPr>
                <w:rFonts w:ascii="Times New Roman" w:hAnsi="Times New Roman" w:cs="Times New Roman"/>
                <w:i/>
                <w:iCs/>
                <w:sz w:val="24"/>
                <w:szCs w:val="24"/>
              </w:rPr>
            </w:pPr>
            <w:r w:rsidRPr="0053704A">
              <w:rPr>
                <w:rFonts w:ascii="Times New Roman" w:hAnsi="Times New Roman" w:cs="Times New Roman"/>
                <w:i/>
                <w:iCs/>
                <w:sz w:val="24"/>
                <w:szCs w:val="24"/>
              </w:rPr>
              <w:t>-  Положение о портфеле достижений обучающихся;</w:t>
            </w:r>
          </w:p>
          <w:p w:rsidR="004E5DCC" w:rsidRPr="0053704A" w:rsidRDefault="004E5DCC" w:rsidP="00E0079E">
            <w:pPr>
              <w:spacing w:line="240" w:lineRule="auto"/>
              <w:jc w:val="both"/>
              <w:rPr>
                <w:rFonts w:ascii="Times New Roman" w:hAnsi="Times New Roman" w:cs="Times New Roman"/>
                <w:i/>
                <w:sz w:val="24"/>
                <w:szCs w:val="24"/>
              </w:rPr>
            </w:pPr>
            <w:r w:rsidRPr="0053704A">
              <w:rPr>
                <w:rFonts w:ascii="Times New Roman" w:hAnsi="Times New Roman" w:cs="Times New Roman"/>
                <w:i/>
                <w:sz w:val="24"/>
                <w:szCs w:val="24"/>
              </w:rPr>
              <w:t xml:space="preserve">- Положение о системе оценки достижения планируемых результатов освоения образовательной программы основного общего образования МБОУ </w:t>
            </w:r>
            <w:r w:rsidR="00A26B63">
              <w:rPr>
                <w:rFonts w:ascii="Times New Roman" w:hAnsi="Times New Roman" w:cs="Times New Roman"/>
                <w:i/>
                <w:sz w:val="24"/>
                <w:szCs w:val="24"/>
              </w:rPr>
              <w:t>Гимназии № 4</w:t>
            </w:r>
            <w:r w:rsidRPr="0053704A">
              <w:rPr>
                <w:rFonts w:ascii="Times New Roman" w:hAnsi="Times New Roman" w:cs="Times New Roman"/>
                <w:i/>
                <w:sz w:val="24"/>
                <w:szCs w:val="24"/>
              </w:rPr>
              <w:t>.</w:t>
            </w:r>
          </w:p>
          <w:p w:rsidR="004E5DCC" w:rsidRPr="0053704A" w:rsidRDefault="004E5DCC" w:rsidP="00E0079E">
            <w:pPr>
              <w:spacing w:after="0" w:line="240" w:lineRule="auto"/>
              <w:jc w:val="both"/>
              <w:rPr>
                <w:rFonts w:ascii="Times New Roman" w:hAnsi="Times New Roman" w:cs="Times New Roman"/>
                <w:sz w:val="24"/>
                <w:szCs w:val="24"/>
              </w:rPr>
            </w:pPr>
          </w:p>
        </w:tc>
      </w:tr>
    </w:tbl>
    <w:p w:rsidR="002A2212" w:rsidRPr="0053704A" w:rsidRDefault="002A2212" w:rsidP="00FC7CF3">
      <w:pPr>
        <w:pStyle w:val="ac"/>
        <w:spacing w:line="240" w:lineRule="auto"/>
        <w:ind w:firstLine="567"/>
        <w:rPr>
          <w:sz w:val="24"/>
          <w:szCs w:val="24"/>
        </w:rPr>
      </w:pPr>
      <w:r w:rsidRPr="0053704A">
        <w:rPr>
          <w:sz w:val="24"/>
          <w:szCs w:val="24"/>
        </w:rPr>
        <w:t xml:space="preserve">Основными </w:t>
      </w:r>
      <w:r w:rsidRPr="0053704A">
        <w:rPr>
          <w:b/>
          <w:sz w:val="24"/>
          <w:szCs w:val="24"/>
        </w:rPr>
        <w:t>направлениями и целями</w:t>
      </w:r>
      <w:r w:rsidRPr="0053704A">
        <w:rPr>
          <w:sz w:val="24"/>
          <w:szCs w:val="24"/>
        </w:rPr>
        <w:t xml:space="preserve"> оценочной деят</w:t>
      </w:r>
      <w:r w:rsidR="0019278D">
        <w:rPr>
          <w:sz w:val="24"/>
          <w:szCs w:val="24"/>
        </w:rPr>
        <w:t>ельности в МБОУ</w:t>
      </w:r>
      <w:r w:rsidRPr="0053704A">
        <w:rPr>
          <w:sz w:val="24"/>
          <w:szCs w:val="24"/>
        </w:rPr>
        <w:t xml:space="preserve"> </w:t>
      </w:r>
      <w:r w:rsidR="00A26B63">
        <w:rPr>
          <w:sz w:val="24"/>
          <w:szCs w:val="24"/>
        </w:rPr>
        <w:t>Гимназии № 4</w:t>
      </w:r>
      <w:r w:rsidRPr="0053704A">
        <w:rPr>
          <w:sz w:val="24"/>
          <w:szCs w:val="24"/>
        </w:rPr>
        <w:t xml:space="preserve"> в соответствии с требованиями ФГОС ООО являются:</w:t>
      </w:r>
    </w:p>
    <w:p w:rsidR="002A2212" w:rsidRPr="0053704A" w:rsidRDefault="002A2212" w:rsidP="00FC7CF3">
      <w:pPr>
        <w:pStyle w:val="ac"/>
        <w:numPr>
          <w:ilvl w:val="0"/>
          <w:numId w:val="8"/>
        </w:numPr>
        <w:spacing w:line="240" w:lineRule="auto"/>
        <w:ind w:left="0" w:firstLine="567"/>
        <w:rPr>
          <w:sz w:val="24"/>
          <w:szCs w:val="24"/>
        </w:rPr>
      </w:pPr>
      <w:r w:rsidRPr="0053704A">
        <w:rPr>
          <w:sz w:val="24"/>
          <w:szCs w:val="24"/>
        </w:rPr>
        <w:t>оценка образовательных достижений обучающихся</w:t>
      </w:r>
      <w:r w:rsidRPr="0053704A">
        <w:rPr>
          <w:i/>
          <w:sz w:val="24"/>
          <w:szCs w:val="24"/>
        </w:rPr>
        <w:t xml:space="preserve"> </w:t>
      </w:r>
      <w:r w:rsidRPr="0053704A">
        <w:rPr>
          <w:sz w:val="24"/>
          <w:szCs w:val="24"/>
        </w:rPr>
        <w:t>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rsidR="002A2212" w:rsidRPr="0053704A" w:rsidRDefault="002A2212" w:rsidP="00FC7CF3">
      <w:pPr>
        <w:pStyle w:val="ac"/>
        <w:numPr>
          <w:ilvl w:val="0"/>
          <w:numId w:val="8"/>
        </w:numPr>
        <w:spacing w:line="240" w:lineRule="auto"/>
        <w:ind w:left="0" w:firstLine="567"/>
        <w:rPr>
          <w:sz w:val="24"/>
          <w:szCs w:val="24"/>
        </w:rPr>
      </w:pPr>
      <w:r w:rsidRPr="0053704A">
        <w:rPr>
          <w:sz w:val="24"/>
          <w:szCs w:val="24"/>
        </w:rPr>
        <w:t>оценка результатов деятельности педагогических кадров</w:t>
      </w:r>
      <w:r w:rsidRPr="0053704A">
        <w:rPr>
          <w:i/>
          <w:sz w:val="24"/>
          <w:szCs w:val="24"/>
        </w:rPr>
        <w:t xml:space="preserve"> </w:t>
      </w:r>
      <w:r w:rsidRPr="0053704A">
        <w:rPr>
          <w:sz w:val="24"/>
          <w:szCs w:val="24"/>
        </w:rPr>
        <w:t>как основа аттестационных процедур;</w:t>
      </w:r>
    </w:p>
    <w:p w:rsidR="002A2212" w:rsidRPr="0053704A" w:rsidRDefault="002A2212" w:rsidP="00FC7CF3">
      <w:pPr>
        <w:pStyle w:val="ac"/>
        <w:numPr>
          <w:ilvl w:val="0"/>
          <w:numId w:val="8"/>
        </w:numPr>
        <w:spacing w:line="240" w:lineRule="auto"/>
        <w:ind w:left="0" w:firstLine="567"/>
        <w:rPr>
          <w:sz w:val="24"/>
          <w:szCs w:val="24"/>
        </w:rPr>
      </w:pPr>
      <w:r w:rsidRPr="0053704A">
        <w:rPr>
          <w:sz w:val="24"/>
          <w:szCs w:val="24"/>
        </w:rPr>
        <w:t>оценка результатов деятельности образовательной организации</w:t>
      </w:r>
      <w:r w:rsidRPr="0053704A">
        <w:rPr>
          <w:i/>
          <w:sz w:val="24"/>
          <w:szCs w:val="24"/>
        </w:rPr>
        <w:t xml:space="preserve"> </w:t>
      </w:r>
      <w:r w:rsidRPr="0053704A">
        <w:rPr>
          <w:sz w:val="24"/>
          <w:szCs w:val="24"/>
        </w:rPr>
        <w:t>как основа аккредитационных процедур.</w:t>
      </w:r>
    </w:p>
    <w:p w:rsidR="002A2212" w:rsidRPr="0053704A" w:rsidRDefault="002A2212" w:rsidP="00FC7CF3">
      <w:pPr>
        <w:pStyle w:val="ac"/>
        <w:spacing w:line="240" w:lineRule="auto"/>
        <w:ind w:firstLine="567"/>
        <w:rPr>
          <w:sz w:val="24"/>
          <w:szCs w:val="24"/>
        </w:rPr>
      </w:pPr>
      <w:r w:rsidRPr="0053704A">
        <w:rPr>
          <w:sz w:val="24"/>
          <w:szCs w:val="24"/>
        </w:rPr>
        <w:t xml:space="preserve">Основным </w:t>
      </w:r>
      <w:r w:rsidRPr="0053704A">
        <w:rPr>
          <w:b/>
          <w:sz w:val="24"/>
          <w:szCs w:val="24"/>
        </w:rPr>
        <w:t>объектом</w:t>
      </w:r>
      <w:r w:rsidRPr="0053704A">
        <w:rPr>
          <w:sz w:val="24"/>
          <w:szCs w:val="24"/>
        </w:rPr>
        <w:t xml:space="preserve"> системы оценки, ее </w:t>
      </w:r>
      <w:r w:rsidRPr="0053704A">
        <w:rPr>
          <w:b/>
          <w:sz w:val="24"/>
          <w:szCs w:val="24"/>
        </w:rPr>
        <w:t>содержательной и критериальной базой</w:t>
      </w:r>
      <w:r w:rsidRPr="0053704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A2212" w:rsidRPr="0053704A" w:rsidRDefault="002A2212" w:rsidP="00FC7CF3">
      <w:pPr>
        <w:pStyle w:val="ac"/>
        <w:spacing w:line="240" w:lineRule="auto"/>
        <w:ind w:firstLine="567"/>
        <w:rPr>
          <w:sz w:val="24"/>
          <w:szCs w:val="24"/>
        </w:rPr>
      </w:pPr>
      <w:r w:rsidRPr="0053704A">
        <w:rPr>
          <w:sz w:val="24"/>
          <w:szCs w:val="24"/>
        </w:rPr>
        <w:t>Система оценки включает процедуры внутренней и внешней оценки.</w:t>
      </w:r>
    </w:p>
    <w:p w:rsidR="002A2212" w:rsidRPr="00BC7F18" w:rsidRDefault="002A2212" w:rsidP="00FC7CF3">
      <w:pPr>
        <w:pStyle w:val="ac"/>
        <w:spacing w:line="240" w:lineRule="auto"/>
        <w:ind w:firstLine="567"/>
        <w:rPr>
          <w:sz w:val="24"/>
          <w:szCs w:val="24"/>
        </w:rPr>
      </w:pPr>
      <w:r w:rsidRPr="00BC7F18">
        <w:rPr>
          <w:b/>
          <w:sz w:val="24"/>
          <w:szCs w:val="24"/>
        </w:rPr>
        <w:t>Внутренняя оценка</w:t>
      </w:r>
      <w:r w:rsidRPr="00BC7F18">
        <w:rPr>
          <w:b/>
          <w:i/>
          <w:sz w:val="24"/>
          <w:szCs w:val="24"/>
        </w:rPr>
        <w:t xml:space="preserve"> </w:t>
      </w:r>
      <w:r w:rsidRPr="00BC7F18">
        <w:rPr>
          <w:sz w:val="24"/>
          <w:szCs w:val="24"/>
        </w:rPr>
        <w:t>включает:</w:t>
      </w:r>
    </w:p>
    <w:p w:rsidR="002A2212" w:rsidRPr="00BC7F18" w:rsidRDefault="002A2212" w:rsidP="00FC7CF3">
      <w:pPr>
        <w:pStyle w:val="ac"/>
        <w:numPr>
          <w:ilvl w:val="0"/>
          <w:numId w:val="9"/>
        </w:numPr>
        <w:spacing w:line="240" w:lineRule="auto"/>
        <w:ind w:left="0" w:firstLine="567"/>
        <w:rPr>
          <w:sz w:val="24"/>
          <w:szCs w:val="24"/>
        </w:rPr>
      </w:pPr>
      <w:r w:rsidRPr="00BC7F18">
        <w:rPr>
          <w:sz w:val="24"/>
          <w:szCs w:val="24"/>
        </w:rPr>
        <w:t>стартовую диагностику,</w:t>
      </w:r>
    </w:p>
    <w:p w:rsidR="002A2212" w:rsidRPr="00BC7F18" w:rsidRDefault="002A2212" w:rsidP="00FC7CF3">
      <w:pPr>
        <w:pStyle w:val="ac"/>
        <w:numPr>
          <w:ilvl w:val="0"/>
          <w:numId w:val="9"/>
        </w:numPr>
        <w:spacing w:line="240" w:lineRule="auto"/>
        <w:ind w:left="0" w:firstLine="567"/>
        <w:rPr>
          <w:sz w:val="24"/>
          <w:szCs w:val="24"/>
        </w:rPr>
      </w:pPr>
      <w:r w:rsidRPr="00BC7F18">
        <w:rPr>
          <w:sz w:val="24"/>
          <w:szCs w:val="24"/>
        </w:rPr>
        <w:t>текущую и тематическую оценку,</w:t>
      </w:r>
    </w:p>
    <w:p w:rsidR="002A2212" w:rsidRPr="00BC7F18" w:rsidRDefault="002A2212" w:rsidP="00FC7CF3">
      <w:pPr>
        <w:pStyle w:val="ac"/>
        <w:numPr>
          <w:ilvl w:val="0"/>
          <w:numId w:val="9"/>
        </w:numPr>
        <w:spacing w:line="240" w:lineRule="auto"/>
        <w:ind w:left="0" w:firstLine="567"/>
        <w:rPr>
          <w:sz w:val="24"/>
          <w:szCs w:val="24"/>
        </w:rPr>
      </w:pPr>
      <w:r w:rsidRPr="00BC7F18">
        <w:rPr>
          <w:sz w:val="24"/>
          <w:szCs w:val="24"/>
        </w:rPr>
        <w:t>портфолио,</w:t>
      </w:r>
    </w:p>
    <w:p w:rsidR="002A2212" w:rsidRPr="00BC7F18" w:rsidRDefault="002A2212" w:rsidP="00FC7CF3">
      <w:pPr>
        <w:pStyle w:val="ac"/>
        <w:numPr>
          <w:ilvl w:val="0"/>
          <w:numId w:val="9"/>
        </w:numPr>
        <w:spacing w:line="240" w:lineRule="auto"/>
        <w:ind w:left="0" w:firstLine="567"/>
        <w:rPr>
          <w:sz w:val="24"/>
          <w:szCs w:val="24"/>
        </w:rPr>
      </w:pPr>
      <w:r w:rsidRPr="00BC7F18">
        <w:rPr>
          <w:sz w:val="24"/>
          <w:szCs w:val="24"/>
        </w:rPr>
        <w:t>внутришкольный мониторинг образовательных достижений,</w:t>
      </w:r>
    </w:p>
    <w:p w:rsidR="002A2212" w:rsidRPr="0053704A" w:rsidRDefault="002A2212" w:rsidP="00FC7CF3">
      <w:pPr>
        <w:pStyle w:val="ac"/>
        <w:numPr>
          <w:ilvl w:val="0"/>
          <w:numId w:val="9"/>
        </w:numPr>
        <w:spacing w:line="240" w:lineRule="auto"/>
        <w:ind w:left="0" w:firstLine="567"/>
        <w:rPr>
          <w:sz w:val="24"/>
          <w:szCs w:val="24"/>
        </w:rPr>
      </w:pPr>
      <w:r w:rsidRPr="0053704A">
        <w:rPr>
          <w:sz w:val="24"/>
          <w:szCs w:val="24"/>
        </w:rPr>
        <w:t>промежуточную и итоговую аттестацию обучающихся.</w:t>
      </w:r>
    </w:p>
    <w:p w:rsidR="002A2212" w:rsidRPr="00BC7F18" w:rsidRDefault="002A2212" w:rsidP="00FC7CF3">
      <w:pPr>
        <w:pStyle w:val="ac"/>
        <w:spacing w:line="240" w:lineRule="auto"/>
        <w:ind w:firstLine="567"/>
        <w:rPr>
          <w:sz w:val="24"/>
          <w:szCs w:val="24"/>
        </w:rPr>
      </w:pPr>
      <w:r w:rsidRPr="00BC7F18">
        <w:rPr>
          <w:sz w:val="24"/>
          <w:szCs w:val="24"/>
        </w:rPr>
        <w:t xml:space="preserve">К </w:t>
      </w:r>
      <w:r w:rsidRPr="00BC7F18">
        <w:rPr>
          <w:b/>
          <w:sz w:val="24"/>
          <w:szCs w:val="24"/>
        </w:rPr>
        <w:t>внешним процедурам</w:t>
      </w:r>
      <w:r w:rsidRPr="00BC7F18">
        <w:rPr>
          <w:sz w:val="24"/>
          <w:szCs w:val="24"/>
        </w:rPr>
        <w:t xml:space="preserve"> относятся:</w:t>
      </w:r>
    </w:p>
    <w:p w:rsidR="002A2212" w:rsidRPr="00BC7F18" w:rsidRDefault="002A2212" w:rsidP="00FC7CF3">
      <w:pPr>
        <w:pStyle w:val="ac"/>
        <w:numPr>
          <w:ilvl w:val="0"/>
          <w:numId w:val="10"/>
        </w:numPr>
        <w:spacing w:line="240" w:lineRule="auto"/>
        <w:ind w:left="0" w:firstLine="567"/>
        <w:rPr>
          <w:sz w:val="24"/>
          <w:szCs w:val="24"/>
        </w:rPr>
      </w:pPr>
      <w:r w:rsidRPr="00BC7F18">
        <w:rPr>
          <w:sz w:val="24"/>
          <w:szCs w:val="24"/>
        </w:rPr>
        <w:t>государственная итоговая аттестация</w:t>
      </w:r>
      <w:r w:rsidRPr="00BC7F18">
        <w:rPr>
          <w:rStyle w:val="ae"/>
          <w:sz w:val="24"/>
          <w:szCs w:val="24"/>
        </w:rPr>
        <w:footnoteReference w:id="4"/>
      </w:r>
      <w:r w:rsidRPr="00BC7F18">
        <w:rPr>
          <w:sz w:val="24"/>
          <w:szCs w:val="24"/>
        </w:rPr>
        <w:t>,</w:t>
      </w:r>
    </w:p>
    <w:p w:rsidR="002A2212" w:rsidRPr="00BC7F18" w:rsidRDefault="002A2212" w:rsidP="00FC7CF3">
      <w:pPr>
        <w:pStyle w:val="ac"/>
        <w:numPr>
          <w:ilvl w:val="0"/>
          <w:numId w:val="10"/>
        </w:numPr>
        <w:spacing w:line="240" w:lineRule="auto"/>
        <w:ind w:left="0" w:firstLine="567"/>
        <w:rPr>
          <w:sz w:val="24"/>
          <w:szCs w:val="24"/>
        </w:rPr>
      </w:pPr>
      <w:r w:rsidRPr="00BC7F18">
        <w:rPr>
          <w:sz w:val="24"/>
          <w:szCs w:val="24"/>
        </w:rPr>
        <w:t>независимая оценка качества образования</w:t>
      </w:r>
      <w:r w:rsidRPr="00BC7F18">
        <w:rPr>
          <w:rStyle w:val="ae"/>
          <w:sz w:val="24"/>
          <w:szCs w:val="24"/>
        </w:rPr>
        <w:footnoteReference w:id="5"/>
      </w:r>
      <w:r w:rsidRPr="00BC7F18">
        <w:rPr>
          <w:sz w:val="24"/>
          <w:szCs w:val="24"/>
        </w:rPr>
        <w:t xml:space="preserve"> и</w:t>
      </w:r>
    </w:p>
    <w:p w:rsidR="002A2212" w:rsidRPr="0053704A" w:rsidRDefault="002A2212" w:rsidP="00FC7CF3">
      <w:pPr>
        <w:pStyle w:val="ac"/>
        <w:numPr>
          <w:ilvl w:val="0"/>
          <w:numId w:val="10"/>
        </w:numPr>
        <w:spacing w:line="240" w:lineRule="auto"/>
        <w:ind w:left="0" w:firstLine="567"/>
        <w:rPr>
          <w:sz w:val="24"/>
          <w:szCs w:val="24"/>
        </w:rPr>
      </w:pPr>
      <w:r w:rsidRPr="0053704A">
        <w:rPr>
          <w:sz w:val="24"/>
          <w:szCs w:val="24"/>
        </w:rPr>
        <w:t>мониторинговые исследования</w:t>
      </w:r>
      <w:r w:rsidRPr="00BC7F18">
        <w:rPr>
          <w:rStyle w:val="ae"/>
          <w:sz w:val="24"/>
          <w:szCs w:val="24"/>
        </w:rPr>
        <w:footnoteReference w:id="6"/>
      </w:r>
      <w:r w:rsidRPr="0053704A">
        <w:rPr>
          <w:sz w:val="24"/>
          <w:szCs w:val="24"/>
        </w:rPr>
        <w:t xml:space="preserve"> муниципального, регионального и федерального уровней.</w:t>
      </w:r>
    </w:p>
    <w:p w:rsidR="002A2212" w:rsidRPr="00DC5884" w:rsidRDefault="002A2212" w:rsidP="00FC7CF3">
      <w:pPr>
        <w:pStyle w:val="ac"/>
        <w:spacing w:line="240" w:lineRule="auto"/>
        <w:ind w:firstLine="567"/>
        <w:rPr>
          <w:sz w:val="24"/>
          <w:szCs w:val="24"/>
        </w:rPr>
      </w:pPr>
      <w:r w:rsidRPr="00DC5884">
        <w:rPr>
          <w:sz w:val="24"/>
          <w:szCs w:val="24"/>
        </w:rPr>
        <w:t xml:space="preserve">Особенности каждой из указанных процедур описаны в п.1.3.3 </w:t>
      </w:r>
      <w:r w:rsidR="00E24676" w:rsidRPr="00DC5884">
        <w:rPr>
          <w:sz w:val="24"/>
          <w:szCs w:val="24"/>
        </w:rPr>
        <w:t>программы</w:t>
      </w:r>
      <w:r w:rsidRPr="00DC5884">
        <w:rPr>
          <w:sz w:val="24"/>
          <w:szCs w:val="24"/>
        </w:rPr>
        <w:t>.</w:t>
      </w:r>
    </w:p>
    <w:p w:rsidR="002A2212" w:rsidRPr="00DC5884" w:rsidRDefault="002A2212" w:rsidP="00FC7CF3">
      <w:pPr>
        <w:pStyle w:val="a5"/>
        <w:spacing w:line="240" w:lineRule="auto"/>
        <w:ind w:left="0" w:firstLine="567"/>
        <w:jc w:val="both"/>
        <w:rPr>
          <w:rFonts w:ascii="Times New Roman" w:hAnsi="Times New Roman"/>
          <w:sz w:val="24"/>
          <w:szCs w:val="24"/>
        </w:rPr>
      </w:pPr>
      <w:r w:rsidRPr="00DC5884">
        <w:rPr>
          <w:rFonts w:ascii="Times New Roman" w:hAnsi="Times New Roman"/>
          <w:sz w:val="24"/>
          <w:szCs w:val="24"/>
        </w:rPr>
        <w:t xml:space="preserve">В соответствии с ФГОС ООО система оценки реализует </w:t>
      </w:r>
      <w:r w:rsidRPr="00DC5884">
        <w:rPr>
          <w:rFonts w:ascii="Times New Roman" w:hAnsi="Times New Roman"/>
          <w:b/>
          <w:sz w:val="24"/>
          <w:szCs w:val="24"/>
        </w:rPr>
        <w:t>системно-деятельностный, уровневый и комплексный подходы</w:t>
      </w:r>
      <w:r w:rsidRPr="00DC5884">
        <w:rPr>
          <w:rFonts w:ascii="Times New Roman" w:hAnsi="Times New Roman"/>
          <w:sz w:val="24"/>
          <w:szCs w:val="24"/>
        </w:rPr>
        <w:t xml:space="preserve"> к оценке образовательных достижений.</w:t>
      </w:r>
    </w:p>
    <w:p w:rsidR="002A2212" w:rsidRPr="00DC5884" w:rsidRDefault="002A2212" w:rsidP="00FC7CF3">
      <w:pPr>
        <w:pStyle w:val="a5"/>
        <w:spacing w:after="0" w:line="240" w:lineRule="auto"/>
        <w:ind w:left="0" w:firstLine="567"/>
        <w:jc w:val="both"/>
        <w:rPr>
          <w:rFonts w:ascii="Times New Roman" w:hAnsi="Times New Roman"/>
          <w:sz w:val="24"/>
          <w:szCs w:val="24"/>
        </w:rPr>
      </w:pPr>
      <w:r w:rsidRPr="00DC5884">
        <w:rPr>
          <w:rFonts w:ascii="Times New Roman" w:hAnsi="Times New Roman"/>
          <w:b/>
          <w:sz w:val="24"/>
          <w:szCs w:val="24"/>
        </w:rPr>
        <w:t>Системно-деятельностный подход</w:t>
      </w:r>
      <w:r w:rsidRPr="00DC5884">
        <w:rPr>
          <w:rFonts w:ascii="Times New Roman" w:hAnsi="Times New Roman"/>
          <w:sz w:val="24"/>
          <w:szCs w:val="24"/>
        </w:rPr>
        <w:t xml:space="preserve"> к оценке образовательных достижений проявляется в оценке способности </w:t>
      </w:r>
      <w:r w:rsidR="00E24676" w:rsidRPr="00DC5884">
        <w:rPr>
          <w:rFonts w:ascii="Times New Roman" w:hAnsi="Times New Roman"/>
          <w:sz w:val="24"/>
          <w:szCs w:val="24"/>
        </w:rPr>
        <w:t>об</w:t>
      </w:r>
      <w:r w:rsidRPr="00DC5884">
        <w:rPr>
          <w:rFonts w:ascii="Times New Roman" w:hAnsi="Times New Roman"/>
          <w:sz w:val="24"/>
          <w:szCs w:val="24"/>
        </w:rPr>
        <w:t>уча</w:t>
      </w:r>
      <w:r w:rsidR="00E24676" w:rsidRPr="00DC5884">
        <w:rPr>
          <w:rFonts w:ascii="Times New Roman" w:hAnsi="Times New Roman"/>
          <w:sz w:val="24"/>
          <w:szCs w:val="24"/>
        </w:rPr>
        <w:t>ю</w:t>
      </w:r>
      <w:r w:rsidRPr="00DC5884">
        <w:rPr>
          <w:rFonts w:ascii="Times New Roman" w:hAnsi="Times New Roman"/>
          <w:sz w:val="24"/>
          <w:szCs w:val="24"/>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A2212" w:rsidRPr="00DC5884" w:rsidRDefault="002A2212" w:rsidP="00FC7CF3">
      <w:pPr>
        <w:pStyle w:val="ac"/>
        <w:spacing w:line="240" w:lineRule="auto"/>
        <w:ind w:firstLine="567"/>
        <w:rPr>
          <w:bCs/>
          <w:sz w:val="24"/>
          <w:szCs w:val="24"/>
        </w:rPr>
      </w:pPr>
      <w:r w:rsidRPr="00DC5884">
        <w:rPr>
          <w:b/>
          <w:bCs/>
          <w:sz w:val="24"/>
          <w:szCs w:val="24"/>
        </w:rPr>
        <w:lastRenderedPageBreak/>
        <w:t>Уровневый подход</w:t>
      </w:r>
      <w:r w:rsidRPr="00DC5884">
        <w:rPr>
          <w:b/>
          <w:bCs/>
          <w:i/>
          <w:sz w:val="24"/>
          <w:szCs w:val="24"/>
        </w:rPr>
        <w:t xml:space="preserve"> </w:t>
      </w:r>
      <w:r w:rsidRPr="00DC5884">
        <w:rPr>
          <w:bCs/>
          <w:sz w:val="24"/>
          <w:szCs w:val="24"/>
        </w:rPr>
        <w:t xml:space="preserve">служит важнейшей основой для организации индивидуальной работы с </w:t>
      </w:r>
      <w:r w:rsidR="00E24676" w:rsidRPr="00DC5884">
        <w:rPr>
          <w:bCs/>
          <w:sz w:val="24"/>
          <w:szCs w:val="24"/>
        </w:rPr>
        <w:t>об</w:t>
      </w:r>
      <w:r w:rsidRPr="00DC5884">
        <w:rPr>
          <w:bCs/>
          <w:sz w:val="24"/>
          <w:szCs w:val="24"/>
        </w:rPr>
        <w:t>уча</w:t>
      </w:r>
      <w:r w:rsidR="00E24676" w:rsidRPr="00DC5884">
        <w:rPr>
          <w:bCs/>
          <w:sz w:val="24"/>
          <w:szCs w:val="24"/>
        </w:rPr>
        <w:t>ю</w:t>
      </w:r>
      <w:r w:rsidRPr="00DC5884">
        <w:rPr>
          <w:bCs/>
          <w:sz w:val="24"/>
          <w:szCs w:val="24"/>
        </w:rPr>
        <w:t xml:space="preserve">щимися. </w:t>
      </w:r>
      <w:r w:rsidRPr="00DC5884">
        <w:rPr>
          <w:sz w:val="24"/>
          <w:szCs w:val="24"/>
        </w:rPr>
        <w:t xml:space="preserve">Он реализуется как по отношению </w:t>
      </w:r>
      <w:r w:rsidRPr="00DC5884">
        <w:rPr>
          <w:bCs/>
          <w:sz w:val="24"/>
          <w:szCs w:val="24"/>
        </w:rPr>
        <w:t>к содержанию оценки, так и к представлению и интерпретации результатов измерений.</w:t>
      </w:r>
    </w:p>
    <w:p w:rsidR="002A2212" w:rsidRPr="0053704A" w:rsidRDefault="002A2212" w:rsidP="00FC7CF3">
      <w:pPr>
        <w:pStyle w:val="ac"/>
        <w:spacing w:line="240" w:lineRule="auto"/>
        <w:ind w:firstLine="567"/>
        <w:rPr>
          <w:bCs/>
          <w:sz w:val="24"/>
          <w:szCs w:val="24"/>
        </w:rPr>
      </w:pPr>
      <w:r w:rsidRPr="0053704A">
        <w:rPr>
          <w:b/>
          <w:bCs/>
          <w:sz w:val="24"/>
          <w:szCs w:val="24"/>
        </w:rPr>
        <w:t>Уровневый подход к содержанию оценки</w:t>
      </w:r>
      <w:r w:rsidRPr="0053704A">
        <w:rPr>
          <w:b/>
          <w:bCs/>
          <w:i/>
          <w:sz w:val="24"/>
          <w:szCs w:val="24"/>
        </w:rPr>
        <w:t xml:space="preserve"> </w:t>
      </w:r>
      <w:r w:rsidRPr="0053704A">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53704A">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53704A">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53704A">
        <w:rPr>
          <w:sz w:val="24"/>
          <w:szCs w:val="24"/>
        </w:rPr>
        <w:t xml:space="preserve"> планируемых результатах, представленных в блоках «Выпускник научится» и </w:t>
      </w:r>
      <w:r w:rsidRPr="0053704A">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A2212" w:rsidRPr="0053704A" w:rsidRDefault="002A2212" w:rsidP="00FC7CF3">
      <w:pPr>
        <w:pStyle w:val="ac"/>
        <w:spacing w:line="240" w:lineRule="auto"/>
        <w:ind w:firstLine="567"/>
        <w:rPr>
          <w:bCs/>
          <w:sz w:val="24"/>
          <w:szCs w:val="24"/>
        </w:rPr>
      </w:pPr>
      <w:r w:rsidRPr="0053704A">
        <w:rPr>
          <w:b/>
          <w:bCs/>
          <w:sz w:val="24"/>
          <w:szCs w:val="24"/>
        </w:rPr>
        <w:t>Уровневый подход к представлению и интерпретации результатов</w:t>
      </w:r>
      <w:r w:rsidRPr="0053704A">
        <w:rPr>
          <w:b/>
          <w:bCs/>
          <w:i/>
          <w:sz w:val="24"/>
          <w:szCs w:val="24"/>
        </w:rPr>
        <w:t xml:space="preserve"> </w:t>
      </w:r>
      <w:r w:rsidRPr="0053704A">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6D5F98" w:rsidRPr="0053704A">
        <w:rPr>
          <w:bCs/>
          <w:sz w:val="24"/>
          <w:szCs w:val="24"/>
        </w:rPr>
        <w:t>об</w:t>
      </w:r>
      <w:r w:rsidRPr="0053704A">
        <w:rPr>
          <w:bCs/>
          <w:sz w:val="24"/>
          <w:szCs w:val="24"/>
        </w:rPr>
        <w:t>уча</w:t>
      </w:r>
      <w:r w:rsidR="006D5F98" w:rsidRPr="0053704A">
        <w:rPr>
          <w:bCs/>
          <w:sz w:val="24"/>
          <w:szCs w:val="24"/>
        </w:rPr>
        <w:t>ю</w:t>
      </w:r>
      <w:r w:rsidRPr="0053704A">
        <w:rPr>
          <w:bCs/>
          <w:sz w:val="24"/>
          <w:szCs w:val="24"/>
        </w:rPr>
        <w:t>щимися в ходе учебно</w:t>
      </w:r>
      <w:r w:rsidR="006D5F98" w:rsidRPr="0053704A">
        <w:rPr>
          <w:bCs/>
          <w:sz w:val="24"/>
          <w:szCs w:val="24"/>
        </w:rPr>
        <w:t>й</w:t>
      </w:r>
      <w:r w:rsidRPr="0053704A">
        <w:rPr>
          <w:bCs/>
          <w:sz w:val="24"/>
          <w:szCs w:val="24"/>
        </w:rPr>
        <w:t xml:space="preserve"> </w:t>
      </w:r>
      <w:r w:rsidR="006D5F98" w:rsidRPr="0053704A">
        <w:rPr>
          <w:bCs/>
          <w:sz w:val="24"/>
          <w:szCs w:val="24"/>
        </w:rPr>
        <w:t>деятельности</w:t>
      </w:r>
      <w:r w:rsidRPr="0053704A">
        <w:rPr>
          <w:bCs/>
          <w:sz w:val="24"/>
          <w:szCs w:val="24"/>
        </w:rPr>
        <w:t xml:space="preserve">. </w:t>
      </w:r>
      <w:r w:rsidRPr="0053704A">
        <w:rPr>
          <w:sz w:val="24"/>
          <w:szCs w:val="24"/>
        </w:rPr>
        <w:t>Овладение базовым уровнем является достаточным для продолжения обучения и усвоения последующего материала.</w:t>
      </w:r>
    </w:p>
    <w:p w:rsidR="002A2212" w:rsidRPr="00DC5884" w:rsidRDefault="002A2212" w:rsidP="00FC7CF3">
      <w:pPr>
        <w:spacing w:after="0" w:line="240" w:lineRule="auto"/>
        <w:ind w:firstLine="567"/>
        <w:jc w:val="both"/>
        <w:rPr>
          <w:rFonts w:ascii="Times New Roman" w:hAnsi="Times New Roman"/>
          <w:bCs/>
          <w:sz w:val="24"/>
          <w:szCs w:val="24"/>
        </w:rPr>
      </w:pPr>
      <w:r w:rsidRPr="00DC5884">
        <w:rPr>
          <w:rFonts w:ascii="Times New Roman" w:hAnsi="Times New Roman"/>
          <w:b/>
          <w:bCs/>
          <w:sz w:val="24"/>
          <w:szCs w:val="24"/>
        </w:rPr>
        <w:t>Комплексный подход</w:t>
      </w:r>
      <w:r w:rsidRPr="00DC5884">
        <w:rPr>
          <w:rFonts w:ascii="Times New Roman" w:hAnsi="Times New Roman"/>
          <w:bCs/>
          <w:sz w:val="24"/>
          <w:szCs w:val="24"/>
        </w:rPr>
        <w:t xml:space="preserve"> к оценке образовательных достижений реализуется путём</w:t>
      </w:r>
    </w:p>
    <w:p w:rsidR="002A2212" w:rsidRPr="00DC5884" w:rsidRDefault="002A2212" w:rsidP="00FC7CF3">
      <w:pPr>
        <w:pStyle w:val="a5"/>
        <w:numPr>
          <w:ilvl w:val="0"/>
          <w:numId w:val="11"/>
        </w:numPr>
        <w:ind w:left="0" w:firstLine="567"/>
        <w:jc w:val="both"/>
        <w:rPr>
          <w:rFonts w:ascii="Times New Roman" w:hAnsi="Times New Roman"/>
          <w:bCs/>
          <w:sz w:val="24"/>
          <w:szCs w:val="24"/>
        </w:rPr>
      </w:pPr>
      <w:r w:rsidRPr="00DC5884">
        <w:rPr>
          <w:rFonts w:ascii="Times New Roman" w:hAnsi="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A2212" w:rsidRPr="00DC5884" w:rsidRDefault="002A2212" w:rsidP="00FC7CF3">
      <w:pPr>
        <w:pStyle w:val="a5"/>
        <w:numPr>
          <w:ilvl w:val="0"/>
          <w:numId w:val="11"/>
        </w:numPr>
        <w:ind w:left="0" w:firstLine="567"/>
        <w:jc w:val="both"/>
        <w:rPr>
          <w:rFonts w:ascii="Times New Roman" w:hAnsi="Times New Roman"/>
          <w:bCs/>
          <w:sz w:val="24"/>
          <w:szCs w:val="24"/>
        </w:rPr>
      </w:pPr>
      <w:r w:rsidRPr="00DC5884">
        <w:rPr>
          <w:rFonts w:ascii="Times New Roman" w:hAnsi="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A2212" w:rsidRPr="00DC5884" w:rsidRDefault="002A2212" w:rsidP="00FC7CF3">
      <w:pPr>
        <w:pStyle w:val="a5"/>
        <w:numPr>
          <w:ilvl w:val="0"/>
          <w:numId w:val="11"/>
        </w:numPr>
        <w:ind w:left="0" w:firstLine="567"/>
        <w:jc w:val="both"/>
        <w:rPr>
          <w:rFonts w:ascii="Times New Roman" w:hAnsi="Times New Roman"/>
          <w:bCs/>
          <w:sz w:val="24"/>
          <w:szCs w:val="24"/>
        </w:rPr>
      </w:pPr>
      <w:r w:rsidRPr="00DC5884">
        <w:rPr>
          <w:rFonts w:ascii="Times New Roman" w:hAnsi="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A2212" w:rsidRDefault="002A2212" w:rsidP="00C32C3A">
      <w:pPr>
        <w:pStyle w:val="a5"/>
        <w:numPr>
          <w:ilvl w:val="0"/>
          <w:numId w:val="11"/>
        </w:numPr>
        <w:spacing w:after="0" w:line="240" w:lineRule="auto"/>
        <w:ind w:left="0" w:firstLine="567"/>
        <w:jc w:val="both"/>
        <w:rPr>
          <w:rFonts w:ascii="Times New Roman" w:hAnsi="Times New Roman"/>
          <w:bCs/>
          <w:sz w:val="24"/>
          <w:szCs w:val="24"/>
        </w:rPr>
      </w:pPr>
      <w:r w:rsidRPr="00DC5884">
        <w:rPr>
          <w:rFonts w:ascii="Times New Roman" w:hAnsi="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32C3A" w:rsidRPr="00DC5884" w:rsidRDefault="00C32C3A" w:rsidP="00C32C3A">
      <w:pPr>
        <w:pStyle w:val="a5"/>
        <w:spacing w:after="0" w:line="240" w:lineRule="auto"/>
        <w:ind w:left="567"/>
        <w:jc w:val="both"/>
        <w:rPr>
          <w:rFonts w:ascii="Times New Roman" w:hAnsi="Times New Roman"/>
          <w:bCs/>
          <w:sz w:val="24"/>
          <w:szCs w:val="24"/>
        </w:rPr>
      </w:pPr>
    </w:p>
    <w:p w:rsidR="006D5F98" w:rsidRPr="00F4455F" w:rsidRDefault="006D5F98" w:rsidP="00C32C3A">
      <w:pPr>
        <w:pStyle w:val="af6"/>
        <w:pBdr>
          <w:bottom w:val="none" w:sz="0" w:space="0" w:color="auto"/>
        </w:pBdr>
        <w:spacing w:before="0" w:after="0" w:line="240" w:lineRule="auto"/>
        <w:ind w:left="0" w:right="0" w:firstLine="567"/>
        <w:jc w:val="both"/>
        <w:rPr>
          <w:rFonts w:ascii="Times New Roman" w:hAnsi="Times New Roman"/>
          <w:color w:val="auto"/>
          <w:sz w:val="28"/>
          <w:szCs w:val="28"/>
        </w:rPr>
      </w:pPr>
      <w:r w:rsidRPr="00F4455F">
        <w:rPr>
          <w:rFonts w:ascii="Times New Roman" w:hAnsi="Times New Roman"/>
          <w:color w:val="auto"/>
          <w:sz w:val="28"/>
          <w:szCs w:val="28"/>
        </w:rPr>
        <w:t>1.3.2 Особенности оценки личностных, метапредметных</w:t>
      </w:r>
      <w:r w:rsidR="00DC5884" w:rsidRPr="00F4455F">
        <w:rPr>
          <w:rFonts w:ascii="Times New Roman" w:hAnsi="Times New Roman"/>
          <w:color w:val="auto"/>
          <w:sz w:val="28"/>
          <w:szCs w:val="28"/>
        </w:rPr>
        <w:t xml:space="preserve"> </w:t>
      </w:r>
      <w:r w:rsidRPr="00F4455F">
        <w:rPr>
          <w:rFonts w:ascii="Times New Roman" w:hAnsi="Times New Roman"/>
          <w:color w:val="auto"/>
          <w:sz w:val="28"/>
          <w:szCs w:val="28"/>
        </w:rPr>
        <w:t>и предметных результатов</w:t>
      </w:r>
      <w:r w:rsidR="00DC5884" w:rsidRPr="00F4455F">
        <w:rPr>
          <w:rFonts w:ascii="Times New Roman" w:hAnsi="Times New Roman"/>
          <w:color w:val="auto"/>
          <w:sz w:val="28"/>
          <w:szCs w:val="28"/>
        </w:rPr>
        <w:t>.</w:t>
      </w:r>
    </w:p>
    <w:p w:rsidR="006D5F98" w:rsidRPr="00B77DD4" w:rsidRDefault="006D5F98" w:rsidP="00740DF1">
      <w:pPr>
        <w:pStyle w:val="ac"/>
        <w:rPr>
          <w:u w:val="single"/>
        </w:rPr>
      </w:pPr>
      <w:r w:rsidRPr="00B77DD4">
        <w:rPr>
          <w:u w:val="single"/>
        </w:rPr>
        <w:t>Особенности оценки личностных результатов</w:t>
      </w:r>
    </w:p>
    <w:p w:rsidR="006D5F98" w:rsidRPr="0053704A" w:rsidRDefault="006D5F98" w:rsidP="00FC7CF3">
      <w:pPr>
        <w:pStyle w:val="ac"/>
        <w:spacing w:line="240" w:lineRule="auto"/>
        <w:ind w:firstLine="567"/>
        <w:rPr>
          <w:sz w:val="24"/>
          <w:szCs w:val="24"/>
        </w:rPr>
      </w:pPr>
      <w:r w:rsidRPr="0053704A">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w:t>
      </w:r>
    </w:p>
    <w:p w:rsidR="006D5F98" w:rsidRPr="0053704A" w:rsidRDefault="006D5F98" w:rsidP="00FC7CF3">
      <w:pPr>
        <w:pStyle w:val="ac"/>
        <w:spacing w:line="240" w:lineRule="auto"/>
        <w:ind w:firstLine="567"/>
        <w:rPr>
          <w:bCs/>
          <w:iCs/>
          <w:sz w:val="24"/>
          <w:szCs w:val="24"/>
        </w:rPr>
      </w:pPr>
      <w:r w:rsidRPr="0053704A">
        <w:rPr>
          <w:bCs/>
          <w:iCs/>
          <w:sz w:val="24"/>
          <w:szCs w:val="24"/>
        </w:rPr>
        <w:t xml:space="preserve">Основным объектом оценки личностных результатов служит сформированность </w:t>
      </w:r>
      <w:r w:rsidRPr="0053704A">
        <w:rPr>
          <w:sz w:val="24"/>
          <w:szCs w:val="24"/>
        </w:rPr>
        <w:t>универсальных учебных действий, включаемых в следующие три основные</w:t>
      </w:r>
      <w:r w:rsidRPr="0053704A">
        <w:rPr>
          <w:bCs/>
          <w:iCs/>
          <w:sz w:val="24"/>
          <w:szCs w:val="24"/>
        </w:rPr>
        <w:t xml:space="preserve"> блока:</w:t>
      </w:r>
    </w:p>
    <w:p w:rsidR="006D5F98" w:rsidRPr="0053704A" w:rsidRDefault="006D5F98" w:rsidP="00FC7CF3">
      <w:pPr>
        <w:pStyle w:val="ac"/>
        <w:spacing w:line="240" w:lineRule="auto"/>
        <w:ind w:firstLine="567"/>
        <w:rPr>
          <w:iCs/>
          <w:sz w:val="24"/>
          <w:szCs w:val="24"/>
        </w:rPr>
      </w:pPr>
      <w:r w:rsidRPr="0053704A">
        <w:rPr>
          <w:sz w:val="24"/>
          <w:szCs w:val="24"/>
        </w:rPr>
        <w:t>1)</w:t>
      </w:r>
      <w:r w:rsidRPr="00BC7F18">
        <w:rPr>
          <w:sz w:val="24"/>
          <w:szCs w:val="24"/>
        </w:rPr>
        <w:t> </w:t>
      </w:r>
      <w:r w:rsidRPr="0053704A">
        <w:rPr>
          <w:sz w:val="24"/>
          <w:szCs w:val="24"/>
        </w:rPr>
        <w:t>сформированность основ гражданской идентичности личности;</w:t>
      </w:r>
    </w:p>
    <w:p w:rsidR="006D5F98" w:rsidRPr="0053704A" w:rsidRDefault="006D5F98" w:rsidP="00FC7CF3">
      <w:pPr>
        <w:pStyle w:val="ac"/>
        <w:spacing w:line="240" w:lineRule="auto"/>
        <w:ind w:firstLine="567"/>
        <w:rPr>
          <w:iCs/>
          <w:sz w:val="24"/>
          <w:szCs w:val="24"/>
        </w:rPr>
      </w:pPr>
      <w:r w:rsidRPr="0053704A">
        <w:rPr>
          <w:sz w:val="24"/>
          <w:szCs w:val="24"/>
        </w:rPr>
        <w:t>2)</w:t>
      </w:r>
      <w:r w:rsidRPr="00BC7F18">
        <w:rPr>
          <w:sz w:val="24"/>
          <w:szCs w:val="24"/>
        </w:rPr>
        <w:t> </w:t>
      </w:r>
      <w:r w:rsidRPr="0053704A">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D5F98" w:rsidRPr="0053704A" w:rsidRDefault="006D5F98" w:rsidP="00FC7CF3">
      <w:pPr>
        <w:pStyle w:val="ac"/>
        <w:spacing w:line="240" w:lineRule="auto"/>
        <w:ind w:firstLine="567"/>
        <w:rPr>
          <w:sz w:val="24"/>
          <w:szCs w:val="24"/>
        </w:rPr>
      </w:pPr>
      <w:r w:rsidRPr="0053704A">
        <w:rPr>
          <w:rStyle w:val="dash041e005f0431005f044b005f0447005f043d005f044b005f0439005f005fchar1char1"/>
        </w:rPr>
        <w:t>3)</w:t>
      </w:r>
      <w:r w:rsidRPr="00BC7F18">
        <w:rPr>
          <w:rStyle w:val="dash041e005f0431005f044b005f0447005f043d005f044b005f0439005f005fchar1char1"/>
        </w:rPr>
        <w:t> </w:t>
      </w:r>
      <w:r w:rsidRPr="0053704A">
        <w:rPr>
          <w:sz w:val="24"/>
          <w:szCs w:val="24"/>
        </w:rPr>
        <w:t xml:space="preserve">сформированность </w:t>
      </w:r>
      <w:r w:rsidRPr="0053704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3704A">
        <w:rPr>
          <w:sz w:val="24"/>
          <w:szCs w:val="24"/>
        </w:rPr>
        <w:t>.</w:t>
      </w:r>
    </w:p>
    <w:p w:rsidR="006D5F98" w:rsidRPr="0053704A" w:rsidRDefault="006D5F98" w:rsidP="00FC7CF3">
      <w:pPr>
        <w:pStyle w:val="ac"/>
        <w:spacing w:line="240" w:lineRule="auto"/>
        <w:ind w:firstLine="567"/>
        <w:rPr>
          <w:sz w:val="24"/>
          <w:szCs w:val="24"/>
        </w:rPr>
      </w:pPr>
      <w:r w:rsidRPr="0053704A">
        <w:rPr>
          <w:sz w:val="24"/>
          <w:szCs w:val="24"/>
        </w:rPr>
        <w:t xml:space="preserve">В соответствии с требованиями ФГОС достижение личностных результатов </w:t>
      </w:r>
      <w:r w:rsidRPr="0053704A">
        <w:rPr>
          <w:sz w:val="24"/>
          <w:szCs w:val="24"/>
          <w:u w:val="single"/>
        </w:rPr>
        <w:t>не выносится</w:t>
      </w:r>
      <w:r w:rsidRPr="0053704A">
        <w:rPr>
          <w:sz w:val="24"/>
          <w:szCs w:val="24"/>
        </w:rPr>
        <w:t xml:space="preserve"> на итоговую оценку обучающихся, а является предметом оценки эффективности </w:t>
      </w:r>
      <w:r w:rsidRPr="0053704A">
        <w:rPr>
          <w:sz w:val="24"/>
          <w:szCs w:val="24"/>
        </w:rPr>
        <w:lastRenderedPageBreak/>
        <w:t xml:space="preserve">воспитательно-образовательной деятельности образовательной организации и образовательных систем разного уровня. </w:t>
      </w:r>
      <w:r w:rsidRPr="0053704A">
        <w:rPr>
          <w:bCs/>
          <w:iCs/>
          <w:sz w:val="24"/>
          <w:szCs w:val="24"/>
        </w:rPr>
        <w:t xml:space="preserve">Поэтому оценка </w:t>
      </w:r>
      <w:r w:rsidRPr="0053704A">
        <w:rPr>
          <w:sz w:val="24"/>
          <w:szCs w:val="24"/>
        </w:rPr>
        <w:t xml:space="preserve">этих результатов образовательной деятельности осуществляется в ходе </w:t>
      </w:r>
      <w:r w:rsidRPr="0053704A">
        <w:rPr>
          <w:sz w:val="24"/>
          <w:szCs w:val="24"/>
          <w:u w:val="single"/>
        </w:rPr>
        <w:t>внешних</w:t>
      </w:r>
      <w:r w:rsidRPr="0053704A">
        <w:rPr>
          <w:sz w:val="24"/>
          <w:szCs w:val="24"/>
        </w:rPr>
        <w:t xml:space="preserve"> неперсонифицированных мониторинговых исследований. </w:t>
      </w:r>
    </w:p>
    <w:p w:rsidR="006D5F98" w:rsidRPr="0053704A" w:rsidRDefault="006D5F98" w:rsidP="00FC7CF3">
      <w:pPr>
        <w:pStyle w:val="ac"/>
        <w:spacing w:line="240" w:lineRule="auto"/>
        <w:ind w:firstLine="567"/>
        <w:rPr>
          <w:sz w:val="24"/>
          <w:szCs w:val="24"/>
        </w:rPr>
      </w:pPr>
      <w:r w:rsidRPr="0053704A">
        <w:rPr>
          <w:sz w:val="24"/>
          <w:szCs w:val="24"/>
        </w:rPr>
        <w:t>Во внутришкольном мониторинге в целях оптимизации личностного развития обучающихся предусмотрена оценка сформированности отдельных личностных результатов, проявляющихся в:</w:t>
      </w:r>
    </w:p>
    <w:p w:rsidR="006D5F98" w:rsidRPr="0053704A" w:rsidRDefault="006D5F98" w:rsidP="00FC7CF3">
      <w:pPr>
        <w:pStyle w:val="ac"/>
        <w:numPr>
          <w:ilvl w:val="0"/>
          <w:numId w:val="6"/>
        </w:numPr>
        <w:spacing w:line="240" w:lineRule="auto"/>
        <w:ind w:left="0" w:firstLine="567"/>
        <w:rPr>
          <w:sz w:val="24"/>
          <w:szCs w:val="24"/>
        </w:rPr>
      </w:pPr>
      <w:r w:rsidRPr="0053704A">
        <w:rPr>
          <w:sz w:val="24"/>
          <w:szCs w:val="24"/>
        </w:rPr>
        <w:t xml:space="preserve">соблюдении норм и правил поведения, принятых в МБОУ </w:t>
      </w:r>
      <w:r w:rsidR="004D546D">
        <w:rPr>
          <w:sz w:val="24"/>
          <w:szCs w:val="24"/>
        </w:rPr>
        <w:t>Гимназии № 4</w:t>
      </w:r>
      <w:r w:rsidRPr="0053704A">
        <w:rPr>
          <w:sz w:val="24"/>
          <w:szCs w:val="24"/>
        </w:rPr>
        <w:t>;</w:t>
      </w:r>
    </w:p>
    <w:p w:rsidR="006D5F98" w:rsidRPr="0053704A" w:rsidRDefault="006D5F98" w:rsidP="00FC7CF3">
      <w:pPr>
        <w:pStyle w:val="ac"/>
        <w:numPr>
          <w:ilvl w:val="0"/>
          <w:numId w:val="6"/>
        </w:numPr>
        <w:spacing w:line="240" w:lineRule="auto"/>
        <w:ind w:left="0" w:firstLine="567"/>
        <w:rPr>
          <w:sz w:val="24"/>
          <w:szCs w:val="24"/>
        </w:rPr>
      </w:pPr>
      <w:r w:rsidRPr="0053704A">
        <w:rPr>
          <w:sz w:val="24"/>
          <w:szCs w:val="24"/>
        </w:rPr>
        <w:t xml:space="preserve">участии в общественной жизни МБОУ </w:t>
      </w:r>
      <w:r w:rsidR="004D546D">
        <w:rPr>
          <w:sz w:val="24"/>
          <w:szCs w:val="24"/>
        </w:rPr>
        <w:t>Гимназии № 4</w:t>
      </w:r>
      <w:r w:rsidRPr="0053704A">
        <w:rPr>
          <w:sz w:val="24"/>
          <w:szCs w:val="24"/>
        </w:rPr>
        <w:t>, ближайшего социального окружения, страны, общественно-полезной деятельности;</w:t>
      </w:r>
    </w:p>
    <w:p w:rsidR="006D5F98" w:rsidRPr="00BC7F18" w:rsidRDefault="006D5F98" w:rsidP="00FC7CF3">
      <w:pPr>
        <w:pStyle w:val="ac"/>
        <w:numPr>
          <w:ilvl w:val="0"/>
          <w:numId w:val="6"/>
        </w:numPr>
        <w:spacing w:line="240" w:lineRule="auto"/>
        <w:ind w:left="0" w:firstLine="567"/>
        <w:rPr>
          <w:sz w:val="24"/>
          <w:szCs w:val="24"/>
        </w:rPr>
      </w:pPr>
      <w:r w:rsidRPr="00BC7F18">
        <w:rPr>
          <w:sz w:val="24"/>
          <w:szCs w:val="24"/>
        </w:rPr>
        <w:t>ответственности за результаты обучения;</w:t>
      </w:r>
    </w:p>
    <w:p w:rsidR="006D5F98" w:rsidRPr="0053704A" w:rsidRDefault="006D5F98" w:rsidP="00FC7CF3">
      <w:pPr>
        <w:pStyle w:val="ac"/>
        <w:numPr>
          <w:ilvl w:val="0"/>
          <w:numId w:val="6"/>
        </w:numPr>
        <w:spacing w:line="240" w:lineRule="auto"/>
        <w:ind w:left="0" w:firstLine="567"/>
        <w:rPr>
          <w:sz w:val="24"/>
          <w:szCs w:val="24"/>
        </w:rPr>
      </w:pPr>
      <w:r w:rsidRPr="0053704A">
        <w:rPr>
          <w:sz w:val="24"/>
          <w:szCs w:val="24"/>
        </w:rPr>
        <w:t>готовности и способности делать осознанный выбор своей образовательной траектории, в том числе выбор профессии;</w:t>
      </w:r>
    </w:p>
    <w:p w:rsidR="006D5F98" w:rsidRPr="0053704A" w:rsidRDefault="006D5F98" w:rsidP="00FC7CF3">
      <w:pPr>
        <w:pStyle w:val="ac"/>
        <w:numPr>
          <w:ilvl w:val="0"/>
          <w:numId w:val="6"/>
        </w:numPr>
        <w:spacing w:line="240" w:lineRule="auto"/>
        <w:ind w:left="0" w:firstLine="567"/>
        <w:rPr>
          <w:sz w:val="24"/>
          <w:szCs w:val="24"/>
        </w:rPr>
      </w:pPr>
      <w:r w:rsidRPr="0053704A">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6D5F98" w:rsidRPr="0053704A" w:rsidRDefault="006D5F98" w:rsidP="00FC7CF3">
      <w:pPr>
        <w:spacing w:after="0" w:line="240" w:lineRule="auto"/>
        <w:ind w:firstLine="567"/>
        <w:jc w:val="both"/>
        <w:rPr>
          <w:rFonts w:ascii="Times New Roman" w:hAnsi="Times New Roman"/>
          <w:sz w:val="24"/>
          <w:szCs w:val="24"/>
        </w:rPr>
      </w:pPr>
      <w:r w:rsidRPr="0053704A">
        <w:rPr>
          <w:rFonts w:ascii="Times New Roman" w:hAnsi="Times New Roman"/>
          <w:sz w:val="24"/>
          <w:szCs w:val="24"/>
        </w:rPr>
        <w:t xml:space="preserve">Внутришкольный мониторинг организуется администрацией </w:t>
      </w:r>
      <w:r w:rsidRPr="0053704A">
        <w:rPr>
          <w:rFonts w:ascii="Times New Roman" w:hAnsi="Times New Roman" w:cs="Times New Roman"/>
          <w:sz w:val="24"/>
          <w:szCs w:val="24"/>
        </w:rPr>
        <w:t xml:space="preserve">МБОУ </w:t>
      </w:r>
      <w:r w:rsidR="004D546D">
        <w:rPr>
          <w:rFonts w:ascii="Times New Roman" w:hAnsi="Times New Roman" w:cs="Times New Roman"/>
          <w:sz w:val="24"/>
          <w:szCs w:val="24"/>
        </w:rPr>
        <w:t>Гимназии № 4</w:t>
      </w:r>
      <w:r w:rsidRPr="0053704A">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(Приложение 1). Любое использование данных, полученных в ходе мониторинговых исследований, возможно только в соответствии с </w:t>
      </w:r>
      <w:r w:rsidRPr="0053704A">
        <w:rPr>
          <w:rFonts w:ascii="Times New Roman" w:hAnsi="Times New Roman"/>
          <w:bCs/>
          <w:sz w:val="24"/>
          <w:szCs w:val="24"/>
        </w:rPr>
        <w:t xml:space="preserve">Федеральным </w:t>
      </w:r>
      <w:r w:rsidRPr="0053704A">
        <w:rPr>
          <w:rFonts w:ascii="Times New Roman" w:hAnsi="Times New Roman"/>
          <w:sz w:val="24"/>
          <w:szCs w:val="24"/>
        </w:rPr>
        <w:t>законом от 17.07.2006 №152-ФЗ «О персональных данных».</w:t>
      </w:r>
    </w:p>
    <w:p w:rsidR="006D5F98" w:rsidRPr="00B77DD4" w:rsidRDefault="006D5F98" w:rsidP="00740DF1">
      <w:pPr>
        <w:pStyle w:val="af6"/>
        <w:pBdr>
          <w:bottom w:val="none" w:sz="0" w:space="0" w:color="auto"/>
        </w:pBdr>
        <w:spacing w:before="0" w:after="0" w:line="360" w:lineRule="auto"/>
        <w:ind w:left="0" w:right="0" w:firstLine="567"/>
        <w:jc w:val="both"/>
        <w:rPr>
          <w:rFonts w:ascii="Times New Roman" w:hAnsi="Times New Roman"/>
          <w:b w:val="0"/>
          <w:i w:val="0"/>
          <w:color w:val="auto"/>
          <w:sz w:val="28"/>
          <w:szCs w:val="28"/>
          <w:u w:val="single"/>
        </w:rPr>
      </w:pPr>
      <w:r w:rsidRPr="00B77DD4">
        <w:rPr>
          <w:rFonts w:ascii="Times New Roman" w:hAnsi="Times New Roman"/>
          <w:b w:val="0"/>
          <w:i w:val="0"/>
          <w:color w:val="auto"/>
          <w:sz w:val="28"/>
          <w:szCs w:val="28"/>
          <w:u w:val="single"/>
        </w:rPr>
        <w:t>Особенности оценки</w:t>
      </w:r>
      <w:r w:rsidRPr="00B77DD4">
        <w:rPr>
          <w:rFonts w:ascii="Times New Roman" w:hAnsi="Times New Roman"/>
          <w:i w:val="0"/>
          <w:color w:val="auto"/>
          <w:sz w:val="28"/>
          <w:szCs w:val="28"/>
          <w:u w:val="single"/>
        </w:rPr>
        <w:t xml:space="preserve"> </w:t>
      </w:r>
      <w:r w:rsidRPr="00B77DD4">
        <w:rPr>
          <w:rFonts w:ascii="Times New Roman" w:hAnsi="Times New Roman"/>
          <w:color w:val="auto"/>
          <w:sz w:val="28"/>
          <w:szCs w:val="28"/>
          <w:u w:val="single"/>
        </w:rPr>
        <w:t xml:space="preserve">метапредметных </w:t>
      </w:r>
      <w:r w:rsidRPr="00B77DD4">
        <w:rPr>
          <w:rFonts w:ascii="Times New Roman" w:hAnsi="Times New Roman"/>
          <w:b w:val="0"/>
          <w:i w:val="0"/>
          <w:color w:val="auto"/>
          <w:sz w:val="28"/>
          <w:szCs w:val="28"/>
          <w:u w:val="single"/>
        </w:rPr>
        <w:t>результатов</w:t>
      </w:r>
    </w:p>
    <w:p w:rsidR="006D5F98" w:rsidRPr="0053704A" w:rsidRDefault="006D5F98" w:rsidP="00FC7CF3">
      <w:pPr>
        <w:pStyle w:val="ac"/>
        <w:spacing w:line="240" w:lineRule="auto"/>
        <w:ind w:firstLine="567"/>
        <w:rPr>
          <w:sz w:val="24"/>
          <w:szCs w:val="24"/>
        </w:rPr>
      </w:pPr>
      <w:r w:rsidRPr="0053704A">
        <w:rPr>
          <w:sz w:val="24"/>
          <w:szCs w:val="24"/>
        </w:rPr>
        <w:t xml:space="preserve">Оценка метапредметных результатов </w:t>
      </w:r>
      <w:r w:rsidRPr="0053704A">
        <w:rPr>
          <w:bCs/>
          <w:sz w:val="24"/>
          <w:szCs w:val="24"/>
        </w:rPr>
        <w:t xml:space="preserve">представляет собой оценку достижения </w:t>
      </w:r>
      <w:r w:rsidRPr="0053704A">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6D5F98" w:rsidRPr="0053704A" w:rsidRDefault="006D5F98" w:rsidP="00FC7CF3">
      <w:pPr>
        <w:autoSpaceDE w:val="0"/>
        <w:autoSpaceDN w:val="0"/>
        <w:adjustRightInd w:val="0"/>
        <w:spacing w:after="0" w:line="240" w:lineRule="auto"/>
        <w:ind w:firstLine="567"/>
        <w:jc w:val="both"/>
        <w:rPr>
          <w:rFonts w:ascii="Times New Roman" w:hAnsi="Times New Roman"/>
          <w:sz w:val="24"/>
          <w:szCs w:val="24"/>
        </w:rPr>
      </w:pPr>
      <w:r w:rsidRPr="0053704A">
        <w:rPr>
          <w:rFonts w:ascii="Times New Roman" w:hAnsi="Times New Roman"/>
          <w:bCs/>
          <w:iCs/>
          <w:sz w:val="24"/>
          <w:szCs w:val="24"/>
        </w:rPr>
        <w:t xml:space="preserve">Основным </w:t>
      </w:r>
      <w:r w:rsidRPr="0053704A">
        <w:rPr>
          <w:rFonts w:ascii="Times New Roman" w:hAnsi="Times New Roman"/>
          <w:b/>
          <w:bCs/>
          <w:iCs/>
          <w:sz w:val="24"/>
          <w:szCs w:val="24"/>
        </w:rPr>
        <w:t>объектом и предметом</w:t>
      </w:r>
      <w:r w:rsidRPr="0053704A">
        <w:rPr>
          <w:rFonts w:ascii="Times New Roman" w:hAnsi="Times New Roman"/>
          <w:bCs/>
          <w:iCs/>
          <w:sz w:val="24"/>
          <w:szCs w:val="24"/>
        </w:rPr>
        <w:t xml:space="preserve"> оценки метапредметных результатов являются</w:t>
      </w:r>
      <w:r w:rsidRPr="0053704A">
        <w:rPr>
          <w:rFonts w:ascii="Times New Roman" w:hAnsi="Times New Roman"/>
          <w:sz w:val="24"/>
          <w:szCs w:val="24"/>
        </w:rPr>
        <w:t>:</w:t>
      </w:r>
    </w:p>
    <w:p w:rsidR="006D5F98" w:rsidRPr="0053704A"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53704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6D5F98" w:rsidRPr="00BC7F18"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BC7F18">
        <w:rPr>
          <w:rFonts w:ascii="Times New Roman" w:hAnsi="Times New Roman"/>
          <w:sz w:val="24"/>
          <w:szCs w:val="24"/>
        </w:rPr>
        <w:t>способность работать с информацией;</w:t>
      </w:r>
    </w:p>
    <w:p w:rsidR="006D5F98" w:rsidRPr="0053704A"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53704A">
        <w:rPr>
          <w:rFonts w:ascii="Times New Roman" w:hAnsi="Times New Roman"/>
          <w:sz w:val="24"/>
          <w:szCs w:val="24"/>
        </w:rPr>
        <w:t>способность к сотрудничеству и коммуникации;</w:t>
      </w:r>
    </w:p>
    <w:p w:rsidR="006D5F98" w:rsidRPr="0053704A"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53704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6D5F98" w:rsidRPr="0053704A"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53704A">
        <w:rPr>
          <w:rFonts w:ascii="Times New Roman" w:hAnsi="Times New Roman"/>
          <w:sz w:val="24"/>
          <w:szCs w:val="24"/>
        </w:rPr>
        <w:t>способность и готовность к использованию ИКТ в целях обучения и развития;</w:t>
      </w:r>
    </w:p>
    <w:p w:rsidR="006D5F98" w:rsidRPr="0053704A" w:rsidRDefault="006D5F98" w:rsidP="00FC7CF3">
      <w:pPr>
        <w:numPr>
          <w:ilvl w:val="0"/>
          <w:numId w:val="12"/>
        </w:numPr>
        <w:tabs>
          <w:tab w:val="left" w:pos="-284"/>
        </w:tabs>
        <w:spacing w:after="0" w:line="240" w:lineRule="auto"/>
        <w:ind w:left="0" w:firstLine="567"/>
        <w:jc w:val="both"/>
        <w:rPr>
          <w:rFonts w:ascii="Times New Roman" w:hAnsi="Times New Roman"/>
          <w:sz w:val="24"/>
          <w:szCs w:val="24"/>
        </w:rPr>
      </w:pPr>
      <w:r w:rsidRPr="0053704A">
        <w:rPr>
          <w:rFonts w:ascii="Times New Roman" w:hAnsi="Times New Roman"/>
          <w:sz w:val="24"/>
          <w:szCs w:val="24"/>
        </w:rPr>
        <w:t>способность к самоорганизации, саморегуляции и рефлексии.</w:t>
      </w:r>
    </w:p>
    <w:p w:rsidR="006D5F98" w:rsidRPr="0053704A" w:rsidRDefault="006D5F98" w:rsidP="00FC7CF3">
      <w:pPr>
        <w:pStyle w:val="ac"/>
        <w:spacing w:line="240" w:lineRule="auto"/>
        <w:ind w:firstLine="567"/>
        <w:rPr>
          <w:sz w:val="24"/>
          <w:szCs w:val="24"/>
        </w:rPr>
      </w:pPr>
      <w:r w:rsidRPr="0053704A">
        <w:rPr>
          <w:sz w:val="24"/>
          <w:szCs w:val="24"/>
        </w:rPr>
        <w:t xml:space="preserve">Оценка достижения метапредметных результатов осуществляется администрацией </w:t>
      </w:r>
      <w:r w:rsidR="00EF1D7E" w:rsidRPr="0053704A">
        <w:rPr>
          <w:sz w:val="24"/>
          <w:szCs w:val="24"/>
        </w:rPr>
        <w:t xml:space="preserve">МБОУ </w:t>
      </w:r>
      <w:r w:rsidR="004D546D">
        <w:rPr>
          <w:sz w:val="24"/>
          <w:szCs w:val="24"/>
        </w:rPr>
        <w:t>Гимназии № 4</w:t>
      </w:r>
      <w:r w:rsidR="00EF1D7E" w:rsidRPr="0053704A">
        <w:rPr>
          <w:sz w:val="24"/>
          <w:szCs w:val="24"/>
        </w:rPr>
        <w:t xml:space="preserve"> </w:t>
      </w:r>
      <w:r w:rsidRPr="0053704A">
        <w:rPr>
          <w:sz w:val="24"/>
          <w:szCs w:val="24"/>
        </w:rPr>
        <w:t xml:space="preserve">в ходе </w:t>
      </w:r>
      <w:r w:rsidRPr="0053704A">
        <w:rPr>
          <w:b/>
          <w:sz w:val="24"/>
          <w:szCs w:val="24"/>
        </w:rPr>
        <w:t>внутришкольного мониторинга</w:t>
      </w:r>
      <w:r w:rsidRPr="0053704A">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w:t>
      </w:r>
      <w:r w:rsidR="00EF1D7E" w:rsidRPr="0053704A">
        <w:rPr>
          <w:sz w:val="24"/>
          <w:szCs w:val="24"/>
        </w:rPr>
        <w:t>ет</w:t>
      </w:r>
      <w:r w:rsidRPr="0053704A">
        <w:rPr>
          <w:sz w:val="24"/>
          <w:szCs w:val="24"/>
        </w:rPr>
        <w:t xml:space="preserve"> диагностические материалы по оценке читательской грамотно</w:t>
      </w:r>
      <w:r w:rsidR="00EF1D7E" w:rsidRPr="0053704A">
        <w:rPr>
          <w:sz w:val="24"/>
          <w:szCs w:val="24"/>
        </w:rPr>
        <w:t>сти (смысловое чтение), проектной  и  ИКТ-компетентности.</w:t>
      </w:r>
    </w:p>
    <w:p w:rsidR="006D5F98" w:rsidRPr="00BC7F18" w:rsidRDefault="00C631AE" w:rsidP="00FC7CF3">
      <w:pPr>
        <w:pStyle w:val="ac"/>
        <w:spacing w:line="240" w:lineRule="auto"/>
        <w:ind w:firstLine="567"/>
        <w:rPr>
          <w:sz w:val="24"/>
          <w:szCs w:val="24"/>
        </w:rPr>
      </w:pPr>
      <w:r w:rsidRPr="00BC7F18">
        <w:rPr>
          <w:sz w:val="24"/>
          <w:szCs w:val="24"/>
        </w:rPr>
        <w:t>Ф</w:t>
      </w:r>
      <w:r w:rsidR="006D5F98" w:rsidRPr="00BC7F18">
        <w:rPr>
          <w:sz w:val="24"/>
          <w:szCs w:val="24"/>
        </w:rPr>
        <w:t xml:space="preserve">ормами оценки </w:t>
      </w:r>
    </w:p>
    <w:p w:rsidR="006D5F98" w:rsidRPr="0053704A" w:rsidRDefault="006D5F98" w:rsidP="00FC7CF3">
      <w:pPr>
        <w:pStyle w:val="ac"/>
        <w:numPr>
          <w:ilvl w:val="0"/>
          <w:numId w:val="13"/>
        </w:numPr>
        <w:spacing w:line="240" w:lineRule="auto"/>
        <w:ind w:left="0" w:firstLine="567"/>
        <w:rPr>
          <w:sz w:val="24"/>
          <w:szCs w:val="24"/>
        </w:rPr>
      </w:pPr>
      <w:r w:rsidRPr="0053704A">
        <w:rPr>
          <w:sz w:val="24"/>
          <w:szCs w:val="24"/>
        </w:rPr>
        <w:t xml:space="preserve">читательской грамотности </w:t>
      </w:r>
      <w:r w:rsidR="00C631AE" w:rsidRPr="0053704A">
        <w:rPr>
          <w:sz w:val="24"/>
          <w:szCs w:val="24"/>
        </w:rPr>
        <w:t xml:space="preserve">(смысловое чтение) </w:t>
      </w:r>
      <w:r w:rsidRPr="0053704A">
        <w:rPr>
          <w:sz w:val="24"/>
          <w:szCs w:val="24"/>
        </w:rPr>
        <w:t xml:space="preserve">служит письменная </w:t>
      </w:r>
      <w:r w:rsidR="00C631AE" w:rsidRPr="0053704A">
        <w:rPr>
          <w:sz w:val="24"/>
          <w:szCs w:val="24"/>
        </w:rPr>
        <w:t xml:space="preserve">комплексная </w:t>
      </w:r>
      <w:r w:rsidRPr="0053704A">
        <w:rPr>
          <w:sz w:val="24"/>
          <w:szCs w:val="24"/>
        </w:rPr>
        <w:t>работа на межпредметной основе;</w:t>
      </w:r>
    </w:p>
    <w:p w:rsidR="006D5F98" w:rsidRPr="0053704A" w:rsidRDefault="006D5F98" w:rsidP="00FC7CF3">
      <w:pPr>
        <w:pStyle w:val="ac"/>
        <w:numPr>
          <w:ilvl w:val="0"/>
          <w:numId w:val="13"/>
        </w:numPr>
        <w:spacing w:line="240" w:lineRule="auto"/>
        <w:ind w:left="0" w:firstLine="567"/>
        <w:rPr>
          <w:sz w:val="24"/>
          <w:szCs w:val="24"/>
        </w:rPr>
      </w:pPr>
      <w:r w:rsidRPr="0053704A">
        <w:rPr>
          <w:sz w:val="24"/>
          <w:szCs w:val="24"/>
        </w:rPr>
        <w:t>ИКТ-компетентности – практическая работа в сочетании с письменной (компьютеризованной) частью;</w:t>
      </w:r>
    </w:p>
    <w:p w:rsidR="006D5F98" w:rsidRPr="0053704A" w:rsidRDefault="006D5F98" w:rsidP="00FC7CF3">
      <w:pPr>
        <w:pStyle w:val="ac"/>
        <w:numPr>
          <w:ilvl w:val="0"/>
          <w:numId w:val="13"/>
        </w:numPr>
        <w:spacing w:line="240" w:lineRule="auto"/>
        <w:ind w:left="0" w:firstLine="567"/>
        <w:rPr>
          <w:sz w:val="24"/>
          <w:szCs w:val="24"/>
        </w:rPr>
      </w:pPr>
      <w:r w:rsidRPr="0053704A">
        <w:rPr>
          <w:sz w:val="24"/>
          <w:szCs w:val="24"/>
        </w:rPr>
        <w:t xml:space="preserve">сформированности </w:t>
      </w:r>
      <w:r w:rsidR="00A40B81" w:rsidRPr="0053704A">
        <w:rPr>
          <w:sz w:val="24"/>
          <w:szCs w:val="24"/>
        </w:rPr>
        <w:t xml:space="preserve">проектной компетентности </w:t>
      </w:r>
      <w:r w:rsidRPr="0053704A">
        <w:rPr>
          <w:sz w:val="24"/>
          <w:szCs w:val="24"/>
        </w:rPr>
        <w:t>– наблюдение за ходом выполнения групповых и индивидуальных учебных исследований и проектов.</w:t>
      </w:r>
    </w:p>
    <w:p w:rsidR="006D5F98" w:rsidRPr="0053704A" w:rsidRDefault="006D5F98" w:rsidP="00FC7CF3">
      <w:pPr>
        <w:pStyle w:val="ac"/>
        <w:spacing w:line="240" w:lineRule="auto"/>
        <w:ind w:firstLine="567"/>
        <w:rPr>
          <w:sz w:val="24"/>
          <w:szCs w:val="24"/>
        </w:rPr>
      </w:pPr>
      <w:r w:rsidRPr="0053704A">
        <w:rPr>
          <w:sz w:val="24"/>
          <w:szCs w:val="24"/>
        </w:rPr>
        <w:lastRenderedPageBreak/>
        <w:t>Каждый из перечисленных видов диагностик проводится с периодичностью не менее, чем один раз в год.</w:t>
      </w:r>
    </w:p>
    <w:p w:rsidR="00C631AE" w:rsidRPr="0053704A" w:rsidRDefault="00C631AE" w:rsidP="00FC7CF3">
      <w:pPr>
        <w:pStyle w:val="ac"/>
        <w:spacing w:after="240" w:line="240" w:lineRule="auto"/>
        <w:ind w:firstLine="567"/>
        <w:rPr>
          <w:sz w:val="24"/>
          <w:szCs w:val="24"/>
        </w:rPr>
      </w:pPr>
      <w:r w:rsidRPr="0053704A">
        <w:rPr>
          <w:sz w:val="24"/>
          <w:szCs w:val="24"/>
        </w:rPr>
        <w:t>Оценка достижения метапредметных результатов проводится в ходе различных процедур: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6300"/>
      </w:tblGrid>
      <w:tr w:rsidR="00C631AE" w:rsidRPr="0043615A" w:rsidTr="00B41E05">
        <w:tc>
          <w:tcPr>
            <w:tcW w:w="3589" w:type="dxa"/>
          </w:tcPr>
          <w:p w:rsidR="00C631AE" w:rsidRPr="00CB3FE2" w:rsidRDefault="00C631AE" w:rsidP="00B41E05">
            <w:pPr>
              <w:pStyle w:val="ac"/>
              <w:spacing w:line="240" w:lineRule="auto"/>
              <w:ind w:firstLine="0"/>
              <w:rPr>
                <w:b/>
                <w:sz w:val="24"/>
                <w:szCs w:val="24"/>
              </w:rPr>
            </w:pPr>
            <w:r w:rsidRPr="00CB3FE2">
              <w:rPr>
                <w:b/>
                <w:sz w:val="24"/>
                <w:szCs w:val="24"/>
              </w:rPr>
              <w:t>Стартовая диагностика</w:t>
            </w:r>
          </w:p>
        </w:tc>
        <w:tc>
          <w:tcPr>
            <w:tcW w:w="6300" w:type="dxa"/>
          </w:tcPr>
          <w:p w:rsidR="00C631AE" w:rsidRPr="00CB3FE2" w:rsidRDefault="00BD4A32" w:rsidP="00B41E05">
            <w:pPr>
              <w:pStyle w:val="ac"/>
              <w:numPr>
                <w:ilvl w:val="0"/>
                <w:numId w:val="16"/>
              </w:numPr>
              <w:spacing w:line="240" w:lineRule="auto"/>
              <w:ind w:left="0" w:firstLine="0"/>
              <w:rPr>
                <w:sz w:val="24"/>
                <w:szCs w:val="24"/>
              </w:rPr>
            </w:pPr>
            <w:r w:rsidRPr="00CB3FE2">
              <w:rPr>
                <w:sz w:val="24"/>
                <w:szCs w:val="24"/>
              </w:rPr>
              <w:t xml:space="preserve">диагностическая работа на определение </w:t>
            </w:r>
            <w:r w:rsidR="00C631AE" w:rsidRPr="00CB3FE2">
              <w:rPr>
                <w:sz w:val="24"/>
                <w:szCs w:val="24"/>
              </w:rPr>
              <w:t>уров</w:t>
            </w:r>
            <w:r w:rsidRPr="00CB3FE2">
              <w:rPr>
                <w:sz w:val="24"/>
                <w:szCs w:val="24"/>
              </w:rPr>
              <w:t>ня</w:t>
            </w:r>
            <w:r w:rsidR="00C631AE" w:rsidRPr="00CB3FE2">
              <w:rPr>
                <w:sz w:val="24"/>
                <w:szCs w:val="24"/>
              </w:rPr>
              <w:t xml:space="preserve"> сформированности  проектных  действий;</w:t>
            </w:r>
          </w:p>
          <w:p w:rsidR="00D43BEB" w:rsidRPr="00CB3FE2" w:rsidRDefault="00BD4A32" w:rsidP="00B41E05">
            <w:pPr>
              <w:pStyle w:val="ac"/>
              <w:numPr>
                <w:ilvl w:val="0"/>
                <w:numId w:val="16"/>
              </w:numPr>
              <w:spacing w:line="240" w:lineRule="auto"/>
              <w:ind w:left="0" w:firstLine="0"/>
              <w:rPr>
                <w:sz w:val="24"/>
                <w:szCs w:val="24"/>
              </w:rPr>
            </w:pPr>
            <w:r w:rsidRPr="00CB3FE2">
              <w:rPr>
                <w:sz w:val="24"/>
                <w:szCs w:val="24"/>
              </w:rPr>
              <w:t xml:space="preserve">комплексная работа на межпредметной основе, определяющая  </w:t>
            </w:r>
            <w:r w:rsidR="00D43BEB" w:rsidRPr="00CB3FE2">
              <w:rPr>
                <w:sz w:val="24"/>
                <w:szCs w:val="24"/>
              </w:rPr>
              <w:t>уровень читательской грамотности (смысловое чтение);</w:t>
            </w:r>
          </w:p>
        </w:tc>
      </w:tr>
      <w:tr w:rsidR="00C631AE" w:rsidRPr="0043615A" w:rsidTr="00B41E05">
        <w:tc>
          <w:tcPr>
            <w:tcW w:w="3589" w:type="dxa"/>
          </w:tcPr>
          <w:p w:rsidR="00C631AE" w:rsidRPr="00CB3FE2" w:rsidRDefault="00C631AE" w:rsidP="00B41E05">
            <w:pPr>
              <w:pStyle w:val="ac"/>
              <w:spacing w:line="240" w:lineRule="auto"/>
              <w:ind w:firstLine="0"/>
              <w:rPr>
                <w:b/>
                <w:sz w:val="24"/>
                <w:szCs w:val="24"/>
              </w:rPr>
            </w:pPr>
            <w:r w:rsidRPr="00CB3FE2">
              <w:rPr>
                <w:b/>
                <w:sz w:val="24"/>
                <w:szCs w:val="24"/>
              </w:rPr>
              <w:t>Текущая диагностика</w:t>
            </w:r>
          </w:p>
        </w:tc>
        <w:tc>
          <w:tcPr>
            <w:tcW w:w="6300" w:type="dxa"/>
          </w:tcPr>
          <w:p w:rsidR="00C631AE" w:rsidRPr="00CB3FE2" w:rsidRDefault="00C631AE" w:rsidP="00B41E05">
            <w:pPr>
              <w:pStyle w:val="ac"/>
              <w:numPr>
                <w:ilvl w:val="0"/>
                <w:numId w:val="17"/>
              </w:numPr>
              <w:spacing w:line="240" w:lineRule="auto"/>
              <w:ind w:left="0" w:firstLine="0"/>
              <w:rPr>
                <w:sz w:val="24"/>
                <w:szCs w:val="24"/>
              </w:rPr>
            </w:pPr>
            <w:r w:rsidRPr="00CB3FE2">
              <w:rPr>
                <w:sz w:val="24"/>
                <w:szCs w:val="24"/>
              </w:rPr>
              <w:t>учебные исследования</w:t>
            </w:r>
            <w:r w:rsidR="00D43BEB" w:rsidRPr="00CB3FE2">
              <w:rPr>
                <w:sz w:val="24"/>
                <w:szCs w:val="24"/>
              </w:rPr>
              <w:t xml:space="preserve"> и проекты</w:t>
            </w:r>
          </w:p>
          <w:p w:rsidR="00C631AE" w:rsidRPr="00CB3FE2" w:rsidRDefault="00C631AE" w:rsidP="00B41E05">
            <w:pPr>
              <w:pStyle w:val="ac"/>
              <w:numPr>
                <w:ilvl w:val="0"/>
                <w:numId w:val="17"/>
              </w:numPr>
              <w:spacing w:line="240" w:lineRule="auto"/>
              <w:ind w:left="0" w:firstLine="0"/>
              <w:rPr>
                <w:sz w:val="24"/>
                <w:szCs w:val="24"/>
              </w:rPr>
            </w:pPr>
            <w:r w:rsidRPr="00CB3FE2">
              <w:rPr>
                <w:sz w:val="24"/>
                <w:szCs w:val="24"/>
              </w:rPr>
              <w:t>учебно-практические и учебно-познавательные задания</w:t>
            </w:r>
            <w:r w:rsidR="00D43BEB" w:rsidRPr="00CB3FE2">
              <w:rPr>
                <w:sz w:val="24"/>
                <w:szCs w:val="24"/>
              </w:rPr>
              <w:t xml:space="preserve"> в ходе выполнения </w:t>
            </w:r>
            <w:r w:rsidRPr="00CB3FE2">
              <w:rPr>
                <w:sz w:val="24"/>
                <w:szCs w:val="24"/>
              </w:rPr>
              <w:t>тематически</w:t>
            </w:r>
            <w:r w:rsidR="00D43BEB" w:rsidRPr="00CB3FE2">
              <w:rPr>
                <w:sz w:val="24"/>
                <w:szCs w:val="24"/>
              </w:rPr>
              <w:t>х</w:t>
            </w:r>
            <w:r w:rsidRPr="00CB3FE2">
              <w:rPr>
                <w:sz w:val="24"/>
                <w:szCs w:val="24"/>
              </w:rPr>
              <w:t xml:space="preserve"> работ</w:t>
            </w:r>
            <w:r w:rsidR="00D43BEB" w:rsidRPr="00CB3FE2">
              <w:rPr>
                <w:sz w:val="24"/>
                <w:szCs w:val="24"/>
              </w:rPr>
              <w:t xml:space="preserve"> </w:t>
            </w:r>
            <w:r w:rsidRPr="00CB3FE2">
              <w:rPr>
                <w:sz w:val="24"/>
                <w:szCs w:val="24"/>
              </w:rPr>
              <w:t xml:space="preserve"> по всем предметам</w:t>
            </w:r>
          </w:p>
        </w:tc>
      </w:tr>
      <w:tr w:rsidR="00C631AE" w:rsidRPr="0043615A" w:rsidTr="00B41E05">
        <w:tc>
          <w:tcPr>
            <w:tcW w:w="3589" w:type="dxa"/>
          </w:tcPr>
          <w:p w:rsidR="00C631AE" w:rsidRPr="00CB3FE2" w:rsidRDefault="00C631AE" w:rsidP="00B41E05">
            <w:pPr>
              <w:pStyle w:val="ac"/>
              <w:spacing w:line="240" w:lineRule="auto"/>
              <w:ind w:firstLine="0"/>
              <w:rPr>
                <w:b/>
                <w:sz w:val="24"/>
                <w:szCs w:val="24"/>
              </w:rPr>
            </w:pPr>
            <w:r w:rsidRPr="00CB3FE2">
              <w:rPr>
                <w:b/>
                <w:sz w:val="24"/>
                <w:szCs w:val="24"/>
              </w:rPr>
              <w:t>Промежуточная диагностика</w:t>
            </w:r>
          </w:p>
        </w:tc>
        <w:tc>
          <w:tcPr>
            <w:tcW w:w="6300" w:type="dxa"/>
          </w:tcPr>
          <w:p w:rsidR="00C631AE" w:rsidRPr="00CB3FE2" w:rsidRDefault="00C631AE" w:rsidP="00B41E05">
            <w:pPr>
              <w:pStyle w:val="ac"/>
              <w:numPr>
                <w:ilvl w:val="0"/>
                <w:numId w:val="18"/>
              </w:numPr>
              <w:spacing w:line="240" w:lineRule="auto"/>
              <w:ind w:left="0" w:firstLine="0"/>
              <w:rPr>
                <w:sz w:val="24"/>
                <w:szCs w:val="24"/>
              </w:rPr>
            </w:pPr>
            <w:r w:rsidRPr="00CB3FE2">
              <w:rPr>
                <w:sz w:val="24"/>
                <w:szCs w:val="24"/>
              </w:rPr>
              <w:t>комплексные работы на межпредметной основе, основанные на работе с текстом</w:t>
            </w:r>
            <w:r w:rsidR="00D43BEB" w:rsidRPr="00CB3FE2">
              <w:rPr>
                <w:sz w:val="24"/>
                <w:szCs w:val="24"/>
              </w:rPr>
              <w:t xml:space="preserve"> (смысловое чтение);</w:t>
            </w:r>
          </w:p>
          <w:p w:rsidR="00C631AE" w:rsidRPr="00CB3FE2" w:rsidRDefault="00C631AE" w:rsidP="00B41E05">
            <w:pPr>
              <w:pStyle w:val="ac"/>
              <w:numPr>
                <w:ilvl w:val="0"/>
                <w:numId w:val="18"/>
              </w:numPr>
              <w:spacing w:line="240" w:lineRule="auto"/>
              <w:ind w:left="0" w:firstLine="0"/>
              <w:rPr>
                <w:sz w:val="24"/>
                <w:szCs w:val="24"/>
              </w:rPr>
            </w:pPr>
            <w:r w:rsidRPr="00CB3FE2">
              <w:rPr>
                <w:sz w:val="24"/>
                <w:szCs w:val="24"/>
              </w:rPr>
              <w:t>тематические работы по всем предметам</w:t>
            </w:r>
            <w:r w:rsidR="00D43BEB" w:rsidRPr="00CB3FE2">
              <w:rPr>
                <w:sz w:val="24"/>
                <w:szCs w:val="24"/>
              </w:rPr>
              <w:t xml:space="preserve"> на метапредметной основе;</w:t>
            </w:r>
          </w:p>
          <w:p w:rsidR="00D43BEB" w:rsidRPr="00CB3FE2" w:rsidRDefault="00D43BEB" w:rsidP="00B41E05">
            <w:pPr>
              <w:pStyle w:val="ac"/>
              <w:numPr>
                <w:ilvl w:val="0"/>
                <w:numId w:val="18"/>
              </w:numPr>
              <w:spacing w:line="240" w:lineRule="auto"/>
              <w:ind w:left="0" w:firstLine="0"/>
              <w:rPr>
                <w:sz w:val="24"/>
                <w:szCs w:val="24"/>
              </w:rPr>
            </w:pPr>
            <w:r w:rsidRPr="00CB3FE2">
              <w:rPr>
                <w:sz w:val="24"/>
                <w:szCs w:val="24"/>
              </w:rPr>
              <w:t>выполнение учебных проектов (в том числе межпредметных);</w:t>
            </w:r>
          </w:p>
        </w:tc>
      </w:tr>
      <w:tr w:rsidR="00C631AE" w:rsidRPr="00C631AE" w:rsidTr="00B41E05">
        <w:tc>
          <w:tcPr>
            <w:tcW w:w="3589" w:type="dxa"/>
          </w:tcPr>
          <w:p w:rsidR="00C631AE" w:rsidRPr="00CB3FE2" w:rsidRDefault="00C631AE" w:rsidP="00B41E05">
            <w:pPr>
              <w:pStyle w:val="ac"/>
              <w:spacing w:line="240" w:lineRule="auto"/>
              <w:ind w:firstLine="0"/>
              <w:rPr>
                <w:b/>
                <w:sz w:val="24"/>
                <w:szCs w:val="24"/>
              </w:rPr>
            </w:pPr>
            <w:r w:rsidRPr="00CB3FE2">
              <w:rPr>
                <w:b/>
                <w:sz w:val="24"/>
                <w:szCs w:val="24"/>
              </w:rPr>
              <w:t>Итоговая диагностика</w:t>
            </w:r>
          </w:p>
        </w:tc>
        <w:tc>
          <w:tcPr>
            <w:tcW w:w="6300" w:type="dxa"/>
          </w:tcPr>
          <w:p w:rsidR="00C631AE" w:rsidRPr="00CB3FE2" w:rsidRDefault="00C631AE" w:rsidP="00B41E05">
            <w:pPr>
              <w:pStyle w:val="ac"/>
              <w:numPr>
                <w:ilvl w:val="0"/>
                <w:numId w:val="20"/>
              </w:numPr>
              <w:spacing w:line="240" w:lineRule="auto"/>
              <w:ind w:left="0" w:firstLine="0"/>
              <w:rPr>
                <w:sz w:val="24"/>
                <w:szCs w:val="24"/>
              </w:rPr>
            </w:pPr>
            <w:r w:rsidRPr="00CB3FE2">
              <w:rPr>
                <w:sz w:val="24"/>
                <w:szCs w:val="24"/>
              </w:rPr>
              <w:t>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учебно-практических задач, основанных на работе с текстом</w:t>
            </w:r>
            <w:r w:rsidR="00D43BEB" w:rsidRPr="00CB3FE2">
              <w:rPr>
                <w:sz w:val="24"/>
                <w:szCs w:val="24"/>
              </w:rPr>
              <w:t xml:space="preserve"> (читательская грамотность);</w:t>
            </w:r>
          </w:p>
          <w:p w:rsidR="00D43BEB" w:rsidRPr="00CB3FE2" w:rsidRDefault="00C631AE" w:rsidP="00B41E05">
            <w:pPr>
              <w:pStyle w:val="ac"/>
              <w:numPr>
                <w:ilvl w:val="0"/>
                <w:numId w:val="19"/>
              </w:numPr>
              <w:spacing w:line="240" w:lineRule="auto"/>
              <w:ind w:left="0" w:firstLine="0"/>
              <w:rPr>
                <w:sz w:val="24"/>
                <w:szCs w:val="24"/>
              </w:rPr>
            </w:pPr>
            <w:r w:rsidRPr="00CB3FE2">
              <w:rPr>
                <w:sz w:val="24"/>
                <w:szCs w:val="24"/>
              </w:rPr>
              <w:t>защита итогового индивидуального проекта</w:t>
            </w:r>
            <w:r w:rsidR="00D43BEB" w:rsidRPr="00CB3FE2">
              <w:rPr>
                <w:sz w:val="24"/>
                <w:szCs w:val="24"/>
              </w:rPr>
              <w:t>;</w:t>
            </w:r>
          </w:p>
        </w:tc>
      </w:tr>
    </w:tbl>
    <w:p w:rsidR="00C631AE" w:rsidRPr="0053704A" w:rsidRDefault="00D94F8B" w:rsidP="00FC7CF3">
      <w:pPr>
        <w:pStyle w:val="ac"/>
        <w:ind w:firstLine="567"/>
        <w:rPr>
          <w:sz w:val="24"/>
          <w:szCs w:val="24"/>
        </w:rPr>
      </w:pPr>
      <w:r w:rsidRPr="0053704A">
        <w:rPr>
          <w:sz w:val="24"/>
          <w:szCs w:val="24"/>
        </w:rPr>
        <w:t>Для оценки уровня достижения метапредметных результатов используются следующие критерии:</w:t>
      </w:r>
    </w:p>
    <w:p w:rsidR="00E10E39" w:rsidRPr="0053704A" w:rsidRDefault="00B46299" w:rsidP="00FC7CF3">
      <w:pPr>
        <w:pStyle w:val="a3"/>
        <w:spacing w:before="0" w:beforeAutospacing="0" w:after="0" w:afterAutospacing="0" w:line="360" w:lineRule="auto"/>
        <w:ind w:firstLine="567"/>
        <w:jc w:val="both"/>
        <w:rPr>
          <w:rFonts w:ascii="Times New Roman" w:hAnsi="Times New Roman"/>
          <w:sz w:val="28"/>
          <w:szCs w:val="28"/>
          <w:u w:val="single"/>
        </w:rPr>
      </w:pPr>
      <w:r w:rsidRPr="0053704A">
        <w:rPr>
          <w:rFonts w:ascii="Times New Roman" w:hAnsi="Times New Roman"/>
          <w:sz w:val="28"/>
          <w:szCs w:val="28"/>
          <w:u w:val="single"/>
        </w:rPr>
        <w:t>О</w:t>
      </w:r>
      <w:r w:rsidR="00E10E39" w:rsidRPr="0053704A">
        <w:rPr>
          <w:rFonts w:ascii="Times New Roman" w:hAnsi="Times New Roman"/>
          <w:sz w:val="28"/>
          <w:szCs w:val="28"/>
          <w:u w:val="single"/>
        </w:rPr>
        <w:t>ценк</w:t>
      </w:r>
      <w:r w:rsidRPr="0053704A">
        <w:rPr>
          <w:rFonts w:ascii="Times New Roman" w:hAnsi="Times New Roman"/>
          <w:sz w:val="28"/>
          <w:szCs w:val="28"/>
          <w:u w:val="single"/>
        </w:rPr>
        <w:t>а</w:t>
      </w:r>
      <w:r w:rsidR="00E10E39" w:rsidRPr="0053704A">
        <w:rPr>
          <w:rFonts w:ascii="Times New Roman" w:hAnsi="Times New Roman"/>
          <w:sz w:val="28"/>
          <w:szCs w:val="28"/>
          <w:u w:val="single"/>
        </w:rPr>
        <w:t xml:space="preserve"> сформированности </w:t>
      </w:r>
      <w:r w:rsidR="00E10E39" w:rsidRPr="0053704A">
        <w:rPr>
          <w:rFonts w:ascii="Times New Roman" w:hAnsi="Times New Roman"/>
          <w:b/>
          <w:i/>
          <w:sz w:val="28"/>
          <w:szCs w:val="28"/>
          <w:u w:val="single"/>
        </w:rPr>
        <w:t>проектной компетентности.</w:t>
      </w:r>
    </w:p>
    <w:p w:rsidR="00BD4A32" w:rsidRPr="0053704A" w:rsidRDefault="00BD4A32" w:rsidP="00FC7CF3">
      <w:pPr>
        <w:spacing w:after="0" w:line="240" w:lineRule="auto"/>
        <w:ind w:firstLine="567"/>
        <w:jc w:val="both"/>
        <w:rPr>
          <w:rFonts w:ascii="Times New Roman" w:hAnsi="Times New Roman" w:cs="Times New Roman"/>
          <w:sz w:val="24"/>
          <w:szCs w:val="24"/>
        </w:rPr>
      </w:pPr>
      <w:r w:rsidRPr="0053704A">
        <w:rPr>
          <w:rFonts w:ascii="Times New Roman" w:hAnsi="Times New Roman" w:cs="Times New Roman"/>
          <w:sz w:val="24"/>
          <w:szCs w:val="24"/>
        </w:rPr>
        <w:t xml:space="preserve">В соответствии с идеей уровневой дифференциации, мы выделяем </w:t>
      </w:r>
      <w:r w:rsidRPr="0053704A">
        <w:rPr>
          <w:rFonts w:ascii="Times New Roman" w:hAnsi="Times New Roman" w:cs="Times New Roman"/>
          <w:spacing w:val="-4"/>
          <w:sz w:val="24"/>
          <w:szCs w:val="24"/>
        </w:rPr>
        <w:t xml:space="preserve">в ПДО как базовый обязательный уровень сформированности проектных действий у каждого обучающегося, так и более высокие уровни проектной компетентности у мотивированных к обучению учеников (таблица 1). </w:t>
      </w:r>
    </w:p>
    <w:p w:rsidR="00BD4A32" w:rsidRPr="0053704A" w:rsidRDefault="00BD4A32" w:rsidP="00FC7CF3">
      <w:pPr>
        <w:pStyle w:val="ac"/>
        <w:spacing w:line="240" w:lineRule="auto"/>
        <w:ind w:firstLine="567"/>
        <w:rPr>
          <w:sz w:val="24"/>
          <w:szCs w:val="24"/>
        </w:rPr>
      </w:pPr>
    </w:p>
    <w:p w:rsidR="00E10E39" w:rsidRPr="0053704A" w:rsidRDefault="00E10E39" w:rsidP="00FC7CF3">
      <w:pPr>
        <w:spacing w:after="0" w:line="240" w:lineRule="auto"/>
        <w:ind w:firstLine="567"/>
        <w:contextualSpacing/>
        <w:jc w:val="both"/>
        <w:rPr>
          <w:rFonts w:ascii="Times New Roman" w:hAnsi="Times New Roman" w:cs="Times New Roman"/>
          <w:sz w:val="24"/>
          <w:szCs w:val="24"/>
        </w:rPr>
      </w:pPr>
      <w:r w:rsidRPr="0053704A">
        <w:rPr>
          <w:rFonts w:ascii="Times New Roman" w:hAnsi="Times New Roman" w:cs="Times New Roman"/>
          <w:sz w:val="24"/>
          <w:szCs w:val="24"/>
        </w:rPr>
        <w:t xml:space="preserve">В основании </w:t>
      </w:r>
      <w:r w:rsidRPr="0053704A">
        <w:rPr>
          <w:rFonts w:ascii="Times New Roman" w:hAnsi="Times New Roman" w:cs="Times New Roman"/>
          <w:b/>
          <w:sz w:val="24"/>
          <w:szCs w:val="24"/>
        </w:rPr>
        <w:t>базового уровня</w:t>
      </w:r>
      <w:r w:rsidRPr="0053704A">
        <w:rPr>
          <w:rFonts w:ascii="Times New Roman" w:hAnsi="Times New Roman" w:cs="Times New Roman"/>
          <w:sz w:val="24"/>
          <w:szCs w:val="24"/>
        </w:rPr>
        <w:t xml:space="preserve"> достижения планируемых результатов заложена потенциальная возможность их достижения большинством учащихся на уровне, характеризующем исполнительскую компетентность учащихся при условии специальной целенаправленной работы учителя.</w:t>
      </w:r>
    </w:p>
    <w:p w:rsidR="00E10E39" w:rsidRPr="0053704A" w:rsidRDefault="00E10E39" w:rsidP="00E4120D">
      <w:pPr>
        <w:spacing w:after="0" w:line="240" w:lineRule="auto"/>
        <w:ind w:firstLine="567"/>
        <w:contextualSpacing/>
        <w:rPr>
          <w:rFonts w:ascii="Times New Roman" w:hAnsi="Times New Roman" w:cs="Times New Roman"/>
          <w:sz w:val="24"/>
          <w:szCs w:val="24"/>
        </w:rPr>
      </w:pPr>
      <w:r w:rsidRPr="0053704A">
        <w:rPr>
          <w:rFonts w:ascii="Times New Roman" w:hAnsi="Times New Roman" w:cs="Times New Roman"/>
          <w:sz w:val="24"/>
          <w:szCs w:val="24"/>
        </w:rPr>
        <w:t xml:space="preserve"> На </w:t>
      </w:r>
      <w:r w:rsidRPr="0053704A">
        <w:rPr>
          <w:rFonts w:ascii="Times New Roman" w:hAnsi="Times New Roman" w:cs="Times New Roman"/>
          <w:b/>
          <w:sz w:val="24"/>
          <w:szCs w:val="24"/>
        </w:rPr>
        <w:t>повышенном уровне</w:t>
      </w:r>
      <w:r w:rsidRPr="0053704A">
        <w:rPr>
          <w:rFonts w:ascii="Times New Roman" w:hAnsi="Times New Roman" w:cs="Times New Roman"/>
          <w:sz w:val="24"/>
          <w:szCs w:val="24"/>
        </w:rPr>
        <w:t xml:space="preserve"> проектной компетентности планируемые результаты характеризуются системой самостоятельных проектных и исследовательских учебных действий, выполняемых в групповой проектной деятельности (при условии распределения обязанностей).</w:t>
      </w:r>
    </w:p>
    <w:p w:rsidR="00E10E39" w:rsidRPr="0053704A" w:rsidRDefault="00E10E39" w:rsidP="00E4120D">
      <w:pPr>
        <w:spacing w:after="0" w:line="240" w:lineRule="auto"/>
        <w:ind w:firstLine="567"/>
        <w:contextualSpacing/>
        <w:rPr>
          <w:rFonts w:ascii="Times New Roman" w:hAnsi="Times New Roman" w:cs="Times New Roman"/>
          <w:sz w:val="28"/>
          <w:szCs w:val="28"/>
        </w:rPr>
        <w:sectPr w:rsidR="00E10E39" w:rsidRPr="0053704A" w:rsidSect="00674FDB">
          <w:headerReference w:type="even" r:id="rId10"/>
          <w:headerReference w:type="default" r:id="rId11"/>
          <w:footerReference w:type="even" r:id="rId12"/>
          <w:footerReference w:type="default" r:id="rId13"/>
          <w:headerReference w:type="first" r:id="rId14"/>
          <w:footerReference w:type="first" r:id="rId15"/>
          <w:type w:val="continuous"/>
          <w:pgSz w:w="11906" w:h="16838"/>
          <w:pgMar w:top="851" w:right="849" w:bottom="851" w:left="1276" w:header="709" w:footer="709" w:gutter="0"/>
          <w:cols w:space="708"/>
          <w:docGrid w:linePitch="360"/>
        </w:sectPr>
      </w:pPr>
      <w:r w:rsidRPr="0053704A">
        <w:rPr>
          <w:rFonts w:ascii="Times New Roman" w:hAnsi="Times New Roman" w:cs="Times New Roman"/>
          <w:sz w:val="24"/>
          <w:szCs w:val="24"/>
        </w:rPr>
        <w:t xml:space="preserve"> </w:t>
      </w:r>
      <w:r w:rsidRPr="0053704A">
        <w:rPr>
          <w:rFonts w:ascii="Times New Roman" w:hAnsi="Times New Roman" w:cs="Times New Roman"/>
          <w:b/>
          <w:sz w:val="24"/>
          <w:szCs w:val="24"/>
        </w:rPr>
        <w:t>Высокий уровень</w:t>
      </w:r>
      <w:r w:rsidRPr="0053704A">
        <w:rPr>
          <w:rFonts w:ascii="Times New Roman" w:hAnsi="Times New Roman" w:cs="Times New Roman"/>
          <w:sz w:val="24"/>
          <w:szCs w:val="24"/>
        </w:rPr>
        <w:t xml:space="preserve"> сформированности проектной компетентности демонстрируется в индивидуальной проектной деятельности ученика. Предложенная модель планируемых результатов ориентирует педагогов в том, какие уровни освоения проектных и исследовательских учебных действий ожидаются от выпускников основной школы, и требует от них использования </w:t>
      </w:r>
      <w:r w:rsidRPr="0053704A">
        <w:rPr>
          <w:rFonts w:ascii="Times New Roman" w:hAnsi="Times New Roman" w:cs="Times New Roman"/>
          <w:bCs/>
          <w:iCs/>
          <w:sz w:val="24"/>
          <w:szCs w:val="24"/>
        </w:rPr>
        <w:t>дифференцированного подхода</w:t>
      </w:r>
      <w:r w:rsidRPr="0053704A">
        <w:rPr>
          <w:rFonts w:ascii="Times New Roman" w:hAnsi="Times New Roman" w:cs="Times New Roman"/>
          <w:bCs/>
          <w:i/>
          <w:iCs/>
          <w:sz w:val="24"/>
          <w:szCs w:val="24"/>
        </w:rPr>
        <w:t xml:space="preserve"> </w:t>
      </w:r>
      <w:r w:rsidRPr="0053704A">
        <w:rPr>
          <w:rFonts w:ascii="Times New Roman" w:hAnsi="Times New Roman" w:cs="Times New Roman"/>
          <w:sz w:val="24"/>
          <w:szCs w:val="24"/>
        </w:rPr>
        <w:t>к подготовке учащихся при организации образовательной деятельности.</w:t>
      </w:r>
    </w:p>
    <w:p w:rsidR="00916576" w:rsidRPr="00B83AB5" w:rsidRDefault="00E92BDB" w:rsidP="00E4120D">
      <w:pPr>
        <w:pStyle w:val="ac"/>
        <w:ind w:firstLine="567"/>
        <w:jc w:val="left"/>
        <w:rPr>
          <w:b/>
          <w:sz w:val="24"/>
          <w:szCs w:val="24"/>
        </w:rPr>
      </w:pPr>
      <w:r w:rsidRPr="00B83AB5">
        <w:rPr>
          <w:b/>
          <w:sz w:val="24"/>
          <w:szCs w:val="24"/>
        </w:rPr>
        <w:t xml:space="preserve">Критерии оценки уровня </w:t>
      </w:r>
      <w:r w:rsidR="00CD6380" w:rsidRPr="00B83AB5">
        <w:rPr>
          <w:b/>
          <w:sz w:val="24"/>
          <w:szCs w:val="24"/>
        </w:rPr>
        <w:t xml:space="preserve"> </w:t>
      </w:r>
      <w:r w:rsidRPr="00B83AB5">
        <w:rPr>
          <w:b/>
          <w:sz w:val="24"/>
          <w:szCs w:val="24"/>
        </w:rPr>
        <w:t>сформированности</w:t>
      </w:r>
      <w:r w:rsidR="00CD6380" w:rsidRPr="00B83AB5">
        <w:rPr>
          <w:b/>
          <w:sz w:val="24"/>
          <w:szCs w:val="24"/>
        </w:rPr>
        <w:t xml:space="preserve"> </w:t>
      </w:r>
      <w:r w:rsidRPr="00B83AB5">
        <w:rPr>
          <w:b/>
          <w:sz w:val="24"/>
          <w:szCs w:val="24"/>
        </w:rPr>
        <w:t xml:space="preserve"> проек</w:t>
      </w:r>
      <w:r w:rsidR="00CD6380" w:rsidRPr="00B83AB5">
        <w:rPr>
          <w:b/>
          <w:sz w:val="24"/>
          <w:szCs w:val="24"/>
        </w:rPr>
        <w:t>т</w:t>
      </w:r>
      <w:r w:rsidRPr="00B83AB5">
        <w:rPr>
          <w:b/>
          <w:sz w:val="24"/>
          <w:szCs w:val="24"/>
        </w:rPr>
        <w:t xml:space="preserve">ной </w:t>
      </w:r>
      <w:r w:rsidR="00CD6380" w:rsidRPr="00B83AB5">
        <w:rPr>
          <w:b/>
          <w:sz w:val="24"/>
          <w:szCs w:val="24"/>
        </w:rPr>
        <w:t xml:space="preserve"> </w:t>
      </w:r>
      <w:r w:rsidRPr="00B83AB5">
        <w:rPr>
          <w:b/>
          <w:sz w:val="24"/>
          <w:szCs w:val="24"/>
        </w:rPr>
        <w:t xml:space="preserve">компетентности </w:t>
      </w:r>
    </w:p>
    <w:p w:rsidR="00BD4A32" w:rsidRPr="00F4443E" w:rsidRDefault="00BD4A32" w:rsidP="00F4443E">
      <w:pPr>
        <w:jc w:val="center"/>
        <w:rPr>
          <w:rFonts w:ascii="Times New Roman" w:hAnsi="Times New Roman" w:cs="Times New Roman"/>
          <w:b/>
          <w:sz w:val="24"/>
          <w:szCs w:val="24"/>
        </w:rPr>
      </w:pPr>
      <w:r w:rsidRPr="00F4443E">
        <w:rPr>
          <w:rFonts w:ascii="Times New Roman" w:hAnsi="Times New Roman" w:cs="Times New Roman"/>
          <w:sz w:val="24"/>
          <w:szCs w:val="24"/>
        </w:rPr>
        <w:lastRenderedPageBreak/>
        <w:t>(Уровневая модель проектной компетентности обучающихся)</w:t>
      </w:r>
    </w:p>
    <w:tbl>
      <w:tblPr>
        <w:tblW w:w="10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276"/>
        <w:gridCol w:w="3119"/>
        <w:gridCol w:w="283"/>
        <w:gridCol w:w="2552"/>
        <w:gridCol w:w="850"/>
        <w:gridCol w:w="1392"/>
      </w:tblGrid>
      <w:tr w:rsidR="00BD4A32" w:rsidRPr="00BD4A32" w:rsidTr="00F4443E">
        <w:tc>
          <w:tcPr>
            <w:tcW w:w="992" w:type="dxa"/>
            <w:vMerge w:val="restart"/>
            <w:shd w:val="clear" w:color="auto" w:fill="E0E0E0"/>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Составляющие компетентности</w:t>
            </w:r>
          </w:p>
        </w:tc>
        <w:tc>
          <w:tcPr>
            <w:tcW w:w="1276" w:type="dxa"/>
            <w:vMerge w:val="restart"/>
            <w:shd w:val="clear" w:color="auto" w:fill="E0E0E0"/>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 xml:space="preserve">Критерий </w:t>
            </w:r>
          </w:p>
          <w:p w:rsidR="00BD4A32" w:rsidRPr="00BD4A32" w:rsidRDefault="00BD4A32" w:rsidP="00F4443E">
            <w:pPr>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(проектные действия)</w:t>
            </w:r>
          </w:p>
        </w:tc>
        <w:tc>
          <w:tcPr>
            <w:tcW w:w="8196" w:type="dxa"/>
            <w:gridSpan w:val="5"/>
            <w:shd w:val="clear" w:color="auto" w:fill="E0E0E0"/>
          </w:tcPr>
          <w:p w:rsidR="00BD4A32" w:rsidRPr="00BD4A32" w:rsidRDefault="00BD4A32" w:rsidP="00F4443E">
            <w:pPr>
              <w:spacing w:after="0"/>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Уровни сформированности</w:t>
            </w:r>
          </w:p>
        </w:tc>
      </w:tr>
      <w:tr w:rsidR="00BD4A32" w:rsidRPr="0043615A" w:rsidTr="00F4443E">
        <w:tc>
          <w:tcPr>
            <w:tcW w:w="992" w:type="dxa"/>
            <w:vMerge/>
            <w:shd w:val="clear" w:color="auto" w:fill="E0E0E0"/>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1276" w:type="dxa"/>
            <w:vMerge/>
            <w:shd w:val="clear" w:color="auto" w:fill="E0E0E0"/>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402" w:type="dxa"/>
            <w:gridSpan w:val="2"/>
            <w:shd w:val="clear" w:color="auto" w:fill="E0E0E0"/>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Базовый</w:t>
            </w:r>
          </w:p>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(в группе под руководством учителя)</w:t>
            </w:r>
          </w:p>
        </w:tc>
        <w:tc>
          <w:tcPr>
            <w:tcW w:w="3402" w:type="dxa"/>
            <w:gridSpan w:val="2"/>
            <w:shd w:val="clear" w:color="auto" w:fill="E0E0E0"/>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Повышенный</w:t>
            </w:r>
          </w:p>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 xml:space="preserve">(в группе с помощью учителя, индивидуально выполняя отдельные  проектные задания с помощью учителя) </w:t>
            </w:r>
          </w:p>
        </w:tc>
        <w:tc>
          <w:tcPr>
            <w:tcW w:w="1392" w:type="dxa"/>
            <w:shd w:val="clear" w:color="auto" w:fill="E0E0E0"/>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Высокий</w:t>
            </w:r>
          </w:p>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(индивидуально при консультировании учителя по запросу)</w:t>
            </w:r>
          </w:p>
        </w:tc>
      </w:tr>
      <w:tr w:rsidR="00BD4A32" w:rsidRPr="00BD4A32" w:rsidTr="00F4443E">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8196" w:type="dxa"/>
            <w:gridSpan w:val="5"/>
            <w:shd w:val="clear" w:color="auto" w:fill="E0E0E0"/>
          </w:tcPr>
          <w:p w:rsidR="00BD4A32" w:rsidRPr="00BD4A32" w:rsidRDefault="00BD4A32" w:rsidP="00F4443E">
            <w:pPr>
              <w:spacing w:after="0"/>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Поведенческие индикаторы</w:t>
            </w:r>
          </w:p>
        </w:tc>
      </w:tr>
      <w:tr w:rsidR="00BD4A32" w:rsidRPr="0043615A" w:rsidTr="00F4443E">
        <w:trPr>
          <w:cantSplit/>
          <w:trHeight w:val="1917"/>
        </w:trPr>
        <w:tc>
          <w:tcPr>
            <w:tcW w:w="992" w:type="dxa"/>
            <w:vMerge w:val="restart"/>
            <w:shd w:val="clear" w:color="auto" w:fill="E0E0E0"/>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sz w:val="24"/>
                <w:szCs w:val="24"/>
              </w:rPr>
              <w:t>1. Способность проектировать деятельность</w:t>
            </w: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sz w:val="24"/>
                <w:szCs w:val="24"/>
              </w:rPr>
            </w:pPr>
            <w:r w:rsidRPr="00BD4A32">
              <w:rPr>
                <w:rFonts w:ascii="Times New Roman" w:hAnsi="Times New Roman" w:cs="Times New Roman"/>
                <w:b/>
                <w:sz w:val="24"/>
                <w:szCs w:val="24"/>
              </w:rPr>
              <w:t>1.1.Анализ и обработка информации</w:t>
            </w:r>
          </w:p>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 xml:space="preserve">Использует в качестве источника информации только учителя или учебник, </w:t>
            </w:r>
            <w:r w:rsidRPr="0053704A">
              <w:rPr>
                <w:rFonts w:ascii="Times New Roman" w:hAnsi="Times New Roman" w:cs="Times New Roman"/>
                <w:bCs/>
                <w:color w:val="000000"/>
                <w:sz w:val="24"/>
                <w:szCs w:val="24"/>
              </w:rPr>
              <w:t xml:space="preserve">проводит простейшую </w:t>
            </w:r>
            <w:r w:rsidRPr="0053704A">
              <w:rPr>
                <w:rFonts w:ascii="Times New Roman" w:hAnsi="Times New Roman" w:cs="Times New Roman"/>
                <w:sz w:val="24"/>
                <w:szCs w:val="24"/>
              </w:rPr>
              <w:t>о</w:t>
            </w:r>
            <w:r w:rsidRPr="0053704A">
              <w:rPr>
                <w:rFonts w:ascii="Times New Roman" w:hAnsi="Times New Roman" w:cs="Times New Roman"/>
                <w:bCs/>
                <w:color w:val="000000"/>
                <w:sz w:val="24"/>
                <w:szCs w:val="24"/>
              </w:rPr>
              <w:t>бработку и анализ информации способами, предложенными учителем</w:t>
            </w:r>
          </w:p>
        </w:tc>
        <w:tc>
          <w:tcPr>
            <w:tcW w:w="2835" w:type="dxa"/>
            <w:gridSpan w:val="2"/>
          </w:tcPr>
          <w:p w:rsidR="00BD4A32" w:rsidRPr="00BD4A32"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 xml:space="preserve">Использует несколько, найденных группой, источников информации, с помощью группы  обрабатывает информацию  </w:t>
            </w:r>
            <w:r w:rsidRPr="00BD4A32">
              <w:rPr>
                <w:rFonts w:ascii="Times New Roman" w:hAnsi="Times New Roman" w:cs="Times New Roman"/>
                <w:sz w:val="24"/>
                <w:szCs w:val="24"/>
              </w:rPr>
              <w:t>и делает выводы по полученной информации</w:t>
            </w:r>
          </w:p>
        </w:tc>
        <w:tc>
          <w:tcPr>
            <w:tcW w:w="2242" w:type="dxa"/>
            <w:gridSpan w:val="2"/>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Организует индивидуальный информационный поиск, определив способы поиска информации и виды источников, предлагает и использует различные способы обработки, анализа и систематизации данных</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sz w:val="24"/>
                <w:szCs w:val="24"/>
              </w:rPr>
              <w:t>1.2.Формулировка проблемы</w:t>
            </w: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Подтверждает понимание проблемы, сформулированной учителем, и описывает проблемную ситуацию</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Вместе с группой формулирует проблему, анализирует причины ее существования</w:t>
            </w:r>
          </w:p>
        </w:tc>
        <w:tc>
          <w:tcPr>
            <w:tcW w:w="2242"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 xml:space="preserve">Самостоятельно называет противоречие, лежащее в основании проблемы, формулирует проблему  </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sz w:val="24"/>
                <w:szCs w:val="24"/>
              </w:rPr>
              <w:t>1.3. Постановка цели проектной деятельности</w:t>
            </w: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Понимает и принимает цель,  сформулированную учителем</w:t>
            </w:r>
          </w:p>
        </w:tc>
        <w:tc>
          <w:tcPr>
            <w:tcW w:w="2835" w:type="dxa"/>
            <w:gridSpan w:val="2"/>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Вместе с группой формулирует цель</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bCs/>
                <w:color w:val="000000"/>
                <w:sz w:val="24"/>
                <w:szCs w:val="24"/>
              </w:rPr>
              <w:t xml:space="preserve">Самостоятельно формулирует цель, определяет целевые приоритеты </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sz w:val="24"/>
                <w:szCs w:val="24"/>
              </w:rPr>
            </w:pPr>
            <w:r w:rsidRPr="00BD4A32">
              <w:rPr>
                <w:rFonts w:ascii="Times New Roman" w:hAnsi="Times New Roman" w:cs="Times New Roman"/>
                <w:b/>
                <w:sz w:val="24"/>
                <w:szCs w:val="24"/>
              </w:rPr>
              <w:t>1.4.Планирование проектной деятельности</w:t>
            </w:r>
          </w:p>
        </w:tc>
        <w:tc>
          <w:tcPr>
            <w:tcW w:w="3119" w:type="dxa"/>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color w:val="000000"/>
                <w:sz w:val="24"/>
                <w:szCs w:val="24"/>
              </w:rPr>
              <w:t xml:space="preserve">Принимает предложенные учителем задачи, план действий  и </w:t>
            </w:r>
            <w:r w:rsidRPr="0053704A">
              <w:rPr>
                <w:rFonts w:ascii="Times New Roman" w:hAnsi="Times New Roman" w:cs="Times New Roman"/>
                <w:sz w:val="24"/>
                <w:szCs w:val="24"/>
              </w:rPr>
              <w:t xml:space="preserve"> возможные ресурсы</w:t>
            </w:r>
            <w:r w:rsidRPr="0053704A">
              <w:rPr>
                <w:rFonts w:ascii="Times New Roman" w:hAnsi="Times New Roman" w:cs="Times New Roman"/>
                <w:color w:val="000000"/>
                <w:sz w:val="24"/>
                <w:szCs w:val="24"/>
              </w:rPr>
              <w:t xml:space="preserve">  </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 xml:space="preserve">Вместе с группой планирует деятельность, формулирует задачи,  соответствующие цели проекта, и и обосновывает, какой ресурс, для решения какой задачи он будет использовать  </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Самостоятельно планирует задачи для реализации цели, определяет весь перечень необходимых ресурсов под задачи  </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sz w:val="24"/>
                <w:szCs w:val="24"/>
              </w:rPr>
            </w:pPr>
            <w:r w:rsidRPr="00BD4A32">
              <w:rPr>
                <w:rFonts w:ascii="Times New Roman" w:hAnsi="Times New Roman" w:cs="Times New Roman"/>
                <w:b/>
                <w:sz w:val="24"/>
                <w:szCs w:val="24"/>
              </w:rPr>
              <w:t>1.5.Проектирование проектного продукта</w:t>
            </w:r>
          </w:p>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Под руководством учителя описывает ожидаемый продукт в общем виде</w:t>
            </w:r>
          </w:p>
        </w:tc>
        <w:tc>
          <w:tcPr>
            <w:tcW w:w="2835"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bCs/>
                <w:color w:val="000000"/>
                <w:sz w:val="24"/>
                <w:szCs w:val="24"/>
              </w:rPr>
              <w:t>В группе формулирует характеристики проектного продукта и критерии его измерения</w:t>
            </w:r>
          </w:p>
        </w:tc>
        <w:tc>
          <w:tcPr>
            <w:tcW w:w="2242" w:type="dxa"/>
            <w:gridSpan w:val="2"/>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 xml:space="preserve">Самостоятельно предлагает систему критериев для оценки продукта и определяет перспективы его дальнейшего использования </w:t>
            </w:r>
          </w:p>
        </w:tc>
      </w:tr>
      <w:tr w:rsidR="00BD4A32" w:rsidRPr="0043615A" w:rsidTr="00F4443E">
        <w:trPr>
          <w:cantSplit/>
          <w:trHeight w:val="1134"/>
        </w:trPr>
        <w:tc>
          <w:tcPr>
            <w:tcW w:w="992" w:type="dxa"/>
            <w:vMerge w:val="restart"/>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r w:rsidRPr="0053704A">
              <w:rPr>
                <w:rFonts w:ascii="Times New Roman" w:hAnsi="Times New Roman" w:cs="Times New Roman"/>
                <w:b/>
                <w:sz w:val="24"/>
                <w:szCs w:val="24"/>
              </w:rPr>
              <w:t>2. Способность организовать и регулировать проектную деятельность</w:t>
            </w:r>
          </w:p>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bCs/>
                <w:color w:val="000000"/>
                <w:sz w:val="24"/>
                <w:szCs w:val="24"/>
              </w:rPr>
            </w:pPr>
            <w:r w:rsidRPr="00BD4A32">
              <w:rPr>
                <w:rFonts w:ascii="Times New Roman" w:hAnsi="Times New Roman" w:cs="Times New Roman"/>
                <w:b/>
                <w:bCs/>
                <w:color w:val="000000"/>
                <w:sz w:val="24"/>
                <w:szCs w:val="24"/>
              </w:rPr>
              <w:t>2.1.</w:t>
            </w:r>
            <w:r w:rsidRPr="00BD4A32">
              <w:rPr>
                <w:rFonts w:ascii="Times New Roman" w:hAnsi="Times New Roman" w:cs="Times New Roman"/>
                <w:i/>
                <w:sz w:val="24"/>
                <w:szCs w:val="24"/>
              </w:rPr>
              <w:t xml:space="preserve"> </w:t>
            </w:r>
            <w:r w:rsidRPr="00BD4A32">
              <w:rPr>
                <w:rFonts w:ascii="Times New Roman" w:hAnsi="Times New Roman" w:cs="Times New Roman"/>
                <w:b/>
                <w:sz w:val="24"/>
                <w:szCs w:val="24"/>
              </w:rPr>
              <w:t>Реализация проектной деятельности</w:t>
            </w:r>
            <w:r w:rsidRPr="00BD4A32">
              <w:rPr>
                <w:rFonts w:ascii="Times New Roman" w:hAnsi="Times New Roman" w:cs="Times New Roman"/>
                <w:i/>
                <w:sz w:val="24"/>
                <w:szCs w:val="24"/>
              </w:rPr>
              <w:t xml:space="preserve"> </w:t>
            </w: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bCs/>
                <w:color w:val="000000"/>
                <w:sz w:val="24"/>
                <w:szCs w:val="24"/>
              </w:rPr>
              <w:t>Реализует деятельность по плану, предложенному учителем, у</w:t>
            </w:r>
            <w:r w:rsidRPr="0053704A">
              <w:rPr>
                <w:rFonts w:ascii="Times New Roman" w:hAnsi="Times New Roman" w:cs="Times New Roman"/>
                <w:sz w:val="24"/>
                <w:szCs w:val="24"/>
              </w:rPr>
              <w:t>частвует в заполнении проектной документации</w:t>
            </w:r>
          </w:p>
        </w:tc>
        <w:tc>
          <w:tcPr>
            <w:tcW w:w="2835" w:type="dxa"/>
            <w:gridSpan w:val="2"/>
          </w:tcPr>
          <w:p w:rsidR="00BD4A32" w:rsidRPr="00BD4A32"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 xml:space="preserve">Реализует деятельность по плану, разработанному в группе, в т.ч. выполняя индивидуальные проектные задания, заполняет проектную документацию </w:t>
            </w:r>
            <w:r w:rsidRPr="00BD4A32">
              <w:rPr>
                <w:rFonts w:ascii="Times New Roman" w:hAnsi="Times New Roman" w:cs="Times New Roman"/>
                <w:sz w:val="24"/>
                <w:szCs w:val="24"/>
              </w:rPr>
              <w:t>(проектный дневник, отчет), используя структуру предложенную учителем</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bCs/>
                <w:color w:val="000000"/>
                <w:sz w:val="24"/>
                <w:szCs w:val="24"/>
              </w:rPr>
              <w:t xml:space="preserve">Реализует индивидуальную проектную деятельность по содержанию и по времени, </w:t>
            </w:r>
            <w:r w:rsidRPr="0053704A">
              <w:rPr>
                <w:rFonts w:ascii="Times New Roman" w:hAnsi="Times New Roman" w:cs="Times New Roman"/>
                <w:sz w:val="24"/>
                <w:szCs w:val="24"/>
              </w:rPr>
              <w:t>готовит полный отчет о проделанной работе</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sz w:val="24"/>
                <w:szCs w:val="24"/>
              </w:rPr>
            </w:pPr>
          </w:p>
        </w:tc>
        <w:tc>
          <w:tcPr>
            <w:tcW w:w="1276" w:type="dxa"/>
            <w:textDirection w:val="btLr"/>
          </w:tcPr>
          <w:p w:rsidR="00BD4A32" w:rsidRPr="0053704A" w:rsidRDefault="00BD4A32" w:rsidP="00F4443E">
            <w:pPr>
              <w:tabs>
                <w:tab w:val="left" w:pos="357"/>
              </w:tabs>
              <w:suppressAutoHyphens/>
              <w:spacing w:after="0"/>
              <w:ind w:right="113"/>
              <w:jc w:val="both"/>
              <w:rPr>
                <w:rFonts w:ascii="Times New Roman" w:hAnsi="Times New Roman" w:cs="Times New Roman"/>
                <w:b/>
                <w:bCs/>
                <w:color w:val="000000"/>
                <w:sz w:val="24"/>
                <w:szCs w:val="24"/>
              </w:rPr>
            </w:pPr>
            <w:r w:rsidRPr="0053704A">
              <w:rPr>
                <w:rFonts w:ascii="Times New Roman" w:hAnsi="Times New Roman" w:cs="Times New Roman"/>
                <w:b/>
                <w:bCs/>
                <w:color w:val="000000"/>
                <w:sz w:val="24"/>
                <w:szCs w:val="24"/>
              </w:rPr>
              <w:t>2.2. Контроль и коррекция проектной деятельности</w:t>
            </w:r>
          </w:p>
        </w:tc>
        <w:tc>
          <w:tcPr>
            <w:tcW w:w="3119" w:type="dxa"/>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Осуществляет деятельность под контролем </w:t>
            </w:r>
            <w:r w:rsidRPr="0053704A">
              <w:rPr>
                <w:rFonts w:ascii="Times New Roman" w:hAnsi="Times New Roman" w:cs="Times New Roman"/>
                <w:bCs/>
                <w:color w:val="000000"/>
                <w:sz w:val="24"/>
                <w:szCs w:val="24"/>
              </w:rPr>
              <w:t>учителя</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 xml:space="preserve">Осуществляет внутригрупповой контроль и корректировку деятельности </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Контроль и коррекцию проектной деятельности осуществляет самостоятельно </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pStyle w:val="ac"/>
              <w:spacing w:line="276" w:lineRule="auto"/>
              <w:ind w:right="113" w:firstLine="0"/>
              <w:rPr>
                <w:b/>
                <w:sz w:val="24"/>
                <w:szCs w:val="24"/>
              </w:rPr>
            </w:pPr>
            <w:r w:rsidRPr="00BD4A32">
              <w:rPr>
                <w:b/>
                <w:sz w:val="24"/>
                <w:szCs w:val="24"/>
              </w:rPr>
              <w:t>2.3. Оценка и рефлексия  проектной деятельности</w:t>
            </w:r>
          </w:p>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Оценивает продукт в соответствии с предложенными учителем критериями</w:t>
            </w:r>
          </w:p>
        </w:tc>
        <w:tc>
          <w:tcPr>
            <w:tcW w:w="2835"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Проводит внутригрупповую оценку проектного продукта и проектной деятельности по разработанными критериям </w:t>
            </w:r>
          </w:p>
        </w:tc>
        <w:tc>
          <w:tcPr>
            <w:tcW w:w="2242" w:type="dxa"/>
            <w:gridSpan w:val="2"/>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Самостоятельно оценивает результат проекта по критериям его оценки</w:t>
            </w:r>
          </w:p>
        </w:tc>
      </w:tr>
      <w:tr w:rsidR="00BD4A32" w:rsidRPr="0043615A" w:rsidTr="00F4443E">
        <w:trPr>
          <w:cantSplit/>
          <w:trHeight w:val="1134"/>
        </w:trPr>
        <w:tc>
          <w:tcPr>
            <w:tcW w:w="992" w:type="dxa"/>
            <w:vMerge w:val="restart"/>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r w:rsidRPr="0053704A">
              <w:rPr>
                <w:rFonts w:ascii="Times New Roman" w:hAnsi="Times New Roman" w:cs="Times New Roman"/>
                <w:b/>
                <w:sz w:val="24"/>
                <w:szCs w:val="24"/>
              </w:rPr>
              <w:lastRenderedPageBreak/>
              <w:t xml:space="preserve">3. Способность применять в проектной деятельности предметные знания и способы деятельности </w:t>
            </w: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sz w:val="24"/>
                <w:szCs w:val="24"/>
              </w:rPr>
            </w:pPr>
            <w:r w:rsidRPr="00BD4A32">
              <w:rPr>
                <w:rFonts w:ascii="Times New Roman" w:hAnsi="Times New Roman" w:cs="Times New Roman"/>
                <w:b/>
                <w:sz w:val="24"/>
                <w:szCs w:val="24"/>
              </w:rPr>
              <w:t>3.1. Владение предметным содержанием проекта</w:t>
            </w:r>
          </w:p>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 xml:space="preserve">Слабо или средне владеет предметным содержанием проекта, допускает ошибки </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Свободно владеет предметным содержанием проекта, допускает незначительные ошибки  или работает без ошибок, но не выходит за рамки предметной области</w:t>
            </w:r>
          </w:p>
        </w:tc>
        <w:tc>
          <w:tcPr>
            <w:tcW w:w="2242"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 xml:space="preserve">Создает в ходе проектной деятельности новый интеллектуальный продукт путем интегрирования знаний из разных предметных областей </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tabs>
                <w:tab w:val="left" w:pos="357"/>
              </w:tabs>
              <w:suppressAutoHyphens/>
              <w:spacing w:after="0"/>
              <w:ind w:right="113"/>
              <w:jc w:val="both"/>
              <w:rPr>
                <w:rFonts w:ascii="Times New Roman" w:hAnsi="Times New Roman" w:cs="Times New Roman"/>
                <w:b/>
                <w:sz w:val="24"/>
                <w:szCs w:val="24"/>
              </w:rPr>
            </w:pPr>
            <w:r w:rsidRPr="00BD4A32">
              <w:rPr>
                <w:rFonts w:ascii="Times New Roman" w:hAnsi="Times New Roman" w:cs="Times New Roman"/>
                <w:b/>
                <w:sz w:val="24"/>
                <w:szCs w:val="24"/>
              </w:rPr>
              <w:t>3.2. Использование предметных способов действий</w:t>
            </w:r>
          </w:p>
          <w:p w:rsidR="00BD4A32" w:rsidRPr="00BD4A32" w:rsidRDefault="00BD4A32" w:rsidP="00F4443E">
            <w:pPr>
              <w:spacing w:after="0"/>
              <w:ind w:right="113"/>
              <w:jc w:val="both"/>
              <w:rPr>
                <w:rFonts w:ascii="Times New Roman" w:hAnsi="Times New Roman" w:cs="Times New Roman"/>
                <w:b/>
                <w:bCs/>
                <w:color w:val="000000"/>
                <w:sz w:val="24"/>
                <w:szCs w:val="24"/>
              </w:rPr>
            </w:pPr>
          </w:p>
        </w:tc>
        <w:tc>
          <w:tcPr>
            <w:tcW w:w="3119" w:type="dxa"/>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Принимает предметные способы действия, предложенные учителем, или определяет их при помощи учителя</w:t>
            </w:r>
          </w:p>
        </w:tc>
        <w:tc>
          <w:tcPr>
            <w:tcW w:w="2835" w:type="dxa"/>
            <w:gridSpan w:val="2"/>
          </w:tcPr>
          <w:p w:rsidR="00BD4A32" w:rsidRPr="0053704A" w:rsidRDefault="00BD4A32" w:rsidP="00F4443E">
            <w:pPr>
              <w:spacing w:after="0"/>
              <w:jc w:val="both"/>
              <w:rPr>
                <w:rFonts w:ascii="Times New Roman" w:hAnsi="Times New Roman" w:cs="Times New Roman"/>
                <w:b/>
                <w:bCs/>
                <w:color w:val="000000"/>
                <w:sz w:val="24"/>
                <w:szCs w:val="24"/>
              </w:rPr>
            </w:pPr>
            <w:r w:rsidRPr="0053704A">
              <w:rPr>
                <w:rFonts w:ascii="Times New Roman" w:hAnsi="Times New Roman" w:cs="Times New Roman"/>
                <w:sz w:val="24"/>
                <w:szCs w:val="24"/>
              </w:rPr>
              <w:t>Вместе с группой может определить, оценить и изменить необходимые предметные способы действия из тех, которыми владеет</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На основе анализа выбирает альтернативные способы действия , в т.ч. выходя, за пределы предметной области </w:t>
            </w:r>
          </w:p>
        </w:tc>
      </w:tr>
      <w:tr w:rsidR="00BD4A32" w:rsidRPr="0043615A" w:rsidTr="00F4443E">
        <w:trPr>
          <w:cantSplit/>
          <w:trHeight w:val="1134"/>
        </w:trPr>
        <w:tc>
          <w:tcPr>
            <w:tcW w:w="992" w:type="dxa"/>
            <w:vMerge w:val="restart"/>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r w:rsidRPr="0053704A">
              <w:rPr>
                <w:rFonts w:ascii="Times New Roman" w:hAnsi="Times New Roman" w:cs="Times New Roman"/>
                <w:b/>
                <w:sz w:val="24"/>
                <w:szCs w:val="24"/>
              </w:rPr>
              <w:t>4. Способность осуществлять коммуникативные действия в проектной деятельности</w:t>
            </w:r>
          </w:p>
        </w:tc>
        <w:tc>
          <w:tcPr>
            <w:tcW w:w="1276" w:type="dxa"/>
            <w:textDirection w:val="btLr"/>
          </w:tcPr>
          <w:p w:rsidR="00BD4A32" w:rsidRPr="0053704A" w:rsidRDefault="00BD4A32" w:rsidP="00F4443E">
            <w:pPr>
              <w:pStyle w:val="ac"/>
              <w:spacing w:line="276" w:lineRule="auto"/>
              <w:ind w:right="113" w:firstLine="0"/>
              <w:rPr>
                <w:b/>
                <w:sz w:val="24"/>
                <w:szCs w:val="24"/>
              </w:rPr>
            </w:pPr>
            <w:r w:rsidRPr="0053704A">
              <w:rPr>
                <w:b/>
                <w:sz w:val="24"/>
                <w:szCs w:val="24"/>
              </w:rPr>
              <w:t>4.1. Организация и планирование учебного сотрудничества с учителем и сверстниками</w:t>
            </w:r>
          </w:p>
        </w:tc>
        <w:tc>
          <w:tcPr>
            <w:tcW w:w="3119" w:type="dxa"/>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Выполняет порученную групповую роль и обязанности, если ему их поручат, оказывает помощь и поддержку, слушает, не перебивая (пассивный исполнитель)</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Проявляет постоянную и устойчивую активность в сотрудничестве, согласовывает свои действия, договаривается и приходит к общему решению, в том числе в ситуации столкновения интересов, спорит без агрессии (активный исполнитель)</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Определяет общую цель, пути ее совместного достижения распределяет функции и роли в совместной деятельности, конструктивно управляет разрешением конфликтов в групповой деятельности, мирит других  (лидер)</w:t>
            </w:r>
          </w:p>
        </w:tc>
      </w:tr>
      <w:tr w:rsidR="00BD4A32" w:rsidRPr="0043615A" w:rsidTr="00F4443E">
        <w:trPr>
          <w:cantSplit/>
          <w:trHeight w:val="1134"/>
        </w:trPr>
        <w:tc>
          <w:tcPr>
            <w:tcW w:w="992" w:type="dxa"/>
            <w:vMerge/>
            <w:shd w:val="clear" w:color="auto" w:fill="E0E0E0"/>
            <w:textDirection w:val="btLr"/>
          </w:tcPr>
          <w:p w:rsidR="00BD4A32" w:rsidRPr="0053704A" w:rsidRDefault="00BD4A32" w:rsidP="00F4443E">
            <w:pPr>
              <w:spacing w:after="0"/>
              <w:ind w:right="113"/>
              <w:jc w:val="both"/>
              <w:rPr>
                <w:rFonts w:ascii="Times New Roman" w:hAnsi="Times New Roman" w:cs="Times New Roman"/>
                <w:b/>
                <w:bCs/>
                <w:color w:val="000000"/>
                <w:sz w:val="24"/>
                <w:szCs w:val="24"/>
              </w:rPr>
            </w:pPr>
          </w:p>
        </w:tc>
        <w:tc>
          <w:tcPr>
            <w:tcW w:w="1276" w:type="dxa"/>
            <w:textDirection w:val="btLr"/>
          </w:tcPr>
          <w:p w:rsidR="00BD4A32" w:rsidRPr="00BD4A32" w:rsidRDefault="00BD4A32" w:rsidP="00F4443E">
            <w:pPr>
              <w:pStyle w:val="ac"/>
              <w:spacing w:line="276" w:lineRule="auto"/>
              <w:ind w:right="113" w:firstLine="0"/>
              <w:rPr>
                <w:b/>
                <w:sz w:val="24"/>
                <w:szCs w:val="24"/>
              </w:rPr>
            </w:pPr>
            <w:r w:rsidRPr="00BD4A32">
              <w:rPr>
                <w:b/>
                <w:sz w:val="24"/>
                <w:szCs w:val="24"/>
              </w:rPr>
              <w:t>4.2. Защита проектного результата</w:t>
            </w:r>
          </w:p>
        </w:tc>
        <w:tc>
          <w:tcPr>
            <w:tcW w:w="3119" w:type="dxa"/>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Строит свою речь в соответствии с нормами русского языка, обращаясь к тексту, составленному с помощью учителя, при ответах на вопросы повторяет нужный фрагмент своего выступления в </w:t>
            </w:r>
          </w:p>
        </w:tc>
        <w:tc>
          <w:tcPr>
            <w:tcW w:w="2835" w:type="dxa"/>
            <w:gridSpan w:val="2"/>
          </w:tcPr>
          <w:p w:rsidR="00BD4A32" w:rsidRPr="0053704A" w:rsidRDefault="00BD4A32" w:rsidP="00F4443E">
            <w:pPr>
              <w:spacing w:after="0"/>
              <w:jc w:val="both"/>
              <w:rPr>
                <w:rFonts w:ascii="Times New Roman" w:hAnsi="Times New Roman" w:cs="Times New Roman"/>
                <w:sz w:val="24"/>
                <w:szCs w:val="24"/>
              </w:rPr>
            </w:pPr>
            <w:r w:rsidRPr="0053704A">
              <w:rPr>
                <w:rFonts w:ascii="Times New Roman" w:hAnsi="Times New Roman" w:cs="Times New Roman"/>
                <w:sz w:val="24"/>
                <w:szCs w:val="24"/>
              </w:rPr>
              <w:t>Самостоятельно готовит план выступления, соблюдает нормы публичной речи и регламент, в ответ на заданные вопросы дает объяснения или дополнительную информацию</w:t>
            </w:r>
          </w:p>
        </w:tc>
        <w:tc>
          <w:tcPr>
            <w:tcW w:w="2242" w:type="dxa"/>
            <w:gridSpan w:val="2"/>
          </w:tcPr>
          <w:p w:rsidR="00BD4A32" w:rsidRPr="0053704A" w:rsidRDefault="00BD4A32" w:rsidP="00F4443E">
            <w:pPr>
              <w:spacing w:after="0"/>
              <w:jc w:val="both"/>
              <w:rPr>
                <w:rFonts w:ascii="Times New Roman" w:hAnsi="Times New Roman" w:cs="Times New Roman"/>
                <w:bCs/>
                <w:color w:val="000000"/>
                <w:sz w:val="24"/>
                <w:szCs w:val="24"/>
              </w:rPr>
            </w:pPr>
            <w:r w:rsidRPr="0053704A">
              <w:rPr>
                <w:rFonts w:ascii="Times New Roman" w:hAnsi="Times New Roman" w:cs="Times New Roman"/>
                <w:sz w:val="24"/>
                <w:szCs w:val="24"/>
              </w:rPr>
              <w:t xml:space="preserve">Готовит и проводит презентацию проекта, используя технологии публичного выступления, невербальные средства и/или наглядные материалы, усиливающие эффект презентации, </w:t>
            </w:r>
            <w:r w:rsidRPr="0053704A">
              <w:rPr>
                <w:rFonts w:ascii="Times New Roman" w:hAnsi="Times New Roman" w:cs="Times New Roman"/>
                <w:bCs/>
                <w:color w:val="000000"/>
                <w:sz w:val="24"/>
                <w:szCs w:val="24"/>
              </w:rPr>
              <w:t xml:space="preserve">при ответах на вопросы приводит развернутую, сильную аргументацию, умеет защитить свою </w:t>
            </w:r>
            <w:r w:rsidRPr="0053704A">
              <w:rPr>
                <w:rFonts w:ascii="Times New Roman" w:hAnsi="Times New Roman" w:cs="Times New Roman"/>
                <w:sz w:val="24"/>
                <w:szCs w:val="24"/>
              </w:rPr>
              <w:t>позицию</w:t>
            </w:r>
            <w:r w:rsidRPr="0053704A">
              <w:rPr>
                <w:rFonts w:ascii="Times New Roman" w:hAnsi="Times New Roman" w:cs="Times New Roman"/>
                <w:bCs/>
                <w:color w:val="000000"/>
                <w:sz w:val="24"/>
                <w:szCs w:val="24"/>
              </w:rPr>
              <w:t xml:space="preserve"> </w:t>
            </w:r>
          </w:p>
        </w:tc>
      </w:tr>
    </w:tbl>
    <w:p w:rsidR="00BD4A32" w:rsidRPr="0053704A" w:rsidRDefault="00BD4A32" w:rsidP="00FC7CF3">
      <w:pPr>
        <w:spacing w:after="0" w:line="360" w:lineRule="auto"/>
        <w:ind w:firstLine="567"/>
        <w:jc w:val="both"/>
        <w:rPr>
          <w:sz w:val="28"/>
          <w:szCs w:val="28"/>
        </w:rPr>
        <w:sectPr w:rsidR="00BD4A32" w:rsidRPr="0053704A" w:rsidSect="00674FDB">
          <w:type w:val="continuous"/>
          <w:pgSz w:w="11906" w:h="16838"/>
          <w:pgMar w:top="849" w:right="849" w:bottom="1418" w:left="1276" w:header="709" w:footer="709" w:gutter="0"/>
          <w:cols w:space="708"/>
          <w:docGrid w:linePitch="360"/>
        </w:sectPr>
      </w:pPr>
    </w:p>
    <w:p w:rsidR="00E10E39" w:rsidRPr="00B77DD4" w:rsidRDefault="00A40B81" w:rsidP="00B77DD4">
      <w:pPr>
        <w:pStyle w:val="a3"/>
        <w:spacing w:before="0" w:beforeAutospacing="0" w:after="0" w:afterAutospacing="0" w:line="360" w:lineRule="auto"/>
        <w:ind w:firstLine="567"/>
        <w:jc w:val="both"/>
        <w:rPr>
          <w:rFonts w:ascii="Times New Roman" w:hAnsi="Times New Roman"/>
          <w:sz w:val="28"/>
          <w:szCs w:val="28"/>
          <w:u w:val="single"/>
        </w:rPr>
      </w:pPr>
      <w:r w:rsidRPr="0053704A">
        <w:rPr>
          <w:rFonts w:ascii="Times New Roman" w:hAnsi="Times New Roman"/>
          <w:sz w:val="28"/>
          <w:szCs w:val="28"/>
          <w:u w:val="single"/>
        </w:rPr>
        <w:t>О</w:t>
      </w:r>
      <w:r w:rsidR="00E10E39" w:rsidRPr="0053704A">
        <w:rPr>
          <w:rFonts w:ascii="Times New Roman" w:hAnsi="Times New Roman"/>
          <w:sz w:val="28"/>
          <w:szCs w:val="28"/>
          <w:u w:val="single"/>
        </w:rPr>
        <w:t>ценк</w:t>
      </w:r>
      <w:r w:rsidRPr="0053704A">
        <w:rPr>
          <w:rFonts w:ascii="Times New Roman" w:hAnsi="Times New Roman"/>
          <w:sz w:val="28"/>
          <w:szCs w:val="28"/>
          <w:u w:val="single"/>
        </w:rPr>
        <w:t>а</w:t>
      </w:r>
      <w:r w:rsidR="00E10E39" w:rsidRPr="0053704A">
        <w:rPr>
          <w:rFonts w:ascii="Times New Roman" w:hAnsi="Times New Roman"/>
          <w:sz w:val="28"/>
          <w:szCs w:val="28"/>
          <w:u w:val="single"/>
        </w:rPr>
        <w:t xml:space="preserve"> сформированности </w:t>
      </w:r>
      <w:r w:rsidR="00B77DD4">
        <w:rPr>
          <w:rFonts w:ascii="Times New Roman" w:hAnsi="Times New Roman"/>
          <w:sz w:val="28"/>
          <w:szCs w:val="28"/>
          <w:u w:val="single"/>
        </w:rPr>
        <w:t>читательской грамотности</w:t>
      </w:r>
      <w:r w:rsidRPr="0053704A">
        <w:rPr>
          <w:rFonts w:ascii="Times New Roman" w:hAnsi="Times New Roman"/>
          <w:sz w:val="28"/>
          <w:szCs w:val="28"/>
          <w:u w:val="single"/>
        </w:rPr>
        <w:t xml:space="preserve"> (</w:t>
      </w:r>
      <w:r w:rsidR="00E10E39" w:rsidRPr="0053704A">
        <w:rPr>
          <w:rFonts w:ascii="Times New Roman" w:hAnsi="Times New Roman"/>
          <w:i/>
          <w:sz w:val="28"/>
          <w:szCs w:val="28"/>
          <w:u w:val="single"/>
        </w:rPr>
        <w:t>навыков смыслового чтения</w:t>
      </w:r>
      <w:r w:rsidRPr="0053704A">
        <w:rPr>
          <w:rFonts w:ascii="Times New Roman" w:hAnsi="Times New Roman"/>
          <w:i/>
          <w:sz w:val="28"/>
          <w:szCs w:val="28"/>
          <w:u w:val="single"/>
        </w:rPr>
        <w:t>)</w:t>
      </w:r>
      <w:r w:rsidR="00E10E39" w:rsidRPr="0053704A">
        <w:rPr>
          <w:rFonts w:ascii="Times New Roman" w:hAnsi="Times New Roman"/>
          <w:i/>
          <w:sz w:val="28"/>
          <w:szCs w:val="28"/>
          <w:u w:val="single"/>
        </w:rPr>
        <w:t>.</w:t>
      </w:r>
    </w:p>
    <w:p w:rsidR="00A40B81" w:rsidRPr="00A40B81" w:rsidRDefault="00A40B81" w:rsidP="00FC7CF3">
      <w:pPr>
        <w:pStyle w:val="aff0"/>
        <w:spacing w:line="240" w:lineRule="auto"/>
        <w:ind w:firstLine="567"/>
        <w:jc w:val="both"/>
        <w:rPr>
          <w:rFonts w:ascii="Times New Roman" w:eastAsia="Times New Roman" w:hAnsi="Times New Roman" w:cs="Times New Roman"/>
          <w:b/>
          <w:color w:val="000000"/>
          <w:spacing w:val="3"/>
          <w:sz w:val="24"/>
        </w:rPr>
      </w:pPr>
      <w:r w:rsidRPr="00A40B81">
        <w:rPr>
          <w:rFonts w:ascii="Times New Roman" w:eastAsia="Times New Roman" w:hAnsi="Times New Roman" w:cs="Times New Roman"/>
          <w:b/>
          <w:color w:val="000000"/>
          <w:spacing w:val="3"/>
          <w:sz w:val="24"/>
        </w:rPr>
        <w:t>Схема уровней грамотности чтения</w:t>
      </w:r>
    </w:p>
    <w:tbl>
      <w:tblPr>
        <w:tblW w:w="5167" w:type="pct"/>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3568"/>
        <w:gridCol w:w="3246"/>
        <w:gridCol w:w="3517"/>
      </w:tblGrid>
      <w:tr w:rsidR="00A40B81" w:rsidRPr="005B6F3E" w:rsidTr="000F5912">
        <w:tc>
          <w:tcPr>
            <w:tcW w:w="1727" w:type="pct"/>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Работа с информацией</w:t>
            </w:r>
          </w:p>
        </w:tc>
        <w:tc>
          <w:tcPr>
            <w:tcW w:w="1571" w:type="pct"/>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Интерпретация текста</w:t>
            </w:r>
          </w:p>
        </w:tc>
        <w:tc>
          <w:tcPr>
            <w:tcW w:w="1702" w:type="pct"/>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Рефлексия и оценка</w:t>
            </w:r>
          </w:p>
        </w:tc>
      </w:tr>
      <w:tr w:rsidR="00A40B81" w:rsidRPr="005B6F3E" w:rsidTr="000F5912">
        <w:tc>
          <w:tcPr>
            <w:tcW w:w="5000" w:type="pct"/>
            <w:gridSpan w:val="3"/>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5-й уровень</w:t>
            </w:r>
          </w:p>
        </w:tc>
      </w:tr>
      <w:tr w:rsidR="00A40B81" w:rsidRPr="0043615A" w:rsidTr="000F5912">
        <w:tc>
          <w:tcPr>
            <w:tcW w:w="1727" w:type="pct"/>
            <w:hideMark/>
          </w:tcPr>
          <w:p w:rsidR="00A40B81" w:rsidRPr="00517830" w:rsidRDefault="00A40B81" w:rsidP="00FC7CF3">
            <w:pPr>
              <w:spacing w:after="0" w:line="240" w:lineRule="auto"/>
              <w:ind w:firstLine="567"/>
              <w:jc w:val="both"/>
              <w:rPr>
                <w:bCs/>
                <w:color w:val="000000"/>
                <w:sz w:val="24"/>
                <w:szCs w:val="24"/>
              </w:rPr>
            </w:pPr>
            <w:r w:rsidRPr="0053704A">
              <w:rPr>
                <w:rFonts w:ascii="Times New Roman" w:hAnsi="Times New Roman"/>
                <w:bCs/>
                <w:color w:val="000000"/>
                <w:sz w:val="24"/>
                <w:szCs w:val="24"/>
              </w:rPr>
              <w:t>Найти и установить последовательность или комбинацию фрагментов текста глубоко скрытой информации, часть ко</w:t>
            </w:r>
            <w:r w:rsidRPr="0053704A">
              <w:rPr>
                <w:rFonts w:ascii="Times New Roman" w:hAnsi="Times New Roman"/>
                <w:bCs/>
                <w:color w:val="000000"/>
                <w:sz w:val="24"/>
                <w:szCs w:val="24"/>
              </w:rPr>
              <w:softHyphen/>
              <w:t>торой может быть за</w:t>
            </w:r>
            <w:r w:rsidRPr="0053704A">
              <w:rPr>
                <w:rFonts w:ascii="Times New Roman" w:hAnsi="Times New Roman"/>
                <w:bCs/>
                <w:color w:val="000000"/>
                <w:sz w:val="24"/>
                <w:szCs w:val="24"/>
              </w:rPr>
              <w:softHyphen/>
              <w:t>дана вне основного текста. Сделать вывод о том, какая информация в тексте необ</w:t>
            </w:r>
            <w:r w:rsidRPr="0053704A">
              <w:rPr>
                <w:rFonts w:ascii="Times New Roman" w:hAnsi="Times New Roman"/>
                <w:bCs/>
                <w:color w:val="000000"/>
                <w:sz w:val="24"/>
                <w:szCs w:val="24"/>
              </w:rPr>
              <w:softHyphen/>
              <w:t xml:space="preserve">ходима для выполнения задания. </w:t>
            </w:r>
            <w:r w:rsidRPr="00517830">
              <w:rPr>
                <w:rFonts w:ascii="Times New Roman" w:hAnsi="Times New Roman"/>
                <w:bCs/>
                <w:color w:val="000000"/>
                <w:sz w:val="24"/>
                <w:szCs w:val="24"/>
              </w:rPr>
              <w:t>Работать с правдоподобной и/или достаточно объемной информацией</w:t>
            </w:r>
          </w:p>
        </w:tc>
        <w:tc>
          <w:tcPr>
            <w:tcW w:w="1571" w:type="pct"/>
            <w:hideMark/>
          </w:tcPr>
          <w:p w:rsidR="00A40B81" w:rsidRPr="0053704A" w:rsidRDefault="00A40B81" w:rsidP="00FC7CF3">
            <w:pPr>
              <w:spacing w:after="0" w:line="240" w:lineRule="auto"/>
              <w:ind w:firstLine="567"/>
              <w:jc w:val="both"/>
              <w:rPr>
                <w:rFonts w:ascii="Times New Roman" w:hAnsi="Times New Roman"/>
                <w:color w:val="000000"/>
                <w:sz w:val="24"/>
                <w:szCs w:val="24"/>
              </w:rPr>
            </w:pPr>
            <w:r w:rsidRPr="0053704A">
              <w:rPr>
                <w:rFonts w:ascii="Times New Roman" w:hAnsi="Times New Roman"/>
                <w:color w:val="000000"/>
                <w:sz w:val="24"/>
                <w:szCs w:val="24"/>
              </w:rPr>
              <w:t>Истолковать значения нюансов языка либо продемонстрировать полное понимание текста и всех его де</w:t>
            </w:r>
            <w:r w:rsidRPr="0053704A">
              <w:rPr>
                <w:rFonts w:ascii="Times New Roman" w:hAnsi="Times New Roman"/>
                <w:color w:val="000000"/>
                <w:sz w:val="24"/>
                <w:szCs w:val="24"/>
              </w:rPr>
              <w:softHyphen/>
              <w:t>талей</w:t>
            </w:r>
          </w:p>
          <w:p w:rsidR="00A40B81" w:rsidRPr="0053704A" w:rsidRDefault="00A40B81" w:rsidP="00FC7CF3">
            <w:pPr>
              <w:spacing w:after="0" w:line="240" w:lineRule="auto"/>
              <w:ind w:firstLine="567"/>
              <w:jc w:val="both"/>
              <w:rPr>
                <w:color w:val="000000"/>
                <w:sz w:val="24"/>
                <w:szCs w:val="24"/>
              </w:rPr>
            </w:pPr>
          </w:p>
        </w:tc>
        <w:tc>
          <w:tcPr>
            <w:tcW w:w="1702" w:type="pct"/>
            <w:hideMark/>
          </w:tcPr>
          <w:p w:rsidR="00A40B81" w:rsidRPr="0053704A" w:rsidRDefault="00A40B81" w:rsidP="00FC7CF3">
            <w:pPr>
              <w:spacing w:after="0" w:line="240" w:lineRule="auto"/>
              <w:ind w:firstLine="567"/>
              <w:jc w:val="both"/>
              <w:rPr>
                <w:color w:val="000000"/>
                <w:sz w:val="24"/>
                <w:szCs w:val="24"/>
              </w:rPr>
            </w:pPr>
            <w:r w:rsidRPr="0053704A">
              <w:rPr>
                <w:rFonts w:ascii="Times New Roman" w:hAnsi="Times New Roman"/>
                <w:color w:val="000000"/>
                <w:sz w:val="24"/>
                <w:szCs w:val="24"/>
              </w:rPr>
              <w:t>Критически оцени</w:t>
            </w:r>
            <w:r w:rsidRPr="0053704A">
              <w:rPr>
                <w:rFonts w:ascii="Times New Roman" w:hAnsi="Times New Roman"/>
                <w:color w:val="000000"/>
                <w:sz w:val="24"/>
                <w:szCs w:val="24"/>
              </w:rPr>
              <w:softHyphen/>
              <w:t>вать или выдвигать гипотезы на основе специальных знаний. Работать с понятия</w:t>
            </w:r>
            <w:r w:rsidRPr="0053704A">
              <w:rPr>
                <w:rFonts w:ascii="Times New Roman" w:hAnsi="Times New Roman"/>
                <w:color w:val="000000"/>
                <w:sz w:val="24"/>
                <w:szCs w:val="24"/>
              </w:rPr>
              <w:softHyphen/>
              <w:t>ми, которые противо</w:t>
            </w:r>
            <w:r w:rsidRPr="0053704A">
              <w:rPr>
                <w:rFonts w:ascii="Times New Roman" w:hAnsi="Times New Roman"/>
                <w:color w:val="000000"/>
                <w:sz w:val="24"/>
                <w:szCs w:val="24"/>
              </w:rPr>
              <w:softHyphen/>
              <w:t>положны ожиданиям, основываясь на глу</w:t>
            </w:r>
            <w:r w:rsidRPr="0053704A">
              <w:rPr>
                <w:rFonts w:ascii="Times New Roman" w:hAnsi="Times New Roman"/>
                <w:color w:val="000000"/>
                <w:sz w:val="24"/>
                <w:szCs w:val="24"/>
              </w:rPr>
              <w:softHyphen/>
              <w:t>боком понимании длинных или слож</w:t>
            </w:r>
            <w:r w:rsidRPr="0053704A">
              <w:rPr>
                <w:rFonts w:ascii="Times New Roman" w:hAnsi="Times New Roman"/>
                <w:color w:val="000000"/>
                <w:sz w:val="24"/>
                <w:szCs w:val="24"/>
              </w:rPr>
              <w:softHyphen/>
              <w:t>ных текстов</w:t>
            </w:r>
          </w:p>
        </w:tc>
      </w:tr>
      <w:tr w:rsidR="00A40B81" w:rsidRPr="0043615A" w:rsidTr="000F5912">
        <w:tc>
          <w:tcPr>
            <w:tcW w:w="5000" w:type="pct"/>
            <w:gridSpan w:val="3"/>
            <w:hideMark/>
          </w:tcPr>
          <w:p w:rsidR="00A40B81" w:rsidRPr="0053704A" w:rsidRDefault="00A40B81" w:rsidP="00FC7CF3">
            <w:pPr>
              <w:spacing w:after="0" w:line="240" w:lineRule="auto"/>
              <w:ind w:firstLine="567"/>
              <w:jc w:val="both"/>
              <w:rPr>
                <w:rFonts w:ascii="Times New Roman" w:hAnsi="Times New Roman"/>
                <w:bCs/>
                <w:color w:val="000000"/>
                <w:sz w:val="24"/>
                <w:szCs w:val="24"/>
              </w:rPr>
            </w:pPr>
            <w:r w:rsidRPr="0053704A">
              <w:rPr>
                <w:rFonts w:ascii="Times New Roman" w:hAnsi="Times New Roman"/>
                <w:b/>
                <w:bCs/>
                <w:i/>
                <w:iCs/>
                <w:color w:val="000000"/>
                <w:sz w:val="24"/>
                <w:szCs w:val="24"/>
              </w:rPr>
              <w:t>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A40B81" w:rsidRPr="0053704A" w:rsidRDefault="00A40B81" w:rsidP="00FC7CF3">
            <w:pPr>
              <w:spacing w:after="0" w:line="240" w:lineRule="auto"/>
              <w:ind w:firstLine="567"/>
              <w:jc w:val="both"/>
              <w:rPr>
                <w:b/>
                <w:bCs/>
                <w:color w:val="000000"/>
                <w:sz w:val="24"/>
                <w:szCs w:val="24"/>
              </w:rPr>
            </w:pPr>
            <w:r w:rsidRPr="0053704A">
              <w:rPr>
                <w:rFonts w:ascii="Times New Roman" w:hAnsi="Times New Roman"/>
                <w:b/>
                <w:bCs/>
                <w:i/>
                <w:iCs/>
                <w:color w:val="000000"/>
                <w:sz w:val="24"/>
                <w:szCs w:val="24"/>
              </w:rPr>
              <w:t>Несплошные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установить характер связи частей информа</w:t>
            </w:r>
            <w:r w:rsidRPr="0053704A">
              <w:rPr>
                <w:rFonts w:ascii="Times New Roman" w:hAnsi="Times New Roman"/>
                <w:bCs/>
                <w:color w:val="000000"/>
                <w:sz w:val="24"/>
                <w:szCs w:val="24"/>
              </w:rPr>
              <w:softHyphen/>
              <w:t>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основной. Читатель должен обнару</w:t>
            </w:r>
            <w:r w:rsidRPr="0053704A">
              <w:rPr>
                <w:rFonts w:ascii="Times New Roman" w:hAnsi="Times New Roman"/>
                <w:bCs/>
                <w:color w:val="000000"/>
                <w:sz w:val="24"/>
                <w:szCs w:val="24"/>
              </w:rPr>
              <w:softHyphen/>
              <w:t>жить, что для полного понимания данного текста требуется использо</w:t>
            </w:r>
            <w:r w:rsidRPr="0053704A">
              <w:rPr>
                <w:rFonts w:ascii="Times New Roman" w:hAnsi="Times New Roman"/>
                <w:bCs/>
                <w:color w:val="000000"/>
                <w:sz w:val="24"/>
                <w:szCs w:val="24"/>
              </w:rPr>
              <w:softHyphen/>
              <w:t xml:space="preserve">вать </w:t>
            </w:r>
            <w:r w:rsidRPr="0053704A">
              <w:rPr>
                <w:rFonts w:ascii="Times New Roman" w:hAnsi="Times New Roman"/>
                <w:bCs/>
                <w:color w:val="000000"/>
                <w:sz w:val="24"/>
                <w:szCs w:val="24"/>
              </w:rPr>
              <w:lastRenderedPageBreak/>
              <w:t>различные элементы этого же документа, например сноски</w:t>
            </w:r>
          </w:p>
        </w:tc>
      </w:tr>
      <w:tr w:rsidR="00A40B81" w:rsidRPr="005B6F3E" w:rsidTr="000F5912">
        <w:tc>
          <w:tcPr>
            <w:tcW w:w="5000" w:type="pct"/>
            <w:gridSpan w:val="3"/>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lastRenderedPageBreak/>
              <w:t>4-й уровень</w:t>
            </w:r>
          </w:p>
        </w:tc>
      </w:tr>
      <w:tr w:rsidR="00A40B81" w:rsidRPr="0087133B" w:rsidTr="000F5912">
        <w:tc>
          <w:tcPr>
            <w:tcW w:w="1727" w:type="pct"/>
            <w:hideMark/>
          </w:tcPr>
          <w:p w:rsidR="00A40B81" w:rsidRPr="0053704A" w:rsidRDefault="00A40B81" w:rsidP="00FC7CF3">
            <w:pPr>
              <w:spacing w:after="0" w:line="240" w:lineRule="auto"/>
              <w:ind w:firstLine="567"/>
              <w:jc w:val="both"/>
              <w:rPr>
                <w:bCs/>
                <w:color w:val="000000"/>
                <w:sz w:val="24"/>
                <w:szCs w:val="24"/>
              </w:rPr>
            </w:pPr>
            <w:r w:rsidRPr="0053704A">
              <w:rPr>
                <w:rFonts w:ascii="Times New Roman" w:hAnsi="Times New Roman"/>
                <w:bCs/>
                <w:color w:val="000000"/>
                <w:sz w:val="24"/>
                <w:szCs w:val="24"/>
              </w:rPr>
              <w:t>Найти и установить возможную последовательность или ком</w:t>
            </w:r>
            <w:r w:rsidRPr="0053704A">
              <w:rPr>
                <w:rFonts w:ascii="Times New Roman" w:hAnsi="Times New Roman"/>
                <w:bCs/>
                <w:color w:val="000000"/>
                <w:sz w:val="24"/>
                <w:szCs w:val="24"/>
              </w:rPr>
              <w:softHyphen/>
              <w:t>бинацию от</w:t>
            </w:r>
            <w:r w:rsidR="0087133B">
              <w:rPr>
                <w:rFonts w:ascii="Times New Roman" w:hAnsi="Times New Roman"/>
                <w:bCs/>
                <w:color w:val="000000"/>
                <w:sz w:val="24"/>
                <w:szCs w:val="24"/>
              </w:rPr>
              <w:t>рывков глубоко скрытой ин</w:t>
            </w:r>
            <w:r w:rsidRPr="0053704A">
              <w:rPr>
                <w:rFonts w:ascii="Times New Roman" w:hAnsi="Times New Roman"/>
                <w:bCs/>
                <w:color w:val="000000"/>
                <w:sz w:val="24"/>
                <w:szCs w:val="24"/>
              </w:rPr>
              <w:t>формации, каждая часть которой может отвечать мно</w:t>
            </w:r>
            <w:r w:rsidR="0087133B">
              <w:rPr>
                <w:rFonts w:ascii="Times New Roman" w:hAnsi="Times New Roman"/>
                <w:bCs/>
                <w:color w:val="000000"/>
                <w:sz w:val="24"/>
                <w:szCs w:val="24"/>
              </w:rPr>
              <w:t>жествен</w:t>
            </w:r>
            <w:r w:rsidRPr="0053704A">
              <w:rPr>
                <w:rFonts w:ascii="Times New Roman" w:hAnsi="Times New Roman"/>
                <w:bCs/>
                <w:color w:val="000000"/>
                <w:sz w:val="24"/>
                <w:szCs w:val="24"/>
              </w:rPr>
              <w:t>ным критериям в тексте с неизвестным контекстом или фор</w:t>
            </w:r>
            <w:r w:rsidRPr="0053704A">
              <w:rPr>
                <w:rFonts w:ascii="Times New Roman" w:hAnsi="Times New Roman"/>
                <w:bCs/>
                <w:color w:val="000000"/>
                <w:sz w:val="24"/>
                <w:szCs w:val="24"/>
              </w:rPr>
              <w:softHyphen/>
              <w:t>мой. Сделать вывод о том, какая ин</w:t>
            </w:r>
            <w:r w:rsidR="0087133B">
              <w:rPr>
                <w:rFonts w:ascii="Times New Roman" w:hAnsi="Times New Roman"/>
                <w:bCs/>
                <w:color w:val="000000"/>
                <w:sz w:val="24"/>
                <w:szCs w:val="24"/>
              </w:rPr>
              <w:t>форма</w:t>
            </w:r>
            <w:r w:rsidRPr="0053704A">
              <w:rPr>
                <w:rFonts w:ascii="Times New Roman" w:hAnsi="Times New Roman"/>
                <w:bCs/>
                <w:color w:val="000000"/>
                <w:sz w:val="24"/>
                <w:szCs w:val="24"/>
              </w:rPr>
              <w:t xml:space="preserve">ция в </w:t>
            </w:r>
            <w:r w:rsidR="0087133B">
              <w:rPr>
                <w:rFonts w:ascii="Times New Roman" w:hAnsi="Times New Roman"/>
                <w:bCs/>
                <w:color w:val="000000"/>
                <w:sz w:val="24"/>
                <w:szCs w:val="24"/>
              </w:rPr>
              <w:t>тексте необхо</w:t>
            </w:r>
            <w:r w:rsidRPr="0053704A">
              <w:rPr>
                <w:rFonts w:ascii="Times New Roman" w:hAnsi="Times New Roman"/>
                <w:bCs/>
                <w:color w:val="000000"/>
                <w:sz w:val="24"/>
                <w:szCs w:val="24"/>
              </w:rPr>
              <w:t>дима для выполнения задания</w:t>
            </w:r>
          </w:p>
        </w:tc>
        <w:tc>
          <w:tcPr>
            <w:tcW w:w="1571" w:type="pct"/>
            <w:hideMark/>
          </w:tcPr>
          <w:p w:rsidR="00A40B81" w:rsidRPr="0053704A" w:rsidRDefault="00A40B81" w:rsidP="00FC7CF3">
            <w:pPr>
              <w:spacing w:after="0" w:line="240" w:lineRule="auto"/>
              <w:ind w:firstLine="567"/>
              <w:jc w:val="both"/>
              <w:rPr>
                <w:rFonts w:ascii="Times New Roman" w:hAnsi="Times New Roman"/>
                <w:color w:val="000000"/>
                <w:sz w:val="24"/>
                <w:szCs w:val="24"/>
              </w:rPr>
            </w:pPr>
            <w:r w:rsidRPr="0053704A">
              <w:rPr>
                <w:rFonts w:ascii="Times New Roman" w:hAnsi="Times New Roman"/>
                <w:color w:val="000000"/>
                <w:sz w:val="24"/>
                <w:szCs w:val="24"/>
              </w:rPr>
              <w:t>Использовать глубо</w:t>
            </w:r>
            <w:r w:rsidRPr="0053704A">
              <w:rPr>
                <w:rFonts w:ascii="Times New Roman" w:hAnsi="Times New Roman"/>
                <w:color w:val="000000"/>
                <w:sz w:val="24"/>
                <w:szCs w:val="24"/>
              </w:rPr>
              <w:softHyphen/>
              <w:t xml:space="preserve">кие идеи, </w:t>
            </w:r>
            <w:r w:rsidR="0087133B">
              <w:rPr>
                <w:rFonts w:ascii="Times New Roman" w:hAnsi="Times New Roman"/>
                <w:color w:val="000000"/>
                <w:sz w:val="24"/>
                <w:szCs w:val="24"/>
              </w:rPr>
              <w:t>заложенные в тексте, для понима</w:t>
            </w:r>
            <w:r w:rsidRPr="0053704A">
              <w:rPr>
                <w:rFonts w:ascii="Times New Roman" w:hAnsi="Times New Roman"/>
                <w:color w:val="000000"/>
                <w:sz w:val="24"/>
                <w:szCs w:val="24"/>
              </w:rPr>
              <w:t>ния и примене</w:t>
            </w:r>
            <w:r w:rsidR="0087133B">
              <w:rPr>
                <w:rFonts w:ascii="Times New Roman" w:hAnsi="Times New Roman"/>
                <w:color w:val="000000"/>
                <w:sz w:val="24"/>
                <w:szCs w:val="24"/>
              </w:rPr>
              <w:t>ния категорий в незнакомом контексте. Ис</w:t>
            </w:r>
            <w:r w:rsidRPr="0053704A">
              <w:rPr>
                <w:rFonts w:ascii="Times New Roman" w:hAnsi="Times New Roman"/>
                <w:color w:val="000000"/>
                <w:sz w:val="24"/>
                <w:szCs w:val="24"/>
              </w:rPr>
              <w:t>толковывать разделы текста, беря в расчёт понимание текста в целом. Работать с идеями, которые про</w:t>
            </w:r>
            <w:r w:rsidRPr="0053704A">
              <w:rPr>
                <w:rFonts w:ascii="Times New Roman" w:hAnsi="Times New Roman"/>
                <w:color w:val="000000"/>
                <w:sz w:val="24"/>
                <w:szCs w:val="24"/>
              </w:rPr>
              <w:softHyphen/>
              <w:t>тиворечат ожиданиям и сформулированы в негативном контексте</w:t>
            </w:r>
          </w:p>
        </w:tc>
        <w:tc>
          <w:tcPr>
            <w:tcW w:w="1702" w:type="pct"/>
            <w:hideMark/>
          </w:tcPr>
          <w:p w:rsidR="00A40B81" w:rsidRPr="0087133B" w:rsidRDefault="00A40B81" w:rsidP="00FC7CF3">
            <w:pPr>
              <w:spacing w:after="0" w:line="240" w:lineRule="auto"/>
              <w:ind w:firstLine="567"/>
              <w:jc w:val="both"/>
              <w:rPr>
                <w:color w:val="000000"/>
                <w:sz w:val="24"/>
                <w:szCs w:val="24"/>
              </w:rPr>
            </w:pPr>
            <w:r w:rsidRPr="0053704A">
              <w:rPr>
                <w:rFonts w:ascii="Times New Roman" w:hAnsi="Times New Roman"/>
                <w:color w:val="000000"/>
                <w:sz w:val="24"/>
                <w:szCs w:val="24"/>
              </w:rPr>
              <w:t>Использ</w:t>
            </w:r>
            <w:r w:rsidR="0087133B">
              <w:rPr>
                <w:rFonts w:ascii="Times New Roman" w:hAnsi="Times New Roman"/>
                <w:color w:val="000000"/>
                <w:sz w:val="24"/>
                <w:szCs w:val="24"/>
              </w:rPr>
              <w:t>овать акаде</w:t>
            </w:r>
            <w:r w:rsidR="0087133B">
              <w:rPr>
                <w:rFonts w:ascii="Times New Roman" w:hAnsi="Times New Roman"/>
                <w:color w:val="000000"/>
                <w:sz w:val="24"/>
                <w:szCs w:val="24"/>
              </w:rPr>
              <w:softHyphen/>
              <w:t>мические и общеизве</w:t>
            </w:r>
            <w:r w:rsidRPr="0053704A">
              <w:rPr>
                <w:rFonts w:ascii="Times New Roman" w:hAnsi="Times New Roman"/>
                <w:color w:val="000000"/>
                <w:sz w:val="24"/>
                <w:szCs w:val="24"/>
              </w:rPr>
              <w:t>стные зна</w:t>
            </w:r>
            <w:r w:rsidR="0087133B">
              <w:rPr>
                <w:rFonts w:ascii="Times New Roman" w:hAnsi="Times New Roman"/>
                <w:color w:val="000000"/>
                <w:sz w:val="24"/>
                <w:szCs w:val="24"/>
              </w:rPr>
              <w:t>ния для вы</w:t>
            </w:r>
            <w:r w:rsidRPr="0053704A">
              <w:rPr>
                <w:rFonts w:ascii="Times New Roman" w:hAnsi="Times New Roman"/>
                <w:color w:val="000000"/>
                <w:sz w:val="24"/>
                <w:szCs w:val="24"/>
              </w:rPr>
              <w:t xml:space="preserve">движения гипотез или критической оценки текста. </w:t>
            </w:r>
            <w:r w:rsidR="0087133B" w:rsidRPr="0087133B">
              <w:rPr>
                <w:rFonts w:ascii="Times New Roman" w:hAnsi="Times New Roman"/>
                <w:color w:val="000000"/>
                <w:sz w:val="24"/>
                <w:szCs w:val="24"/>
              </w:rPr>
              <w:t>Демонстрировать точное понима</w:t>
            </w:r>
            <w:r w:rsidR="0087133B">
              <w:rPr>
                <w:rFonts w:ascii="Times New Roman" w:hAnsi="Times New Roman"/>
                <w:color w:val="000000"/>
                <w:sz w:val="24"/>
                <w:szCs w:val="24"/>
              </w:rPr>
              <w:t>ние длинных и слож</w:t>
            </w:r>
            <w:r w:rsidRPr="0087133B">
              <w:rPr>
                <w:rFonts w:ascii="Times New Roman" w:hAnsi="Times New Roman"/>
                <w:color w:val="000000"/>
                <w:sz w:val="24"/>
                <w:szCs w:val="24"/>
              </w:rPr>
              <w:t>ных текстов</w:t>
            </w:r>
          </w:p>
        </w:tc>
      </w:tr>
      <w:tr w:rsidR="00A40B81" w:rsidRPr="0043615A" w:rsidTr="000F5912">
        <w:tc>
          <w:tcPr>
            <w:tcW w:w="5000" w:type="pct"/>
            <w:gridSpan w:val="3"/>
            <w:hideMark/>
          </w:tcPr>
          <w:p w:rsidR="00A40B81" w:rsidRPr="0053704A" w:rsidRDefault="00A40B81" w:rsidP="00FC7CF3">
            <w:pPr>
              <w:spacing w:after="0" w:line="240" w:lineRule="auto"/>
              <w:ind w:firstLine="567"/>
              <w:jc w:val="both"/>
              <w:rPr>
                <w:rFonts w:ascii="Times New Roman" w:hAnsi="Times New Roman"/>
                <w:bCs/>
                <w:color w:val="000000"/>
                <w:sz w:val="24"/>
                <w:szCs w:val="24"/>
              </w:rPr>
            </w:pPr>
            <w:r w:rsidRPr="0053704A">
              <w:rPr>
                <w:rFonts w:ascii="Times New Roman" w:hAnsi="Times New Roman"/>
                <w:b/>
                <w:bCs/>
                <w:i/>
                <w:iCs/>
                <w:color w:val="000000"/>
                <w:sz w:val="24"/>
                <w:szCs w:val="24"/>
              </w:rPr>
              <w:t>Сплошные тексты</w:t>
            </w:r>
            <w:r w:rsidRPr="0053704A">
              <w:rPr>
                <w:rFonts w:ascii="Times New Roman" w:hAnsi="Times New Roman"/>
                <w:bCs/>
                <w:i/>
                <w:iCs/>
                <w:color w:val="000000"/>
                <w:sz w:val="24"/>
                <w:szCs w:val="24"/>
              </w:rPr>
              <w:t>:</w:t>
            </w:r>
            <w:r w:rsidRPr="0053704A">
              <w:rPr>
                <w:rFonts w:ascii="Times New Roman" w:hAnsi="Times New Roman"/>
                <w:bCs/>
                <w:color w:val="000000"/>
                <w:sz w:val="24"/>
                <w:szCs w:val="24"/>
              </w:rPr>
              <w:t xml:space="preserve"> следуя лингв</w:t>
            </w:r>
            <w:r w:rsidR="0087133B">
              <w:rPr>
                <w:rFonts w:ascii="Times New Roman" w:hAnsi="Times New Roman"/>
                <w:bCs/>
                <w:color w:val="000000"/>
                <w:sz w:val="24"/>
                <w:szCs w:val="24"/>
              </w:rPr>
              <w:t>истическим или тематическим свя</w:t>
            </w:r>
            <w:r w:rsidRPr="0053704A">
              <w:rPr>
                <w:rFonts w:ascii="Times New Roman" w:hAnsi="Times New Roman"/>
                <w:bCs/>
                <w:color w:val="000000"/>
                <w:sz w:val="24"/>
                <w:szCs w:val="24"/>
              </w:rPr>
              <w:t>зям различных частей текста, нередко имеющего ясно выраженную структуру изложения, найти, интерпрети</w:t>
            </w:r>
            <w:r w:rsidR="0087133B">
              <w:rPr>
                <w:rFonts w:ascii="Times New Roman" w:hAnsi="Times New Roman"/>
                <w:bCs/>
                <w:color w:val="000000"/>
                <w:sz w:val="24"/>
                <w:szCs w:val="24"/>
              </w:rPr>
              <w:t>ровать или оценить неявно вы</w:t>
            </w:r>
            <w:r w:rsidRPr="0053704A">
              <w:rPr>
                <w:rFonts w:ascii="Times New Roman" w:hAnsi="Times New Roman"/>
                <w:bCs/>
                <w:color w:val="000000"/>
                <w:sz w:val="24"/>
                <w:szCs w:val="24"/>
              </w:rPr>
              <w:t>раженную информацию либо сделать выводы философского или мета</w:t>
            </w:r>
            <w:r w:rsidRPr="0053704A">
              <w:rPr>
                <w:rFonts w:ascii="Times New Roman" w:hAnsi="Times New Roman"/>
                <w:bCs/>
                <w:color w:val="000000"/>
                <w:sz w:val="24"/>
                <w:szCs w:val="24"/>
              </w:rPr>
              <w:softHyphen/>
              <w:t>физического характера.</w:t>
            </w:r>
          </w:p>
          <w:p w:rsidR="00A40B81" w:rsidRPr="0053704A" w:rsidRDefault="00A40B81" w:rsidP="00FC7CF3">
            <w:pPr>
              <w:spacing w:after="0" w:line="240" w:lineRule="auto"/>
              <w:ind w:firstLine="567"/>
              <w:jc w:val="both"/>
              <w:rPr>
                <w:b/>
                <w:bCs/>
                <w:color w:val="000000"/>
                <w:sz w:val="24"/>
                <w:szCs w:val="24"/>
              </w:rPr>
            </w:pPr>
            <w:r w:rsidRPr="0053704A">
              <w:rPr>
                <w:rFonts w:ascii="Times New Roman" w:hAnsi="Times New Roman"/>
                <w:b/>
                <w:bCs/>
                <w:i/>
                <w:iCs/>
                <w:color w:val="000000"/>
                <w:sz w:val="24"/>
                <w:szCs w:val="24"/>
              </w:rPr>
              <w:t>Несплошные тексты</w:t>
            </w:r>
            <w:r w:rsidR="00517830" w:rsidRPr="0053704A">
              <w:rPr>
                <w:rFonts w:ascii="Times New Roman" w:hAnsi="Times New Roman"/>
                <w:b/>
                <w:bCs/>
                <w:i/>
                <w:iCs/>
                <w:color w:val="000000"/>
                <w:sz w:val="24"/>
                <w:szCs w:val="24"/>
              </w:rPr>
              <w:t>:</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найти от</w:t>
            </w:r>
            <w:r w:rsidR="0087133B">
              <w:rPr>
                <w:rFonts w:ascii="Times New Roman" w:hAnsi="Times New Roman"/>
                <w:bCs/>
                <w:color w:val="000000"/>
                <w:sz w:val="24"/>
                <w:szCs w:val="24"/>
              </w:rPr>
              <w:t>дельные части информации и срав</w:t>
            </w:r>
            <w:r w:rsidRPr="0053704A">
              <w:rPr>
                <w:rFonts w:ascii="Times New Roman" w:hAnsi="Times New Roman"/>
                <w:bCs/>
                <w:color w:val="000000"/>
                <w:sz w:val="24"/>
                <w:szCs w:val="24"/>
              </w:rPr>
              <w:t>нить или обобщить их, просмотрев длинный, детализированный текст, который чаще всего не имеет подзаголовков или специального формата</w:t>
            </w:r>
          </w:p>
        </w:tc>
      </w:tr>
      <w:tr w:rsidR="00A40B81" w:rsidRPr="005B6F3E" w:rsidTr="000F5912">
        <w:tc>
          <w:tcPr>
            <w:tcW w:w="5000" w:type="pct"/>
            <w:gridSpan w:val="3"/>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3-й уровень</w:t>
            </w:r>
          </w:p>
        </w:tc>
      </w:tr>
      <w:tr w:rsidR="00A40B81" w:rsidRPr="0043615A" w:rsidTr="000F5912">
        <w:tc>
          <w:tcPr>
            <w:tcW w:w="1727" w:type="pct"/>
            <w:hideMark/>
          </w:tcPr>
          <w:p w:rsidR="00A40B81" w:rsidRPr="0087133B" w:rsidRDefault="00A40B81" w:rsidP="00FC7CF3">
            <w:pPr>
              <w:spacing w:after="0" w:line="240" w:lineRule="auto"/>
              <w:ind w:firstLine="567"/>
              <w:jc w:val="both"/>
              <w:rPr>
                <w:bCs/>
                <w:color w:val="000000"/>
                <w:sz w:val="24"/>
                <w:szCs w:val="24"/>
              </w:rPr>
            </w:pPr>
            <w:r w:rsidRPr="0053704A">
              <w:rPr>
                <w:rFonts w:ascii="Times New Roman" w:hAnsi="Times New Roman"/>
                <w:bCs/>
                <w:color w:val="000000"/>
                <w:sz w:val="24"/>
                <w:szCs w:val="24"/>
              </w:rPr>
              <w:t xml:space="preserve">Найти и в некоторых случаях распознать связи между отрывками информации, каждый из которых, возможно, отвечает множественным критериям. </w:t>
            </w:r>
            <w:r w:rsidRPr="0087133B">
              <w:rPr>
                <w:rFonts w:ascii="Times New Roman" w:hAnsi="Times New Roman"/>
                <w:bCs/>
                <w:color w:val="000000"/>
                <w:sz w:val="24"/>
                <w:szCs w:val="24"/>
              </w:rPr>
              <w:t>Работать с известной, но проти</w:t>
            </w:r>
            <w:r w:rsidRPr="0087133B">
              <w:rPr>
                <w:rFonts w:ascii="Times New Roman" w:hAnsi="Times New Roman"/>
                <w:bCs/>
                <w:color w:val="000000"/>
                <w:sz w:val="24"/>
                <w:szCs w:val="24"/>
              </w:rPr>
              <w:softHyphen/>
              <w:t>воречивой информа</w:t>
            </w:r>
            <w:r w:rsidRPr="0087133B">
              <w:rPr>
                <w:rFonts w:ascii="Times New Roman" w:hAnsi="Times New Roman"/>
                <w:bCs/>
                <w:color w:val="000000"/>
                <w:sz w:val="24"/>
                <w:szCs w:val="24"/>
              </w:rPr>
              <w:softHyphen/>
              <w:t>цией</w:t>
            </w:r>
          </w:p>
        </w:tc>
        <w:tc>
          <w:tcPr>
            <w:tcW w:w="1571" w:type="pct"/>
            <w:hideMark/>
          </w:tcPr>
          <w:p w:rsidR="00A40B81" w:rsidRPr="00D21E3B" w:rsidRDefault="00A40B81" w:rsidP="00FC7CF3">
            <w:pPr>
              <w:spacing w:after="0" w:line="240" w:lineRule="auto"/>
              <w:ind w:firstLine="567"/>
              <w:jc w:val="both"/>
              <w:rPr>
                <w:rFonts w:ascii="Times New Roman" w:hAnsi="Times New Roman"/>
                <w:color w:val="000000"/>
                <w:sz w:val="24"/>
                <w:szCs w:val="24"/>
              </w:rPr>
            </w:pPr>
            <w:r w:rsidRPr="0053704A">
              <w:rPr>
                <w:rFonts w:ascii="Times New Roman" w:hAnsi="Times New Roman"/>
                <w:color w:val="000000"/>
                <w:sz w:val="24"/>
                <w:szCs w:val="24"/>
              </w:rPr>
              <w:t>Объединить несколь</w:t>
            </w:r>
            <w:r w:rsidRPr="0053704A">
              <w:rPr>
                <w:rFonts w:ascii="Times New Roman" w:hAnsi="Times New Roman"/>
                <w:color w:val="000000"/>
                <w:sz w:val="24"/>
                <w:szCs w:val="24"/>
              </w:rPr>
              <w:softHyphen/>
              <w:t>ко частей текста для того, что</w:t>
            </w:r>
            <w:r w:rsidR="00D21E3B">
              <w:rPr>
                <w:rFonts w:ascii="Times New Roman" w:hAnsi="Times New Roman"/>
                <w:color w:val="000000"/>
                <w:sz w:val="24"/>
                <w:szCs w:val="24"/>
              </w:rPr>
              <w:t>бы опреде</w:t>
            </w:r>
            <w:r w:rsidRPr="0053704A">
              <w:rPr>
                <w:rFonts w:ascii="Times New Roman" w:hAnsi="Times New Roman"/>
                <w:color w:val="000000"/>
                <w:sz w:val="24"/>
                <w:szCs w:val="24"/>
              </w:rPr>
              <w:t>лить главную мысль, объяснить связи и ис</w:t>
            </w:r>
            <w:r w:rsidRPr="0053704A">
              <w:rPr>
                <w:rFonts w:ascii="Times New Roman" w:hAnsi="Times New Roman"/>
                <w:color w:val="000000"/>
                <w:sz w:val="24"/>
                <w:szCs w:val="24"/>
              </w:rPr>
              <w:softHyphen/>
              <w:t xml:space="preserve">толковать значения слов </w:t>
            </w:r>
            <w:r w:rsidR="00D21E3B">
              <w:rPr>
                <w:rFonts w:ascii="Times New Roman" w:hAnsi="Times New Roman"/>
                <w:color w:val="000000"/>
                <w:sz w:val="24"/>
                <w:szCs w:val="24"/>
              </w:rPr>
              <w:t>и смысл фраз. Сравнивать, проти</w:t>
            </w:r>
            <w:r w:rsidRPr="0053704A">
              <w:rPr>
                <w:rFonts w:ascii="Times New Roman" w:hAnsi="Times New Roman"/>
                <w:color w:val="000000"/>
                <w:sz w:val="24"/>
                <w:szCs w:val="24"/>
              </w:rPr>
              <w:t>вопоставлять или классифицировать части информации, принимая во внима</w:t>
            </w:r>
            <w:r w:rsidRPr="0053704A">
              <w:rPr>
                <w:rFonts w:ascii="Times New Roman" w:hAnsi="Times New Roman"/>
                <w:color w:val="000000"/>
                <w:sz w:val="24"/>
                <w:szCs w:val="24"/>
              </w:rPr>
              <w:softHyphen/>
              <w:t xml:space="preserve">ние много критериев. </w:t>
            </w:r>
            <w:r w:rsidRPr="00D21E3B">
              <w:rPr>
                <w:rFonts w:ascii="Times New Roman" w:hAnsi="Times New Roman"/>
                <w:color w:val="000000"/>
                <w:sz w:val="24"/>
                <w:szCs w:val="24"/>
              </w:rPr>
              <w:t>Работать с противоре</w:t>
            </w:r>
            <w:r w:rsidRPr="00D21E3B">
              <w:rPr>
                <w:rFonts w:ascii="Times New Roman" w:hAnsi="Times New Roman"/>
                <w:color w:val="000000"/>
                <w:sz w:val="24"/>
                <w:szCs w:val="24"/>
              </w:rPr>
              <w:softHyphen/>
              <w:t>чивой информацией</w:t>
            </w:r>
          </w:p>
        </w:tc>
        <w:tc>
          <w:tcPr>
            <w:tcW w:w="1702" w:type="pct"/>
            <w:hideMark/>
          </w:tcPr>
          <w:p w:rsidR="00A40B81" w:rsidRPr="0053704A" w:rsidRDefault="00A40B81" w:rsidP="00FC7CF3">
            <w:pPr>
              <w:spacing w:after="0" w:line="240" w:lineRule="auto"/>
              <w:ind w:firstLine="567"/>
              <w:jc w:val="both"/>
              <w:rPr>
                <w:color w:val="000000"/>
                <w:sz w:val="24"/>
                <w:szCs w:val="24"/>
              </w:rPr>
            </w:pPr>
            <w:r w:rsidRPr="0053704A">
              <w:rPr>
                <w:rFonts w:ascii="Times New Roman" w:hAnsi="Times New Roman"/>
                <w:color w:val="000000"/>
                <w:sz w:val="24"/>
                <w:szCs w:val="24"/>
              </w:rPr>
              <w:t>Делать сравнения или устанавливать связи, давать объяснения или оценивать осо</w:t>
            </w:r>
            <w:r w:rsidRPr="0053704A">
              <w:rPr>
                <w:rFonts w:ascii="Times New Roman" w:hAnsi="Times New Roman"/>
                <w:color w:val="000000"/>
                <w:sz w:val="24"/>
                <w:szCs w:val="24"/>
              </w:rPr>
              <w:softHyphen/>
              <w:t>бенности текста. Де</w:t>
            </w:r>
            <w:r w:rsidRPr="0053704A">
              <w:rPr>
                <w:rFonts w:ascii="Times New Roman" w:hAnsi="Times New Roman"/>
                <w:color w:val="000000"/>
                <w:sz w:val="24"/>
                <w:szCs w:val="24"/>
              </w:rPr>
              <w:softHyphen/>
              <w:t>монстрировать точное понимание текста в связи с известны</w:t>
            </w:r>
            <w:r w:rsidR="00D21E3B">
              <w:rPr>
                <w:rFonts w:ascii="Times New Roman" w:hAnsi="Times New Roman"/>
                <w:color w:val="000000"/>
                <w:sz w:val="24"/>
                <w:szCs w:val="24"/>
              </w:rPr>
              <w:t>ми, повседневными зна</w:t>
            </w:r>
            <w:r w:rsidRPr="0053704A">
              <w:rPr>
                <w:rFonts w:ascii="Times New Roman" w:hAnsi="Times New Roman"/>
                <w:color w:val="000000"/>
                <w:sz w:val="24"/>
                <w:szCs w:val="24"/>
              </w:rPr>
              <w:t>ниями или основы</w:t>
            </w:r>
            <w:r w:rsidRPr="0053704A">
              <w:rPr>
                <w:rFonts w:ascii="Times New Roman" w:hAnsi="Times New Roman"/>
                <w:color w:val="000000"/>
                <w:sz w:val="24"/>
                <w:szCs w:val="24"/>
              </w:rPr>
              <w:softHyphen/>
              <w:t>вать выводы на менее известных знаниях</w:t>
            </w:r>
          </w:p>
        </w:tc>
      </w:tr>
      <w:tr w:rsidR="00A40B81" w:rsidRPr="0043615A" w:rsidTr="000F5912">
        <w:tc>
          <w:tcPr>
            <w:tcW w:w="5000" w:type="pct"/>
            <w:gridSpan w:val="3"/>
            <w:hideMark/>
          </w:tcPr>
          <w:p w:rsidR="00A40B81" w:rsidRPr="0053704A" w:rsidRDefault="00A40B81" w:rsidP="00FC7CF3">
            <w:pPr>
              <w:spacing w:after="0" w:line="240" w:lineRule="auto"/>
              <w:ind w:firstLine="567"/>
              <w:jc w:val="both"/>
              <w:rPr>
                <w:rFonts w:ascii="Times New Roman" w:hAnsi="Times New Roman"/>
                <w:b/>
                <w:bCs/>
                <w:color w:val="000000"/>
                <w:sz w:val="24"/>
                <w:szCs w:val="24"/>
              </w:rPr>
            </w:pPr>
            <w:r w:rsidRPr="0053704A">
              <w:rPr>
                <w:rFonts w:ascii="Times New Roman" w:hAnsi="Times New Roman"/>
                <w:b/>
                <w:bCs/>
                <w:i/>
                <w:iCs/>
                <w:color w:val="000000"/>
                <w:sz w:val="24"/>
                <w:szCs w:val="24"/>
              </w:rPr>
              <w:t>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найти, инт</w:t>
            </w:r>
            <w:r w:rsidR="00D21E3B">
              <w:rPr>
                <w:rFonts w:ascii="Times New Roman" w:hAnsi="Times New Roman"/>
                <w:bCs/>
                <w:color w:val="000000"/>
                <w:sz w:val="24"/>
                <w:szCs w:val="24"/>
              </w:rPr>
              <w:t>ерпретировать или оценить инфор</w:t>
            </w:r>
            <w:r w:rsidRPr="0053704A">
              <w:rPr>
                <w:rFonts w:ascii="Times New Roman" w:hAnsi="Times New Roman"/>
                <w:bCs/>
                <w:color w:val="000000"/>
                <w:sz w:val="24"/>
                <w:szCs w:val="24"/>
              </w:rPr>
              <w:t xml:space="preserve">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w:t>
            </w:r>
            <w:r w:rsidR="00D21E3B">
              <w:rPr>
                <w:rFonts w:ascii="Times New Roman" w:hAnsi="Times New Roman"/>
                <w:bCs/>
                <w:color w:val="000000"/>
                <w:sz w:val="24"/>
                <w:szCs w:val="24"/>
              </w:rPr>
              <w:t>связи в предложениях или отдель</w:t>
            </w:r>
            <w:r w:rsidRPr="0053704A">
              <w:rPr>
                <w:rFonts w:ascii="Times New Roman" w:hAnsi="Times New Roman"/>
                <w:bCs/>
                <w:color w:val="000000"/>
                <w:sz w:val="24"/>
                <w:szCs w:val="24"/>
              </w:rPr>
              <w:t>ных частях текста.</w:t>
            </w:r>
          </w:p>
          <w:p w:rsidR="00A40B81" w:rsidRPr="0053704A" w:rsidRDefault="00A40B81" w:rsidP="00FC7CF3">
            <w:pPr>
              <w:spacing w:after="0" w:line="240" w:lineRule="auto"/>
              <w:ind w:firstLine="567"/>
              <w:jc w:val="both"/>
              <w:rPr>
                <w:b/>
                <w:bCs/>
                <w:color w:val="000000"/>
                <w:sz w:val="24"/>
                <w:szCs w:val="24"/>
              </w:rPr>
            </w:pPr>
            <w:r w:rsidRPr="0053704A">
              <w:rPr>
                <w:rFonts w:ascii="Times New Roman" w:hAnsi="Times New Roman"/>
                <w:b/>
                <w:bCs/>
                <w:i/>
                <w:iCs/>
                <w:color w:val="000000"/>
                <w:sz w:val="24"/>
                <w:szCs w:val="24"/>
              </w:rPr>
              <w:t>Несплошные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рассмотре</w:t>
            </w:r>
            <w:r w:rsidR="00D21E3B">
              <w:rPr>
                <w:rFonts w:ascii="Times New Roman" w:hAnsi="Times New Roman"/>
                <w:bCs/>
                <w:color w:val="000000"/>
                <w:sz w:val="24"/>
                <w:szCs w:val="24"/>
              </w:rPr>
              <w:t>ть информацию, данную в несколь</w:t>
            </w:r>
            <w:r w:rsidRPr="0053704A">
              <w:rPr>
                <w:rFonts w:ascii="Times New Roman" w:hAnsi="Times New Roman"/>
                <w:bCs/>
                <w:color w:val="000000"/>
                <w:sz w:val="24"/>
                <w:szCs w:val="24"/>
              </w:rPr>
              <w:t>ких различных формах (вербальной, чи</w:t>
            </w:r>
            <w:r w:rsidR="00D21E3B">
              <w:rPr>
                <w:rFonts w:ascii="Times New Roman" w:hAnsi="Times New Roman"/>
                <w:bCs/>
                <w:color w:val="000000"/>
                <w:sz w:val="24"/>
                <w:szCs w:val="24"/>
              </w:rPr>
              <w:t>словой, пространственно-визуаль</w:t>
            </w:r>
            <w:r w:rsidRPr="0053704A">
              <w:rPr>
                <w:rFonts w:ascii="Times New Roman" w:hAnsi="Times New Roman"/>
                <w:bCs/>
                <w:color w:val="000000"/>
                <w:sz w:val="24"/>
                <w:szCs w:val="24"/>
              </w:rPr>
              <w:t>ной), в их взаимосвязи и сделать на этой основе выводы</w:t>
            </w:r>
          </w:p>
        </w:tc>
      </w:tr>
      <w:tr w:rsidR="00A40B81" w:rsidRPr="005B6F3E" w:rsidTr="000F5912">
        <w:tc>
          <w:tcPr>
            <w:tcW w:w="5000" w:type="pct"/>
            <w:gridSpan w:val="3"/>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t>2-й уровень</w:t>
            </w:r>
          </w:p>
        </w:tc>
      </w:tr>
      <w:tr w:rsidR="00A40B81" w:rsidRPr="0043615A" w:rsidTr="000F5912">
        <w:tc>
          <w:tcPr>
            <w:tcW w:w="1727" w:type="pct"/>
            <w:hideMark/>
          </w:tcPr>
          <w:p w:rsidR="00A40B81" w:rsidRPr="00D21E3B" w:rsidRDefault="00A40B81" w:rsidP="00FC7CF3">
            <w:pPr>
              <w:spacing w:after="0" w:line="240" w:lineRule="auto"/>
              <w:ind w:firstLine="567"/>
              <w:jc w:val="both"/>
              <w:rPr>
                <w:bCs/>
                <w:color w:val="000000"/>
                <w:sz w:val="24"/>
                <w:szCs w:val="24"/>
              </w:rPr>
            </w:pPr>
            <w:r w:rsidRPr="0053704A">
              <w:rPr>
                <w:rFonts w:ascii="Times New Roman" w:hAnsi="Times New Roman"/>
                <w:bCs/>
                <w:color w:val="000000"/>
                <w:sz w:val="24"/>
                <w:szCs w:val="24"/>
              </w:rPr>
              <w:t>Найти один или не</w:t>
            </w:r>
            <w:r w:rsidRPr="0053704A">
              <w:rPr>
                <w:rFonts w:ascii="Times New Roman" w:hAnsi="Times New Roman"/>
                <w:bCs/>
                <w:color w:val="000000"/>
                <w:sz w:val="24"/>
                <w:szCs w:val="24"/>
              </w:rPr>
              <w:softHyphen/>
              <w:t>сколько отрывков ин</w:t>
            </w:r>
            <w:r w:rsidRPr="0053704A">
              <w:rPr>
                <w:rFonts w:ascii="Times New Roman" w:hAnsi="Times New Roman"/>
                <w:bCs/>
                <w:color w:val="000000"/>
                <w:sz w:val="24"/>
                <w:szCs w:val="24"/>
              </w:rPr>
              <w:softHyphen/>
              <w:t>формации, каждый из которых</w:t>
            </w:r>
            <w:r w:rsidR="00D21E3B">
              <w:rPr>
                <w:rFonts w:ascii="Times New Roman" w:hAnsi="Times New Roman"/>
                <w:bCs/>
                <w:color w:val="000000"/>
                <w:sz w:val="24"/>
                <w:szCs w:val="24"/>
              </w:rPr>
              <w:t>, возможно, отвечает множествен</w:t>
            </w:r>
            <w:r w:rsidRPr="0053704A">
              <w:rPr>
                <w:rFonts w:ascii="Times New Roman" w:hAnsi="Times New Roman"/>
                <w:bCs/>
                <w:color w:val="000000"/>
                <w:sz w:val="24"/>
                <w:szCs w:val="24"/>
              </w:rPr>
              <w:t xml:space="preserve">ным критериям. </w:t>
            </w:r>
            <w:r w:rsidR="0087133B" w:rsidRPr="00D21E3B">
              <w:rPr>
                <w:rFonts w:ascii="Times New Roman" w:hAnsi="Times New Roman"/>
                <w:bCs/>
                <w:color w:val="000000"/>
                <w:sz w:val="24"/>
                <w:szCs w:val="24"/>
              </w:rPr>
              <w:t>Работать с противоречи</w:t>
            </w:r>
            <w:r w:rsidRPr="00D21E3B">
              <w:rPr>
                <w:rFonts w:ascii="Times New Roman" w:hAnsi="Times New Roman"/>
                <w:bCs/>
                <w:color w:val="000000"/>
                <w:sz w:val="24"/>
                <w:szCs w:val="24"/>
              </w:rPr>
              <w:t>вой информацией</w:t>
            </w:r>
          </w:p>
        </w:tc>
        <w:tc>
          <w:tcPr>
            <w:tcW w:w="1571" w:type="pct"/>
            <w:hideMark/>
          </w:tcPr>
          <w:p w:rsidR="00A40B81" w:rsidRPr="0053704A" w:rsidRDefault="00A40B81" w:rsidP="00FC7CF3">
            <w:pPr>
              <w:spacing w:after="0" w:line="240" w:lineRule="auto"/>
              <w:ind w:firstLine="567"/>
              <w:jc w:val="both"/>
              <w:rPr>
                <w:rFonts w:ascii="Times New Roman" w:hAnsi="Times New Roman"/>
                <w:color w:val="000000"/>
                <w:sz w:val="24"/>
                <w:szCs w:val="24"/>
              </w:rPr>
            </w:pPr>
            <w:r w:rsidRPr="0053704A">
              <w:rPr>
                <w:rFonts w:ascii="Times New Roman" w:hAnsi="Times New Roman"/>
                <w:color w:val="000000"/>
                <w:sz w:val="24"/>
                <w:szCs w:val="24"/>
              </w:rPr>
              <w:t>Определ</w:t>
            </w:r>
            <w:r w:rsidR="00D21E3B">
              <w:rPr>
                <w:rFonts w:ascii="Times New Roman" w:hAnsi="Times New Roman"/>
                <w:color w:val="000000"/>
                <w:sz w:val="24"/>
                <w:szCs w:val="24"/>
              </w:rPr>
              <w:t>ять главную мысль, понимать свя</w:t>
            </w:r>
            <w:r w:rsidRPr="0053704A">
              <w:rPr>
                <w:rFonts w:ascii="Times New Roman" w:hAnsi="Times New Roman"/>
                <w:color w:val="000000"/>
                <w:sz w:val="24"/>
                <w:szCs w:val="24"/>
              </w:rPr>
              <w:t>зи, фор</w:t>
            </w:r>
            <w:r w:rsidR="00D21E3B">
              <w:rPr>
                <w:rFonts w:ascii="Times New Roman" w:hAnsi="Times New Roman"/>
                <w:color w:val="000000"/>
                <w:sz w:val="24"/>
                <w:szCs w:val="24"/>
              </w:rPr>
              <w:t>мировать, применять простые кате</w:t>
            </w:r>
            <w:r w:rsidRPr="0053704A">
              <w:rPr>
                <w:rFonts w:ascii="Times New Roman" w:hAnsi="Times New Roman"/>
                <w:color w:val="000000"/>
                <w:sz w:val="24"/>
                <w:szCs w:val="24"/>
              </w:rPr>
              <w:t>гории или ис</w:t>
            </w:r>
            <w:r w:rsidR="00D21E3B">
              <w:rPr>
                <w:rFonts w:ascii="Times New Roman" w:hAnsi="Times New Roman"/>
                <w:color w:val="000000"/>
                <w:sz w:val="24"/>
                <w:szCs w:val="24"/>
              </w:rPr>
              <w:t>толковы</w:t>
            </w:r>
            <w:r w:rsidRPr="0053704A">
              <w:rPr>
                <w:rFonts w:ascii="Times New Roman" w:hAnsi="Times New Roman"/>
                <w:color w:val="000000"/>
                <w:sz w:val="24"/>
                <w:szCs w:val="24"/>
              </w:rPr>
              <w:t>вать значения в ограниченной ча</w:t>
            </w:r>
            <w:r w:rsidR="00D21E3B">
              <w:rPr>
                <w:rFonts w:ascii="Times New Roman" w:hAnsi="Times New Roman"/>
                <w:color w:val="000000"/>
                <w:sz w:val="24"/>
                <w:szCs w:val="24"/>
              </w:rPr>
              <w:t>сти текста, когда инфор</w:t>
            </w:r>
            <w:r w:rsidRPr="0053704A">
              <w:rPr>
                <w:rFonts w:ascii="Times New Roman" w:hAnsi="Times New Roman"/>
                <w:color w:val="000000"/>
                <w:sz w:val="24"/>
                <w:szCs w:val="24"/>
              </w:rPr>
              <w:t>мация малоизвестна и требуется сделать простые выводы</w:t>
            </w:r>
          </w:p>
        </w:tc>
        <w:tc>
          <w:tcPr>
            <w:tcW w:w="1702" w:type="pct"/>
            <w:hideMark/>
          </w:tcPr>
          <w:p w:rsidR="00A40B81" w:rsidRPr="0053704A" w:rsidRDefault="00A40B81" w:rsidP="00FC7CF3">
            <w:pPr>
              <w:spacing w:after="0" w:line="240" w:lineRule="auto"/>
              <w:ind w:firstLine="567"/>
              <w:jc w:val="both"/>
              <w:rPr>
                <w:color w:val="000000"/>
                <w:sz w:val="24"/>
                <w:szCs w:val="24"/>
              </w:rPr>
            </w:pPr>
            <w:r w:rsidRPr="0053704A">
              <w:rPr>
                <w:rFonts w:ascii="Times New Roman" w:hAnsi="Times New Roman"/>
                <w:color w:val="000000"/>
                <w:sz w:val="24"/>
                <w:szCs w:val="24"/>
              </w:rPr>
              <w:t>Делать сравнения или устанавливать связи между текстом и внешн</w:t>
            </w:r>
            <w:r w:rsidR="00D21E3B">
              <w:rPr>
                <w:rFonts w:ascii="Times New Roman" w:hAnsi="Times New Roman"/>
                <w:color w:val="000000"/>
                <w:sz w:val="24"/>
                <w:szCs w:val="24"/>
              </w:rPr>
              <w:t>ими знаниями либо объяснять осо</w:t>
            </w:r>
            <w:r w:rsidRPr="0053704A">
              <w:rPr>
                <w:rFonts w:ascii="Times New Roman" w:hAnsi="Times New Roman"/>
                <w:color w:val="000000"/>
                <w:sz w:val="24"/>
                <w:szCs w:val="24"/>
              </w:rPr>
              <w:t>бенности тек</w:t>
            </w:r>
            <w:r w:rsidR="00D21E3B">
              <w:rPr>
                <w:rFonts w:ascii="Times New Roman" w:hAnsi="Times New Roman"/>
                <w:color w:val="000000"/>
                <w:sz w:val="24"/>
                <w:szCs w:val="24"/>
              </w:rPr>
              <w:t>ста, ос</w:t>
            </w:r>
            <w:r w:rsidRPr="0053704A">
              <w:rPr>
                <w:rFonts w:ascii="Times New Roman" w:hAnsi="Times New Roman"/>
                <w:color w:val="000000"/>
                <w:sz w:val="24"/>
                <w:szCs w:val="24"/>
              </w:rPr>
              <w:t>новывая</w:t>
            </w:r>
            <w:r w:rsidR="00D21E3B">
              <w:rPr>
                <w:rFonts w:ascii="Times New Roman" w:hAnsi="Times New Roman"/>
                <w:color w:val="000000"/>
                <w:sz w:val="24"/>
                <w:szCs w:val="24"/>
              </w:rPr>
              <w:t>сь на собст</w:t>
            </w:r>
            <w:r w:rsidR="00D21E3B">
              <w:rPr>
                <w:rFonts w:ascii="Times New Roman" w:hAnsi="Times New Roman"/>
                <w:color w:val="000000"/>
                <w:sz w:val="24"/>
                <w:szCs w:val="24"/>
              </w:rPr>
              <w:softHyphen/>
              <w:t>венном опыте и отно</w:t>
            </w:r>
            <w:r w:rsidRPr="0053704A">
              <w:rPr>
                <w:rFonts w:ascii="Times New Roman" w:hAnsi="Times New Roman"/>
                <w:color w:val="000000"/>
                <w:sz w:val="24"/>
                <w:szCs w:val="24"/>
              </w:rPr>
              <w:t>шениях</w:t>
            </w:r>
          </w:p>
        </w:tc>
      </w:tr>
      <w:tr w:rsidR="00A40B81" w:rsidRPr="0043615A" w:rsidTr="000F5912">
        <w:tc>
          <w:tcPr>
            <w:tcW w:w="5000" w:type="pct"/>
            <w:gridSpan w:val="3"/>
            <w:hideMark/>
          </w:tcPr>
          <w:p w:rsidR="00A40B81" w:rsidRPr="0053704A" w:rsidRDefault="00A40B81" w:rsidP="00FC7CF3">
            <w:pPr>
              <w:spacing w:after="0" w:line="240" w:lineRule="auto"/>
              <w:ind w:firstLine="567"/>
              <w:jc w:val="both"/>
              <w:rPr>
                <w:rFonts w:ascii="Times New Roman" w:hAnsi="Times New Roman"/>
                <w:b/>
                <w:bCs/>
                <w:color w:val="000000"/>
                <w:sz w:val="24"/>
                <w:szCs w:val="24"/>
              </w:rPr>
            </w:pPr>
            <w:r w:rsidRPr="0053704A">
              <w:rPr>
                <w:rFonts w:ascii="Times New Roman" w:hAnsi="Times New Roman"/>
                <w:b/>
                <w:bCs/>
                <w:i/>
                <w:iCs/>
                <w:color w:val="000000"/>
                <w:sz w:val="24"/>
                <w:szCs w:val="24"/>
              </w:rPr>
              <w:t>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 xml:space="preserve">найти, или интерпретировать, или обобщить информацию из </w:t>
            </w:r>
            <w:r w:rsidRPr="0053704A">
              <w:rPr>
                <w:rFonts w:ascii="Times New Roman" w:hAnsi="Times New Roman"/>
                <w:bCs/>
                <w:color w:val="000000"/>
                <w:sz w:val="24"/>
                <w:szCs w:val="24"/>
              </w:rPr>
              <w:lastRenderedPageBreak/>
              <w:t>различных частей тек</w:t>
            </w:r>
            <w:r w:rsidR="00D21E3B">
              <w:rPr>
                <w:rFonts w:ascii="Times New Roman" w:hAnsi="Times New Roman"/>
                <w:bCs/>
                <w:color w:val="000000"/>
                <w:sz w:val="24"/>
                <w:szCs w:val="24"/>
              </w:rPr>
              <w:t>ста либо текстов с целью опреде</w:t>
            </w:r>
            <w:r w:rsidRPr="0053704A">
              <w:rPr>
                <w:rFonts w:ascii="Times New Roman" w:hAnsi="Times New Roman"/>
                <w:bCs/>
                <w:color w:val="000000"/>
                <w:sz w:val="24"/>
                <w:szCs w:val="24"/>
              </w:rPr>
              <w:t>лить намерения автора, следуя логическим и лингвистическим связям внутри отдельной части текста.</w:t>
            </w:r>
          </w:p>
          <w:p w:rsidR="00A40B81" w:rsidRPr="0053704A" w:rsidRDefault="00A40B81" w:rsidP="00FC7CF3">
            <w:pPr>
              <w:spacing w:after="0" w:line="240" w:lineRule="auto"/>
              <w:ind w:firstLine="567"/>
              <w:jc w:val="both"/>
              <w:rPr>
                <w:b/>
                <w:bCs/>
                <w:color w:val="000000"/>
                <w:sz w:val="24"/>
                <w:szCs w:val="24"/>
              </w:rPr>
            </w:pPr>
            <w:r w:rsidRPr="0053704A">
              <w:rPr>
                <w:rFonts w:ascii="Times New Roman" w:hAnsi="Times New Roman"/>
                <w:b/>
                <w:bCs/>
                <w:i/>
                <w:iCs/>
                <w:color w:val="000000"/>
                <w:sz w:val="24"/>
                <w:szCs w:val="24"/>
              </w:rPr>
              <w:t>Несплошные тексты</w:t>
            </w:r>
            <w:r w:rsidRPr="0053704A">
              <w:rPr>
                <w:rFonts w:ascii="Times New Roman" w:hAnsi="Times New Roman"/>
                <w:b/>
                <w:bCs/>
                <w:color w:val="000000"/>
                <w:sz w:val="24"/>
                <w:szCs w:val="24"/>
              </w:rPr>
              <w:t xml:space="preserve">: </w:t>
            </w:r>
            <w:r w:rsidRPr="0053704A">
              <w:rPr>
                <w:rFonts w:ascii="Times New Roman" w:hAnsi="Times New Roman"/>
                <w:bCs/>
                <w:color w:val="000000"/>
                <w:sz w:val="24"/>
                <w:szCs w:val="24"/>
              </w:rPr>
              <w:t>продемо</w:t>
            </w:r>
            <w:r w:rsidR="00D21E3B">
              <w:rPr>
                <w:rFonts w:ascii="Times New Roman" w:hAnsi="Times New Roman"/>
                <w:bCs/>
                <w:color w:val="000000"/>
                <w:sz w:val="24"/>
                <w:szCs w:val="24"/>
              </w:rPr>
              <w:t>нстрировать понимание явно выра</w:t>
            </w:r>
            <w:r w:rsidRPr="0053704A">
              <w:rPr>
                <w:rFonts w:ascii="Times New Roman" w:hAnsi="Times New Roman"/>
                <w:bCs/>
                <w:color w:val="000000"/>
                <w:sz w:val="24"/>
                <w:szCs w:val="24"/>
              </w:rPr>
              <w:t>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A40B81" w:rsidRPr="005B6F3E" w:rsidTr="000F5912">
        <w:tc>
          <w:tcPr>
            <w:tcW w:w="5000" w:type="pct"/>
            <w:gridSpan w:val="3"/>
            <w:hideMark/>
          </w:tcPr>
          <w:p w:rsidR="00A40B81" w:rsidRPr="005B6F3E" w:rsidRDefault="00A40B81" w:rsidP="00FC7CF3">
            <w:pPr>
              <w:spacing w:after="0" w:line="240" w:lineRule="auto"/>
              <w:ind w:firstLine="567"/>
              <w:jc w:val="both"/>
              <w:rPr>
                <w:b/>
                <w:bCs/>
                <w:color w:val="000000"/>
              </w:rPr>
            </w:pPr>
            <w:r w:rsidRPr="005B6F3E">
              <w:rPr>
                <w:rFonts w:ascii="Times New Roman" w:hAnsi="Times New Roman"/>
                <w:color w:val="000000"/>
                <w:sz w:val="24"/>
                <w:szCs w:val="24"/>
              </w:rPr>
              <w:lastRenderedPageBreak/>
              <w:t>1-й уровень</w:t>
            </w:r>
          </w:p>
        </w:tc>
      </w:tr>
      <w:tr w:rsidR="00A40B81" w:rsidRPr="0043615A" w:rsidTr="000F5912">
        <w:tc>
          <w:tcPr>
            <w:tcW w:w="1727" w:type="pct"/>
            <w:hideMark/>
          </w:tcPr>
          <w:p w:rsidR="00A40B81" w:rsidRPr="0053704A" w:rsidRDefault="00A40B81" w:rsidP="00FC7CF3">
            <w:pPr>
              <w:spacing w:after="0" w:line="240" w:lineRule="auto"/>
              <w:ind w:firstLine="567"/>
              <w:jc w:val="both"/>
              <w:rPr>
                <w:bCs/>
                <w:color w:val="000000"/>
                <w:sz w:val="24"/>
                <w:szCs w:val="24"/>
              </w:rPr>
            </w:pPr>
            <w:r w:rsidRPr="0053704A">
              <w:rPr>
                <w:rFonts w:ascii="Times New Roman" w:hAnsi="Times New Roman"/>
                <w:bCs/>
                <w:color w:val="000000"/>
                <w:sz w:val="24"/>
                <w:szCs w:val="24"/>
              </w:rPr>
              <w:t>Найти один или более независимый отрывок явно выраженной в тексте информации по простому критерию</w:t>
            </w:r>
          </w:p>
        </w:tc>
        <w:tc>
          <w:tcPr>
            <w:tcW w:w="1571" w:type="pct"/>
            <w:hideMark/>
          </w:tcPr>
          <w:p w:rsidR="00A40B81" w:rsidRPr="0053704A" w:rsidRDefault="00A40B81" w:rsidP="00FC7CF3">
            <w:pPr>
              <w:spacing w:after="0" w:line="240" w:lineRule="auto"/>
              <w:ind w:firstLine="567"/>
              <w:jc w:val="both"/>
              <w:rPr>
                <w:rFonts w:ascii="Times New Roman" w:hAnsi="Times New Roman"/>
                <w:color w:val="000000"/>
                <w:sz w:val="24"/>
                <w:szCs w:val="24"/>
              </w:rPr>
            </w:pPr>
            <w:r w:rsidRPr="0053704A">
              <w:rPr>
                <w:rFonts w:ascii="Times New Roman" w:hAnsi="Times New Roman"/>
                <w:color w:val="000000"/>
                <w:sz w:val="24"/>
                <w:szCs w:val="24"/>
              </w:rPr>
              <w:t>Распознать главную идею или авторские намерения в тексте, когда требуе</w:t>
            </w:r>
            <w:r w:rsidR="00D21E3B">
              <w:rPr>
                <w:rFonts w:ascii="Times New Roman" w:hAnsi="Times New Roman"/>
                <w:color w:val="000000"/>
                <w:sz w:val="24"/>
                <w:szCs w:val="24"/>
              </w:rPr>
              <w:t>мая информация в нём об</w:t>
            </w:r>
            <w:r w:rsidRPr="0053704A">
              <w:rPr>
                <w:rFonts w:ascii="Times New Roman" w:hAnsi="Times New Roman"/>
                <w:color w:val="000000"/>
                <w:sz w:val="24"/>
                <w:szCs w:val="24"/>
              </w:rPr>
              <w:t>щеизвестна</w:t>
            </w:r>
          </w:p>
        </w:tc>
        <w:tc>
          <w:tcPr>
            <w:tcW w:w="1702" w:type="pct"/>
            <w:hideMark/>
          </w:tcPr>
          <w:p w:rsidR="00A40B81" w:rsidRPr="00A26B63" w:rsidRDefault="00A40B81" w:rsidP="00FC7CF3">
            <w:pPr>
              <w:spacing w:after="0" w:line="240" w:lineRule="auto"/>
              <w:ind w:firstLine="567"/>
              <w:jc w:val="both"/>
              <w:rPr>
                <w:color w:val="000000"/>
                <w:sz w:val="24"/>
                <w:szCs w:val="24"/>
              </w:rPr>
            </w:pPr>
            <w:r w:rsidRPr="00A26B63">
              <w:rPr>
                <w:rFonts w:ascii="Times New Roman" w:hAnsi="Times New Roman"/>
                <w:color w:val="000000"/>
                <w:sz w:val="24"/>
                <w:szCs w:val="24"/>
              </w:rPr>
              <w:t>Установить простые свя</w:t>
            </w:r>
            <w:r w:rsidR="00D21E3B">
              <w:rPr>
                <w:rFonts w:ascii="Times New Roman" w:hAnsi="Times New Roman"/>
                <w:color w:val="000000"/>
                <w:sz w:val="24"/>
                <w:szCs w:val="24"/>
              </w:rPr>
              <w:t>зи между инфор</w:t>
            </w:r>
            <w:r w:rsidRPr="00A26B63">
              <w:rPr>
                <w:rFonts w:ascii="Times New Roman" w:hAnsi="Times New Roman"/>
                <w:color w:val="000000"/>
                <w:sz w:val="24"/>
                <w:szCs w:val="24"/>
              </w:rPr>
              <w:t>мацией в тек</w:t>
            </w:r>
            <w:r w:rsidR="00D21E3B">
              <w:rPr>
                <w:rFonts w:ascii="Times New Roman" w:hAnsi="Times New Roman"/>
                <w:color w:val="000000"/>
                <w:sz w:val="24"/>
                <w:szCs w:val="24"/>
              </w:rPr>
              <w:t>сте и общими, повседневны</w:t>
            </w:r>
            <w:r w:rsidRPr="00A26B63">
              <w:rPr>
                <w:rFonts w:ascii="Times New Roman" w:hAnsi="Times New Roman"/>
                <w:color w:val="000000"/>
                <w:sz w:val="24"/>
                <w:szCs w:val="24"/>
              </w:rPr>
              <w:t>ми знаниями</w:t>
            </w:r>
          </w:p>
        </w:tc>
      </w:tr>
      <w:tr w:rsidR="00A40B81" w:rsidRPr="0043615A" w:rsidTr="000F5912">
        <w:tc>
          <w:tcPr>
            <w:tcW w:w="5000" w:type="pct"/>
            <w:gridSpan w:val="3"/>
            <w:hideMark/>
          </w:tcPr>
          <w:p w:rsidR="00A40B81" w:rsidRPr="00A26B63" w:rsidRDefault="00A40B81" w:rsidP="00FC7CF3">
            <w:pPr>
              <w:spacing w:after="0" w:line="240" w:lineRule="auto"/>
              <w:ind w:firstLine="567"/>
              <w:jc w:val="both"/>
              <w:rPr>
                <w:rFonts w:ascii="Times New Roman" w:hAnsi="Times New Roman"/>
                <w:bCs/>
                <w:color w:val="000000"/>
                <w:sz w:val="24"/>
                <w:szCs w:val="24"/>
              </w:rPr>
            </w:pPr>
            <w:r w:rsidRPr="00A26B63">
              <w:rPr>
                <w:rFonts w:ascii="Times New Roman" w:hAnsi="Times New Roman"/>
                <w:b/>
                <w:bCs/>
                <w:i/>
                <w:iCs/>
                <w:color w:val="000000"/>
                <w:sz w:val="24"/>
                <w:szCs w:val="24"/>
              </w:rPr>
              <w:t>Сплошные тексты:</w:t>
            </w:r>
            <w:r w:rsidRPr="00A26B63">
              <w:rPr>
                <w:rFonts w:ascii="Times New Roman" w:hAnsi="Times New Roman"/>
                <w:b/>
                <w:bCs/>
                <w:color w:val="000000"/>
                <w:sz w:val="24"/>
                <w:szCs w:val="24"/>
              </w:rPr>
              <w:t xml:space="preserve"> </w:t>
            </w:r>
            <w:r w:rsidRPr="00A26B63">
              <w:rPr>
                <w:rFonts w:ascii="Times New Roman" w:hAnsi="Times New Roman"/>
                <w:bCs/>
                <w:color w:val="000000"/>
                <w:sz w:val="24"/>
                <w:szCs w:val="24"/>
              </w:rPr>
              <w:t>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A40B81" w:rsidRPr="00A26B63" w:rsidRDefault="00A40B81" w:rsidP="00FC7CF3">
            <w:pPr>
              <w:spacing w:after="0" w:line="240" w:lineRule="auto"/>
              <w:ind w:firstLine="567"/>
              <w:jc w:val="both"/>
              <w:rPr>
                <w:b/>
                <w:bCs/>
                <w:color w:val="000000"/>
                <w:sz w:val="24"/>
                <w:szCs w:val="24"/>
              </w:rPr>
            </w:pPr>
            <w:r w:rsidRPr="00A26B63">
              <w:rPr>
                <w:rFonts w:ascii="Times New Roman" w:hAnsi="Times New Roman"/>
                <w:b/>
                <w:bCs/>
                <w:i/>
                <w:iCs/>
                <w:color w:val="000000"/>
                <w:sz w:val="24"/>
                <w:szCs w:val="24"/>
              </w:rPr>
              <w:t>Несплошные тексты:</w:t>
            </w:r>
            <w:r w:rsidRPr="00A26B63">
              <w:rPr>
                <w:rFonts w:ascii="Times New Roman" w:hAnsi="Times New Roman"/>
                <w:b/>
                <w:bCs/>
                <w:color w:val="000000"/>
                <w:sz w:val="24"/>
                <w:szCs w:val="24"/>
              </w:rPr>
              <w:t xml:space="preserve"> </w:t>
            </w:r>
            <w:r w:rsidRPr="00A26B63">
              <w:rPr>
                <w:rFonts w:ascii="Times New Roman" w:hAnsi="Times New Roman"/>
                <w:bCs/>
                <w:color w:val="000000"/>
                <w:sz w:val="24"/>
                <w:szCs w:val="24"/>
              </w:rPr>
              <w:t>найти отд</w:t>
            </w:r>
            <w:r w:rsidR="00D21E3B">
              <w:rPr>
                <w:rFonts w:ascii="Times New Roman" w:hAnsi="Times New Roman"/>
                <w:bCs/>
                <w:color w:val="000000"/>
                <w:sz w:val="24"/>
                <w:szCs w:val="24"/>
              </w:rPr>
              <w:t>ельные части явно выраженной ин</w:t>
            </w:r>
            <w:r w:rsidRPr="00A26B63">
              <w:rPr>
                <w:rFonts w:ascii="Times New Roman" w:hAnsi="Times New Roman"/>
                <w:bCs/>
                <w:color w:val="000000"/>
                <w:sz w:val="24"/>
                <w:szCs w:val="24"/>
              </w:rPr>
              <w:t>формации на одной простой карте, или линейном графике, или столб</w:t>
            </w:r>
            <w:r w:rsidRPr="00A26B63">
              <w:rPr>
                <w:rFonts w:ascii="Times New Roman" w:hAnsi="Times New Roman"/>
                <w:bCs/>
                <w:color w:val="000000"/>
                <w:sz w:val="24"/>
                <w:szCs w:val="24"/>
              </w:rPr>
              <w:softHyphen/>
              <w:t>чатой диаграмме, которая включает в себя не</w:t>
            </w:r>
            <w:r w:rsidR="00D21E3B">
              <w:rPr>
                <w:rFonts w:ascii="Times New Roman" w:hAnsi="Times New Roman"/>
                <w:bCs/>
                <w:color w:val="000000"/>
                <w:sz w:val="24"/>
                <w:szCs w:val="24"/>
              </w:rPr>
              <w:t>большой по объёму вер</w:t>
            </w:r>
            <w:r w:rsidRPr="00A26B63">
              <w:rPr>
                <w:rFonts w:ascii="Times New Roman" w:hAnsi="Times New Roman"/>
                <w:bCs/>
                <w:color w:val="000000"/>
                <w:sz w:val="24"/>
                <w:szCs w:val="24"/>
              </w:rPr>
              <w:t>бальный текст в несколько слов или фраз</w:t>
            </w:r>
          </w:p>
        </w:tc>
      </w:tr>
    </w:tbl>
    <w:p w:rsidR="00A40B81" w:rsidRPr="00A26B63" w:rsidRDefault="00A40B81" w:rsidP="00FC7CF3">
      <w:pPr>
        <w:pStyle w:val="a3"/>
        <w:spacing w:before="0" w:beforeAutospacing="0" w:after="0" w:afterAutospacing="0" w:line="360" w:lineRule="auto"/>
        <w:ind w:firstLine="567"/>
        <w:jc w:val="both"/>
        <w:rPr>
          <w:rFonts w:ascii="Times New Roman" w:hAnsi="Times New Roman"/>
          <w:sz w:val="28"/>
          <w:szCs w:val="28"/>
          <w:u w:val="single"/>
        </w:rPr>
      </w:pPr>
    </w:p>
    <w:p w:rsidR="00B46299" w:rsidRPr="00A26B63" w:rsidRDefault="00B46299" w:rsidP="00FC7CF3">
      <w:pPr>
        <w:pStyle w:val="a3"/>
        <w:spacing w:before="0" w:beforeAutospacing="0" w:after="0" w:afterAutospacing="0" w:line="360" w:lineRule="auto"/>
        <w:ind w:firstLine="567"/>
        <w:jc w:val="both"/>
        <w:rPr>
          <w:rFonts w:ascii="Times New Roman" w:hAnsi="Times New Roman"/>
          <w:b/>
          <w:i/>
          <w:sz w:val="28"/>
          <w:szCs w:val="28"/>
          <w:u w:val="single"/>
        </w:rPr>
      </w:pPr>
      <w:r w:rsidRPr="00A26B63">
        <w:rPr>
          <w:rFonts w:ascii="Times New Roman" w:hAnsi="Times New Roman"/>
          <w:sz w:val="28"/>
          <w:szCs w:val="28"/>
          <w:u w:val="single"/>
        </w:rPr>
        <w:t xml:space="preserve">Оценка сформированности </w:t>
      </w:r>
      <w:r w:rsidRPr="00A26B63">
        <w:rPr>
          <w:rFonts w:ascii="Times New Roman" w:hAnsi="Times New Roman"/>
          <w:b/>
          <w:i/>
          <w:sz w:val="28"/>
          <w:szCs w:val="28"/>
          <w:u w:val="single"/>
        </w:rPr>
        <w:t>ИКТ- компетентности.</w:t>
      </w:r>
    </w:p>
    <w:p w:rsidR="00B56E20" w:rsidRPr="00A26B63" w:rsidRDefault="00B56E20" w:rsidP="00FC7CF3">
      <w:pPr>
        <w:spacing w:line="240" w:lineRule="auto"/>
        <w:ind w:firstLine="567"/>
        <w:jc w:val="both"/>
        <w:rPr>
          <w:rFonts w:ascii="Times New Roman" w:eastAsia="Times New Roman" w:hAnsi="Times New Roman" w:cs="Times New Roman"/>
          <w:sz w:val="24"/>
          <w:szCs w:val="24"/>
        </w:rPr>
      </w:pPr>
      <w:r w:rsidRPr="00A26B63">
        <w:rPr>
          <w:rFonts w:ascii="Times New Roman" w:eastAsia="Times New Roman" w:hAnsi="Times New Roman" w:cs="Times New Roman"/>
          <w:sz w:val="24"/>
          <w:szCs w:val="24"/>
        </w:rPr>
        <w:t xml:space="preserve">Информационная  и коммуникационная компетентность школьников определяется как способность </w:t>
      </w:r>
      <w:r w:rsidRPr="00A26B63">
        <w:rPr>
          <w:rFonts w:ascii="Times New Roman" w:hAnsi="Times New Roman" w:cs="Times New Roman"/>
          <w:sz w:val="24"/>
          <w:szCs w:val="24"/>
        </w:rPr>
        <w:t>об</w:t>
      </w:r>
      <w:r w:rsidRPr="00A26B63">
        <w:rPr>
          <w:rFonts w:ascii="Times New Roman" w:eastAsia="Times New Roman" w:hAnsi="Times New Roman" w:cs="Times New Roman"/>
          <w:sz w:val="24"/>
          <w:szCs w:val="24"/>
        </w:rPr>
        <w:t>уча</w:t>
      </w:r>
      <w:r w:rsidRPr="00A26B63">
        <w:rPr>
          <w:rFonts w:ascii="Times New Roman" w:hAnsi="Times New Roman" w:cs="Times New Roman"/>
          <w:sz w:val="24"/>
          <w:szCs w:val="24"/>
        </w:rPr>
        <w:t>ю</w:t>
      </w:r>
      <w:r w:rsidRPr="00A26B63">
        <w:rPr>
          <w:rFonts w:ascii="Times New Roman" w:eastAsia="Times New Roman" w:hAnsi="Times New Roman" w:cs="Times New Roman"/>
          <w:sz w:val="24"/>
          <w:szCs w:val="24"/>
        </w:rPr>
        <w:t xml:space="preserve">щихся использовать информационные и коммуникационные технологии для доступа к информации, ее поиска-определения, интеграции, управления, оценки, а также для создания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Формирование  информационной и коммуникационной компетентности это не только  формирование технологических навыков. Одним из результатов процесса информатизации школы </w:t>
      </w:r>
      <w:r w:rsidR="00E10762" w:rsidRPr="00A26B63">
        <w:rPr>
          <w:rFonts w:ascii="Times New Roman" w:hAnsi="Times New Roman" w:cs="Times New Roman"/>
          <w:sz w:val="24"/>
          <w:szCs w:val="24"/>
        </w:rPr>
        <w:t>является</w:t>
      </w:r>
      <w:r w:rsidRPr="00A26B63">
        <w:rPr>
          <w:rFonts w:ascii="Times New Roman" w:eastAsia="Times New Roman" w:hAnsi="Times New Roman" w:cs="Times New Roman"/>
          <w:sz w:val="24"/>
          <w:szCs w:val="24"/>
        </w:rPr>
        <w:t xml:space="preserve"> появление у </w:t>
      </w:r>
      <w:r w:rsidR="00E10762" w:rsidRPr="00A26B63">
        <w:rPr>
          <w:rFonts w:ascii="Times New Roman" w:hAnsi="Times New Roman" w:cs="Times New Roman"/>
          <w:sz w:val="24"/>
          <w:szCs w:val="24"/>
        </w:rPr>
        <w:t>об</w:t>
      </w:r>
      <w:r w:rsidRPr="00A26B63">
        <w:rPr>
          <w:rFonts w:ascii="Times New Roman" w:eastAsia="Times New Roman" w:hAnsi="Times New Roman" w:cs="Times New Roman"/>
          <w:sz w:val="24"/>
          <w:szCs w:val="24"/>
        </w:rPr>
        <w:t>уча</w:t>
      </w:r>
      <w:r w:rsidR="00E10762" w:rsidRPr="00A26B63">
        <w:rPr>
          <w:rFonts w:ascii="Times New Roman" w:hAnsi="Times New Roman" w:cs="Times New Roman"/>
          <w:sz w:val="24"/>
          <w:szCs w:val="24"/>
        </w:rPr>
        <w:t>ю</w:t>
      </w:r>
      <w:r w:rsidRPr="00A26B63">
        <w:rPr>
          <w:rFonts w:ascii="Times New Roman" w:eastAsia="Times New Roman" w:hAnsi="Times New Roman" w:cs="Times New Roman"/>
          <w:sz w:val="24"/>
          <w:szCs w:val="24"/>
        </w:rPr>
        <w:t>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w:t>
      </w:r>
    </w:p>
    <w:p w:rsidR="00B56E20" w:rsidRPr="00A26B63" w:rsidRDefault="00B56E20" w:rsidP="00FC7CF3">
      <w:pPr>
        <w:spacing w:line="240" w:lineRule="auto"/>
        <w:ind w:firstLine="567"/>
        <w:jc w:val="both"/>
        <w:rPr>
          <w:rFonts w:ascii="Times New Roman" w:eastAsia="Times New Roman" w:hAnsi="Times New Roman" w:cs="Times New Roman"/>
          <w:sz w:val="24"/>
          <w:szCs w:val="24"/>
        </w:rPr>
      </w:pPr>
      <w:r w:rsidRPr="00A26B63">
        <w:rPr>
          <w:rFonts w:ascii="Times New Roman" w:eastAsia="Times New Roman" w:hAnsi="Times New Roman" w:cs="Times New Roman"/>
          <w:sz w:val="24"/>
          <w:szCs w:val="24"/>
        </w:rPr>
        <w:t xml:space="preserve">Основной формой оценки сформированности ИКТ - компетентности обучающихся является оценка заданий, включенных в административные контрольные работы, в КИМы в период проведения контроля знаний. Наряду с этим </w:t>
      </w:r>
      <w:r w:rsidR="00E10762" w:rsidRPr="00A26B63">
        <w:rPr>
          <w:rFonts w:ascii="Times New Roman" w:hAnsi="Times New Roman" w:cs="Times New Roman"/>
          <w:sz w:val="24"/>
          <w:szCs w:val="24"/>
        </w:rPr>
        <w:t>об</w:t>
      </w:r>
      <w:r w:rsidRPr="00A26B63">
        <w:rPr>
          <w:rFonts w:ascii="Times New Roman" w:eastAsia="Times New Roman" w:hAnsi="Times New Roman" w:cs="Times New Roman"/>
          <w:sz w:val="24"/>
          <w:szCs w:val="24"/>
        </w:rPr>
        <w:t>уча</w:t>
      </w:r>
      <w:r w:rsidR="00E10762" w:rsidRPr="00A26B63">
        <w:rPr>
          <w:rFonts w:ascii="Times New Roman" w:hAnsi="Times New Roman" w:cs="Times New Roman"/>
          <w:sz w:val="24"/>
          <w:szCs w:val="24"/>
        </w:rPr>
        <w:t>ю</w:t>
      </w:r>
      <w:r w:rsidRPr="00A26B63">
        <w:rPr>
          <w:rFonts w:ascii="Times New Roman" w:eastAsia="Times New Roman" w:hAnsi="Times New Roman" w:cs="Times New Roman"/>
          <w:sz w:val="24"/>
          <w:szCs w:val="24"/>
        </w:rPr>
        <w:t>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w:t>
      </w:r>
      <w:r w:rsidRPr="00A26B63">
        <w:rPr>
          <w:rFonts w:ascii="Times New Roman" w:eastAsia="Times New Roman" w:hAnsi="Times New Roman" w:cs="Times New Roman"/>
          <w:color w:val="FF0000"/>
          <w:sz w:val="24"/>
          <w:szCs w:val="24"/>
        </w:rPr>
        <w:t xml:space="preserve">. </w:t>
      </w:r>
      <w:r w:rsidRPr="00A26B63">
        <w:rPr>
          <w:rFonts w:ascii="Times New Roman" w:eastAsia="Times New Roman" w:hAnsi="Times New Roman" w:cs="Times New Roman"/>
          <w:sz w:val="24"/>
          <w:szCs w:val="24"/>
        </w:rPr>
        <w:t>Важно, чтобы эти задания не становились основной целью формирования ИКТ-компетентности. Выполнение  задания не требует знаний по конкретной школьной дисциплине: содержание заданий построено на общекультурных вопросах, «житейских» ситуациях и т.д.</w:t>
      </w:r>
    </w:p>
    <w:p w:rsidR="00E10762" w:rsidRPr="006346DF" w:rsidRDefault="00E10762" w:rsidP="00FC7CF3">
      <w:pPr>
        <w:pStyle w:val="a3"/>
        <w:spacing w:before="0" w:beforeAutospacing="0" w:after="0" w:afterAutospacing="0" w:line="360" w:lineRule="auto"/>
        <w:ind w:firstLine="567"/>
        <w:jc w:val="both"/>
        <w:rPr>
          <w:rFonts w:ascii="Times New Roman" w:hAnsi="Times New Roman"/>
          <w:sz w:val="28"/>
          <w:szCs w:val="28"/>
          <w:u w:val="single"/>
        </w:rPr>
      </w:pPr>
      <w:r w:rsidRPr="006346DF">
        <w:rPr>
          <w:rFonts w:ascii="Times New Roman" w:hAnsi="Times New Roman"/>
          <w:sz w:val="28"/>
          <w:szCs w:val="28"/>
          <w:u w:val="single"/>
        </w:rPr>
        <w:t>К</w:t>
      </w:r>
      <w:r w:rsidR="00AD0794" w:rsidRPr="006346DF">
        <w:rPr>
          <w:rFonts w:ascii="Times New Roman" w:hAnsi="Times New Roman"/>
          <w:sz w:val="28"/>
          <w:szCs w:val="28"/>
          <w:u w:val="single"/>
        </w:rPr>
        <w:t xml:space="preserve">ритериальная матрица для оценки ИКТ-компетентности </w:t>
      </w:r>
    </w:p>
    <w:p w:rsidR="00935B16" w:rsidRPr="00A26B63" w:rsidRDefault="00935B16" w:rsidP="00FC7CF3">
      <w:pPr>
        <w:pStyle w:val="a3"/>
        <w:spacing w:before="0" w:beforeAutospacing="0" w:after="0" w:afterAutospacing="0" w:line="360" w:lineRule="auto"/>
        <w:ind w:firstLine="567"/>
        <w:jc w:val="both"/>
        <w:rPr>
          <w:rFonts w:ascii="Times New Roman" w:hAnsi="Times New Roman"/>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304"/>
        <w:gridCol w:w="3301"/>
      </w:tblGrid>
      <w:tr w:rsidR="00E10762" w:rsidRPr="00E10762" w:rsidTr="00816295">
        <w:tc>
          <w:tcPr>
            <w:tcW w:w="1696"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Предмет измерения</w:t>
            </w:r>
          </w:p>
        </w:tc>
        <w:tc>
          <w:tcPr>
            <w:tcW w:w="1652"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Измеряемый процесс</w:t>
            </w:r>
          </w:p>
        </w:tc>
        <w:tc>
          <w:tcPr>
            <w:tcW w:w="1651"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Методы измерения</w:t>
            </w:r>
          </w:p>
        </w:tc>
      </w:tr>
      <w:tr w:rsidR="00E10762" w:rsidRPr="00E10762" w:rsidTr="00816295">
        <w:tc>
          <w:tcPr>
            <w:tcW w:w="1696" w:type="pct"/>
          </w:tcPr>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Технические навыки в явно заданном техническом контексте</w:t>
            </w:r>
          </w:p>
        </w:tc>
        <w:tc>
          <w:tcPr>
            <w:tcW w:w="1652"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Выполнение элементарных технических заданий</w:t>
            </w:r>
          </w:p>
        </w:tc>
        <w:tc>
          <w:tcPr>
            <w:tcW w:w="1651" w:type="pct"/>
          </w:tcPr>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автоматизированное измерение </w:t>
            </w:r>
          </w:p>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в имитационной среде</w:t>
            </w:r>
          </w:p>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 экспертная оценка результатов </w:t>
            </w:r>
          </w:p>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выполнения заданий</w:t>
            </w:r>
          </w:p>
        </w:tc>
      </w:tr>
      <w:tr w:rsidR="00E10762" w:rsidRPr="0043615A" w:rsidTr="00816295">
        <w:tc>
          <w:tcPr>
            <w:tcW w:w="1696" w:type="pct"/>
          </w:tcPr>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 xml:space="preserve">Технические навыки в рамках </w:t>
            </w:r>
            <w:r w:rsidRPr="00A26B63">
              <w:rPr>
                <w:rFonts w:ascii="Times New Roman" w:hAnsi="Times New Roman"/>
              </w:rPr>
              <w:lastRenderedPageBreak/>
              <w:t>основной учебной деятельности</w:t>
            </w:r>
          </w:p>
        </w:tc>
        <w:tc>
          <w:tcPr>
            <w:tcW w:w="1652" w:type="pct"/>
          </w:tcPr>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lastRenderedPageBreak/>
              <w:t xml:space="preserve">Учебная деятельность, </w:t>
            </w:r>
            <w:r w:rsidRPr="00A26B63">
              <w:rPr>
                <w:rFonts w:ascii="Times New Roman" w:hAnsi="Times New Roman"/>
              </w:rPr>
              <w:lastRenderedPageBreak/>
              <w:t>организованная с применением ИКТ</w:t>
            </w:r>
          </w:p>
        </w:tc>
        <w:tc>
          <w:tcPr>
            <w:tcW w:w="1651" w:type="pct"/>
          </w:tcPr>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lastRenderedPageBreak/>
              <w:t xml:space="preserve">· экспертная оценка в ходе </w:t>
            </w:r>
            <w:r w:rsidRPr="00A26B63">
              <w:rPr>
                <w:rFonts w:ascii="Times New Roman" w:hAnsi="Times New Roman"/>
              </w:rPr>
              <w:lastRenderedPageBreak/>
              <w:t xml:space="preserve">непосредственного наблюдения </w:t>
            </w:r>
          </w:p>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экспертная оценка по результатам автоматической регистрации действий </w:t>
            </w:r>
            <w:r w:rsidR="00632474" w:rsidRPr="00A26B63">
              <w:rPr>
                <w:rFonts w:ascii="Times New Roman" w:hAnsi="Times New Roman"/>
              </w:rPr>
              <w:t>об</w:t>
            </w:r>
            <w:r w:rsidRPr="00A26B63">
              <w:rPr>
                <w:rFonts w:ascii="Times New Roman" w:hAnsi="Times New Roman"/>
              </w:rPr>
              <w:t>уча</w:t>
            </w:r>
            <w:r w:rsidR="00632474" w:rsidRPr="00A26B63">
              <w:rPr>
                <w:rFonts w:ascii="Times New Roman" w:hAnsi="Times New Roman"/>
              </w:rPr>
              <w:t>ю</w:t>
            </w:r>
            <w:r w:rsidRPr="00A26B63">
              <w:rPr>
                <w:rFonts w:ascii="Times New Roman" w:hAnsi="Times New Roman"/>
              </w:rPr>
              <w:t>щегося</w:t>
            </w:r>
          </w:p>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 xml:space="preserve"> · экспертная оценка накопленного, прокомментированного учителем информатики портфолио</w:t>
            </w:r>
          </w:p>
        </w:tc>
      </w:tr>
      <w:tr w:rsidR="00E10762" w:rsidRPr="0043615A" w:rsidTr="00816295">
        <w:tc>
          <w:tcPr>
            <w:tcW w:w="1696"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lastRenderedPageBreak/>
              <w:t>ИКТ-квалификация</w:t>
            </w:r>
          </w:p>
        </w:tc>
        <w:tc>
          <w:tcPr>
            <w:tcW w:w="1652"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Выполнение комплексных технических заданий</w:t>
            </w:r>
          </w:p>
        </w:tc>
        <w:tc>
          <w:tcPr>
            <w:tcW w:w="1651" w:type="pct"/>
          </w:tcPr>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многокритериальная экспертная оценка, основанная на наблюдении процесса или анализе результата</w:t>
            </w:r>
          </w:p>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 xml:space="preserve"> · автоматизированное измерение в имитационной среде</w:t>
            </w:r>
          </w:p>
        </w:tc>
      </w:tr>
      <w:tr w:rsidR="00E10762" w:rsidRPr="0043615A" w:rsidTr="00816295">
        <w:tc>
          <w:tcPr>
            <w:tcW w:w="1696"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ИКТ-компетентность</w:t>
            </w:r>
          </w:p>
        </w:tc>
        <w:tc>
          <w:tcPr>
            <w:tcW w:w="1652" w:type="pct"/>
          </w:tcPr>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Выполнение комплексных содержательных заданий (мини-проектов)</w:t>
            </w:r>
          </w:p>
        </w:tc>
        <w:tc>
          <w:tcPr>
            <w:tcW w:w="1651" w:type="pct"/>
          </w:tcPr>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многокритериальная экспертная оценка, основанная на наблюдении процесса или анализе результата</w:t>
            </w:r>
          </w:p>
          <w:p w:rsidR="00632474"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 многокритериальная экспертная оценка по результатам автоматической регистрации действий </w:t>
            </w:r>
            <w:r w:rsidR="00632474" w:rsidRPr="00A26B63">
              <w:rPr>
                <w:rFonts w:ascii="Times New Roman" w:hAnsi="Times New Roman"/>
              </w:rPr>
              <w:t>обучающегося</w:t>
            </w:r>
          </w:p>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r w:rsidRPr="00A26B63">
              <w:rPr>
                <w:rFonts w:ascii="Times New Roman" w:hAnsi="Times New Roman"/>
              </w:rPr>
              <w:t xml:space="preserve"> · автоматизированное измерение в имитационной среде</w:t>
            </w:r>
          </w:p>
        </w:tc>
      </w:tr>
      <w:tr w:rsidR="00E10762" w:rsidRPr="0043615A" w:rsidTr="00816295">
        <w:tc>
          <w:tcPr>
            <w:tcW w:w="1696"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Реализованная ИКТ- компетентность</w:t>
            </w:r>
          </w:p>
        </w:tc>
        <w:tc>
          <w:tcPr>
            <w:tcW w:w="1652" w:type="pct"/>
          </w:tcPr>
          <w:p w:rsidR="00E10762" w:rsidRPr="00E10762" w:rsidRDefault="00E10762" w:rsidP="00816295">
            <w:pPr>
              <w:pStyle w:val="a3"/>
              <w:spacing w:before="0" w:beforeAutospacing="0" w:after="0" w:afterAutospacing="0"/>
              <w:contextualSpacing/>
              <w:jc w:val="both"/>
              <w:rPr>
                <w:rFonts w:ascii="Times New Roman" w:hAnsi="Times New Roman"/>
                <w:sz w:val="28"/>
                <w:szCs w:val="28"/>
              </w:rPr>
            </w:pPr>
            <w:r w:rsidRPr="00E10762">
              <w:rPr>
                <w:rFonts w:ascii="Times New Roman" w:hAnsi="Times New Roman"/>
              </w:rPr>
              <w:t>Учебная деятельность</w:t>
            </w:r>
          </w:p>
        </w:tc>
        <w:tc>
          <w:tcPr>
            <w:tcW w:w="1651" w:type="pct"/>
          </w:tcPr>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экспертная оценка в ходе непосредственного наблюдения</w:t>
            </w:r>
          </w:p>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 экспертная оценка по результатам автоматической регистрации действий учащегося</w:t>
            </w:r>
          </w:p>
          <w:p w:rsidR="00E10762" w:rsidRPr="00A26B63" w:rsidRDefault="00E10762" w:rsidP="00816295">
            <w:pPr>
              <w:pStyle w:val="a3"/>
              <w:spacing w:before="0" w:beforeAutospacing="0" w:after="0" w:afterAutospacing="0"/>
              <w:contextualSpacing/>
              <w:jc w:val="both"/>
              <w:rPr>
                <w:rFonts w:ascii="Times New Roman" w:hAnsi="Times New Roman"/>
              </w:rPr>
            </w:pPr>
            <w:r w:rsidRPr="00A26B63">
              <w:rPr>
                <w:rFonts w:ascii="Times New Roman" w:hAnsi="Times New Roman"/>
              </w:rPr>
              <w:t xml:space="preserve"> · экспертная оценка накопленного, прокомментированного учителями разных предметов портфолио</w:t>
            </w:r>
          </w:p>
          <w:p w:rsidR="00E10762" w:rsidRPr="00A26B63" w:rsidRDefault="00E10762" w:rsidP="00816295">
            <w:pPr>
              <w:pStyle w:val="a3"/>
              <w:spacing w:before="0" w:beforeAutospacing="0" w:after="0" w:afterAutospacing="0"/>
              <w:contextualSpacing/>
              <w:jc w:val="both"/>
              <w:rPr>
                <w:rFonts w:ascii="Times New Roman" w:hAnsi="Times New Roman"/>
                <w:sz w:val="28"/>
                <w:szCs w:val="28"/>
              </w:rPr>
            </w:pPr>
          </w:p>
        </w:tc>
      </w:tr>
    </w:tbl>
    <w:p w:rsidR="00E10762" w:rsidRPr="00A26B63" w:rsidRDefault="00E10762" w:rsidP="00FC7CF3">
      <w:pPr>
        <w:pStyle w:val="a3"/>
        <w:spacing w:before="0" w:beforeAutospacing="0" w:after="0" w:afterAutospacing="0" w:line="360" w:lineRule="auto"/>
        <w:ind w:firstLine="567"/>
        <w:jc w:val="both"/>
        <w:rPr>
          <w:rFonts w:ascii="Times New Roman" w:hAnsi="Times New Roman"/>
          <w:sz w:val="28"/>
          <w:szCs w:val="28"/>
        </w:rPr>
        <w:sectPr w:rsidR="00E10762" w:rsidRPr="00A26B63" w:rsidSect="00674FDB">
          <w:headerReference w:type="default" r:id="rId16"/>
          <w:type w:val="continuous"/>
          <w:pgSz w:w="11906" w:h="16838"/>
          <w:pgMar w:top="849" w:right="849" w:bottom="567" w:left="1276" w:header="709" w:footer="709" w:gutter="0"/>
          <w:cols w:space="708"/>
          <w:docGrid w:linePitch="360"/>
        </w:sectPr>
      </w:pPr>
    </w:p>
    <w:p w:rsidR="00935B16" w:rsidRDefault="00935B16" w:rsidP="00FC7CF3">
      <w:pPr>
        <w:pStyle w:val="ac"/>
        <w:spacing w:line="240" w:lineRule="auto"/>
        <w:ind w:firstLine="567"/>
        <w:rPr>
          <w:sz w:val="24"/>
          <w:szCs w:val="24"/>
        </w:rPr>
      </w:pPr>
    </w:p>
    <w:p w:rsidR="006D5F98" w:rsidRPr="00A26B63" w:rsidRDefault="006D5F98" w:rsidP="00FC7CF3">
      <w:pPr>
        <w:pStyle w:val="ac"/>
        <w:spacing w:line="240" w:lineRule="auto"/>
        <w:ind w:firstLine="567"/>
        <w:rPr>
          <w:sz w:val="24"/>
          <w:szCs w:val="24"/>
        </w:rPr>
      </w:pPr>
      <w:r w:rsidRPr="00A26B63">
        <w:rPr>
          <w:sz w:val="24"/>
          <w:szCs w:val="24"/>
        </w:rPr>
        <w:t xml:space="preserve">Основной процедурой </w:t>
      </w:r>
      <w:r w:rsidRPr="00A26B63">
        <w:rPr>
          <w:b/>
          <w:sz w:val="24"/>
          <w:szCs w:val="24"/>
        </w:rPr>
        <w:t>итоговой оценки</w:t>
      </w:r>
      <w:r w:rsidRPr="00A26B63">
        <w:rPr>
          <w:sz w:val="24"/>
          <w:szCs w:val="24"/>
        </w:rPr>
        <w:t xml:space="preserve"> достижения метапредметных результатов является </w:t>
      </w:r>
      <w:r w:rsidRPr="00A26B63">
        <w:rPr>
          <w:b/>
          <w:sz w:val="24"/>
          <w:szCs w:val="24"/>
        </w:rPr>
        <w:t>защита итогового индивидуального проекта</w:t>
      </w:r>
      <w:r w:rsidRPr="00A26B63">
        <w:rPr>
          <w:sz w:val="24"/>
          <w:szCs w:val="24"/>
        </w:rPr>
        <w:t>.</w:t>
      </w:r>
    </w:p>
    <w:p w:rsidR="006D5F98" w:rsidRPr="00A26B63" w:rsidRDefault="006D5F98" w:rsidP="00FC7CF3">
      <w:pPr>
        <w:pStyle w:val="ac"/>
        <w:spacing w:line="240" w:lineRule="auto"/>
        <w:ind w:firstLine="567"/>
        <w:rPr>
          <w:sz w:val="24"/>
          <w:szCs w:val="24"/>
        </w:rPr>
      </w:pPr>
      <w:r w:rsidRPr="00A26B63">
        <w:rPr>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w:t>
      </w:r>
      <w:r w:rsidRPr="00A26B63">
        <w:rPr>
          <w:sz w:val="24"/>
          <w:szCs w:val="24"/>
        </w:rPr>
        <w:lastRenderedPageBreak/>
        <w:t>деятельность (учебно-познавательную, конструкторскую, социальную, художественно-творческую, иную).</w:t>
      </w:r>
    </w:p>
    <w:p w:rsidR="006D5F98" w:rsidRPr="00A26B63" w:rsidRDefault="006D5F98" w:rsidP="00FC7CF3">
      <w:pPr>
        <w:pStyle w:val="ac"/>
        <w:spacing w:line="240" w:lineRule="auto"/>
        <w:ind w:firstLine="567"/>
        <w:rPr>
          <w:sz w:val="24"/>
          <w:szCs w:val="24"/>
        </w:rPr>
      </w:pPr>
      <w:r w:rsidRPr="00A26B63">
        <w:rPr>
          <w:sz w:val="24"/>
          <w:szCs w:val="24"/>
        </w:rPr>
        <w:t>Результатом (продуктом) проектной деятельности может быть любая из следующих работ:</w:t>
      </w:r>
    </w:p>
    <w:p w:rsidR="006D5F98" w:rsidRPr="00A26B63" w:rsidRDefault="006D5F98" w:rsidP="00FC7CF3">
      <w:pPr>
        <w:pStyle w:val="ac"/>
        <w:spacing w:line="240" w:lineRule="auto"/>
        <w:ind w:firstLine="567"/>
        <w:rPr>
          <w:sz w:val="24"/>
          <w:szCs w:val="24"/>
        </w:rPr>
      </w:pPr>
      <w:r w:rsidRPr="00A26B63">
        <w:rPr>
          <w:sz w:val="24"/>
          <w:szCs w:val="24"/>
        </w:rPr>
        <w:t>а)</w:t>
      </w:r>
      <w:r w:rsidRPr="00BC7F18">
        <w:rPr>
          <w:sz w:val="24"/>
          <w:szCs w:val="24"/>
        </w:rPr>
        <w:t> </w:t>
      </w:r>
      <w:r w:rsidRPr="00A26B63">
        <w:rPr>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6D5F98" w:rsidRPr="00A26B63" w:rsidRDefault="006D5F98" w:rsidP="00FC7CF3">
      <w:pPr>
        <w:pStyle w:val="ac"/>
        <w:spacing w:line="240" w:lineRule="auto"/>
        <w:ind w:firstLine="567"/>
        <w:rPr>
          <w:sz w:val="24"/>
          <w:szCs w:val="24"/>
        </w:rPr>
      </w:pPr>
      <w:r w:rsidRPr="00A26B63">
        <w:rPr>
          <w:sz w:val="24"/>
          <w:szCs w:val="24"/>
        </w:rPr>
        <w:t>б)</w:t>
      </w:r>
      <w:r w:rsidRPr="00BC7F18">
        <w:rPr>
          <w:sz w:val="24"/>
          <w:szCs w:val="24"/>
        </w:rPr>
        <w:t> </w:t>
      </w:r>
      <w:r w:rsidRPr="00A26B63">
        <w:rPr>
          <w:sz w:val="24"/>
          <w:szCs w:val="24"/>
        </w:rPr>
        <w:t>художественная творческая работа</w:t>
      </w:r>
      <w:r w:rsidRPr="00A26B63">
        <w:rPr>
          <w:i/>
          <w:sz w:val="24"/>
          <w:szCs w:val="24"/>
        </w:rPr>
        <w:t xml:space="preserve"> </w:t>
      </w:r>
      <w:r w:rsidRPr="00A26B63">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D5F98" w:rsidRPr="00A26B63" w:rsidRDefault="006D5F98" w:rsidP="00FC7CF3">
      <w:pPr>
        <w:pStyle w:val="ac"/>
        <w:spacing w:line="240" w:lineRule="auto"/>
        <w:ind w:firstLine="567"/>
        <w:rPr>
          <w:sz w:val="24"/>
          <w:szCs w:val="24"/>
        </w:rPr>
      </w:pPr>
      <w:r w:rsidRPr="00A26B63">
        <w:rPr>
          <w:sz w:val="24"/>
          <w:szCs w:val="24"/>
        </w:rPr>
        <w:t>в) материальный объект, макет, иное конструкторское изделие;</w:t>
      </w:r>
    </w:p>
    <w:p w:rsidR="006D5F98" w:rsidRPr="00A26B63" w:rsidRDefault="006D5F98" w:rsidP="00FC7CF3">
      <w:pPr>
        <w:pStyle w:val="ac"/>
        <w:spacing w:line="240" w:lineRule="auto"/>
        <w:ind w:firstLine="567"/>
        <w:rPr>
          <w:sz w:val="24"/>
          <w:szCs w:val="24"/>
        </w:rPr>
      </w:pPr>
      <w:r w:rsidRPr="00A26B6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w:t>
      </w:r>
      <w:r w:rsidR="00C631AE" w:rsidRPr="00A26B63">
        <w:rPr>
          <w:sz w:val="24"/>
          <w:szCs w:val="24"/>
        </w:rPr>
        <w:t>представлены в программе «Формирование основ культуры исследовательской и проектной деятельности».</w:t>
      </w:r>
    </w:p>
    <w:p w:rsidR="006D5F98" w:rsidRPr="00A26B63" w:rsidRDefault="006D5F98" w:rsidP="00FC7CF3">
      <w:pPr>
        <w:pStyle w:val="ac"/>
        <w:spacing w:line="240" w:lineRule="auto"/>
        <w:ind w:firstLine="567"/>
        <w:rPr>
          <w:sz w:val="24"/>
          <w:szCs w:val="24"/>
        </w:rPr>
      </w:pPr>
      <w:r w:rsidRPr="00A26B6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B12B9" w:rsidRPr="00A26B63" w:rsidRDefault="00EB12B9" w:rsidP="00FC7CF3">
      <w:pPr>
        <w:pStyle w:val="ac"/>
        <w:spacing w:line="240" w:lineRule="auto"/>
        <w:ind w:firstLine="567"/>
        <w:rPr>
          <w:sz w:val="24"/>
          <w:szCs w:val="24"/>
        </w:rPr>
      </w:pPr>
      <w:r w:rsidRPr="00BC7F18">
        <w:rPr>
          <w:rStyle w:val="apple-converted-space"/>
          <w:sz w:val="24"/>
          <w:szCs w:val="24"/>
        </w:rPr>
        <w:t> </w:t>
      </w:r>
      <w:r w:rsidRPr="00A26B63">
        <w:rPr>
          <w:rStyle w:val="afa"/>
          <w:i/>
          <w:sz w:val="24"/>
          <w:szCs w:val="24"/>
        </w:rPr>
        <w:t>Выполнение индивидуального итогового проекта обязательно для каждого обучающегося</w:t>
      </w:r>
      <w:r w:rsidRPr="00A26B63">
        <w:rPr>
          <w:sz w:val="24"/>
          <w:szCs w:val="24"/>
        </w:rPr>
        <w:t>, его невыполнение равноценно получению неудовлетворительной оценки по любому учебному предмету.</w:t>
      </w:r>
    </w:p>
    <w:p w:rsidR="006D5F98" w:rsidRPr="00A26B63" w:rsidRDefault="006D5F98" w:rsidP="00FC7CF3">
      <w:pPr>
        <w:pStyle w:val="ac"/>
        <w:spacing w:line="240" w:lineRule="auto"/>
        <w:ind w:firstLine="567"/>
        <w:rPr>
          <w:sz w:val="24"/>
          <w:szCs w:val="24"/>
        </w:rPr>
      </w:pPr>
      <w:r w:rsidRPr="00A26B63">
        <w:rPr>
          <w:sz w:val="24"/>
          <w:szCs w:val="24"/>
        </w:rPr>
        <w:t xml:space="preserve">Защита проекта осуществляется в процессе специально организованной деятельности комиссии образовательной организации. </w:t>
      </w:r>
    </w:p>
    <w:p w:rsidR="006D5F98" w:rsidRPr="00A26B63" w:rsidRDefault="006D5F98" w:rsidP="00FC7CF3">
      <w:pPr>
        <w:pStyle w:val="ac"/>
        <w:spacing w:line="240" w:lineRule="auto"/>
        <w:ind w:firstLine="567"/>
        <w:rPr>
          <w:sz w:val="24"/>
          <w:szCs w:val="24"/>
        </w:rPr>
      </w:pPr>
      <w:r w:rsidRPr="00A26B63">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6562E" w:rsidRPr="0092376F" w:rsidRDefault="0026562E" w:rsidP="00FC7CF3">
      <w:pPr>
        <w:spacing w:after="0" w:line="240" w:lineRule="auto"/>
        <w:ind w:firstLine="567"/>
        <w:jc w:val="both"/>
        <w:outlineLvl w:val="0"/>
        <w:rPr>
          <w:rFonts w:ascii="Times New Roman" w:hAnsi="Times New Roman" w:cs="Times New Roman"/>
          <w:bCs/>
          <w:sz w:val="28"/>
          <w:szCs w:val="28"/>
        </w:rPr>
      </w:pPr>
      <w:r w:rsidRPr="00A26B63">
        <w:rPr>
          <w:rFonts w:ascii="Times New Roman" w:hAnsi="Times New Roman" w:cs="Times New Roman"/>
          <w:bCs/>
          <w:sz w:val="28"/>
          <w:szCs w:val="28"/>
        </w:rPr>
        <w:t xml:space="preserve">Особенности оценки </w:t>
      </w:r>
      <w:r w:rsidRPr="00A26B63">
        <w:rPr>
          <w:rFonts w:ascii="Times New Roman" w:hAnsi="Times New Roman" w:cs="Times New Roman"/>
          <w:b/>
          <w:bCs/>
          <w:i/>
          <w:sz w:val="28"/>
          <w:szCs w:val="28"/>
        </w:rPr>
        <w:t>предметных</w:t>
      </w:r>
      <w:r w:rsidRPr="00A26B63">
        <w:rPr>
          <w:rFonts w:ascii="Times New Roman" w:hAnsi="Times New Roman" w:cs="Times New Roman"/>
          <w:bCs/>
          <w:sz w:val="28"/>
          <w:szCs w:val="28"/>
        </w:rPr>
        <w:t xml:space="preserve"> результатов.</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Формирование этих результатов обеспечивается за счёт основных компонентов образовательной деятельности  — учебных предметов.</w:t>
      </w:r>
    </w:p>
    <w:p w:rsidR="0026562E"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Основным </w:t>
      </w:r>
      <w:r w:rsidRPr="00A26B63">
        <w:rPr>
          <w:rFonts w:ascii="Times New Roman" w:hAnsi="Times New Roman" w:cs="Times New Roman"/>
          <w:b/>
          <w:bCs/>
          <w:sz w:val="24"/>
          <w:szCs w:val="24"/>
        </w:rPr>
        <w:t>объектом</w:t>
      </w:r>
      <w:r w:rsidRPr="00A26B63">
        <w:rPr>
          <w:rFonts w:ascii="Times New Roman" w:hAnsi="Times New Roman" w:cs="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47F7F" w:rsidRDefault="006346DF" w:rsidP="00FC7CF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885DAE2" wp14:editId="222AF256">
            <wp:extent cx="3560445" cy="31642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0445" cy="3164205"/>
                    </a:xfrm>
                    <a:prstGeom prst="rect">
                      <a:avLst/>
                    </a:prstGeom>
                    <a:noFill/>
                  </pic:spPr>
                </pic:pic>
              </a:graphicData>
            </a:graphic>
          </wp:inline>
        </w:drawing>
      </w:r>
    </w:p>
    <w:p w:rsidR="00347F7F" w:rsidRDefault="00347F7F" w:rsidP="00FC7CF3">
      <w:pPr>
        <w:spacing w:after="0" w:line="240" w:lineRule="auto"/>
        <w:ind w:firstLine="567"/>
        <w:jc w:val="both"/>
        <w:rPr>
          <w:rFonts w:ascii="Times New Roman" w:hAnsi="Times New Roman" w:cs="Times New Roman"/>
          <w:sz w:val="24"/>
          <w:szCs w:val="24"/>
        </w:rPr>
      </w:pPr>
    </w:p>
    <w:p w:rsidR="0026562E" w:rsidRPr="0092376F"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Система оценки предметных результатов</w:t>
      </w:r>
      <w:r w:rsidR="0092376F">
        <w:rPr>
          <w:rFonts w:ascii="Times New Roman" w:hAnsi="Times New Roman" w:cs="Times New Roman"/>
          <w:sz w:val="24"/>
          <w:szCs w:val="24"/>
        </w:rPr>
        <w:t xml:space="preserve"> </w:t>
      </w:r>
      <w:r w:rsidRPr="00A26B63">
        <w:rPr>
          <w:rFonts w:ascii="Times New Roman" w:hAnsi="Times New Roman" w:cs="Times New Roman"/>
          <w:sz w:val="24"/>
          <w:szCs w:val="24"/>
        </w:rPr>
        <w:t>освоения учебных программ с учётом уровневого подхода, принятого в Стандарте, осуществляется в школе при</w:t>
      </w:r>
      <w:r w:rsidR="001F70FE" w:rsidRPr="00A26B63">
        <w:rPr>
          <w:rFonts w:ascii="Times New Roman" w:hAnsi="Times New Roman" w:cs="Times New Roman"/>
          <w:sz w:val="24"/>
          <w:szCs w:val="24"/>
        </w:rPr>
        <w:t xml:space="preserve"> </w:t>
      </w:r>
      <w:r w:rsidRPr="00A26B63">
        <w:rPr>
          <w:rFonts w:ascii="Times New Roman" w:hAnsi="Times New Roman" w:cs="Times New Roman"/>
          <w:b/>
          <w:bCs/>
          <w:sz w:val="24"/>
          <w:szCs w:val="24"/>
        </w:rPr>
        <w:t>выделении базового уровня достижений</w:t>
      </w:r>
      <w:r w:rsidR="001F70FE" w:rsidRPr="00A26B63">
        <w:rPr>
          <w:rFonts w:ascii="Times New Roman" w:hAnsi="Times New Roman" w:cs="Times New Roman"/>
          <w:b/>
          <w:bCs/>
          <w:sz w:val="24"/>
          <w:szCs w:val="24"/>
        </w:rPr>
        <w:t xml:space="preserve"> </w:t>
      </w:r>
      <w:r w:rsidRPr="00A26B63">
        <w:rPr>
          <w:rFonts w:ascii="Times New Roman" w:hAnsi="Times New Roman" w:cs="Times New Roman"/>
          <w:b/>
          <w:bCs/>
          <w:sz w:val="24"/>
          <w:szCs w:val="24"/>
        </w:rPr>
        <w:t>как точки отсчёта</w:t>
      </w:r>
      <w:r w:rsidRPr="00A26B63">
        <w:rPr>
          <w:rFonts w:ascii="Times New Roman" w:hAnsi="Times New Roman" w:cs="Times New Roman"/>
          <w:sz w:val="24"/>
          <w:szCs w:val="24"/>
        </w:rPr>
        <w:t xml:space="preserve"> при построении всей системы оцен</w:t>
      </w:r>
      <w:r w:rsidR="0092376F">
        <w:rPr>
          <w:rFonts w:ascii="Times New Roman" w:hAnsi="Times New Roman" w:cs="Times New Roman"/>
          <w:sz w:val="24"/>
          <w:szCs w:val="24"/>
        </w:rPr>
        <w:t>ки и организации индивидуальной</w:t>
      </w:r>
      <w:r w:rsidRPr="00A26B63">
        <w:rPr>
          <w:rFonts w:ascii="Times New Roman" w:hAnsi="Times New Roman" w:cs="Times New Roman"/>
          <w:sz w:val="24"/>
          <w:szCs w:val="24"/>
        </w:rPr>
        <w:t xml:space="preserve"> работы с обучающимися.Реальные достижения обучающихся могут соответствовать </w:t>
      </w:r>
      <w:r w:rsidRPr="00A26B63">
        <w:rPr>
          <w:rFonts w:ascii="Times New Roman" w:hAnsi="Times New Roman" w:cs="Times New Roman"/>
          <w:b/>
          <w:bCs/>
          <w:sz w:val="24"/>
          <w:szCs w:val="24"/>
        </w:rPr>
        <w:t>базовому уровню</w:t>
      </w:r>
      <w:r w:rsidRPr="00A26B63">
        <w:rPr>
          <w:rFonts w:ascii="Times New Roman" w:hAnsi="Times New Roman" w:cs="Times New Roman"/>
          <w:sz w:val="24"/>
          <w:szCs w:val="24"/>
        </w:rPr>
        <w:t xml:space="preserve">, а могут отличаться от него как в сторону </w:t>
      </w:r>
      <w:r w:rsidRPr="00A26B63">
        <w:rPr>
          <w:rFonts w:ascii="Times New Roman" w:hAnsi="Times New Roman" w:cs="Times New Roman"/>
          <w:b/>
          <w:bCs/>
          <w:sz w:val="24"/>
          <w:szCs w:val="24"/>
        </w:rPr>
        <w:t>превышения</w:t>
      </w:r>
      <w:r w:rsidRPr="00A26B63">
        <w:rPr>
          <w:rFonts w:ascii="Times New Roman" w:hAnsi="Times New Roman" w:cs="Times New Roman"/>
          <w:sz w:val="24"/>
          <w:szCs w:val="24"/>
        </w:rPr>
        <w:t xml:space="preserve">, так и в сторону </w:t>
      </w:r>
      <w:r w:rsidRPr="00A26B63">
        <w:rPr>
          <w:rFonts w:ascii="Times New Roman" w:hAnsi="Times New Roman" w:cs="Times New Roman"/>
          <w:b/>
          <w:bCs/>
          <w:sz w:val="24"/>
          <w:szCs w:val="24"/>
        </w:rPr>
        <w:t xml:space="preserve">недостижения. </w:t>
      </w:r>
      <w:r w:rsidRPr="0092376F">
        <w:rPr>
          <w:rFonts w:ascii="Times New Roman" w:hAnsi="Times New Roman" w:cs="Times New Roman"/>
          <w:sz w:val="24"/>
          <w:szCs w:val="24"/>
        </w:rPr>
        <w:t xml:space="preserve">Для описания достижений обучающихся </w:t>
      </w:r>
      <w:r w:rsidR="001F70FE" w:rsidRPr="0092376F">
        <w:rPr>
          <w:rFonts w:ascii="Times New Roman" w:hAnsi="Times New Roman" w:cs="Times New Roman"/>
          <w:sz w:val="24"/>
          <w:szCs w:val="24"/>
        </w:rPr>
        <w:t xml:space="preserve"> </w:t>
      </w:r>
      <w:r w:rsidRPr="0092376F">
        <w:rPr>
          <w:rFonts w:ascii="Times New Roman" w:hAnsi="Times New Roman" w:cs="Times New Roman"/>
          <w:sz w:val="24"/>
          <w:szCs w:val="24"/>
        </w:rPr>
        <w:t xml:space="preserve">школы используются </w:t>
      </w:r>
      <w:r w:rsidRPr="0092376F">
        <w:rPr>
          <w:rFonts w:ascii="Times New Roman" w:hAnsi="Times New Roman" w:cs="Times New Roman"/>
          <w:b/>
          <w:bCs/>
          <w:sz w:val="24"/>
          <w:szCs w:val="24"/>
        </w:rPr>
        <w:t>пять уровней:</w:t>
      </w:r>
    </w:p>
    <w:p w:rsidR="00BC7F18" w:rsidRPr="0092376F" w:rsidRDefault="00BC7F18" w:rsidP="00FC7CF3">
      <w:pPr>
        <w:spacing w:after="0" w:line="240" w:lineRule="auto"/>
        <w:ind w:firstLine="567"/>
        <w:jc w:val="both"/>
        <w:rPr>
          <w:rFonts w:ascii="Times New Roman" w:hAnsi="Times New Roman" w:cs="Times New Roman"/>
          <w:sz w:val="24"/>
          <w:szCs w:val="24"/>
        </w:rPr>
      </w:pPr>
    </w:p>
    <w:tbl>
      <w:tblPr>
        <w:tblW w:w="10065" w:type="dxa"/>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A0" w:firstRow="1" w:lastRow="0" w:firstColumn="1" w:lastColumn="0" w:noHBand="0" w:noVBand="0"/>
      </w:tblPr>
      <w:tblGrid>
        <w:gridCol w:w="1843"/>
        <w:gridCol w:w="2410"/>
        <w:gridCol w:w="1984"/>
        <w:gridCol w:w="3828"/>
      </w:tblGrid>
      <w:tr w:rsidR="0026562E" w:rsidRPr="00243470" w:rsidTr="00890802">
        <w:tc>
          <w:tcPr>
            <w:tcW w:w="1843"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Уровень достижения</w:t>
            </w:r>
          </w:p>
        </w:tc>
        <w:tc>
          <w:tcPr>
            <w:tcW w:w="2410"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Освоение учебных действий</w:t>
            </w:r>
          </w:p>
        </w:tc>
        <w:tc>
          <w:tcPr>
            <w:tcW w:w="1984"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Оценка (отметка)</w:t>
            </w:r>
          </w:p>
        </w:tc>
        <w:tc>
          <w:tcPr>
            <w:tcW w:w="3828"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Управленческие решения</w:t>
            </w:r>
          </w:p>
        </w:tc>
      </w:tr>
      <w:tr w:rsidR="0026562E" w:rsidRPr="0043615A" w:rsidTr="00890802">
        <w:tc>
          <w:tcPr>
            <w:tcW w:w="1843" w:type="dxa"/>
            <w:vAlign w:val="center"/>
          </w:tcPr>
          <w:p w:rsidR="0026562E" w:rsidRPr="00243470" w:rsidRDefault="0026562E" w:rsidP="00890802">
            <w:pPr>
              <w:spacing w:after="0" w:line="240" w:lineRule="auto"/>
              <w:rPr>
                <w:rFonts w:ascii="Times New Roman" w:hAnsi="Times New Roman" w:cs="Times New Roman"/>
                <w:b/>
                <w:bCs/>
                <w:sz w:val="24"/>
                <w:szCs w:val="24"/>
              </w:rPr>
            </w:pPr>
            <w:r w:rsidRPr="00243470">
              <w:rPr>
                <w:rFonts w:ascii="Times New Roman" w:hAnsi="Times New Roman" w:cs="Times New Roman"/>
                <w:b/>
                <w:bCs/>
                <w:sz w:val="24"/>
                <w:szCs w:val="24"/>
              </w:rPr>
              <w:t>Низкий</w:t>
            </w:r>
          </w:p>
          <w:p w:rsidR="0026562E" w:rsidRPr="00243470" w:rsidRDefault="0026562E" w:rsidP="00890802">
            <w:pPr>
              <w:spacing w:after="0" w:line="240" w:lineRule="auto"/>
              <w:rPr>
                <w:rFonts w:ascii="Times New Roman" w:hAnsi="Times New Roman" w:cs="Times New Roman"/>
                <w:b/>
                <w:bCs/>
                <w:sz w:val="24"/>
                <w:szCs w:val="24"/>
              </w:rPr>
            </w:pPr>
            <w:r w:rsidRPr="00243470">
              <w:rPr>
                <w:rFonts w:ascii="Times New Roman" w:hAnsi="Times New Roman" w:cs="Times New Roman"/>
                <w:b/>
                <w:bCs/>
                <w:sz w:val="24"/>
                <w:szCs w:val="24"/>
              </w:rPr>
              <w:t>уровень</w:t>
            </w:r>
          </w:p>
        </w:tc>
        <w:tc>
          <w:tcPr>
            <w:tcW w:w="2410" w:type="dxa"/>
            <w:vAlign w:val="center"/>
          </w:tcPr>
          <w:p w:rsidR="001F70FE" w:rsidRPr="00A26B63" w:rsidRDefault="0026562E" w:rsidP="00890802">
            <w:pPr>
              <w:spacing w:after="0" w:line="240" w:lineRule="auto"/>
              <w:rPr>
                <w:rFonts w:ascii="Times New Roman" w:hAnsi="Times New Roman" w:cs="Times New Roman"/>
                <w:sz w:val="24"/>
                <w:szCs w:val="24"/>
              </w:rPr>
            </w:pPr>
            <w:r w:rsidRPr="00A26B63">
              <w:rPr>
                <w:rFonts w:ascii="Times New Roman" w:hAnsi="Times New Roman" w:cs="Times New Roman"/>
                <w:sz w:val="24"/>
                <w:szCs w:val="24"/>
              </w:rPr>
              <w:t>Наличие только отдельных фрагментарных знаний по</w:t>
            </w:r>
          </w:p>
          <w:p w:rsidR="0026562E" w:rsidRPr="00243470" w:rsidRDefault="0026562E" w:rsidP="00890802">
            <w:pPr>
              <w:spacing w:after="0" w:line="240" w:lineRule="auto"/>
              <w:rPr>
                <w:rFonts w:ascii="Times New Roman" w:hAnsi="Times New Roman" w:cs="Times New Roman"/>
                <w:b/>
                <w:bCs/>
                <w:sz w:val="24"/>
                <w:szCs w:val="24"/>
              </w:rPr>
            </w:pPr>
            <w:r w:rsidRPr="00A26B63">
              <w:rPr>
                <w:rFonts w:ascii="Times New Roman" w:hAnsi="Times New Roman" w:cs="Times New Roman"/>
                <w:sz w:val="24"/>
                <w:szCs w:val="24"/>
              </w:rPr>
              <w:t xml:space="preserve"> </w:t>
            </w:r>
            <w:r w:rsidRPr="00243470">
              <w:rPr>
                <w:rFonts w:ascii="Times New Roman" w:hAnsi="Times New Roman" w:cs="Times New Roman"/>
                <w:sz w:val="24"/>
                <w:szCs w:val="24"/>
              </w:rPr>
              <w:t>предмету</w:t>
            </w:r>
          </w:p>
        </w:tc>
        <w:tc>
          <w:tcPr>
            <w:tcW w:w="1984" w:type="dxa"/>
            <w:vAlign w:val="center"/>
          </w:tcPr>
          <w:p w:rsidR="0026562E" w:rsidRPr="00243470" w:rsidRDefault="0026562E" w:rsidP="00890802">
            <w:pPr>
              <w:spacing w:after="0" w:line="240" w:lineRule="auto"/>
              <w:rPr>
                <w:rFonts w:ascii="Times New Roman" w:hAnsi="Times New Roman" w:cs="Times New Roman"/>
                <w:sz w:val="24"/>
                <w:szCs w:val="24"/>
              </w:rPr>
            </w:pPr>
            <w:r w:rsidRPr="00243470">
              <w:rPr>
                <w:rFonts w:ascii="Times New Roman" w:hAnsi="Times New Roman" w:cs="Times New Roman"/>
                <w:sz w:val="24"/>
                <w:szCs w:val="24"/>
              </w:rPr>
              <w:t>«Плохо»</w:t>
            </w:r>
          </w:p>
          <w:p w:rsidR="0026562E" w:rsidRPr="00243470" w:rsidRDefault="0026562E" w:rsidP="00890802">
            <w:pPr>
              <w:spacing w:after="0" w:line="240" w:lineRule="auto"/>
              <w:rPr>
                <w:rFonts w:ascii="Times New Roman" w:hAnsi="Times New Roman" w:cs="Times New Roman"/>
                <w:b/>
                <w:bCs/>
                <w:sz w:val="24"/>
                <w:szCs w:val="24"/>
              </w:rPr>
            </w:pPr>
            <w:r w:rsidRPr="00243470">
              <w:rPr>
                <w:rFonts w:ascii="Times New Roman" w:hAnsi="Times New Roman" w:cs="Times New Roman"/>
                <w:sz w:val="24"/>
                <w:szCs w:val="24"/>
              </w:rPr>
              <w:t>(отметка «2»)</w:t>
            </w:r>
          </w:p>
        </w:tc>
        <w:tc>
          <w:tcPr>
            <w:tcW w:w="3828" w:type="dxa"/>
            <w:vAlign w:val="center"/>
          </w:tcPr>
          <w:p w:rsidR="0026562E" w:rsidRPr="00A26B63" w:rsidRDefault="0026562E" w:rsidP="00890802">
            <w:pPr>
              <w:spacing w:after="0" w:line="240" w:lineRule="auto"/>
              <w:rPr>
                <w:rFonts w:ascii="Times New Roman" w:hAnsi="Times New Roman" w:cs="Times New Roman"/>
                <w:sz w:val="24"/>
                <w:szCs w:val="24"/>
              </w:rPr>
            </w:pPr>
            <w:r w:rsidRPr="00A26B63">
              <w:rPr>
                <w:rFonts w:ascii="Times New Roman" w:hAnsi="Times New Roman" w:cs="Times New Roman"/>
                <w:sz w:val="24"/>
                <w:szCs w:val="24"/>
              </w:rPr>
              <w:t xml:space="preserve">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26B63">
              <w:rPr>
                <w:rFonts w:ascii="Times New Roman" w:hAnsi="Times New Roman" w:cs="Times New Roman"/>
                <w:sz w:val="24"/>
                <w:szCs w:val="24"/>
                <w:u w:val="single"/>
              </w:rPr>
              <w:t>формированию мотивации к обучению</w:t>
            </w:r>
            <w:r w:rsidRPr="00A26B63">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tc>
      </w:tr>
      <w:tr w:rsidR="0026562E" w:rsidRPr="0043615A" w:rsidTr="00890802">
        <w:tc>
          <w:tcPr>
            <w:tcW w:w="1843"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Пониженный уровень</w:t>
            </w:r>
          </w:p>
        </w:tc>
        <w:tc>
          <w:tcPr>
            <w:tcW w:w="2410" w:type="dxa"/>
            <w:vAlign w:val="center"/>
          </w:tcPr>
          <w:p w:rsidR="0026562E" w:rsidRPr="00243470" w:rsidRDefault="0026562E" w:rsidP="00890802">
            <w:pPr>
              <w:spacing w:after="0" w:line="240" w:lineRule="auto"/>
              <w:ind w:right="-70"/>
              <w:jc w:val="both"/>
              <w:rPr>
                <w:rFonts w:ascii="Times New Roman" w:hAnsi="Times New Roman" w:cs="Times New Roman"/>
                <w:b/>
                <w:bCs/>
                <w:sz w:val="24"/>
                <w:szCs w:val="24"/>
              </w:rPr>
            </w:pPr>
            <w:r w:rsidRPr="00A26B63">
              <w:rPr>
                <w:rFonts w:ascii="Times New Roman" w:hAnsi="Times New Roman" w:cs="Times New Roman"/>
                <w:sz w:val="24"/>
                <w:szCs w:val="24"/>
              </w:rPr>
              <w:t xml:space="preserve">Отсутствие систематической базовой подготовки, обучающимся не освоено даже и половины планируемых </w:t>
            </w:r>
            <w:r w:rsidRPr="00A26B63">
              <w:rPr>
                <w:rFonts w:ascii="Times New Roman" w:hAnsi="Times New Roman" w:cs="Times New Roman"/>
                <w:sz w:val="24"/>
                <w:szCs w:val="24"/>
              </w:rPr>
              <w:lastRenderedPageBreak/>
              <w:t xml:space="preserve">результатов, которые осваивает большинство обучающихся, имеются значительные пробелы в знаниях. </w:t>
            </w:r>
            <w:r w:rsidRPr="00243470">
              <w:rPr>
                <w:rFonts w:ascii="Times New Roman" w:hAnsi="Times New Roman" w:cs="Times New Roman"/>
                <w:sz w:val="24"/>
                <w:szCs w:val="24"/>
              </w:rPr>
              <w:t>Обучающийся может выполнять отдельные задания повышенного уровня</w:t>
            </w:r>
          </w:p>
        </w:tc>
        <w:tc>
          <w:tcPr>
            <w:tcW w:w="1984" w:type="dxa"/>
            <w:vAlign w:val="center"/>
          </w:tcPr>
          <w:p w:rsidR="0026562E" w:rsidRPr="00243470" w:rsidRDefault="0026562E" w:rsidP="00890802">
            <w:pPr>
              <w:pStyle w:val="ac"/>
              <w:spacing w:line="240" w:lineRule="auto"/>
              <w:ind w:firstLine="0"/>
              <w:rPr>
                <w:sz w:val="24"/>
                <w:szCs w:val="24"/>
              </w:rPr>
            </w:pPr>
            <w:r w:rsidRPr="00243470">
              <w:rPr>
                <w:sz w:val="24"/>
                <w:szCs w:val="24"/>
              </w:rPr>
              <w:lastRenderedPageBreak/>
              <w:t xml:space="preserve">«Неудовлетворительно» </w:t>
            </w:r>
          </w:p>
          <w:p w:rsidR="0026562E" w:rsidRPr="00243470" w:rsidRDefault="0026562E" w:rsidP="00890802">
            <w:pPr>
              <w:pStyle w:val="ac"/>
              <w:spacing w:line="240" w:lineRule="auto"/>
              <w:ind w:firstLine="0"/>
              <w:rPr>
                <w:sz w:val="24"/>
                <w:szCs w:val="24"/>
              </w:rPr>
            </w:pPr>
            <w:r w:rsidRPr="00243470">
              <w:rPr>
                <w:sz w:val="24"/>
                <w:szCs w:val="24"/>
              </w:rPr>
              <w:t>(отметка «2»)</w:t>
            </w:r>
          </w:p>
          <w:p w:rsidR="0026562E" w:rsidRPr="00243470" w:rsidRDefault="0026562E" w:rsidP="00890802">
            <w:pPr>
              <w:spacing w:after="0" w:line="240" w:lineRule="auto"/>
              <w:jc w:val="both"/>
              <w:rPr>
                <w:rFonts w:ascii="Times New Roman" w:hAnsi="Times New Roman" w:cs="Times New Roman"/>
                <w:b/>
                <w:bCs/>
                <w:sz w:val="24"/>
                <w:szCs w:val="24"/>
              </w:rPr>
            </w:pPr>
          </w:p>
        </w:tc>
        <w:tc>
          <w:tcPr>
            <w:tcW w:w="3828" w:type="dxa"/>
            <w:vAlign w:val="center"/>
          </w:tcPr>
          <w:p w:rsidR="0026562E" w:rsidRPr="00A26B63" w:rsidRDefault="0026562E" w:rsidP="00890802">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Дальнейшее обучение затруднено.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26562E" w:rsidRPr="00A26B63" w:rsidRDefault="0026562E" w:rsidP="00890802">
            <w:pPr>
              <w:spacing w:after="0" w:line="240" w:lineRule="auto"/>
              <w:jc w:val="both"/>
              <w:rPr>
                <w:rFonts w:ascii="Times New Roman" w:hAnsi="Times New Roman" w:cs="Times New Roman"/>
                <w:b/>
                <w:bCs/>
                <w:sz w:val="24"/>
                <w:szCs w:val="24"/>
              </w:rPr>
            </w:pPr>
          </w:p>
        </w:tc>
      </w:tr>
      <w:tr w:rsidR="0026562E" w:rsidRPr="0043615A" w:rsidTr="00890802">
        <w:tc>
          <w:tcPr>
            <w:tcW w:w="1843"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Базовый уровень</w:t>
            </w:r>
          </w:p>
        </w:tc>
        <w:tc>
          <w:tcPr>
            <w:tcW w:w="2410" w:type="dxa"/>
            <w:vAlign w:val="center"/>
          </w:tcPr>
          <w:p w:rsidR="0026562E" w:rsidRPr="00A26B63" w:rsidRDefault="0026562E" w:rsidP="00890802">
            <w:pPr>
              <w:spacing w:after="0" w:line="240" w:lineRule="auto"/>
              <w:jc w:val="both"/>
              <w:rPr>
                <w:rFonts w:ascii="Times New Roman" w:hAnsi="Times New Roman" w:cs="Times New Roman"/>
                <w:b/>
                <w:bCs/>
                <w:sz w:val="24"/>
                <w:szCs w:val="24"/>
              </w:rPr>
            </w:pPr>
            <w:r w:rsidRPr="00A26B63">
              <w:rPr>
                <w:rFonts w:ascii="Times New Roman" w:hAnsi="Times New Roman" w:cs="Times New Roman"/>
                <w:sz w:val="24"/>
                <w:szCs w:val="24"/>
              </w:rPr>
              <w:t>Освоение учебных действий с опорной системой знаний в рамках диапазона (круга) выделенных задач.</w:t>
            </w:r>
          </w:p>
        </w:tc>
        <w:tc>
          <w:tcPr>
            <w:tcW w:w="1984"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sz w:val="24"/>
                <w:szCs w:val="24"/>
              </w:rPr>
              <w:t>«Удовлетворительно» (отметка «3», отметка «зачтено»)</w:t>
            </w:r>
          </w:p>
        </w:tc>
        <w:tc>
          <w:tcPr>
            <w:tcW w:w="3828" w:type="dxa"/>
            <w:vAlign w:val="center"/>
          </w:tcPr>
          <w:p w:rsidR="0026562E" w:rsidRPr="00A26B63" w:rsidRDefault="0026562E" w:rsidP="00890802">
            <w:pPr>
              <w:spacing w:after="0" w:line="240" w:lineRule="auto"/>
              <w:jc w:val="both"/>
              <w:rPr>
                <w:rFonts w:ascii="Times New Roman" w:hAnsi="Times New Roman" w:cs="Times New Roman"/>
                <w:b/>
                <w:bCs/>
                <w:sz w:val="24"/>
                <w:szCs w:val="24"/>
              </w:rPr>
            </w:pPr>
            <w:r w:rsidRPr="00A26B63">
              <w:rPr>
                <w:rFonts w:ascii="Times New Roman" w:hAnsi="Times New Roman" w:cs="Times New Roman"/>
                <w:sz w:val="24"/>
                <w:szCs w:val="24"/>
              </w:rPr>
              <w:t>Овладение базовым уровнем является достаточным для продолжения обучения на следующей ступени образования, но не по профильному направлению.</w:t>
            </w:r>
          </w:p>
        </w:tc>
      </w:tr>
      <w:tr w:rsidR="0026562E" w:rsidRPr="0043615A" w:rsidTr="00890802">
        <w:tc>
          <w:tcPr>
            <w:tcW w:w="1843"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Повышенный уровень</w:t>
            </w:r>
          </w:p>
        </w:tc>
        <w:tc>
          <w:tcPr>
            <w:tcW w:w="2410" w:type="dxa"/>
            <w:vMerge w:val="restart"/>
            <w:vAlign w:val="center"/>
          </w:tcPr>
          <w:p w:rsidR="0026562E" w:rsidRPr="00A26B63" w:rsidRDefault="0026562E" w:rsidP="00890802">
            <w:pPr>
              <w:spacing w:after="0" w:line="240" w:lineRule="auto"/>
              <w:ind w:right="-70"/>
              <w:jc w:val="both"/>
              <w:rPr>
                <w:rFonts w:ascii="Times New Roman" w:hAnsi="Times New Roman" w:cs="Times New Roman"/>
                <w:b/>
                <w:bCs/>
                <w:sz w:val="24"/>
                <w:szCs w:val="24"/>
              </w:rPr>
            </w:pPr>
            <w:r w:rsidRPr="00A26B63">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tc>
        <w:tc>
          <w:tcPr>
            <w:tcW w:w="1984" w:type="dxa"/>
            <w:vAlign w:val="center"/>
          </w:tcPr>
          <w:p w:rsidR="0026562E" w:rsidRPr="00243470" w:rsidRDefault="0026562E" w:rsidP="00890802">
            <w:pPr>
              <w:spacing w:after="0" w:line="240" w:lineRule="auto"/>
              <w:jc w:val="both"/>
              <w:rPr>
                <w:rFonts w:ascii="Times New Roman" w:hAnsi="Times New Roman" w:cs="Times New Roman"/>
                <w:sz w:val="24"/>
                <w:szCs w:val="24"/>
              </w:rPr>
            </w:pPr>
            <w:r w:rsidRPr="00243470">
              <w:rPr>
                <w:rFonts w:ascii="Times New Roman" w:hAnsi="Times New Roman" w:cs="Times New Roman"/>
                <w:sz w:val="24"/>
                <w:szCs w:val="24"/>
              </w:rPr>
              <w:t>«Хорошо»</w:t>
            </w:r>
          </w:p>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sz w:val="24"/>
                <w:szCs w:val="24"/>
              </w:rPr>
              <w:t xml:space="preserve"> (отметка «4»)</w:t>
            </w:r>
          </w:p>
        </w:tc>
        <w:tc>
          <w:tcPr>
            <w:tcW w:w="3828" w:type="dxa"/>
            <w:vMerge w:val="restart"/>
            <w:vAlign w:val="center"/>
          </w:tcPr>
          <w:p w:rsidR="0026562E" w:rsidRPr="00A26B63" w:rsidRDefault="0026562E" w:rsidP="00890802">
            <w:pPr>
              <w:spacing w:after="0" w:line="240" w:lineRule="auto"/>
              <w:jc w:val="both"/>
              <w:rPr>
                <w:rFonts w:ascii="Times New Roman" w:hAnsi="Times New Roman" w:cs="Times New Roman"/>
                <w:b/>
                <w:bCs/>
                <w:sz w:val="24"/>
                <w:szCs w:val="24"/>
              </w:rPr>
            </w:pPr>
            <w:r w:rsidRPr="00A26B63">
              <w:rPr>
                <w:rFonts w:ascii="Times New Roman" w:hAnsi="Times New Roman" w:cs="Times New Roman"/>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r>
      <w:tr w:rsidR="0026562E" w:rsidRPr="00243470" w:rsidTr="00890802">
        <w:tc>
          <w:tcPr>
            <w:tcW w:w="1843" w:type="dxa"/>
            <w:vAlign w:val="center"/>
          </w:tcPr>
          <w:p w:rsidR="0026562E" w:rsidRPr="00243470" w:rsidRDefault="0026562E" w:rsidP="00890802">
            <w:pPr>
              <w:spacing w:after="0" w:line="240" w:lineRule="auto"/>
              <w:jc w:val="both"/>
              <w:rPr>
                <w:rFonts w:ascii="Times New Roman" w:hAnsi="Times New Roman" w:cs="Times New Roman"/>
                <w:b/>
                <w:bCs/>
                <w:sz w:val="24"/>
                <w:szCs w:val="24"/>
              </w:rPr>
            </w:pPr>
            <w:r w:rsidRPr="00243470">
              <w:rPr>
                <w:rFonts w:ascii="Times New Roman" w:hAnsi="Times New Roman" w:cs="Times New Roman"/>
                <w:b/>
                <w:bCs/>
                <w:sz w:val="24"/>
                <w:szCs w:val="24"/>
              </w:rPr>
              <w:t>Высокий уровень</w:t>
            </w:r>
          </w:p>
        </w:tc>
        <w:tc>
          <w:tcPr>
            <w:tcW w:w="2410" w:type="dxa"/>
            <w:vMerge/>
            <w:vAlign w:val="center"/>
          </w:tcPr>
          <w:p w:rsidR="0026562E" w:rsidRPr="00243470" w:rsidRDefault="0026562E" w:rsidP="00890802">
            <w:pPr>
              <w:spacing w:after="0" w:line="240" w:lineRule="auto"/>
              <w:jc w:val="both"/>
              <w:rPr>
                <w:rFonts w:ascii="Times New Roman" w:hAnsi="Times New Roman" w:cs="Times New Roman"/>
                <w:sz w:val="24"/>
                <w:szCs w:val="24"/>
              </w:rPr>
            </w:pPr>
          </w:p>
        </w:tc>
        <w:tc>
          <w:tcPr>
            <w:tcW w:w="1984" w:type="dxa"/>
            <w:vAlign w:val="center"/>
          </w:tcPr>
          <w:p w:rsidR="0026562E" w:rsidRPr="00243470" w:rsidRDefault="0026562E" w:rsidP="00890802">
            <w:pPr>
              <w:spacing w:after="0" w:line="240" w:lineRule="auto"/>
              <w:jc w:val="both"/>
              <w:rPr>
                <w:rFonts w:ascii="Times New Roman" w:hAnsi="Times New Roman" w:cs="Times New Roman"/>
                <w:sz w:val="24"/>
                <w:szCs w:val="24"/>
              </w:rPr>
            </w:pPr>
            <w:r w:rsidRPr="00243470">
              <w:rPr>
                <w:rFonts w:ascii="Times New Roman" w:hAnsi="Times New Roman" w:cs="Times New Roman"/>
                <w:sz w:val="24"/>
                <w:szCs w:val="24"/>
              </w:rPr>
              <w:t xml:space="preserve">Отлично </w:t>
            </w:r>
          </w:p>
          <w:p w:rsidR="0026562E" w:rsidRPr="00243470" w:rsidRDefault="0026562E" w:rsidP="00890802">
            <w:pPr>
              <w:spacing w:after="0" w:line="240" w:lineRule="auto"/>
              <w:jc w:val="both"/>
              <w:rPr>
                <w:rFonts w:ascii="Times New Roman" w:hAnsi="Times New Roman" w:cs="Times New Roman"/>
                <w:sz w:val="24"/>
                <w:szCs w:val="24"/>
              </w:rPr>
            </w:pPr>
            <w:r w:rsidRPr="00243470">
              <w:rPr>
                <w:rFonts w:ascii="Times New Roman" w:hAnsi="Times New Roman" w:cs="Times New Roman"/>
                <w:sz w:val="24"/>
                <w:szCs w:val="24"/>
              </w:rPr>
              <w:t>(отметка «5»)</w:t>
            </w:r>
          </w:p>
        </w:tc>
        <w:tc>
          <w:tcPr>
            <w:tcW w:w="3828" w:type="dxa"/>
            <w:vMerge/>
            <w:vAlign w:val="center"/>
          </w:tcPr>
          <w:p w:rsidR="0026562E" w:rsidRPr="00243470" w:rsidRDefault="0026562E" w:rsidP="00890802">
            <w:pPr>
              <w:spacing w:after="0" w:line="240" w:lineRule="auto"/>
              <w:jc w:val="both"/>
              <w:rPr>
                <w:rFonts w:ascii="Times New Roman" w:hAnsi="Times New Roman" w:cs="Times New Roman"/>
                <w:sz w:val="24"/>
                <w:szCs w:val="24"/>
              </w:rPr>
            </w:pPr>
          </w:p>
        </w:tc>
      </w:tr>
    </w:tbl>
    <w:p w:rsidR="0026562E" w:rsidRPr="0026562E" w:rsidRDefault="0026562E" w:rsidP="00890802">
      <w:pPr>
        <w:spacing w:after="0" w:line="240" w:lineRule="auto"/>
        <w:jc w:val="both"/>
        <w:rPr>
          <w:rFonts w:ascii="Times New Roman" w:hAnsi="Times New Roman" w:cs="Times New Roman"/>
          <w:b/>
          <w:bCs/>
          <w:sz w:val="28"/>
          <w:szCs w:val="28"/>
        </w:rPr>
      </w:pP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bCs/>
          <w:sz w:val="24"/>
          <w:szCs w:val="24"/>
        </w:rPr>
        <w:t xml:space="preserve">Повышенный </w:t>
      </w:r>
      <w:r w:rsidRPr="00A26B63">
        <w:rPr>
          <w:rFonts w:ascii="Times New Roman" w:hAnsi="Times New Roman" w:cs="Times New Roman"/>
          <w:sz w:val="24"/>
          <w:szCs w:val="24"/>
        </w:rPr>
        <w:t xml:space="preserve">и </w:t>
      </w:r>
      <w:r w:rsidRPr="00A26B63">
        <w:rPr>
          <w:rFonts w:ascii="Times New Roman" w:hAnsi="Times New Roman" w:cs="Times New Roman"/>
          <w:b/>
          <w:bCs/>
          <w:sz w:val="24"/>
          <w:szCs w:val="24"/>
        </w:rPr>
        <w:t xml:space="preserve">высокий уровни </w:t>
      </w:r>
      <w:r w:rsidRPr="00A26B63">
        <w:rPr>
          <w:rFonts w:ascii="Times New Roman" w:hAnsi="Times New Roman" w:cs="Times New Roman"/>
          <w:sz w:val="24"/>
          <w:szCs w:val="24"/>
        </w:rPr>
        <w:t xml:space="preserve">достижения </w:t>
      </w:r>
      <w:r w:rsidRPr="00A26B63">
        <w:rPr>
          <w:rFonts w:ascii="Times New Roman" w:hAnsi="Times New Roman" w:cs="Times New Roman"/>
          <w:b/>
          <w:bCs/>
          <w:sz w:val="24"/>
          <w:szCs w:val="24"/>
        </w:rPr>
        <w:t>отличаются</w:t>
      </w:r>
      <w:r w:rsidRPr="00A26B63">
        <w:rPr>
          <w:rFonts w:ascii="Times New Roman" w:hAnsi="Times New Roman" w:cs="Times New Roman"/>
          <w:sz w:val="24"/>
          <w:szCs w:val="24"/>
        </w:rPr>
        <w:t xml:space="preserve">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Описанный выше подход применяется в ходе различных процедур оценивания: текущего, промежуточного и итогового.</w:t>
      </w:r>
    </w:p>
    <w:p w:rsidR="0026562E" w:rsidRPr="00A26B63" w:rsidRDefault="0026562E" w:rsidP="00FC7CF3">
      <w:pPr>
        <w:pStyle w:val="af8"/>
        <w:tabs>
          <w:tab w:val="clear" w:pos="4677"/>
          <w:tab w:val="clear" w:pos="9355"/>
        </w:tabs>
        <w:ind w:firstLine="567"/>
        <w:jc w:val="both"/>
        <w:rPr>
          <w:rFonts w:ascii="Times New Roman" w:hAnsi="Times New Roman" w:cs="Times New Roman"/>
          <w:sz w:val="24"/>
          <w:szCs w:val="24"/>
        </w:rPr>
      </w:pPr>
      <w:r w:rsidRPr="00A26B63">
        <w:rPr>
          <w:rFonts w:ascii="Times New Roman" w:hAnsi="Times New Roman" w:cs="Times New Roman"/>
          <w:b/>
          <w:bCs/>
          <w:i/>
          <w:iCs/>
          <w:sz w:val="24"/>
          <w:szCs w:val="24"/>
        </w:rPr>
        <w:t xml:space="preserve">Для оценки динамики формирования предметных результатов </w:t>
      </w:r>
      <w:r w:rsidRPr="00A26B63">
        <w:rPr>
          <w:rFonts w:ascii="Times New Roman" w:hAnsi="Times New Roman" w:cs="Times New Roman"/>
          <w:sz w:val="24"/>
          <w:szCs w:val="24"/>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A26B63">
        <w:rPr>
          <w:rFonts w:ascii="Times New Roman" w:hAnsi="Times New Roman" w:cs="Times New Roman"/>
          <w:b/>
          <w:bCs/>
          <w:sz w:val="24"/>
          <w:szCs w:val="24"/>
        </w:rPr>
        <w:t>освоению систематических знаний</w:t>
      </w:r>
      <w:r w:rsidRPr="00A26B63">
        <w:rPr>
          <w:rFonts w:ascii="Times New Roman" w:hAnsi="Times New Roman" w:cs="Times New Roman"/>
          <w:sz w:val="24"/>
          <w:szCs w:val="24"/>
        </w:rPr>
        <w:t>, в том числе:</w:t>
      </w:r>
    </w:p>
    <w:p w:rsidR="0026562E" w:rsidRPr="00A26B63" w:rsidRDefault="0026562E" w:rsidP="00FC7CF3">
      <w:pPr>
        <w:pStyle w:val="ac"/>
        <w:numPr>
          <w:ilvl w:val="0"/>
          <w:numId w:val="14"/>
        </w:numPr>
        <w:spacing w:line="240" w:lineRule="auto"/>
        <w:ind w:left="0" w:firstLine="567"/>
        <w:rPr>
          <w:sz w:val="24"/>
          <w:szCs w:val="24"/>
        </w:rPr>
      </w:pPr>
      <w:r w:rsidRPr="00A26B63">
        <w:rPr>
          <w:i/>
          <w:iCs/>
          <w:sz w:val="24"/>
          <w:szCs w:val="24"/>
        </w:rPr>
        <w:t xml:space="preserve">первичному ознакомлению, отработке и осознанию теоретических моделей и понятий </w:t>
      </w:r>
      <w:r w:rsidRPr="00A26B63">
        <w:rPr>
          <w:sz w:val="24"/>
          <w:szCs w:val="24"/>
        </w:rPr>
        <w:t xml:space="preserve">(общенаучных и базовых для данной области знания), </w:t>
      </w:r>
      <w:r w:rsidRPr="00A26B63">
        <w:rPr>
          <w:i/>
          <w:iCs/>
          <w:sz w:val="24"/>
          <w:szCs w:val="24"/>
        </w:rPr>
        <w:t>стандартных алгоритмов и процедур</w:t>
      </w:r>
      <w:r w:rsidRPr="00A26B63">
        <w:rPr>
          <w:sz w:val="24"/>
          <w:szCs w:val="24"/>
        </w:rPr>
        <w:t>;</w:t>
      </w:r>
    </w:p>
    <w:p w:rsidR="0026562E" w:rsidRPr="00A26B63" w:rsidRDefault="0026562E" w:rsidP="00FC7CF3">
      <w:pPr>
        <w:pStyle w:val="ac"/>
        <w:numPr>
          <w:ilvl w:val="0"/>
          <w:numId w:val="14"/>
        </w:numPr>
        <w:spacing w:line="240" w:lineRule="auto"/>
        <w:ind w:left="0" w:firstLine="567"/>
        <w:rPr>
          <w:sz w:val="24"/>
          <w:szCs w:val="24"/>
        </w:rPr>
      </w:pPr>
      <w:r w:rsidRPr="00A26B63">
        <w:rPr>
          <w:i/>
          <w:iCs/>
          <w:sz w:val="24"/>
          <w:szCs w:val="24"/>
        </w:rPr>
        <w:t xml:space="preserve">выявлению и осознанию сущности и особенностей </w:t>
      </w:r>
      <w:r w:rsidRPr="00A26B63">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A26B63">
        <w:rPr>
          <w:i/>
          <w:iCs/>
          <w:sz w:val="24"/>
          <w:szCs w:val="24"/>
        </w:rPr>
        <w:t>созданию и использованию моделей</w:t>
      </w:r>
      <w:r w:rsidRPr="00A26B63">
        <w:rPr>
          <w:sz w:val="24"/>
          <w:szCs w:val="24"/>
        </w:rPr>
        <w:t xml:space="preserve"> изучаемых объектов и процессов, схем;</w:t>
      </w:r>
    </w:p>
    <w:p w:rsidR="0026562E" w:rsidRPr="00A26B63" w:rsidRDefault="0026562E" w:rsidP="00FC7CF3">
      <w:pPr>
        <w:pStyle w:val="ac"/>
        <w:numPr>
          <w:ilvl w:val="0"/>
          <w:numId w:val="14"/>
        </w:numPr>
        <w:spacing w:line="240" w:lineRule="auto"/>
        <w:ind w:left="0" w:firstLine="567"/>
        <w:rPr>
          <w:sz w:val="24"/>
          <w:szCs w:val="24"/>
        </w:rPr>
      </w:pPr>
      <w:r w:rsidRPr="00A26B63">
        <w:rPr>
          <w:i/>
          <w:iCs/>
          <w:sz w:val="24"/>
          <w:szCs w:val="24"/>
        </w:rPr>
        <w:lastRenderedPageBreak/>
        <w:t xml:space="preserve">выявлению и анализу существенных и устойчивых связей и отношений </w:t>
      </w:r>
      <w:r w:rsidRPr="00A26B63">
        <w:rPr>
          <w:sz w:val="24"/>
          <w:szCs w:val="24"/>
        </w:rPr>
        <w:t>между объектами и процессами.</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26562E" w:rsidRPr="00BC7F18" w:rsidRDefault="0026562E" w:rsidP="00FC7CF3">
      <w:pPr>
        <w:pStyle w:val="ac"/>
        <w:numPr>
          <w:ilvl w:val="0"/>
          <w:numId w:val="15"/>
        </w:numPr>
        <w:spacing w:line="240" w:lineRule="auto"/>
        <w:ind w:left="0" w:firstLine="567"/>
        <w:rPr>
          <w:sz w:val="24"/>
          <w:szCs w:val="24"/>
        </w:rPr>
      </w:pPr>
      <w:r w:rsidRPr="00BC7F18">
        <w:rPr>
          <w:i/>
          <w:iCs/>
          <w:sz w:val="24"/>
          <w:szCs w:val="24"/>
        </w:rPr>
        <w:t>стартовой диагностики</w:t>
      </w:r>
      <w:r w:rsidRPr="00BC7F18">
        <w:rPr>
          <w:sz w:val="24"/>
          <w:szCs w:val="24"/>
        </w:rPr>
        <w:t>;</w:t>
      </w:r>
    </w:p>
    <w:p w:rsidR="0026562E" w:rsidRPr="00A26B63" w:rsidRDefault="0026562E" w:rsidP="00FC7CF3">
      <w:pPr>
        <w:pStyle w:val="ac"/>
        <w:numPr>
          <w:ilvl w:val="0"/>
          <w:numId w:val="15"/>
        </w:numPr>
        <w:spacing w:line="240" w:lineRule="auto"/>
        <w:ind w:left="0" w:firstLine="567"/>
        <w:rPr>
          <w:sz w:val="24"/>
          <w:szCs w:val="24"/>
        </w:rPr>
      </w:pPr>
      <w:r w:rsidRPr="00A26B63">
        <w:rPr>
          <w:i/>
          <w:iCs/>
          <w:sz w:val="24"/>
          <w:szCs w:val="24"/>
        </w:rPr>
        <w:t>тематических и итоговых проверочных работ по всем учебным предметам</w:t>
      </w:r>
      <w:r w:rsidRPr="00A26B63">
        <w:rPr>
          <w:sz w:val="24"/>
          <w:szCs w:val="24"/>
        </w:rPr>
        <w:t>;</w:t>
      </w:r>
    </w:p>
    <w:p w:rsidR="0026562E" w:rsidRPr="00A26B63" w:rsidRDefault="0026562E" w:rsidP="00FC7CF3">
      <w:pPr>
        <w:pStyle w:val="ac"/>
        <w:numPr>
          <w:ilvl w:val="0"/>
          <w:numId w:val="15"/>
        </w:numPr>
        <w:spacing w:line="240" w:lineRule="auto"/>
        <w:ind w:left="0" w:firstLine="567"/>
        <w:rPr>
          <w:sz w:val="24"/>
          <w:szCs w:val="24"/>
        </w:rPr>
      </w:pPr>
      <w:r w:rsidRPr="00A26B63">
        <w:rPr>
          <w:i/>
          <w:iCs/>
          <w:sz w:val="24"/>
          <w:szCs w:val="24"/>
        </w:rPr>
        <w:t>творческих работ</w:t>
      </w:r>
      <w:r w:rsidRPr="00A26B63">
        <w:rPr>
          <w:sz w:val="24"/>
          <w:szCs w:val="24"/>
        </w:rPr>
        <w:t>, включая учебные исследования и учебные проекты.</w:t>
      </w:r>
    </w:p>
    <w:p w:rsidR="0026562E" w:rsidRDefault="0026562E" w:rsidP="00FC7CF3">
      <w:pPr>
        <w:pStyle w:val="23"/>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6346DF" w:rsidRPr="00A26B63" w:rsidRDefault="006346DF" w:rsidP="00FC7CF3">
      <w:pPr>
        <w:pStyle w:val="23"/>
        <w:spacing w:after="0" w:line="240" w:lineRule="auto"/>
        <w:ind w:firstLine="567"/>
        <w:jc w:val="both"/>
        <w:rPr>
          <w:rFonts w:ascii="Times New Roman" w:hAnsi="Times New Roman" w:cs="Times New Roman"/>
          <w:sz w:val="24"/>
          <w:szCs w:val="24"/>
        </w:rPr>
      </w:pPr>
    </w:p>
    <w:p w:rsidR="0026562E" w:rsidRPr="00FC7861" w:rsidRDefault="0026562E" w:rsidP="006346DF">
      <w:pPr>
        <w:spacing w:after="0"/>
        <w:ind w:firstLine="567"/>
        <w:jc w:val="both"/>
        <w:outlineLvl w:val="0"/>
        <w:rPr>
          <w:rFonts w:ascii="Times New Roman" w:hAnsi="Times New Roman" w:cs="Times New Roman"/>
          <w:b/>
          <w:bCs/>
          <w:i/>
          <w:sz w:val="28"/>
          <w:szCs w:val="28"/>
        </w:rPr>
      </w:pPr>
      <w:r w:rsidRPr="00FC7861">
        <w:rPr>
          <w:rFonts w:ascii="Times New Roman" w:hAnsi="Times New Roman" w:cs="Times New Roman"/>
          <w:b/>
          <w:bCs/>
          <w:i/>
          <w:sz w:val="28"/>
          <w:szCs w:val="28"/>
        </w:rPr>
        <w:t>1.3.</w:t>
      </w:r>
      <w:r w:rsidR="00164488" w:rsidRPr="00FC7861">
        <w:rPr>
          <w:rFonts w:ascii="Times New Roman" w:hAnsi="Times New Roman" w:cs="Times New Roman"/>
          <w:b/>
          <w:bCs/>
          <w:i/>
          <w:sz w:val="28"/>
          <w:szCs w:val="28"/>
        </w:rPr>
        <w:t>3</w:t>
      </w:r>
      <w:r w:rsidRPr="00FC7861">
        <w:rPr>
          <w:rFonts w:ascii="Times New Roman" w:hAnsi="Times New Roman" w:cs="Times New Roman"/>
          <w:b/>
          <w:bCs/>
          <w:i/>
          <w:sz w:val="28"/>
          <w:szCs w:val="28"/>
        </w:rPr>
        <w:t>. Система внутришкольного мониторинга образовательных достижений и портфель достижений как инструменты динамики образовательных</w:t>
      </w:r>
      <w:r w:rsidR="00FC7CF3">
        <w:rPr>
          <w:rFonts w:ascii="Times New Roman" w:hAnsi="Times New Roman" w:cs="Times New Roman"/>
          <w:b/>
          <w:bCs/>
          <w:i/>
          <w:sz w:val="28"/>
          <w:szCs w:val="28"/>
        </w:rPr>
        <w:t xml:space="preserve"> </w:t>
      </w:r>
      <w:r w:rsidRPr="00FC7861">
        <w:rPr>
          <w:rFonts w:ascii="Times New Roman" w:hAnsi="Times New Roman" w:cs="Times New Roman"/>
          <w:b/>
          <w:bCs/>
          <w:i/>
          <w:sz w:val="28"/>
          <w:szCs w:val="28"/>
        </w:rPr>
        <w:t>достижений.</w:t>
      </w:r>
    </w:p>
    <w:p w:rsidR="0026562E" w:rsidRPr="00FC7861" w:rsidRDefault="0026562E" w:rsidP="00FC7CF3">
      <w:pPr>
        <w:spacing w:after="0"/>
        <w:ind w:firstLine="567"/>
        <w:jc w:val="both"/>
        <w:outlineLvl w:val="0"/>
        <w:rPr>
          <w:rFonts w:ascii="Times New Roman" w:hAnsi="Times New Roman" w:cs="Times New Roman"/>
          <w:b/>
          <w:bCs/>
          <w:sz w:val="28"/>
          <w:szCs w:val="28"/>
        </w:rPr>
      </w:pPr>
      <w:r w:rsidRPr="00FC7861">
        <w:rPr>
          <w:rFonts w:ascii="Times New Roman" w:hAnsi="Times New Roman" w:cs="Times New Roman"/>
          <w:b/>
          <w:bCs/>
          <w:sz w:val="28"/>
          <w:szCs w:val="28"/>
        </w:rPr>
        <w:t xml:space="preserve">Оценка планируемых результатов в </w:t>
      </w:r>
      <w:r w:rsidR="00164488" w:rsidRPr="00FC7861">
        <w:rPr>
          <w:rFonts w:ascii="Times New Roman" w:hAnsi="Times New Roman" w:cs="Times New Roman"/>
          <w:b/>
          <w:bCs/>
          <w:sz w:val="28"/>
          <w:szCs w:val="28"/>
        </w:rPr>
        <w:t xml:space="preserve">МБОУ </w:t>
      </w:r>
      <w:r w:rsidR="004D546D" w:rsidRPr="00FC7861">
        <w:rPr>
          <w:rFonts w:ascii="Times New Roman" w:hAnsi="Times New Roman" w:cs="Times New Roman"/>
          <w:b/>
          <w:bCs/>
          <w:sz w:val="28"/>
          <w:szCs w:val="28"/>
        </w:rPr>
        <w:t>Гимназии № 4</w:t>
      </w:r>
      <w:r w:rsidRPr="00FC7861">
        <w:rPr>
          <w:rFonts w:ascii="Times New Roman" w:hAnsi="Times New Roman" w:cs="Times New Roman"/>
          <w:b/>
          <w:bCs/>
          <w:sz w:val="28"/>
          <w:szCs w:val="28"/>
        </w:rPr>
        <w:t>.</w:t>
      </w:r>
    </w:p>
    <w:p w:rsidR="0026562E" w:rsidRPr="00A26B63" w:rsidRDefault="0026562E" w:rsidP="00FC7CF3">
      <w:pPr>
        <w:pStyle w:val="21"/>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Показатель динамики образовательных достижений — один из основных показателей в оценке образовательных достижений. </w:t>
      </w:r>
      <w:r w:rsidRPr="00A26B63">
        <w:rPr>
          <w:rFonts w:ascii="Times New Roman" w:hAnsi="Times New Roman" w:cs="Times New Roman"/>
          <w:b/>
          <w:bCs/>
          <w:sz w:val="24"/>
          <w:szCs w:val="24"/>
        </w:rPr>
        <w:t xml:space="preserve">Положительная динамика образовательных достижений — важнейшее основание для принятия решения об эффективности </w:t>
      </w:r>
      <w:r w:rsidR="00164488" w:rsidRPr="00A26B63">
        <w:rPr>
          <w:rFonts w:ascii="Times New Roman" w:hAnsi="Times New Roman" w:cs="Times New Roman"/>
          <w:b/>
          <w:bCs/>
          <w:sz w:val="24"/>
          <w:szCs w:val="24"/>
        </w:rPr>
        <w:t>образовательной деятельности</w:t>
      </w:r>
      <w:r w:rsidRPr="00A26B63">
        <w:rPr>
          <w:rFonts w:ascii="Times New Roman" w:hAnsi="Times New Roman" w:cs="Times New Roman"/>
          <w:b/>
          <w:bCs/>
          <w:sz w:val="24"/>
          <w:szCs w:val="24"/>
        </w:rPr>
        <w:t>, работы учителя или образовательного учреждения, системы образования в целом</w:t>
      </w:r>
      <w:r w:rsidRPr="00A26B63">
        <w:rPr>
          <w:rFonts w:ascii="Times New Roman" w:hAnsi="Times New Roman" w:cs="Times New Roman"/>
          <w:sz w:val="24"/>
          <w:szCs w:val="24"/>
        </w:rPr>
        <w:t>.</w:t>
      </w:r>
    </w:p>
    <w:p w:rsidR="0026562E" w:rsidRPr="00A26B63" w:rsidRDefault="0026562E" w:rsidP="00FC7CF3">
      <w:pPr>
        <w:pStyle w:val="21"/>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w:t>
      </w:r>
      <w:r w:rsidR="0016448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164488" w:rsidRPr="00A26B63">
        <w:rPr>
          <w:rFonts w:ascii="Times New Roman" w:hAnsi="Times New Roman" w:cs="Times New Roman"/>
          <w:sz w:val="24"/>
          <w:szCs w:val="24"/>
        </w:rPr>
        <w:t>ю</w:t>
      </w:r>
      <w:r w:rsidRPr="00A26B63">
        <w:rPr>
          <w:rFonts w:ascii="Times New Roman" w:hAnsi="Times New Roman" w:cs="Times New Roman"/>
          <w:sz w:val="24"/>
          <w:szCs w:val="24"/>
        </w:rPr>
        <w:t xml:space="preserve">щихся на бумажных и электронных носителях. </w:t>
      </w:r>
    </w:p>
    <w:p w:rsidR="00164488"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bCs/>
          <w:sz w:val="24"/>
          <w:szCs w:val="24"/>
        </w:rPr>
        <w:t>Оценка</w:t>
      </w:r>
      <w:r w:rsidRPr="00A26B63">
        <w:rPr>
          <w:rFonts w:ascii="Times New Roman" w:hAnsi="Times New Roman" w:cs="Times New Roman"/>
          <w:sz w:val="24"/>
          <w:szCs w:val="24"/>
        </w:rPr>
        <w:t xml:space="preserve"> предметных и метапредметных результатов </w:t>
      </w:r>
      <w:r w:rsidR="00164488"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00164488" w:rsidRPr="00A26B63">
        <w:rPr>
          <w:rFonts w:ascii="Times New Roman" w:hAnsi="Times New Roman" w:cs="Times New Roman"/>
          <w:sz w:val="24"/>
          <w:szCs w:val="24"/>
        </w:rPr>
        <w:t xml:space="preserve"> </w:t>
      </w:r>
      <w:r w:rsidRPr="00A26B63">
        <w:rPr>
          <w:rFonts w:ascii="Times New Roman" w:hAnsi="Times New Roman" w:cs="Times New Roman"/>
          <w:sz w:val="24"/>
          <w:szCs w:val="24"/>
        </w:rPr>
        <w:t xml:space="preserve">включает в себя </w:t>
      </w:r>
      <w:r w:rsidRPr="00A26B63">
        <w:rPr>
          <w:rFonts w:ascii="Times New Roman" w:hAnsi="Times New Roman" w:cs="Times New Roman"/>
          <w:b/>
          <w:bCs/>
          <w:sz w:val="24"/>
          <w:szCs w:val="24"/>
        </w:rPr>
        <w:t>стартовое, текущее и промежуточное (итоговое) оценивание</w:t>
      </w:r>
      <w:r w:rsidRPr="00A26B63">
        <w:rPr>
          <w:rFonts w:ascii="Times New Roman" w:hAnsi="Times New Roman" w:cs="Times New Roman"/>
          <w:sz w:val="24"/>
          <w:szCs w:val="24"/>
        </w:rPr>
        <w:t>.</w:t>
      </w:r>
    </w:p>
    <w:p w:rsidR="0026562E" w:rsidRPr="00A26B63" w:rsidRDefault="0026562E" w:rsidP="00FC7CF3">
      <w:pPr>
        <w:spacing w:after="0" w:line="240" w:lineRule="auto"/>
        <w:ind w:firstLine="567"/>
        <w:jc w:val="both"/>
        <w:rPr>
          <w:rFonts w:ascii="Times New Roman" w:hAnsi="Times New Roman" w:cs="Times New Roman"/>
          <w:sz w:val="28"/>
          <w:szCs w:val="28"/>
        </w:rPr>
      </w:pPr>
      <w:r w:rsidRPr="00A26B63">
        <w:rPr>
          <w:rFonts w:ascii="Times New Roman" w:hAnsi="Times New Roman" w:cs="Times New Roman"/>
          <w:sz w:val="28"/>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938"/>
      </w:tblGrid>
      <w:tr w:rsidR="0026562E" w:rsidRPr="00624C31" w:rsidTr="00DB548F">
        <w:tc>
          <w:tcPr>
            <w:tcW w:w="2268" w:type="dxa"/>
          </w:tcPr>
          <w:p w:rsidR="00F16A7C" w:rsidRDefault="0026562E" w:rsidP="00DB548F">
            <w:pPr>
              <w:pStyle w:val="21"/>
              <w:spacing w:after="0" w:line="240" w:lineRule="auto"/>
              <w:ind w:left="0"/>
              <w:jc w:val="both"/>
              <w:rPr>
                <w:rFonts w:ascii="Times New Roman" w:hAnsi="Times New Roman" w:cs="Times New Roman"/>
                <w:b/>
                <w:i/>
                <w:sz w:val="24"/>
                <w:szCs w:val="24"/>
              </w:rPr>
            </w:pPr>
            <w:r w:rsidRPr="00624C31">
              <w:rPr>
                <w:rFonts w:ascii="Times New Roman" w:hAnsi="Times New Roman" w:cs="Times New Roman"/>
                <w:b/>
                <w:i/>
                <w:sz w:val="24"/>
                <w:szCs w:val="24"/>
              </w:rPr>
              <w:t xml:space="preserve">Предмет </w:t>
            </w:r>
          </w:p>
          <w:p w:rsidR="0026562E" w:rsidRPr="00624C31" w:rsidRDefault="0026562E" w:rsidP="00DB548F">
            <w:pPr>
              <w:pStyle w:val="21"/>
              <w:spacing w:after="0" w:line="240" w:lineRule="auto"/>
              <w:ind w:left="0"/>
              <w:jc w:val="both"/>
              <w:rPr>
                <w:rFonts w:ascii="Times New Roman" w:hAnsi="Times New Roman" w:cs="Times New Roman"/>
                <w:b/>
                <w:i/>
                <w:sz w:val="24"/>
                <w:szCs w:val="24"/>
              </w:rPr>
            </w:pPr>
            <w:r w:rsidRPr="00624C31">
              <w:rPr>
                <w:rFonts w:ascii="Times New Roman" w:hAnsi="Times New Roman" w:cs="Times New Roman"/>
                <w:b/>
                <w:i/>
                <w:sz w:val="24"/>
                <w:szCs w:val="24"/>
              </w:rPr>
              <w:t>контроля</w:t>
            </w:r>
          </w:p>
        </w:tc>
        <w:tc>
          <w:tcPr>
            <w:tcW w:w="7938" w:type="dxa"/>
          </w:tcPr>
          <w:p w:rsidR="0026562E" w:rsidRPr="00624C31" w:rsidRDefault="0026562E" w:rsidP="00DB548F">
            <w:pPr>
              <w:pStyle w:val="21"/>
              <w:spacing w:after="0" w:line="240" w:lineRule="auto"/>
              <w:ind w:left="0"/>
              <w:jc w:val="both"/>
              <w:rPr>
                <w:rFonts w:ascii="Times New Roman" w:hAnsi="Times New Roman" w:cs="Times New Roman"/>
                <w:b/>
                <w:i/>
                <w:sz w:val="24"/>
                <w:szCs w:val="24"/>
              </w:rPr>
            </w:pPr>
            <w:r w:rsidRPr="00624C31">
              <w:rPr>
                <w:rFonts w:ascii="Times New Roman" w:hAnsi="Times New Roman" w:cs="Times New Roman"/>
                <w:b/>
                <w:i/>
                <w:sz w:val="24"/>
                <w:szCs w:val="24"/>
              </w:rPr>
              <w:t>Цели</w:t>
            </w:r>
          </w:p>
        </w:tc>
      </w:tr>
      <w:tr w:rsidR="0026562E" w:rsidRPr="0043615A" w:rsidTr="00DB548F">
        <w:tc>
          <w:tcPr>
            <w:tcW w:w="2268" w:type="dxa"/>
          </w:tcPr>
          <w:p w:rsidR="001F70FE"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Стартовая</w:t>
            </w:r>
          </w:p>
          <w:p w:rsidR="0026562E" w:rsidRPr="00624C31"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 xml:space="preserve"> диагностика</w:t>
            </w:r>
          </w:p>
        </w:tc>
        <w:tc>
          <w:tcPr>
            <w:tcW w:w="7938" w:type="dxa"/>
          </w:tcPr>
          <w:p w:rsidR="0026562E" w:rsidRPr="00A26B63" w:rsidRDefault="0026562E" w:rsidP="00DB548F">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Определение остаточных знаний и умений </w:t>
            </w:r>
            <w:r w:rsidR="0016448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164488" w:rsidRPr="00A26B63">
              <w:rPr>
                <w:rFonts w:ascii="Times New Roman" w:hAnsi="Times New Roman" w:cs="Times New Roman"/>
                <w:sz w:val="24"/>
                <w:szCs w:val="24"/>
              </w:rPr>
              <w:t>ю</w:t>
            </w:r>
            <w:r w:rsidRPr="00A26B63">
              <w:rPr>
                <w:rFonts w:ascii="Times New Roman" w:hAnsi="Times New Roman" w:cs="Times New Roman"/>
                <w:sz w:val="24"/>
                <w:szCs w:val="24"/>
              </w:rPr>
              <w:t>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tc>
      </w:tr>
      <w:tr w:rsidR="0026562E" w:rsidRPr="0043615A" w:rsidTr="00DB548F">
        <w:tc>
          <w:tcPr>
            <w:tcW w:w="2268" w:type="dxa"/>
          </w:tcPr>
          <w:p w:rsidR="001F70FE"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 xml:space="preserve">Текущее  </w:t>
            </w:r>
          </w:p>
          <w:p w:rsidR="0026562E" w:rsidRPr="00624C31"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оценивание</w:t>
            </w:r>
          </w:p>
        </w:tc>
        <w:tc>
          <w:tcPr>
            <w:tcW w:w="7938" w:type="dxa"/>
          </w:tcPr>
          <w:p w:rsidR="0026562E" w:rsidRPr="00A26B63" w:rsidRDefault="0026562E" w:rsidP="00DB548F">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Выявление проблем и трудностей в освоении  предметных способов действия и компетентностей,  составление плана работы по ликвидации возникших  проблем и трудностей.</w:t>
            </w:r>
          </w:p>
        </w:tc>
      </w:tr>
      <w:tr w:rsidR="0026562E" w:rsidRPr="0043615A" w:rsidTr="00DB548F">
        <w:tc>
          <w:tcPr>
            <w:tcW w:w="2268" w:type="dxa"/>
          </w:tcPr>
          <w:p w:rsidR="001F70FE"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 xml:space="preserve">Промежуточное (итоговое) </w:t>
            </w:r>
          </w:p>
          <w:p w:rsidR="0026562E" w:rsidRPr="00624C31" w:rsidRDefault="0026562E" w:rsidP="00DB548F">
            <w:pPr>
              <w:pStyle w:val="21"/>
              <w:spacing w:after="0" w:line="240" w:lineRule="auto"/>
              <w:ind w:left="0"/>
              <w:jc w:val="both"/>
              <w:rPr>
                <w:rFonts w:ascii="Times New Roman" w:hAnsi="Times New Roman" w:cs="Times New Roman"/>
                <w:b/>
                <w:bCs/>
                <w:sz w:val="24"/>
                <w:szCs w:val="24"/>
              </w:rPr>
            </w:pPr>
            <w:r w:rsidRPr="00624C31">
              <w:rPr>
                <w:rFonts w:ascii="Times New Roman" w:hAnsi="Times New Roman" w:cs="Times New Roman"/>
                <w:b/>
                <w:bCs/>
                <w:sz w:val="24"/>
                <w:szCs w:val="24"/>
              </w:rPr>
              <w:t>оценивание</w:t>
            </w:r>
          </w:p>
        </w:tc>
        <w:tc>
          <w:tcPr>
            <w:tcW w:w="7938" w:type="dxa"/>
          </w:tcPr>
          <w:p w:rsidR="0026562E" w:rsidRPr="00A26B63" w:rsidRDefault="0026562E" w:rsidP="00DB548F">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Установление уровня освоения обучающимися предметных способов и средств действия, а также ключевых компетентностей. </w:t>
            </w:r>
          </w:p>
          <w:p w:rsidR="0026562E" w:rsidRPr="00A26B63" w:rsidRDefault="004D546D" w:rsidP="00DB548F">
            <w:pPr>
              <w:autoSpaceDE w:val="0"/>
              <w:autoSpaceDN w:val="0"/>
              <w:adjustRightInd w:val="0"/>
              <w:spacing w:after="0" w:line="240" w:lineRule="auto"/>
              <w:jc w:val="both"/>
              <w:rPr>
                <w:rFonts w:ascii="Times New Roman" w:hAnsi="Times New Roman" w:cs="Times New Roman"/>
                <w:bCs/>
                <w:i/>
                <w:iCs/>
                <w:sz w:val="24"/>
                <w:szCs w:val="24"/>
              </w:rPr>
            </w:pPr>
            <w:r>
              <w:rPr>
                <w:rFonts w:ascii="Times New Roman" w:hAnsi="Times New Roman" w:cs="Times New Roman"/>
                <w:bCs/>
                <w:i/>
                <w:iCs/>
                <w:sz w:val="24"/>
                <w:szCs w:val="24"/>
              </w:rPr>
              <w:t xml:space="preserve"> </w:t>
            </w:r>
          </w:p>
        </w:tc>
      </w:tr>
    </w:tbl>
    <w:p w:rsidR="0026562E" w:rsidRPr="00A26B63" w:rsidRDefault="0026562E" w:rsidP="00FC7CF3">
      <w:pPr>
        <w:tabs>
          <w:tab w:val="left" w:pos="567"/>
        </w:tabs>
        <w:spacing w:after="0" w:line="240" w:lineRule="auto"/>
        <w:ind w:firstLine="567"/>
        <w:jc w:val="both"/>
        <w:rPr>
          <w:rFonts w:ascii="Times New Roman" w:hAnsi="Times New Roman" w:cs="Times New Roman"/>
          <w:b/>
          <w:bCs/>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b/>
          <w:bCs/>
          <w:sz w:val="28"/>
          <w:szCs w:val="28"/>
        </w:rPr>
      </w:pPr>
      <w:r w:rsidRPr="00A26B63">
        <w:rPr>
          <w:rFonts w:ascii="Times New Roman" w:hAnsi="Times New Roman" w:cs="Times New Roman"/>
          <w:b/>
          <w:bCs/>
          <w:sz w:val="28"/>
          <w:szCs w:val="28"/>
        </w:rPr>
        <w:t>Оценка внеучебных достижений  выпускников основной школы.</w:t>
      </w:r>
    </w:p>
    <w:p w:rsidR="0026562E" w:rsidRPr="00A26B63" w:rsidRDefault="0026562E" w:rsidP="00FC7CF3">
      <w:pPr>
        <w:tabs>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bCs/>
          <w:sz w:val="24"/>
          <w:szCs w:val="24"/>
        </w:rPr>
        <w:t>Цель</w:t>
      </w:r>
      <w:r w:rsidRPr="00A26B63">
        <w:rPr>
          <w:rFonts w:ascii="Times New Roman" w:hAnsi="Times New Roman" w:cs="Times New Roman"/>
          <w:sz w:val="24"/>
          <w:szCs w:val="24"/>
        </w:rPr>
        <w:t xml:space="preserve"> -  регистрация  широкого спектра  достижений ученика.</w:t>
      </w:r>
    </w:p>
    <w:p w:rsidR="0026562E" w:rsidRPr="00A26B63" w:rsidRDefault="0026562E" w:rsidP="00FC7CF3">
      <w:pPr>
        <w:tabs>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bCs/>
          <w:sz w:val="24"/>
          <w:szCs w:val="24"/>
        </w:rPr>
        <w:t>Регистрация  достижений</w:t>
      </w:r>
      <w:r w:rsidRPr="00A26B63">
        <w:rPr>
          <w:rFonts w:ascii="Times New Roman" w:hAnsi="Times New Roman" w:cs="Times New Roman"/>
          <w:sz w:val="24"/>
          <w:szCs w:val="24"/>
        </w:rPr>
        <w:t xml:space="preserve"> – это </w:t>
      </w:r>
      <w:r w:rsidRPr="00A26B63">
        <w:rPr>
          <w:rFonts w:ascii="Times New Roman" w:hAnsi="Times New Roman" w:cs="Times New Roman"/>
          <w:b/>
          <w:bCs/>
          <w:sz w:val="24"/>
          <w:szCs w:val="24"/>
        </w:rPr>
        <w:t>обобщающий  документ</w:t>
      </w:r>
      <w:r w:rsidRPr="00A26B63">
        <w:rPr>
          <w:rFonts w:ascii="Times New Roman" w:hAnsi="Times New Roman" w:cs="Times New Roman"/>
          <w:sz w:val="24"/>
          <w:szCs w:val="24"/>
        </w:rPr>
        <w:t xml:space="preserve">, получающийся в результате профилирования, он передается  ученикам в момент окончания основной школы. 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w:t>
      </w:r>
      <w:r w:rsidRPr="00A26B63">
        <w:rPr>
          <w:rFonts w:ascii="Times New Roman" w:hAnsi="Times New Roman" w:cs="Times New Roman"/>
          <w:sz w:val="24"/>
          <w:szCs w:val="24"/>
        </w:rPr>
        <w:lastRenderedPageBreak/>
        <w:t>деятельности дети также имеют свои образовательные результаты, в которых можно выделить три уровня:</w:t>
      </w: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8221"/>
      </w:tblGrid>
      <w:tr w:rsidR="0026562E" w:rsidRPr="0043615A" w:rsidTr="00A347D6">
        <w:tc>
          <w:tcPr>
            <w:tcW w:w="1985" w:type="dxa"/>
          </w:tcPr>
          <w:p w:rsidR="00F16A7C" w:rsidRDefault="0026562E" w:rsidP="00F15151">
            <w:pPr>
              <w:tabs>
                <w:tab w:val="left" w:pos="-567"/>
              </w:tabs>
              <w:spacing w:after="0" w:line="240" w:lineRule="auto"/>
              <w:jc w:val="both"/>
              <w:rPr>
                <w:rFonts w:ascii="Times New Roman" w:hAnsi="Times New Roman" w:cs="Times New Roman"/>
                <w:b/>
                <w:bCs/>
                <w:sz w:val="24"/>
                <w:szCs w:val="24"/>
              </w:rPr>
            </w:pPr>
            <w:r w:rsidRPr="00624C31">
              <w:rPr>
                <w:rFonts w:ascii="Times New Roman" w:hAnsi="Times New Roman" w:cs="Times New Roman"/>
                <w:b/>
                <w:bCs/>
                <w:sz w:val="24"/>
                <w:szCs w:val="24"/>
              </w:rPr>
              <w:t>Первый</w:t>
            </w:r>
          </w:p>
          <w:p w:rsidR="00F16A7C" w:rsidRDefault="0026562E" w:rsidP="00F15151">
            <w:pPr>
              <w:tabs>
                <w:tab w:val="left" w:pos="-567"/>
              </w:tabs>
              <w:spacing w:after="0" w:line="240" w:lineRule="auto"/>
              <w:jc w:val="both"/>
              <w:rPr>
                <w:rFonts w:ascii="Times New Roman" w:hAnsi="Times New Roman" w:cs="Times New Roman"/>
                <w:b/>
                <w:bCs/>
                <w:sz w:val="24"/>
                <w:szCs w:val="24"/>
              </w:rPr>
            </w:pPr>
            <w:r w:rsidRPr="00624C31">
              <w:rPr>
                <w:rFonts w:ascii="Times New Roman" w:hAnsi="Times New Roman" w:cs="Times New Roman"/>
                <w:b/>
                <w:bCs/>
                <w:sz w:val="24"/>
                <w:szCs w:val="24"/>
              </w:rPr>
              <w:t>уровень</w:t>
            </w:r>
          </w:p>
          <w:p w:rsidR="0026562E" w:rsidRPr="00624C31" w:rsidRDefault="0026562E" w:rsidP="00F15151">
            <w:pPr>
              <w:tabs>
                <w:tab w:val="left" w:pos="-567"/>
              </w:tabs>
              <w:spacing w:after="0" w:line="240" w:lineRule="auto"/>
              <w:jc w:val="both"/>
              <w:rPr>
                <w:rFonts w:ascii="Times New Roman" w:hAnsi="Times New Roman" w:cs="Times New Roman"/>
                <w:sz w:val="24"/>
                <w:szCs w:val="24"/>
              </w:rPr>
            </w:pPr>
            <w:r w:rsidRPr="00624C31">
              <w:rPr>
                <w:rFonts w:ascii="Times New Roman" w:hAnsi="Times New Roman" w:cs="Times New Roman"/>
                <w:b/>
                <w:bCs/>
                <w:sz w:val="24"/>
                <w:szCs w:val="24"/>
              </w:rPr>
              <w:t>результатов</w:t>
            </w:r>
          </w:p>
        </w:tc>
        <w:tc>
          <w:tcPr>
            <w:tcW w:w="8221" w:type="dxa"/>
          </w:tcPr>
          <w:p w:rsidR="0026562E" w:rsidRPr="00A26B63" w:rsidRDefault="0026562E" w:rsidP="00F15151">
            <w:pPr>
              <w:tabs>
                <w:tab w:val="left" w:pos="0"/>
              </w:tabs>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tc>
      </w:tr>
      <w:tr w:rsidR="0026562E" w:rsidRPr="0043615A" w:rsidTr="00A347D6">
        <w:tc>
          <w:tcPr>
            <w:tcW w:w="1985" w:type="dxa"/>
          </w:tcPr>
          <w:p w:rsidR="00F16A7C" w:rsidRDefault="0026562E" w:rsidP="00F15151">
            <w:pPr>
              <w:tabs>
                <w:tab w:val="left" w:pos="-567"/>
              </w:tabs>
              <w:spacing w:after="0" w:line="240" w:lineRule="auto"/>
              <w:jc w:val="both"/>
              <w:rPr>
                <w:rFonts w:ascii="Times New Roman" w:hAnsi="Times New Roman" w:cs="Times New Roman"/>
                <w:b/>
                <w:bCs/>
                <w:sz w:val="24"/>
                <w:szCs w:val="24"/>
              </w:rPr>
            </w:pPr>
            <w:r w:rsidRPr="00624C31">
              <w:rPr>
                <w:rFonts w:ascii="Times New Roman" w:hAnsi="Times New Roman" w:cs="Times New Roman"/>
                <w:b/>
                <w:bCs/>
                <w:sz w:val="24"/>
                <w:szCs w:val="24"/>
              </w:rPr>
              <w:t>Второй</w:t>
            </w:r>
          </w:p>
          <w:p w:rsidR="00F16A7C" w:rsidRDefault="00F16A7C" w:rsidP="00F15151">
            <w:pPr>
              <w:tabs>
                <w:tab w:val="left" w:pos="-567"/>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w:t>
            </w:r>
            <w:r w:rsidR="0026562E" w:rsidRPr="00624C31">
              <w:rPr>
                <w:rFonts w:ascii="Times New Roman" w:hAnsi="Times New Roman" w:cs="Times New Roman"/>
                <w:b/>
                <w:bCs/>
                <w:sz w:val="24"/>
                <w:szCs w:val="24"/>
              </w:rPr>
              <w:t>ровень</w:t>
            </w:r>
          </w:p>
          <w:p w:rsidR="0026562E" w:rsidRPr="00624C31" w:rsidRDefault="0026562E" w:rsidP="00F15151">
            <w:pPr>
              <w:tabs>
                <w:tab w:val="left" w:pos="-567"/>
              </w:tabs>
              <w:spacing w:after="0" w:line="240" w:lineRule="auto"/>
              <w:jc w:val="both"/>
              <w:rPr>
                <w:rFonts w:ascii="Times New Roman" w:hAnsi="Times New Roman" w:cs="Times New Roman"/>
                <w:sz w:val="24"/>
                <w:szCs w:val="24"/>
              </w:rPr>
            </w:pPr>
            <w:r w:rsidRPr="00624C31">
              <w:rPr>
                <w:rFonts w:ascii="Times New Roman" w:hAnsi="Times New Roman" w:cs="Times New Roman"/>
                <w:b/>
                <w:bCs/>
                <w:sz w:val="24"/>
                <w:szCs w:val="24"/>
              </w:rPr>
              <w:t>результатов</w:t>
            </w:r>
          </w:p>
        </w:tc>
        <w:tc>
          <w:tcPr>
            <w:tcW w:w="8221" w:type="dxa"/>
          </w:tcPr>
          <w:p w:rsidR="0026562E" w:rsidRPr="00A26B63" w:rsidRDefault="0026562E" w:rsidP="00F15151">
            <w:pPr>
              <w:tabs>
                <w:tab w:val="left" w:pos="68"/>
              </w:tabs>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r>
      <w:tr w:rsidR="0026562E" w:rsidRPr="0043615A" w:rsidTr="00A347D6">
        <w:tc>
          <w:tcPr>
            <w:tcW w:w="1985" w:type="dxa"/>
          </w:tcPr>
          <w:p w:rsidR="00F16A7C" w:rsidRDefault="0026562E" w:rsidP="00F15151">
            <w:pPr>
              <w:tabs>
                <w:tab w:val="left" w:pos="-567"/>
              </w:tabs>
              <w:spacing w:after="0" w:line="240" w:lineRule="auto"/>
              <w:jc w:val="both"/>
              <w:rPr>
                <w:rFonts w:ascii="Times New Roman" w:hAnsi="Times New Roman" w:cs="Times New Roman"/>
                <w:b/>
                <w:bCs/>
                <w:sz w:val="24"/>
                <w:szCs w:val="24"/>
              </w:rPr>
            </w:pPr>
            <w:r w:rsidRPr="00624C31">
              <w:rPr>
                <w:rFonts w:ascii="Times New Roman" w:hAnsi="Times New Roman" w:cs="Times New Roman"/>
                <w:b/>
                <w:bCs/>
                <w:sz w:val="24"/>
                <w:szCs w:val="24"/>
              </w:rPr>
              <w:t>Третий</w:t>
            </w:r>
          </w:p>
          <w:p w:rsidR="00F16A7C" w:rsidRDefault="00F16A7C" w:rsidP="00F15151">
            <w:pPr>
              <w:tabs>
                <w:tab w:val="left" w:pos="-567"/>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у</w:t>
            </w:r>
            <w:r w:rsidR="0026562E" w:rsidRPr="00624C31">
              <w:rPr>
                <w:rFonts w:ascii="Times New Roman" w:hAnsi="Times New Roman" w:cs="Times New Roman"/>
                <w:b/>
                <w:bCs/>
                <w:sz w:val="24"/>
                <w:szCs w:val="24"/>
              </w:rPr>
              <w:t>ровень</w:t>
            </w:r>
          </w:p>
          <w:p w:rsidR="0026562E" w:rsidRPr="00624C31" w:rsidRDefault="0026562E" w:rsidP="00F15151">
            <w:pPr>
              <w:tabs>
                <w:tab w:val="left" w:pos="-567"/>
              </w:tabs>
              <w:spacing w:after="0" w:line="240" w:lineRule="auto"/>
              <w:jc w:val="both"/>
              <w:rPr>
                <w:rFonts w:ascii="Times New Roman" w:hAnsi="Times New Roman" w:cs="Times New Roman"/>
                <w:sz w:val="24"/>
                <w:szCs w:val="24"/>
              </w:rPr>
            </w:pPr>
            <w:r w:rsidRPr="00624C31">
              <w:rPr>
                <w:rFonts w:ascii="Times New Roman" w:hAnsi="Times New Roman" w:cs="Times New Roman"/>
                <w:b/>
                <w:bCs/>
                <w:sz w:val="24"/>
                <w:szCs w:val="24"/>
              </w:rPr>
              <w:t>результатов</w:t>
            </w:r>
          </w:p>
        </w:tc>
        <w:tc>
          <w:tcPr>
            <w:tcW w:w="8221" w:type="dxa"/>
          </w:tcPr>
          <w:p w:rsidR="0026562E" w:rsidRPr="00A26B63" w:rsidRDefault="0026562E" w:rsidP="00F15151">
            <w:pPr>
              <w:tabs>
                <w:tab w:val="left" w:pos="-74"/>
              </w:tabs>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w:t>
            </w:r>
          </w:p>
        </w:tc>
      </w:tr>
    </w:tbl>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r w:rsidRPr="00A26B63">
        <w:rPr>
          <w:rFonts w:ascii="Times New Roman" w:hAnsi="Times New Roman" w:cs="Times New Roman"/>
          <w:sz w:val="28"/>
          <w:szCs w:val="28"/>
        </w:rPr>
        <w:t>Три уровня результатов внеучебной деятельности школьников:</w:t>
      </w: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r w:rsidRPr="0026562E">
        <w:rPr>
          <w:rFonts w:ascii="Times New Roman" w:hAnsi="Times New Roman" w:cs="Times New Roman"/>
          <w:noProof/>
          <w:sz w:val="28"/>
          <w:szCs w:val="28"/>
        </w:rPr>
        <w:drawing>
          <wp:anchor distT="0" distB="0" distL="114300" distR="114300" simplePos="0" relativeHeight="251653120" behindDoc="1" locked="0" layoutInCell="1" allowOverlap="1" wp14:anchorId="649F85BC" wp14:editId="56DA7BDA">
            <wp:simplePos x="0" y="0"/>
            <wp:positionH relativeFrom="column">
              <wp:posOffset>70021</wp:posOffset>
            </wp:positionH>
            <wp:positionV relativeFrom="paragraph">
              <wp:posOffset>40649</wp:posOffset>
            </wp:positionV>
            <wp:extent cx="6417568" cy="2101756"/>
            <wp:effectExtent l="0" t="0" r="0" b="0"/>
            <wp:wrapNone/>
            <wp:docPr id="14" name="Схе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8"/>
                    <pic:cNvPicPr>
                      <a:picLocks noChangeArrowheads="1"/>
                    </pic:cNvPicPr>
                  </pic:nvPicPr>
                  <pic:blipFill>
                    <a:blip r:embed="rId18"/>
                    <a:srcRect/>
                    <a:stretch>
                      <a:fillRect/>
                    </a:stretch>
                  </pic:blipFill>
                  <pic:spPr bwMode="auto">
                    <a:xfrm>
                      <a:off x="0" y="0"/>
                      <a:ext cx="6427550" cy="2105025"/>
                    </a:xfrm>
                    <a:prstGeom prst="rect">
                      <a:avLst/>
                    </a:prstGeom>
                    <a:noFill/>
                  </pic:spPr>
                </pic:pic>
              </a:graphicData>
            </a:graphic>
            <wp14:sizeRelH relativeFrom="margin">
              <wp14:pctWidth>0</wp14:pctWidth>
            </wp14:sizeRelH>
          </wp:anchor>
        </w:drawing>
      </w: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567"/>
        </w:tabs>
        <w:spacing w:after="0" w:line="240" w:lineRule="auto"/>
        <w:ind w:firstLine="567"/>
        <w:jc w:val="both"/>
        <w:rPr>
          <w:rFonts w:ascii="Times New Roman" w:hAnsi="Times New Roman" w:cs="Times New Roman"/>
          <w:sz w:val="28"/>
          <w:szCs w:val="28"/>
        </w:rPr>
      </w:pP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Достижение всех трех уровней результатов внеучебной деятельности увеличивает вероятность появления </w:t>
      </w:r>
      <w:r w:rsidRPr="00A26B63">
        <w:rPr>
          <w:rFonts w:ascii="Times New Roman" w:hAnsi="Times New Roman" w:cs="Times New Roman"/>
          <w:i/>
          <w:iCs/>
          <w:sz w:val="24"/>
          <w:szCs w:val="24"/>
        </w:rPr>
        <w:t>образовательных эффектов</w:t>
      </w:r>
      <w:r w:rsidRPr="00A26B63">
        <w:rPr>
          <w:rFonts w:ascii="Times New Roman" w:hAnsi="Times New Roman" w:cs="Times New Roman"/>
          <w:sz w:val="24"/>
          <w:szCs w:val="24"/>
        </w:rPr>
        <w:t xml:space="preserve"> этой деятельности (эффектов воспитания и социализации детей), в частности: </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формирования коммуникативной, этической, социальной, гражданской компетентности школьников;</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формирования у детей социокультурной идентичности: страновой (российской), этнической, культурной, гендерной и др.</w:t>
      </w:r>
    </w:p>
    <w:p w:rsidR="0026562E" w:rsidRPr="00A26B63" w:rsidRDefault="0026562E" w:rsidP="00FC7CF3">
      <w:pPr>
        <w:pStyle w:val="21"/>
        <w:tabs>
          <w:tab w:val="left" w:pos="426"/>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26562E" w:rsidRPr="00A26B63" w:rsidRDefault="0026562E" w:rsidP="00FC7CF3">
      <w:pPr>
        <w:pStyle w:val="ac"/>
        <w:tabs>
          <w:tab w:val="left" w:pos="426"/>
        </w:tabs>
        <w:spacing w:line="240" w:lineRule="auto"/>
        <w:ind w:firstLine="567"/>
        <w:rPr>
          <w:sz w:val="24"/>
          <w:szCs w:val="24"/>
        </w:rPr>
      </w:pPr>
      <w:r w:rsidRPr="00A26B63">
        <w:rPr>
          <w:sz w:val="24"/>
          <w:szCs w:val="24"/>
        </w:rPr>
        <w:t>•</w:t>
      </w:r>
      <w:r w:rsidRPr="00BC7F18">
        <w:rPr>
          <w:sz w:val="24"/>
          <w:szCs w:val="24"/>
        </w:rPr>
        <w:t> </w:t>
      </w:r>
      <w:r w:rsidRPr="00A26B63">
        <w:rPr>
          <w:sz w:val="24"/>
          <w:szCs w:val="24"/>
          <w:u w:val="single"/>
        </w:rPr>
        <w:t>педагогические показания</w:t>
      </w:r>
      <w:r w:rsidRPr="00A26B63">
        <w:rPr>
          <w:sz w:val="24"/>
          <w:szCs w:val="24"/>
        </w:rPr>
        <w:t xml:space="preserve">, связанные с необходимостью стимулировать и/или поддерживать учебную мотивацию обучающихся, поощрять их активность и </w:t>
      </w:r>
      <w:r w:rsidRPr="00A26B63">
        <w:rPr>
          <w:sz w:val="24"/>
          <w:szCs w:val="24"/>
        </w:rPr>
        <w:lastRenderedPageBreak/>
        <w:t>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26562E" w:rsidRPr="00A26B63" w:rsidRDefault="0026562E" w:rsidP="00FC7CF3">
      <w:pPr>
        <w:pStyle w:val="ac"/>
        <w:tabs>
          <w:tab w:val="left" w:pos="426"/>
        </w:tabs>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соображения, связанные с </w:t>
      </w:r>
      <w:r w:rsidRPr="00A26B63">
        <w:rPr>
          <w:sz w:val="24"/>
          <w:szCs w:val="24"/>
          <w:u w:val="single"/>
        </w:rPr>
        <w:t>возможным использованием</w:t>
      </w:r>
      <w:r w:rsidRPr="00A26B63">
        <w:rPr>
          <w:sz w:val="24"/>
          <w:szCs w:val="24"/>
        </w:rPr>
        <w:t xml:space="preserve"> учащимися портфеля достижений при выборе направления профильного образования.</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Портфель достижений</w:t>
      </w:r>
      <w:r w:rsidRPr="00A26B63">
        <w:rPr>
          <w:rFonts w:ascii="Times New Roman" w:hAnsi="Times New Roman" w:cs="Times New Roman"/>
          <w:sz w:val="24"/>
          <w:szCs w:val="24"/>
        </w:rPr>
        <w:t xml:space="preserve">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26562E" w:rsidRPr="00FC7861" w:rsidRDefault="0026562E" w:rsidP="00FC7CF3">
      <w:pPr>
        <w:pStyle w:val="a5"/>
        <w:tabs>
          <w:tab w:val="left" w:pos="426"/>
          <w:tab w:val="left" w:pos="1134"/>
        </w:tabs>
        <w:spacing w:after="0"/>
        <w:ind w:left="0" w:firstLine="567"/>
        <w:jc w:val="both"/>
        <w:rPr>
          <w:rFonts w:ascii="Times New Roman" w:hAnsi="Times New Roman"/>
          <w:sz w:val="24"/>
          <w:szCs w:val="24"/>
        </w:rPr>
      </w:pPr>
      <w:r w:rsidRPr="00FC7861">
        <w:rPr>
          <w:rFonts w:ascii="Times New Roman" w:hAnsi="Times New Roman"/>
          <w:b/>
          <w:bCs/>
          <w:sz w:val="24"/>
          <w:szCs w:val="24"/>
        </w:rPr>
        <w:t>Портфель достижений</w:t>
      </w:r>
      <w:r w:rsidRPr="00FC7861">
        <w:rPr>
          <w:rFonts w:ascii="Times New Roman" w:hAnsi="Times New Roman"/>
          <w:sz w:val="24"/>
          <w:szCs w:val="24"/>
        </w:rPr>
        <w:t xml:space="preserve">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sidRPr="00FC7861">
        <w:rPr>
          <w:rFonts w:ascii="Times New Roman" w:hAnsi="Times New Roman"/>
          <w:b/>
          <w:bCs/>
          <w:sz w:val="24"/>
          <w:szCs w:val="24"/>
        </w:rPr>
        <w:t>портфолио</w:t>
      </w:r>
      <w:r w:rsidRPr="00FC7861">
        <w:rPr>
          <w:rFonts w:ascii="Times New Roman" w:hAnsi="Times New Roman"/>
          <w:sz w:val="24"/>
          <w:szCs w:val="24"/>
        </w:rPr>
        <w:t xml:space="preserve"> ученика -  это </w:t>
      </w:r>
      <w:r w:rsidRPr="00FC7861">
        <w:rPr>
          <w:rFonts w:ascii="Times New Roman" w:hAnsi="Times New Roman"/>
          <w:b/>
          <w:bCs/>
          <w:sz w:val="24"/>
          <w:szCs w:val="24"/>
        </w:rPr>
        <w:t>комплект документов</w:t>
      </w:r>
      <w:r w:rsidRPr="00FC7861">
        <w:rPr>
          <w:rFonts w:ascii="Times New Roman" w:hAnsi="Times New Roman"/>
          <w:sz w:val="24"/>
          <w:szCs w:val="24"/>
        </w:rPr>
        <w:t>,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26562E" w:rsidRPr="00A26B63" w:rsidRDefault="0026562E" w:rsidP="00FC7CF3">
      <w:pPr>
        <w:pStyle w:val="ac"/>
        <w:numPr>
          <w:ilvl w:val="0"/>
          <w:numId w:val="22"/>
        </w:numPr>
        <w:tabs>
          <w:tab w:val="left" w:pos="426"/>
        </w:tabs>
        <w:spacing w:line="240" w:lineRule="auto"/>
        <w:ind w:left="0" w:firstLine="567"/>
        <w:rPr>
          <w:sz w:val="24"/>
          <w:szCs w:val="24"/>
        </w:rPr>
      </w:pPr>
      <w:r w:rsidRPr="00A26B63">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26562E" w:rsidRPr="00A26B63" w:rsidRDefault="0026562E" w:rsidP="00FC7CF3">
      <w:pPr>
        <w:pStyle w:val="ac"/>
        <w:numPr>
          <w:ilvl w:val="0"/>
          <w:numId w:val="22"/>
        </w:numPr>
        <w:tabs>
          <w:tab w:val="left" w:pos="426"/>
        </w:tabs>
        <w:spacing w:line="240" w:lineRule="auto"/>
        <w:ind w:left="0" w:firstLine="567"/>
        <w:rPr>
          <w:sz w:val="24"/>
          <w:szCs w:val="24"/>
        </w:rPr>
      </w:pPr>
      <w:r w:rsidRPr="00A26B63">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26562E" w:rsidRPr="00A26B63" w:rsidRDefault="0026562E"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624C31" w:rsidRPr="00A26B63" w:rsidRDefault="00F16A7C" w:rsidP="00FC7CF3">
      <w:pPr>
        <w:tabs>
          <w:tab w:val="left" w:pos="426"/>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w:t>
      </w:r>
      <w:r w:rsidR="00624C31" w:rsidRPr="00A26B63">
        <w:rPr>
          <w:rFonts w:ascii="Times New Roman" w:hAnsi="Times New Roman" w:cs="Times New Roman"/>
          <w:sz w:val="24"/>
          <w:szCs w:val="24"/>
        </w:rPr>
        <w:t xml:space="preserve">Ведение портфеля достижений регламентируется Положением о Портфолио ученика МБОУ </w:t>
      </w:r>
      <w:r w:rsidR="004D546D">
        <w:rPr>
          <w:rFonts w:ascii="Times New Roman" w:hAnsi="Times New Roman" w:cs="Times New Roman"/>
          <w:sz w:val="24"/>
          <w:szCs w:val="24"/>
        </w:rPr>
        <w:t>Гимназии № 4</w:t>
      </w:r>
      <w:r w:rsidR="00624C31" w:rsidRPr="00A26B63">
        <w:rPr>
          <w:rFonts w:ascii="Times New Roman" w:hAnsi="Times New Roman" w:cs="Times New Roman"/>
          <w:sz w:val="24"/>
          <w:szCs w:val="24"/>
        </w:rPr>
        <w:t>.</w:t>
      </w:r>
    </w:p>
    <w:p w:rsidR="0026562E" w:rsidRPr="006346DF" w:rsidRDefault="0026562E" w:rsidP="006346DF">
      <w:pPr>
        <w:pStyle w:val="a5"/>
        <w:tabs>
          <w:tab w:val="left" w:pos="567"/>
          <w:tab w:val="left" w:pos="1134"/>
        </w:tabs>
        <w:spacing w:after="0" w:line="240" w:lineRule="auto"/>
        <w:ind w:left="0" w:firstLine="567"/>
        <w:jc w:val="both"/>
        <w:rPr>
          <w:rFonts w:ascii="Times New Roman" w:hAnsi="Times New Roman"/>
          <w:sz w:val="24"/>
          <w:szCs w:val="24"/>
        </w:rPr>
      </w:pPr>
      <w:r w:rsidRPr="006346DF">
        <w:rPr>
          <w:rFonts w:ascii="Times New Roman" w:hAnsi="Times New Roman"/>
          <w:sz w:val="24"/>
          <w:szCs w:val="24"/>
        </w:rPr>
        <w:t xml:space="preserve">В рамках </w:t>
      </w:r>
      <w:r w:rsidRPr="006346DF">
        <w:rPr>
          <w:rFonts w:ascii="Times New Roman" w:hAnsi="Times New Roman"/>
          <w:b/>
          <w:bCs/>
          <w:sz w:val="24"/>
          <w:szCs w:val="24"/>
        </w:rPr>
        <w:t>государственной  итоговой аттестации</w:t>
      </w:r>
      <w:r w:rsidRPr="006346DF">
        <w:rPr>
          <w:rFonts w:ascii="Times New Roman" w:hAnsi="Times New Roman"/>
          <w:sz w:val="24"/>
          <w:szCs w:val="24"/>
        </w:rPr>
        <w:t xml:space="preserve"> на основе </w:t>
      </w:r>
      <w:r w:rsidRPr="006346DF">
        <w:rPr>
          <w:rFonts w:ascii="Times New Roman" w:hAnsi="Times New Roman"/>
          <w:b/>
          <w:bCs/>
          <w:sz w:val="24"/>
          <w:szCs w:val="24"/>
        </w:rPr>
        <w:t>портфолио</w:t>
      </w:r>
      <w:r w:rsidRPr="006346DF">
        <w:rPr>
          <w:rFonts w:ascii="Times New Roman" w:hAnsi="Times New Roman"/>
          <w:sz w:val="24"/>
          <w:szCs w:val="24"/>
        </w:rPr>
        <w:t xml:space="preserve"> фиксируются только итоговые результаты внеучебных достижений. Здесь портфолио выступает только средством накопления своих достижений на основе которых и подв</w:t>
      </w:r>
      <w:r w:rsidR="006346DF" w:rsidRPr="006346DF">
        <w:rPr>
          <w:rFonts w:ascii="Times New Roman" w:hAnsi="Times New Roman"/>
          <w:sz w:val="24"/>
          <w:szCs w:val="24"/>
        </w:rPr>
        <w:t>одятся итоги.</w:t>
      </w:r>
    </w:p>
    <w:p w:rsidR="006346DF" w:rsidRPr="006346DF" w:rsidRDefault="006346DF" w:rsidP="006346DF">
      <w:pPr>
        <w:pStyle w:val="a5"/>
        <w:tabs>
          <w:tab w:val="left" w:pos="567"/>
          <w:tab w:val="left" w:pos="1134"/>
        </w:tabs>
        <w:spacing w:after="0" w:line="240" w:lineRule="auto"/>
        <w:ind w:left="0" w:firstLine="567"/>
        <w:jc w:val="both"/>
        <w:rPr>
          <w:rFonts w:ascii="Times New Roman" w:hAnsi="Times New Roman"/>
          <w:sz w:val="24"/>
          <w:szCs w:val="24"/>
        </w:rPr>
      </w:pPr>
    </w:p>
    <w:p w:rsidR="0026562E" w:rsidRPr="00FC7861" w:rsidRDefault="0026562E" w:rsidP="006346DF">
      <w:pPr>
        <w:spacing w:after="0" w:line="240" w:lineRule="auto"/>
        <w:ind w:firstLine="567"/>
        <w:jc w:val="both"/>
        <w:outlineLvl w:val="0"/>
        <w:rPr>
          <w:rFonts w:ascii="Times New Roman" w:hAnsi="Times New Roman" w:cs="Times New Roman"/>
          <w:b/>
          <w:bCs/>
          <w:i/>
          <w:sz w:val="28"/>
          <w:szCs w:val="28"/>
        </w:rPr>
      </w:pPr>
      <w:r w:rsidRPr="00FC7861">
        <w:rPr>
          <w:rFonts w:ascii="Times New Roman" w:hAnsi="Times New Roman" w:cs="Times New Roman"/>
          <w:b/>
          <w:bCs/>
          <w:i/>
          <w:sz w:val="28"/>
          <w:szCs w:val="28"/>
        </w:rPr>
        <w:t>1.3.</w:t>
      </w:r>
      <w:r w:rsidR="00624C31" w:rsidRPr="00FC7861">
        <w:rPr>
          <w:rFonts w:ascii="Times New Roman" w:hAnsi="Times New Roman" w:cs="Times New Roman"/>
          <w:b/>
          <w:bCs/>
          <w:i/>
          <w:sz w:val="28"/>
          <w:szCs w:val="28"/>
        </w:rPr>
        <w:t>4</w:t>
      </w:r>
      <w:r w:rsidRPr="00FC7861">
        <w:rPr>
          <w:rFonts w:ascii="Times New Roman" w:hAnsi="Times New Roman" w:cs="Times New Roman"/>
          <w:b/>
          <w:bCs/>
          <w:i/>
          <w:sz w:val="28"/>
          <w:szCs w:val="28"/>
        </w:rPr>
        <w:t>. Итоговая оценка выпускника и её использование</w:t>
      </w:r>
      <w:r w:rsidR="00FC7861">
        <w:rPr>
          <w:rFonts w:ascii="Times New Roman" w:hAnsi="Times New Roman" w:cs="Times New Roman"/>
          <w:b/>
          <w:bCs/>
          <w:i/>
          <w:sz w:val="28"/>
          <w:szCs w:val="28"/>
        </w:rPr>
        <w:t xml:space="preserve"> </w:t>
      </w:r>
      <w:r w:rsidRPr="00FC7861">
        <w:rPr>
          <w:rFonts w:ascii="Times New Roman" w:hAnsi="Times New Roman" w:cs="Times New Roman"/>
          <w:b/>
          <w:bCs/>
          <w:i/>
          <w:sz w:val="28"/>
          <w:szCs w:val="28"/>
        </w:rPr>
        <w:t>при переходе о</w:t>
      </w:r>
      <w:r w:rsidR="00624C31" w:rsidRPr="00FC7861">
        <w:rPr>
          <w:rFonts w:ascii="Times New Roman" w:hAnsi="Times New Roman" w:cs="Times New Roman"/>
          <w:b/>
          <w:bCs/>
          <w:i/>
          <w:sz w:val="28"/>
          <w:szCs w:val="28"/>
        </w:rPr>
        <w:t xml:space="preserve">т основного к среднему </w:t>
      </w:r>
      <w:r w:rsidRPr="00FC7861">
        <w:rPr>
          <w:rFonts w:ascii="Times New Roman" w:hAnsi="Times New Roman" w:cs="Times New Roman"/>
          <w:b/>
          <w:bCs/>
          <w:i/>
          <w:sz w:val="28"/>
          <w:szCs w:val="28"/>
        </w:rPr>
        <w:t>общему образованию</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 итоговую оценку на ступени основного общего образования выносятся </w:t>
      </w:r>
      <w:r w:rsidRPr="00A26B63">
        <w:rPr>
          <w:rFonts w:ascii="Times New Roman" w:hAnsi="Times New Roman" w:cs="Times New Roman"/>
          <w:i/>
          <w:iCs/>
          <w:sz w:val="24"/>
          <w:szCs w:val="24"/>
        </w:rPr>
        <w:t>только предметные и метапредметные результаты</w:t>
      </w:r>
      <w:r w:rsidRPr="00A26B63">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bCs/>
          <w:sz w:val="24"/>
          <w:szCs w:val="24"/>
        </w:rPr>
        <w:t>Итоговая оценка</w:t>
      </w:r>
      <w:r w:rsidRPr="00A26B63">
        <w:rPr>
          <w:rFonts w:ascii="Times New Roman" w:hAnsi="Times New Roman" w:cs="Times New Roman"/>
          <w:sz w:val="24"/>
          <w:szCs w:val="24"/>
        </w:rPr>
        <w:t xml:space="preserve"> выпускника формируется на основе:</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результатов </w:t>
      </w:r>
      <w:r w:rsidRPr="00A26B63">
        <w:rPr>
          <w:b/>
          <w:bCs/>
          <w:sz w:val="24"/>
          <w:szCs w:val="24"/>
        </w:rPr>
        <w:t>внутришкольного мониторинга</w:t>
      </w:r>
      <w:r w:rsidRPr="00A26B63">
        <w:rPr>
          <w:sz w:val="24"/>
          <w:szCs w:val="24"/>
        </w:rPr>
        <w:t xml:space="preserve"> образовательных достижений по всем предметам, зафиксированных в оценочных листах, в том числе за </w:t>
      </w:r>
      <w:r w:rsidRPr="00A26B63">
        <w:rPr>
          <w:b/>
          <w:bCs/>
          <w:sz w:val="24"/>
          <w:szCs w:val="24"/>
        </w:rPr>
        <w:t>промежуточные и итоговые комплексные работы на межпредметной основе</w:t>
      </w:r>
      <w:r w:rsidRPr="00A26B63">
        <w:rPr>
          <w:sz w:val="24"/>
          <w:szCs w:val="24"/>
        </w:rPr>
        <w:t>;</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оценок за выполнение </w:t>
      </w:r>
      <w:r w:rsidRPr="00A26B63">
        <w:rPr>
          <w:b/>
          <w:bCs/>
          <w:sz w:val="24"/>
          <w:szCs w:val="24"/>
        </w:rPr>
        <w:t>итоговых работ по всем учебным предметам</w:t>
      </w:r>
      <w:r w:rsidRPr="00A26B63">
        <w:rPr>
          <w:sz w:val="24"/>
          <w:szCs w:val="24"/>
        </w:rPr>
        <w:t>;</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оценки за выполнение и </w:t>
      </w:r>
      <w:r w:rsidRPr="00A26B63">
        <w:rPr>
          <w:b/>
          <w:bCs/>
          <w:sz w:val="24"/>
          <w:szCs w:val="24"/>
        </w:rPr>
        <w:t xml:space="preserve">защиту индивидуального </w:t>
      </w:r>
      <w:r w:rsidR="00EB12B9" w:rsidRPr="00A26B63">
        <w:rPr>
          <w:b/>
          <w:bCs/>
          <w:sz w:val="24"/>
          <w:szCs w:val="24"/>
        </w:rPr>
        <w:t xml:space="preserve"> </w:t>
      </w:r>
      <w:r w:rsidRPr="00A26B63">
        <w:rPr>
          <w:b/>
          <w:bCs/>
          <w:sz w:val="24"/>
          <w:szCs w:val="24"/>
        </w:rPr>
        <w:t>проекта</w:t>
      </w:r>
      <w:r w:rsidRPr="00A26B63">
        <w:rPr>
          <w:sz w:val="24"/>
          <w:szCs w:val="24"/>
        </w:rPr>
        <w:t>;</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оценок за </w:t>
      </w:r>
      <w:r w:rsidRPr="00A26B63">
        <w:rPr>
          <w:b/>
          <w:bCs/>
          <w:sz w:val="24"/>
          <w:szCs w:val="24"/>
        </w:rPr>
        <w:t>работы</w:t>
      </w:r>
      <w:r w:rsidRPr="00A26B63">
        <w:rPr>
          <w:sz w:val="24"/>
          <w:szCs w:val="24"/>
        </w:rPr>
        <w:t xml:space="preserve">, выносимые на государственную итоговую аттестацию (далее — </w:t>
      </w:r>
      <w:r w:rsidRPr="00A26B63">
        <w:rPr>
          <w:b/>
          <w:bCs/>
          <w:sz w:val="24"/>
          <w:szCs w:val="24"/>
        </w:rPr>
        <w:t>ГИА</w:t>
      </w:r>
      <w:r w:rsidRPr="00A26B63">
        <w:rPr>
          <w:sz w:val="24"/>
          <w:szCs w:val="24"/>
        </w:rPr>
        <w:t>).</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26562E" w:rsidRPr="00A26B63" w:rsidRDefault="0026562E" w:rsidP="00FC7CF3">
      <w:pPr>
        <w:spacing w:after="0" w:line="240" w:lineRule="auto"/>
        <w:ind w:firstLine="567"/>
        <w:jc w:val="both"/>
        <w:rPr>
          <w:rFonts w:ascii="Times New Roman" w:hAnsi="Times New Roman" w:cs="Times New Roman"/>
          <w:b/>
          <w:bCs/>
          <w:sz w:val="24"/>
          <w:szCs w:val="24"/>
        </w:rPr>
      </w:pPr>
      <w:r w:rsidRPr="00A26B63">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26B63">
        <w:rPr>
          <w:rFonts w:ascii="Times New Roman" w:hAnsi="Times New Roman" w:cs="Times New Roman"/>
          <w:b/>
          <w:bCs/>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26B63">
        <w:rPr>
          <w:rFonts w:ascii="Times New Roman" w:hAnsi="Times New Roman" w:cs="Times New Roman"/>
          <w:b/>
          <w:bCs/>
          <w:sz w:val="24"/>
          <w:szCs w:val="24"/>
        </w:rPr>
        <w:t xml:space="preserve">выдаче документа государственного образца об уровне образования – аттестата об основном общем образовании </w:t>
      </w:r>
      <w:r w:rsidRPr="00A26B63">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26562E" w:rsidRPr="00A26B63" w:rsidRDefault="0026562E" w:rsidP="00FC7CF3">
      <w:pPr>
        <w:spacing w:after="0" w:line="240" w:lineRule="auto"/>
        <w:ind w:firstLine="567"/>
        <w:jc w:val="both"/>
        <w:rPr>
          <w:rFonts w:ascii="Times New Roman" w:hAnsi="Times New Roman" w:cs="Times New Roman"/>
          <w:b/>
          <w:bCs/>
          <w:sz w:val="24"/>
          <w:szCs w:val="24"/>
        </w:rPr>
      </w:pPr>
      <w:r w:rsidRPr="00A26B63">
        <w:rPr>
          <w:rFonts w:ascii="Times New Roman" w:hAnsi="Times New Roman" w:cs="Times New Roman"/>
          <w:sz w:val="24"/>
          <w:szCs w:val="24"/>
        </w:rPr>
        <w:t xml:space="preserve">Решение </w:t>
      </w:r>
      <w:r w:rsidRPr="00A26B63">
        <w:rPr>
          <w:rFonts w:ascii="Times New Roman" w:hAnsi="Times New Roman" w:cs="Times New Roman"/>
          <w:b/>
          <w:bCs/>
          <w:sz w:val="24"/>
          <w:szCs w:val="24"/>
        </w:rPr>
        <w:t>о выдаче документа государственного образца об уровне образования — аттестата об основном общем образовании</w:t>
      </w:r>
      <w:r w:rsidRPr="00A26B63">
        <w:rPr>
          <w:rFonts w:ascii="Times New Roman" w:hAnsi="Times New Roman" w:cs="Times New Roman"/>
          <w:sz w:val="24"/>
          <w:szCs w:val="24"/>
        </w:rPr>
        <w:t xml:space="preserve"> принимается одновременно с рассмотрением и утверждением </w:t>
      </w:r>
      <w:r w:rsidRPr="00A26B63">
        <w:rPr>
          <w:rFonts w:ascii="Times New Roman" w:hAnsi="Times New Roman" w:cs="Times New Roman"/>
          <w:b/>
          <w:bCs/>
          <w:sz w:val="24"/>
          <w:szCs w:val="24"/>
        </w:rPr>
        <w:t>характеристики обучающегося,</w:t>
      </w:r>
      <w:r w:rsidRPr="00A26B63">
        <w:rPr>
          <w:rFonts w:ascii="Times New Roman" w:hAnsi="Times New Roman" w:cs="Times New Roman"/>
          <w:sz w:val="24"/>
          <w:szCs w:val="24"/>
        </w:rPr>
        <w:t xml:space="preserve"> с учётом которой осуществляется приём в классы старшей </w:t>
      </w:r>
      <w:r w:rsidR="00154DCE"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Pr="00A26B63">
        <w:rPr>
          <w:rFonts w:ascii="Times New Roman" w:hAnsi="Times New Roman" w:cs="Times New Roman"/>
          <w:sz w:val="24"/>
          <w:szCs w:val="24"/>
        </w:rPr>
        <w:t>. В характеристике обучающегося:</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отмечаются образовательные достижения и положительные качества обучающегося;</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 xml:space="preserve">даются педагогические рекомендации к выбору направлений </w:t>
      </w:r>
      <w:r w:rsidR="00867191" w:rsidRPr="00A26B63">
        <w:rPr>
          <w:sz w:val="24"/>
          <w:szCs w:val="24"/>
        </w:rPr>
        <w:t xml:space="preserve">дальнейшего </w:t>
      </w:r>
      <w:r w:rsidRPr="00A26B63">
        <w:rPr>
          <w:sz w:val="24"/>
          <w:szCs w:val="24"/>
        </w:rPr>
        <w:t>образования с учётом выбора, сделанного выпускником, а также с учётом успехов и проблем обучающегося.</w:t>
      </w:r>
    </w:p>
    <w:p w:rsidR="006346DF" w:rsidRDefault="0026562E" w:rsidP="006346DF">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w:t>
      </w:r>
      <w:r w:rsidR="006346DF">
        <w:rPr>
          <w:rFonts w:ascii="Times New Roman" w:hAnsi="Times New Roman" w:cs="Times New Roman"/>
          <w:sz w:val="24"/>
          <w:szCs w:val="24"/>
        </w:rPr>
        <w:t>гими объективными показателями.</w:t>
      </w:r>
    </w:p>
    <w:p w:rsidR="006346DF" w:rsidRDefault="006346DF" w:rsidP="006346DF">
      <w:pPr>
        <w:spacing w:after="0" w:line="240" w:lineRule="auto"/>
        <w:ind w:firstLine="567"/>
        <w:jc w:val="both"/>
        <w:rPr>
          <w:rFonts w:ascii="Times New Roman" w:hAnsi="Times New Roman" w:cs="Times New Roman"/>
          <w:sz w:val="24"/>
          <w:szCs w:val="24"/>
        </w:rPr>
      </w:pPr>
    </w:p>
    <w:p w:rsidR="0026562E" w:rsidRPr="006346DF" w:rsidRDefault="0026562E" w:rsidP="006346DF">
      <w:pPr>
        <w:spacing w:after="0" w:line="240" w:lineRule="auto"/>
        <w:ind w:firstLine="567"/>
        <w:jc w:val="both"/>
        <w:rPr>
          <w:rFonts w:ascii="Times New Roman" w:hAnsi="Times New Roman" w:cs="Times New Roman"/>
          <w:sz w:val="24"/>
          <w:szCs w:val="24"/>
        </w:rPr>
      </w:pPr>
      <w:r w:rsidRPr="00FC7861">
        <w:rPr>
          <w:rFonts w:ascii="Times New Roman" w:hAnsi="Times New Roman" w:cs="Times New Roman"/>
          <w:b/>
          <w:bCs/>
          <w:i/>
          <w:sz w:val="28"/>
          <w:szCs w:val="28"/>
        </w:rPr>
        <w:t>1.3.</w:t>
      </w:r>
      <w:r w:rsidR="00867191" w:rsidRPr="00FC7861">
        <w:rPr>
          <w:rFonts w:ascii="Times New Roman" w:hAnsi="Times New Roman" w:cs="Times New Roman"/>
          <w:b/>
          <w:bCs/>
          <w:i/>
          <w:sz w:val="28"/>
          <w:szCs w:val="28"/>
        </w:rPr>
        <w:t>5</w:t>
      </w:r>
      <w:r w:rsidRPr="00FC7861">
        <w:rPr>
          <w:rFonts w:ascii="Times New Roman" w:hAnsi="Times New Roman" w:cs="Times New Roman"/>
          <w:b/>
          <w:bCs/>
          <w:i/>
          <w:sz w:val="28"/>
          <w:szCs w:val="28"/>
        </w:rPr>
        <w:t>. Оценка результатов деятельности образовательного учреждения</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Оценка результатов деятельности </w:t>
      </w:r>
      <w:r w:rsidR="00867191"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00867191" w:rsidRPr="00A26B63">
        <w:rPr>
          <w:rFonts w:ascii="Times New Roman" w:hAnsi="Times New Roman" w:cs="Times New Roman"/>
          <w:sz w:val="24"/>
          <w:szCs w:val="24"/>
        </w:rPr>
        <w:t xml:space="preserve"> </w:t>
      </w:r>
      <w:r w:rsidRPr="00A26B63">
        <w:rPr>
          <w:rFonts w:ascii="Times New Roman" w:hAnsi="Times New Roman" w:cs="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результатов мониторинговых исследований разного уровня (федерального, регионального, муниципального);</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условий реализации основной образовательной программы основного общего образования;</w:t>
      </w:r>
    </w:p>
    <w:p w:rsidR="0026562E" w:rsidRPr="00A26B63" w:rsidRDefault="0026562E" w:rsidP="00FC7CF3">
      <w:pPr>
        <w:pStyle w:val="ac"/>
        <w:spacing w:line="240" w:lineRule="auto"/>
        <w:ind w:firstLine="567"/>
        <w:rPr>
          <w:sz w:val="24"/>
          <w:szCs w:val="24"/>
        </w:rPr>
      </w:pPr>
      <w:r w:rsidRPr="00A26B63">
        <w:rPr>
          <w:sz w:val="24"/>
          <w:szCs w:val="24"/>
        </w:rPr>
        <w:t>•</w:t>
      </w:r>
      <w:r w:rsidRPr="00BC7F18">
        <w:rPr>
          <w:sz w:val="24"/>
          <w:szCs w:val="24"/>
        </w:rPr>
        <w:t> </w:t>
      </w:r>
      <w:r w:rsidRPr="00A26B63">
        <w:rPr>
          <w:sz w:val="24"/>
          <w:szCs w:val="24"/>
        </w:rPr>
        <w:t>особенностей контингента обучающихся.</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Предметом оценки в ходе данных процедур являются:</w:t>
      </w:r>
    </w:p>
    <w:p w:rsidR="0026562E" w:rsidRPr="00A26B63" w:rsidRDefault="0026562E"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w:t>
      </w:r>
      <w:r w:rsidRPr="00A26B63">
        <w:rPr>
          <w:rFonts w:ascii="Times New Roman" w:hAnsi="Times New Roman" w:cs="Times New Roman"/>
          <w:i/>
          <w:iCs/>
          <w:sz w:val="24"/>
          <w:szCs w:val="24"/>
        </w:rPr>
        <w:t>текущая оценочная деятельность</w:t>
      </w:r>
      <w:r w:rsidRPr="00A26B63">
        <w:rPr>
          <w:rFonts w:ascii="Times New Roman" w:hAnsi="Times New Roman" w:cs="Times New Roman"/>
          <w:sz w:val="24"/>
          <w:szCs w:val="24"/>
        </w:rPr>
        <w:t xml:space="preserve"> </w:t>
      </w:r>
      <w:r w:rsidR="00867191"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00867191" w:rsidRPr="00A26B63">
        <w:rPr>
          <w:rFonts w:ascii="Times New Roman" w:hAnsi="Times New Roman" w:cs="Times New Roman"/>
          <w:sz w:val="24"/>
          <w:szCs w:val="24"/>
        </w:rPr>
        <w:t xml:space="preserve"> </w:t>
      </w:r>
      <w:r w:rsidRPr="00A26B63">
        <w:rPr>
          <w:rFonts w:ascii="Times New Roman" w:hAnsi="Times New Roman" w:cs="Times New Roman"/>
          <w:sz w:val="24"/>
          <w:szCs w:val="24"/>
        </w:rPr>
        <w:t xml:space="preserve">и педагогов и, в частности, отслеживание динамики образовательных достижений выпускников основной школы </w:t>
      </w:r>
      <w:r w:rsidR="00867191"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Pr="00A26B63">
        <w:rPr>
          <w:rFonts w:ascii="Times New Roman" w:hAnsi="Times New Roman" w:cs="Times New Roman"/>
          <w:sz w:val="24"/>
          <w:szCs w:val="24"/>
        </w:rPr>
        <w:t>;</w:t>
      </w:r>
    </w:p>
    <w:p w:rsidR="0026562E" w:rsidRPr="00A26B63" w:rsidRDefault="0026562E" w:rsidP="00FC7CF3">
      <w:pPr>
        <w:spacing w:after="0" w:line="240" w:lineRule="auto"/>
        <w:ind w:firstLine="567"/>
        <w:jc w:val="both"/>
        <w:rPr>
          <w:rFonts w:ascii="Times New Roman" w:hAnsi="Times New Roman" w:cs="Times New Roman"/>
          <w:i/>
          <w:iCs/>
          <w:sz w:val="24"/>
          <w:szCs w:val="24"/>
        </w:rPr>
      </w:pPr>
      <w:r w:rsidRPr="00A26B63">
        <w:rPr>
          <w:rFonts w:ascii="Times New Roman" w:hAnsi="Times New Roman" w:cs="Times New Roman"/>
          <w:i/>
          <w:iCs/>
          <w:sz w:val="24"/>
          <w:szCs w:val="24"/>
        </w:rPr>
        <w:t xml:space="preserve">- мониторинг удовлетворенности участников </w:t>
      </w:r>
      <w:r w:rsidR="00CA2E0E" w:rsidRPr="00A26B63">
        <w:rPr>
          <w:rFonts w:ascii="Times New Roman" w:hAnsi="Times New Roman" w:cs="Times New Roman"/>
          <w:i/>
          <w:iCs/>
          <w:sz w:val="24"/>
          <w:szCs w:val="24"/>
        </w:rPr>
        <w:t>образовательных отношений</w:t>
      </w:r>
      <w:r w:rsidRPr="00A26B63">
        <w:rPr>
          <w:rFonts w:ascii="Times New Roman" w:hAnsi="Times New Roman" w:cs="Times New Roman"/>
          <w:i/>
          <w:iCs/>
          <w:sz w:val="24"/>
          <w:szCs w:val="24"/>
        </w:rPr>
        <w:t>;</w:t>
      </w:r>
    </w:p>
    <w:p w:rsidR="00FC7861" w:rsidRDefault="0026562E" w:rsidP="00FC7CF3">
      <w:pPr>
        <w:spacing w:after="0" w:line="240" w:lineRule="auto"/>
        <w:ind w:firstLine="567"/>
        <w:jc w:val="both"/>
        <w:rPr>
          <w:rFonts w:ascii="Times New Roman" w:hAnsi="Times New Roman" w:cs="Times New Roman"/>
          <w:i/>
          <w:iCs/>
          <w:sz w:val="24"/>
          <w:szCs w:val="24"/>
        </w:rPr>
      </w:pPr>
      <w:r w:rsidRPr="00A26B63">
        <w:rPr>
          <w:rFonts w:ascii="Times New Roman" w:hAnsi="Times New Roman" w:cs="Times New Roman"/>
          <w:i/>
          <w:iCs/>
          <w:sz w:val="24"/>
          <w:szCs w:val="24"/>
        </w:rPr>
        <w:t xml:space="preserve">- аналитическая справка о деятельности </w:t>
      </w:r>
      <w:r w:rsidR="00CA2E0E" w:rsidRPr="00A26B63">
        <w:rPr>
          <w:rFonts w:ascii="Times New Roman" w:hAnsi="Times New Roman" w:cs="Times New Roman"/>
          <w:bCs/>
          <w:sz w:val="24"/>
          <w:szCs w:val="24"/>
        </w:rPr>
        <w:t xml:space="preserve">МБОУ </w:t>
      </w:r>
      <w:r w:rsidR="004D546D">
        <w:rPr>
          <w:rFonts w:ascii="Times New Roman" w:hAnsi="Times New Roman" w:cs="Times New Roman"/>
          <w:bCs/>
          <w:sz w:val="24"/>
          <w:szCs w:val="24"/>
        </w:rPr>
        <w:t>Гимназии № 4</w:t>
      </w:r>
      <w:r w:rsidRPr="00A26B63">
        <w:rPr>
          <w:rFonts w:ascii="Times New Roman" w:hAnsi="Times New Roman" w:cs="Times New Roman"/>
          <w:i/>
          <w:iCs/>
          <w:sz w:val="24"/>
          <w:szCs w:val="24"/>
        </w:rPr>
        <w:t>.</w:t>
      </w:r>
    </w:p>
    <w:p w:rsidR="00A22B59" w:rsidRPr="00A26B63" w:rsidRDefault="006346DF" w:rsidP="00FC7CF3">
      <w:pPr>
        <w:pStyle w:val="1"/>
        <w:spacing w:before="0" w:line="240" w:lineRule="auto"/>
        <w:ind w:firstLine="567"/>
        <w:contextualSpacing/>
        <w:jc w:val="center"/>
        <w:rPr>
          <w:rFonts w:ascii="Times New Roman" w:hAnsi="Times New Roman"/>
          <w:b w:val="0"/>
          <w:color w:val="auto"/>
          <w:sz w:val="32"/>
          <w:szCs w:val="32"/>
        </w:rPr>
      </w:pPr>
      <w:r>
        <w:rPr>
          <w:rFonts w:ascii="Times New Roman" w:hAnsi="Times New Roman"/>
          <w:color w:val="auto"/>
          <w:sz w:val="32"/>
          <w:szCs w:val="32"/>
        </w:rPr>
        <w:lastRenderedPageBreak/>
        <w:t>2.</w:t>
      </w:r>
      <w:r w:rsidR="00F52CCD" w:rsidRPr="00A26B63">
        <w:rPr>
          <w:rFonts w:ascii="Times New Roman" w:hAnsi="Times New Roman"/>
          <w:color w:val="auto"/>
          <w:sz w:val="32"/>
          <w:szCs w:val="32"/>
        </w:rPr>
        <w:t>СОДЕРЖАТЕЛЬНЫЙ РАЗДЕЛ</w:t>
      </w:r>
    </w:p>
    <w:p w:rsidR="00A22B59" w:rsidRPr="00A26B63" w:rsidRDefault="00A22B59" w:rsidP="006346DF">
      <w:pPr>
        <w:pStyle w:val="2"/>
        <w:spacing w:line="240" w:lineRule="auto"/>
        <w:ind w:firstLine="567"/>
        <w:contextualSpacing/>
        <w:jc w:val="both"/>
        <w:rPr>
          <w:rFonts w:ascii="Times New Roman" w:hAnsi="Times New Roman" w:cs="Times New Roman"/>
          <w:i/>
          <w:color w:val="auto"/>
          <w:sz w:val="32"/>
          <w:szCs w:val="32"/>
        </w:rPr>
      </w:pPr>
      <w:bookmarkStart w:id="76" w:name="_Toc406059004"/>
      <w:bookmarkStart w:id="77" w:name="_Toc409691657"/>
      <w:bookmarkStart w:id="78" w:name="_Toc410653981"/>
      <w:bookmarkStart w:id="79" w:name="_Toc414553167"/>
      <w:r w:rsidRPr="00A26B63">
        <w:rPr>
          <w:rFonts w:ascii="Times New Roman" w:hAnsi="Times New Roman" w:cs="Times New Roman"/>
          <w:i/>
          <w:color w:val="auto"/>
          <w:sz w:val="32"/>
          <w:szCs w:val="32"/>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p>
    <w:p w:rsidR="00E10F28" w:rsidRDefault="00E10F28" w:rsidP="006346DF">
      <w:pPr>
        <w:pStyle w:val="afe"/>
        <w:tabs>
          <w:tab w:val="num" w:pos="720"/>
        </w:tabs>
        <w:ind w:firstLine="567"/>
        <w:contextualSpacing/>
        <w:jc w:val="both"/>
        <w:outlineLvl w:val="0"/>
        <w:rPr>
          <w:rFonts w:ascii="Times New Roman" w:hAnsi="Times New Roman" w:cs="Times New Roman"/>
          <w:b/>
          <w:i/>
          <w:sz w:val="28"/>
          <w:szCs w:val="28"/>
        </w:rPr>
      </w:pPr>
    </w:p>
    <w:p w:rsidR="00F52CCD" w:rsidRPr="00FC7861" w:rsidRDefault="00F52CCD" w:rsidP="006346DF">
      <w:pPr>
        <w:pStyle w:val="afe"/>
        <w:tabs>
          <w:tab w:val="num" w:pos="720"/>
        </w:tabs>
        <w:ind w:firstLine="567"/>
        <w:contextualSpacing/>
        <w:jc w:val="both"/>
        <w:outlineLvl w:val="0"/>
        <w:rPr>
          <w:rFonts w:ascii="Times New Roman" w:hAnsi="Times New Roman" w:cs="Times New Roman"/>
          <w:b/>
          <w:i/>
          <w:sz w:val="28"/>
          <w:szCs w:val="28"/>
        </w:rPr>
      </w:pPr>
      <w:r w:rsidRPr="00FC7861">
        <w:rPr>
          <w:rFonts w:ascii="Times New Roman" w:hAnsi="Times New Roman" w:cs="Times New Roman"/>
          <w:b/>
          <w:i/>
          <w:sz w:val="28"/>
          <w:szCs w:val="28"/>
        </w:rPr>
        <w:t>2.1.1. Пояснительная записка</w:t>
      </w:r>
    </w:p>
    <w:p w:rsidR="00F52CCD" w:rsidRPr="00A26B63" w:rsidRDefault="00F52CCD" w:rsidP="006346DF">
      <w:pPr>
        <w:pStyle w:val="afe"/>
        <w:tabs>
          <w:tab w:val="num" w:pos="720"/>
        </w:tabs>
        <w:ind w:firstLine="567"/>
        <w:contextualSpacing/>
        <w:jc w:val="both"/>
        <w:outlineLvl w:val="0"/>
        <w:rPr>
          <w:rFonts w:ascii="Times New Roman" w:hAnsi="Times New Roman" w:cs="Times New Roman"/>
          <w:sz w:val="24"/>
          <w:szCs w:val="24"/>
        </w:rPr>
      </w:pPr>
      <w:r w:rsidRPr="00A26B63">
        <w:rPr>
          <w:rFonts w:ascii="Times New Roman" w:hAnsi="Times New Roman" w:cs="Times New Roman"/>
          <w:sz w:val="24"/>
          <w:szCs w:val="24"/>
        </w:rPr>
        <w:t xml:space="preserve">Программа развития универсальных учебных действий на ступени основного образования (далее — программа развития </w:t>
      </w:r>
      <w:r w:rsidR="00E32807" w:rsidRPr="00A26B63">
        <w:rPr>
          <w:rFonts w:ascii="Times New Roman" w:hAnsi="Times New Roman" w:cs="Times New Roman"/>
          <w:sz w:val="24"/>
          <w:szCs w:val="24"/>
        </w:rPr>
        <w:t>УУД</w:t>
      </w:r>
      <w:r w:rsidRPr="00A26B63">
        <w:rPr>
          <w:rFonts w:ascii="Times New Roman" w:hAnsi="Times New Roman" w:cs="Times New Roman"/>
          <w:sz w:val="24"/>
          <w:szCs w:val="24"/>
        </w:rPr>
        <w:t>)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F52CCD" w:rsidRPr="00A26B63" w:rsidRDefault="00F52CCD" w:rsidP="00FC7CF3">
      <w:pPr>
        <w:pStyle w:val="Abstract"/>
        <w:spacing w:line="240" w:lineRule="auto"/>
        <w:ind w:firstLine="567"/>
        <w:contextualSpacing/>
        <w:rPr>
          <w:i/>
          <w:sz w:val="24"/>
          <w:szCs w:val="24"/>
        </w:rPr>
      </w:pPr>
      <w:r w:rsidRPr="00A26B63">
        <w:rPr>
          <w:b/>
          <w:i/>
          <w:sz w:val="24"/>
          <w:szCs w:val="24"/>
        </w:rPr>
        <w:t>Цель программы</w:t>
      </w:r>
      <w:r w:rsidRPr="00A26B63">
        <w:rPr>
          <w:sz w:val="24"/>
          <w:szCs w:val="24"/>
        </w:rPr>
        <w:t xml:space="preserve"> развития универсальных учебных действий -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F52CCD" w:rsidRPr="00A26B63" w:rsidRDefault="00F52CCD" w:rsidP="00FC7CF3">
      <w:pPr>
        <w:pStyle w:val="afe"/>
        <w:ind w:firstLine="567"/>
        <w:contextualSpacing/>
        <w:jc w:val="both"/>
        <w:outlineLvl w:val="0"/>
        <w:rPr>
          <w:rFonts w:ascii="Times New Roman" w:hAnsi="Times New Roman" w:cs="Times New Roman"/>
          <w:b/>
          <w:i/>
          <w:sz w:val="24"/>
          <w:szCs w:val="24"/>
        </w:rPr>
      </w:pPr>
      <w:r w:rsidRPr="00A26B63">
        <w:rPr>
          <w:rFonts w:ascii="Times New Roman" w:hAnsi="Times New Roman" w:cs="Times New Roman"/>
          <w:sz w:val="24"/>
          <w:szCs w:val="24"/>
        </w:rPr>
        <w:t xml:space="preserve">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F52CCD" w:rsidRPr="00A26B63" w:rsidRDefault="00F52CCD" w:rsidP="00FC7CF3">
      <w:pPr>
        <w:pStyle w:val="afe"/>
        <w:ind w:firstLine="567"/>
        <w:contextualSpacing/>
        <w:jc w:val="both"/>
        <w:outlineLvl w:val="0"/>
        <w:rPr>
          <w:rFonts w:ascii="Times New Roman" w:hAnsi="Times New Roman" w:cs="Times New Roman"/>
          <w:sz w:val="24"/>
          <w:szCs w:val="24"/>
        </w:rPr>
      </w:pPr>
      <w:r w:rsidRPr="00A26B63">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sidRPr="00A26B63">
        <w:rPr>
          <w:rFonts w:ascii="Times New Roman" w:hAnsi="Times New Roman" w:cs="Times New Roman"/>
          <w:b/>
          <w:sz w:val="24"/>
          <w:szCs w:val="24"/>
        </w:rPr>
        <w:t>коммуникативных универсальных учебных действий</w:t>
      </w:r>
      <w:r w:rsidRPr="00A26B63">
        <w:rPr>
          <w:rFonts w:ascii="Times New Roman" w:hAnsi="Times New Roman" w:cs="Times New Roman"/>
          <w:sz w:val="24"/>
          <w:szCs w:val="24"/>
        </w:rPr>
        <w:t xml:space="preserve">. </w:t>
      </w:r>
    </w:p>
    <w:p w:rsidR="00F52CCD" w:rsidRPr="00A26B63" w:rsidRDefault="00F52CCD" w:rsidP="00FC7CF3">
      <w:pPr>
        <w:pStyle w:val="afe"/>
        <w:ind w:firstLine="567"/>
        <w:contextualSpacing/>
        <w:jc w:val="both"/>
        <w:outlineLvl w:val="0"/>
        <w:rPr>
          <w:rFonts w:ascii="Times New Roman" w:hAnsi="Times New Roman" w:cs="Times New Roman"/>
          <w:sz w:val="24"/>
          <w:szCs w:val="24"/>
        </w:rPr>
      </w:pPr>
      <w:r w:rsidRPr="00A26B63">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F52CCD" w:rsidRPr="00A26B63" w:rsidRDefault="00F52CCD" w:rsidP="00FC7CF3">
      <w:pPr>
        <w:pStyle w:val="afe"/>
        <w:ind w:firstLine="567"/>
        <w:contextualSpacing/>
        <w:jc w:val="both"/>
        <w:outlineLvl w:val="0"/>
        <w:rPr>
          <w:rFonts w:ascii="Times New Roman" w:hAnsi="Times New Roman" w:cs="Times New Roman"/>
          <w:sz w:val="24"/>
          <w:szCs w:val="24"/>
        </w:rPr>
      </w:pPr>
      <w:r w:rsidRPr="00A26B63">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F52CCD" w:rsidRPr="00A26B63" w:rsidRDefault="00F52CCD" w:rsidP="00FC7CF3">
      <w:pPr>
        <w:pStyle w:val="afe"/>
        <w:ind w:firstLine="567"/>
        <w:contextualSpacing/>
        <w:jc w:val="both"/>
        <w:outlineLvl w:val="0"/>
        <w:rPr>
          <w:rFonts w:ascii="Times New Roman" w:hAnsi="Times New Roman" w:cs="Times New Roman"/>
          <w:sz w:val="24"/>
          <w:szCs w:val="24"/>
        </w:rPr>
      </w:pPr>
      <w:r w:rsidRPr="00A26B63">
        <w:rPr>
          <w:rFonts w:ascii="Times New Roman" w:hAnsi="Times New Roman" w:cs="Times New Roman"/>
          <w:sz w:val="24"/>
          <w:szCs w:val="24"/>
        </w:rPr>
        <w:t>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F52CCD" w:rsidRDefault="00F52CCD" w:rsidP="00FC7CF3">
      <w:pPr>
        <w:ind w:firstLine="567"/>
        <w:jc w:val="both"/>
      </w:pPr>
      <w:r>
        <w:rPr>
          <w:noProof/>
        </w:rPr>
        <w:drawing>
          <wp:inline distT="0" distB="0" distL="0" distR="0" wp14:anchorId="16CE2C05" wp14:editId="7E7B7CC7">
            <wp:extent cx="6071287" cy="1301579"/>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C48AE" w:rsidRDefault="004C48AE" w:rsidP="00FC7CF3">
      <w:pPr>
        <w:ind w:firstLine="567"/>
        <w:jc w:val="both"/>
        <w:rPr>
          <w:rFonts w:ascii="Times New Roman" w:hAnsi="Times New Roman" w:cs="Times New Roman"/>
          <w:b/>
          <w:sz w:val="24"/>
          <w:szCs w:val="24"/>
        </w:rPr>
        <w:sectPr w:rsidR="004C48AE" w:rsidSect="00674FDB">
          <w:type w:val="continuous"/>
          <w:pgSz w:w="11906" w:h="16838"/>
          <w:pgMar w:top="1134" w:right="849" w:bottom="426" w:left="1276" w:header="709" w:footer="709" w:gutter="0"/>
          <w:cols w:space="708"/>
          <w:docGrid w:linePitch="360"/>
        </w:sectPr>
      </w:pPr>
    </w:p>
    <w:p w:rsidR="005365AF" w:rsidRDefault="005365AF">
      <w:pPr>
        <w:rPr>
          <w:rFonts w:ascii="Times New Roman" w:hAnsi="Times New Roman" w:cs="Times New Roman"/>
          <w:b/>
          <w:i/>
          <w:sz w:val="28"/>
          <w:szCs w:val="28"/>
        </w:rPr>
      </w:pPr>
      <w:r>
        <w:rPr>
          <w:rFonts w:ascii="Times New Roman" w:hAnsi="Times New Roman" w:cs="Times New Roman"/>
          <w:b/>
          <w:i/>
          <w:sz w:val="28"/>
          <w:szCs w:val="28"/>
        </w:rPr>
        <w:br w:type="page"/>
      </w:r>
    </w:p>
    <w:p w:rsidR="00F52CCD" w:rsidRPr="00FC7861" w:rsidRDefault="00F52CCD" w:rsidP="006346DF">
      <w:pPr>
        <w:ind w:firstLine="567"/>
        <w:jc w:val="both"/>
        <w:rPr>
          <w:rFonts w:ascii="Times New Roman" w:hAnsi="Times New Roman" w:cs="Times New Roman"/>
          <w:b/>
          <w:i/>
          <w:sz w:val="28"/>
          <w:szCs w:val="28"/>
        </w:rPr>
      </w:pPr>
      <w:r w:rsidRPr="00FC7861">
        <w:rPr>
          <w:rFonts w:ascii="Times New Roman" w:hAnsi="Times New Roman" w:cs="Times New Roman"/>
          <w:b/>
          <w:i/>
          <w:sz w:val="28"/>
          <w:szCs w:val="28"/>
        </w:rPr>
        <w:lastRenderedPageBreak/>
        <w:t>2.1.2. Ценностные ориентиры основного общего образования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7798"/>
      </w:tblGrid>
      <w:tr w:rsidR="00F52CCD" w:rsidRPr="00F52CCD" w:rsidTr="0015115B">
        <w:tc>
          <w:tcPr>
            <w:tcW w:w="2267" w:type="dxa"/>
          </w:tcPr>
          <w:p w:rsidR="00F52CCD" w:rsidRPr="00F52CCD" w:rsidRDefault="00F52CCD" w:rsidP="000A5090">
            <w:pPr>
              <w:spacing w:after="0" w:line="240" w:lineRule="auto"/>
              <w:jc w:val="both"/>
              <w:rPr>
                <w:rFonts w:ascii="Times New Roman" w:hAnsi="Times New Roman" w:cs="Times New Roman"/>
                <w:b/>
                <w:sz w:val="24"/>
                <w:szCs w:val="24"/>
              </w:rPr>
            </w:pPr>
            <w:r w:rsidRPr="00F52CCD">
              <w:rPr>
                <w:rFonts w:ascii="Times New Roman" w:hAnsi="Times New Roman" w:cs="Times New Roman"/>
                <w:b/>
                <w:sz w:val="24"/>
                <w:szCs w:val="24"/>
              </w:rPr>
              <w:t>Название целевой установки</w:t>
            </w:r>
          </w:p>
        </w:tc>
        <w:tc>
          <w:tcPr>
            <w:tcW w:w="7798" w:type="dxa"/>
          </w:tcPr>
          <w:p w:rsidR="00F52CCD" w:rsidRPr="00F52CCD" w:rsidRDefault="00F52CCD" w:rsidP="000A5090">
            <w:pPr>
              <w:spacing w:after="0" w:line="240" w:lineRule="auto"/>
              <w:jc w:val="both"/>
              <w:rPr>
                <w:rFonts w:ascii="Times New Roman" w:hAnsi="Times New Roman" w:cs="Times New Roman"/>
                <w:b/>
                <w:sz w:val="24"/>
                <w:szCs w:val="24"/>
              </w:rPr>
            </w:pPr>
            <w:r w:rsidRPr="00F52CCD">
              <w:rPr>
                <w:rFonts w:ascii="Times New Roman" w:hAnsi="Times New Roman" w:cs="Times New Roman"/>
                <w:b/>
                <w:sz w:val="24"/>
                <w:szCs w:val="24"/>
              </w:rPr>
              <w:t>Содержание целевой установки</w:t>
            </w:r>
          </w:p>
        </w:tc>
      </w:tr>
      <w:tr w:rsidR="00F52CCD" w:rsidRPr="0043615A" w:rsidTr="0015115B">
        <w:tc>
          <w:tcPr>
            <w:tcW w:w="2267" w:type="dxa"/>
          </w:tcPr>
          <w:p w:rsidR="004C48AE" w:rsidRPr="00A26B63" w:rsidRDefault="00F52CCD" w:rsidP="000A5090">
            <w:pPr>
              <w:spacing w:after="0" w:line="240" w:lineRule="auto"/>
              <w:ind w:right="-284"/>
              <w:rPr>
                <w:rFonts w:ascii="Times New Roman" w:hAnsi="Times New Roman" w:cs="Times New Roman"/>
                <w:sz w:val="24"/>
                <w:szCs w:val="24"/>
              </w:rPr>
            </w:pPr>
            <w:r w:rsidRPr="00A26B63">
              <w:rPr>
                <w:rFonts w:ascii="Times New Roman" w:hAnsi="Times New Roman" w:cs="Times New Roman"/>
                <w:sz w:val="24"/>
                <w:szCs w:val="24"/>
              </w:rPr>
              <w:t xml:space="preserve">Формирование психологических условий развития общения, </w:t>
            </w:r>
          </w:p>
          <w:p w:rsidR="00F52CCD" w:rsidRPr="00F52CCD" w:rsidRDefault="00F52CCD" w:rsidP="000A5090">
            <w:pPr>
              <w:spacing w:after="0" w:line="240" w:lineRule="auto"/>
              <w:ind w:right="-284"/>
              <w:rPr>
                <w:rFonts w:ascii="Times New Roman" w:hAnsi="Times New Roman" w:cs="Times New Roman"/>
                <w:sz w:val="24"/>
                <w:szCs w:val="24"/>
              </w:rPr>
            </w:pPr>
            <w:r w:rsidRPr="00F52CCD">
              <w:rPr>
                <w:rFonts w:ascii="Times New Roman" w:hAnsi="Times New Roman" w:cs="Times New Roman"/>
                <w:sz w:val="24"/>
                <w:szCs w:val="24"/>
              </w:rPr>
              <w:t>сотрудничества</w:t>
            </w:r>
          </w:p>
        </w:tc>
        <w:tc>
          <w:tcPr>
            <w:tcW w:w="7798" w:type="dxa"/>
          </w:tcPr>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способности к сотрудничеству и коммуникации;</w:t>
            </w:r>
          </w:p>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овладение умением выбирать адекватные стоящей жизненной</w:t>
            </w:r>
          </w:p>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задаче средства, принимать решения, в том числе и в </w:t>
            </w:r>
          </w:p>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ситуациях неопределённости;</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получение возможности развить способность к разработке нескольких вариантов решений жизненных задач, к поиску нестандартных решений,</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поиску и осуществлению наиболее приемлемого решения.</w:t>
            </w:r>
          </w:p>
        </w:tc>
      </w:tr>
      <w:tr w:rsidR="00F52CCD" w:rsidRPr="0043615A" w:rsidTr="0015115B">
        <w:tc>
          <w:tcPr>
            <w:tcW w:w="2267" w:type="dxa"/>
          </w:tcPr>
          <w:p w:rsidR="00F52CCD" w:rsidRPr="00F52CCD" w:rsidRDefault="00F52CCD" w:rsidP="000A5090">
            <w:pPr>
              <w:spacing w:after="0" w:line="240" w:lineRule="auto"/>
              <w:ind w:right="-284"/>
              <w:rPr>
                <w:rFonts w:ascii="Times New Roman" w:hAnsi="Times New Roman" w:cs="Times New Roman"/>
                <w:sz w:val="24"/>
                <w:szCs w:val="24"/>
              </w:rPr>
            </w:pPr>
            <w:r w:rsidRPr="00F52CCD">
              <w:rPr>
                <w:rFonts w:ascii="Times New Roman" w:hAnsi="Times New Roman" w:cs="Times New Roman"/>
                <w:sz w:val="24"/>
                <w:szCs w:val="24"/>
              </w:rPr>
              <w:t>Развитие умения учиться</w:t>
            </w:r>
          </w:p>
        </w:tc>
        <w:tc>
          <w:tcPr>
            <w:tcW w:w="7798" w:type="dxa"/>
          </w:tcPr>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повышение мотивации и эффективности учебной деятельности;</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овладение умением выбирать адекватные стоящей задаче средства, принимать решения, в том числе и в ситуациях неопределённости;</w:t>
            </w:r>
          </w:p>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освоение умения </w:t>
            </w:r>
            <w:r w:rsidRPr="00A26B63">
              <w:rPr>
                <w:rFonts w:ascii="Times New Roman" w:hAnsi="Times New Roman" w:cs="Times New Roman"/>
                <w:i/>
                <w:sz w:val="24"/>
                <w:szCs w:val="24"/>
              </w:rPr>
              <w:t>оперировать гипотезами</w:t>
            </w:r>
            <w:r w:rsidRPr="00A26B63">
              <w:rPr>
                <w:rFonts w:ascii="Times New Roman" w:hAnsi="Times New Roman" w:cs="Times New Roman"/>
                <w:sz w:val="24"/>
                <w:szCs w:val="24"/>
              </w:rPr>
              <w:t xml:space="preserve"> как отличительным</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инструментом научного рассуждения;</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приобретение опыта решения интеллектуальных задач на основе</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мысленного построения различных предположений и их последующей проверки.</w:t>
            </w:r>
          </w:p>
        </w:tc>
      </w:tr>
      <w:tr w:rsidR="00F52CCD" w:rsidRPr="0043615A" w:rsidTr="0015115B">
        <w:tc>
          <w:tcPr>
            <w:tcW w:w="2267" w:type="dxa"/>
          </w:tcPr>
          <w:p w:rsidR="00F52CCD" w:rsidRPr="00A26B63" w:rsidRDefault="00F52CCD" w:rsidP="000A5090">
            <w:pPr>
              <w:spacing w:after="0" w:line="240" w:lineRule="auto"/>
              <w:ind w:right="-284"/>
              <w:rPr>
                <w:rFonts w:ascii="Times New Roman" w:hAnsi="Times New Roman" w:cs="Times New Roman"/>
                <w:sz w:val="24"/>
                <w:szCs w:val="24"/>
              </w:rPr>
            </w:pPr>
            <w:r w:rsidRPr="00A26B63">
              <w:rPr>
                <w:rFonts w:ascii="Times New Roman" w:hAnsi="Times New Roman" w:cs="Times New Roman"/>
                <w:sz w:val="24"/>
                <w:szCs w:val="24"/>
              </w:rPr>
              <w:t>Развитие ценностно  –  смысловой сферы личности</w:t>
            </w:r>
          </w:p>
        </w:tc>
        <w:tc>
          <w:tcPr>
            <w:tcW w:w="7798" w:type="dxa"/>
          </w:tcPr>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получение основ критического отношения к знанию, жизненному опыту,</w:t>
            </w:r>
            <w:r w:rsidRPr="00F52CCD">
              <w:rPr>
                <w:rFonts w:ascii="Times New Roman" w:hAnsi="Times New Roman" w:cs="Times New Roman"/>
                <w:sz w:val="24"/>
                <w:szCs w:val="24"/>
              </w:rPr>
              <w:t> </w:t>
            </w:r>
            <w:r w:rsidRPr="00A26B63">
              <w:rPr>
                <w:rFonts w:ascii="Times New Roman" w:hAnsi="Times New Roman" w:cs="Times New Roman"/>
                <w:sz w:val="24"/>
                <w:szCs w:val="24"/>
              </w:rPr>
              <w:t>основ ценностных суждений и оценок;</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уважение к величию человеческого разума, позволяющего преодолевать невежество и предрассудки, развивать теоретическое знание, продвигаться </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в установлении взаимопонимания между отдельными людьми и культурами;</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F52CCD" w:rsidRPr="00F52CCD" w:rsidTr="0015115B">
        <w:tc>
          <w:tcPr>
            <w:tcW w:w="2267" w:type="dxa"/>
          </w:tcPr>
          <w:p w:rsidR="00F52CCD" w:rsidRPr="00A26B63" w:rsidRDefault="00F52CCD" w:rsidP="000A5090">
            <w:pPr>
              <w:spacing w:after="0" w:line="240" w:lineRule="auto"/>
              <w:ind w:right="-284"/>
              <w:rPr>
                <w:rFonts w:ascii="Times New Roman" w:hAnsi="Times New Roman" w:cs="Times New Roman"/>
                <w:sz w:val="24"/>
                <w:szCs w:val="24"/>
              </w:rPr>
            </w:pPr>
            <w:r w:rsidRPr="00A26B63">
              <w:rPr>
                <w:rFonts w:ascii="Times New Roman" w:hAnsi="Times New Roman" w:cs="Times New Roman"/>
                <w:sz w:val="24"/>
                <w:szCs w:val="24"/>
              </w:rPr>
              <w:t>Развитие самостоятельности, инициативы и ответственности личности</w:t>
            </w:r>
          </w:p>
        </w:tc>
        <w:tc>
          <w:tcPr>
            <w:tcW w:w="7798" w:type="dxa"/>
          </w:tcPr>
          <w:p w:rsidR="00F52CCD" w:rsidRPr="00A26B63" w:rsidRDefault="00F52CCD" w:rsidP="000A5090">
            <w:pPr>
              <w:suppressAutoHyphens/>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воспитание самостоятельности, инициативности, ответственности; </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способности к самостоятельному пополнению знаний;</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самоуважения и эмоционально-положительного</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отношения к себе, готовности открыто выражать и отстаивать свою</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позицию, критичности к своим поступкам и умения адекватно их оценивать;</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целеустремленности и настойчивости в достижении целей,</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готовности к преодолению трудностей и жизненного оптимизма;</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нетерпимости и умения противостоять действиям и влияниям, представляющим угрозу жизни, здоровью, безопасности</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личности и общества, в пределах своих возможностей;</w:t>
            </w:r>
          </w:p>
          <w:p w:rsidR="00F52CCD" w:rsidRPr="00A26B63"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формирование готовности к выбору направления профильного</w:t>
            </w:r>
          </w:p>
          <w:p w:rsidR="00F52CCD" w:rsidRPr="00F52CCD" w:rsidRDefault="00F52CCD" w:rsidP="000A5090">
            <w:pPr>
              <w:spacing w:after="0" w:line="240" w:lineRule="auto"/>
              <w:ind w:right="-284"/>
              <w:jc w:val="both"/>
              <w:rPr>
                <w:rFonts w:ascii="Times New Roman" w:hAnsi="Times New Roman" w:cs="Times New Roman"/>
                <w:sz w:val="24"/>
                <w:szCs w:val="24"/>
              </w:rPr>
            </w:pPr>
            <w:r w:rsidRPr="00A26B63">
              <w:rPr>
                <w:rFonts w:ascii="Times New Roman" w:hAnsi="Times New Roman" w:cs="Times New Roman"/>
                <w:sz w:val="24"/>
                <w:szCs w:val="24"/>
              </w:rPr>
              <w:t xml:space="preserve"> </w:t>
            </w:r>
            <w:r w:rsidRPr="00F52CCD">
              <w:rPr>
                <w:rFonts w:ascii="Times New Roman" w:hAnsi="Times New Roman" w:cs="Times New Roman"/>
                <w:sz w:val="24"/>
                <w:szCs w:val="24"/>
              </w:rPr>
              <w:t>образования.</w:t>
            </w:r>
          </w:p>
        </w:tc>
      </w:tr>
    </w:tbl>
    <w:p w:rsidR="005365AF" w:rsidRDefault="005365AF" w:rsidP="000A5090">
      <w:pPr>
        <w:spacing w:after="0"/>
        <w:jc w:val="center"/>
        <w:rPr>
          <w:rFonts w:ascii="Times New Roman" w:hAnsi="Times New Roman" w:cs="Times New Roman"/>
          <w:b/>
          <w:i/>
          <w:sz w:val="28"/>
          <w:szCs w:val="28"/>
        </w:rPr>
      </w:pPr>
    </w:p>
    <w:p w:rsidR="00F52CCD" w:rsidRPr="00FC7CF3" w:rsidRDefault="00FC7CF3" w:rsidP="006346DF">
      <w:pPr>
        <w:spacing w:after="0"/>
        <w:jc w:val="both"/>
        <w:rPr>
          <w:rFonts w:ascii="Times New Roman" w:hAnsi="Times New Roman" w:cs="Times New Roman"/>
          <w:b/>
          <w:i/>
          <w:sz w:val="28"/>
          <w:szCs w:val="28"/>
        </w:rPr>
      </w:pPr>
      <w:r w:rsidRPr="00FC7CF3">
        <w:rPr>
          <w:rFonts w:ascii="Times New Roman" w:hAnsi="Times New Roman" w:cs="Times New Roman"/>
          <w:b/>
          <w:i/>
          <w:sz w:val="28"/>
          <w:szCs w:val="28"/>
        </w:rPr>
        <w:lastRenderedPageBreak/>
        <w:t xml:space="preserve">2.1.3. Характеристика </w:t>
      </w:r>
      <w:r w:rsidR="00F52CCD" w:rsidRPr="00FC7CF3">
        <w:rPr>
          <w:rFonts w:ascii="Times New Roman" w:hAnsi="Times New Roman" w:cs="Times New Roman"/>
          <w:b/>
          <w:i/>
          <w:sz w:val="28"/>
          <w:szCs w:val="28"/>
        </w:rPr>
        <w:t>универсальных учебных действий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693"/>
        <w:gridCol w:w="3685"/>
        <w:gridCol w:w="2127"/>
      </w:tblGrid>
      <w:tr w:rsidR="00F52CCD" w:rsidRPr="00F52CCD" w:rsidTr="00A347D6">
        <w:tc>
          <w:tcPr>
            <w:tcW w:w="1560" w:type="dxa"/>
          </w:tcPr>
          <w:p w:rsidR="00F52CCD" w:rsidRPr="00F52CCD" w:rsidRDefault="00F52CCD" w:rsidP="000A5090">
            <w:pPr>
              <w:spacing w:after="0" w:line="240" w:lineRule="auto"/>
              <w:jc w:val="both"/>
              <w:rPr>
                <w:rFonts w:ascii="Times New Roman" w:hAnsi="Times New Roman" w:cs="Times New Roman"/>
                <w:b/>
                <w:sz w:val="24"/>
                <w:szCs w:val="24"/>
              </w:rPr>
            </w:pPr>
            <w:r w:rsidRPr="00F52CCD">
              <w:rPr>
                <w:rFonts w:ascii="Times New Roman" w:hAnsi="Times New Roman" w:cs="Times New Roman"/>
                <w:b/>
                <w:sz w:val="24"/>
                <w:szCs w:val="24"/>
              </w:rPr>
              <w:t>Виды УУД</w:t>
            </w:r>
          </w:p>
        </w:tc>
        <w:tc>
          <w:tcPr>
            <w:tcW w:w="2693" w:type="dxa"/>
          </w:tcPr>
          <w:p w:rsidR="00F52CCD" w:rsidRPr="00F52CCD" w:rsidRDefault="00F52CCD" w:rsidP="000A5090">
            <w:pPr>
              <w:spacing w:after="0" w:line="240" w:lineRule="auto"/>
              <w:jc w:val="both"/>
              <w:rPr>
                <w:rFonts w:ascii="Times New Roman" w:hAnsi="Times New Roman" w:cs="Times New Roman"/>
                <w:b/>
                <w:sz w:val="24"/>
                <w:szCs w:val="24"/>
              </w:rPr>
            </w:pPr>
            <w:r w:rsidRPr="00F52CCD">
              <w:rPr>
                <w:rFonts w:ascii="Times New Roman" w:hAnsi="Times New Roman" w:cs="Times New Roman"/>
                <w:b/>
                <w:sz w:val="24"/>
                <w:szCs w:val="24"/>
              </w:rPr>
              <w:t>Характеристика УУД</w:t>
            </w:r>
          </w:p>
        </w:tc>
        <w:tc>
          <w:tcPr>
            <w:tcW w:w="3685" w:type="dxa"/>
          </w:tcPr>
          <w:p w:rsidR="00F52CCD" w:rsidRPr="00A26B63" w:rsidRDefault="00F52CCD" w:rsidP="000A5090">
            <w:pPr>
              <w:spacing w:after="0"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Приоритетные направления в формировании отдельных видов УУД</w:t>
            </w:r>
          </w:p>
        </w:tc>
        <w:tc>
          <w:tcPr>
            <w:tcW w:w="2127" w:type="dxa"/>
          </w:tcPr>
          <w:p w:rsidR="00F52CCD" w:rsidRPr="00F52CCD" w:rsidRDefault="00F52CCD" w:rsidP="000A5090">
            <w:pPr>
              <w:spacing w:after="0" w:line="240" w:lineRule="auto"/>
              <w:jc w:val="both"/>
              <w:rPr>
                <w:rFonts w:ascii="Times New Roman" w:hAnsi="Times New Roman" w:cs="Times New Roman"/>
                <w:b/>
                <w:sz w:val="24"/>
                <w:szCs w:val="24"/>
              </w:rPr>
            </w:pPr>
            <w:r w:rsidRPr="00F52CCD">
              <w:rPr>
                <w:rFonts w:ascii="Times New Roman" w:hAnsi="Times New Roman" w:cs="Times New Roman"/>
                <w:b/>
                <w:sz w:val="24"/>
                <w:szCs w:val="24"/>
              </w:rPr>
              <w:t>Значение УУД для обучения</w:t>
            </w:r>
          </w:p>
        </w:tc>
      </w:tr>
      <w:tr w:rsidR="00F52CCD" w:rsidRPr="0043615A" w:rsidTr="00A347D6">
        <w:tc>
          <w:tcPr>
            <w:tcW w:w="1560"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Личностные</w:t>
            </w:r>
          </w:p>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УУД</w:t>
            </w:r>
          </w:p>
        </w:tc>
        <w:tc>
          <w:tcPr>
            <w:tcW w:w="2693"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Умение самостоятельно делать свой выбор в мире мыслей, чувств, ценностей и отвечать за этот выбор.</w:t>
            </w:r>
          </w:p>
        </w:tc>
        <w:tc>
          <w:tcPr>
            <w:tcW w:w="3685"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Fonts w:ascii="Times New Roman" w:hAnsi="Times New Roman" w:cs="Times New Roman"/>
                <w:i/>
                <w:sz w:val="24"/>
                <w:szCs w:val="24"/>
              </w:rPr>
              <w:t>основы гражданской идентичности личности</w:t>
            </w:r>
            <w:r w:rsidRPr="00A26B63">
              <w:rPr>
                <w:rFonts w:ascii="Times New Roman" w:hAnsi="Times New Roman" w:cs="Times New Roman"/>
                <w:sz w:val="24"/>
                <w:szCs w:val="24"/>
              </w:rPr>
              <w:t xml:space="preserve"> (включая когнитивный, эмоционально-ценностный и поведенческий компоненты);</w:t>
            </w:r>
          </w:p>
          <w:p w:rsidR="00F52CCD" w:rsidRPr="00A26B63" w:rsidRDefault="00F52CCD" w:rsidP="000A5090">
            <w:pPr>
              <w:spacing w:after="0" w:line="240" w:lineRule="auto"/>
              <w:jc w:val="both"/>
              <w:rPr>
                <w:rStyle w:val="dash041e005f0431005f044b005f0447005f043d005f044b005f0439005f005fchar1char1"/>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Style w:val="dash041e005f0431005f044b005f0447005f043d005f044b005f0439005f005fchar1char1"/>
                <w:i/>
              </w:rPr>
              <w:t xml:space="preserve">основы социальных компетенций </w:t>
            </w:r>
            <w:r w:rsidRPr="00A26B63">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Fonts w:ascii="Times New Roman" w:hAnsi="Times New Roman" w:cs="Times New Roman"/>
                <w:sz w:val="24"/>
                <w:szCs w:val="24"/>
              </w:rPr>
              <w:t xml:space="preserve">готовность и способность к переходу к самообразованию на основе учебно-познавательной мотивации, в том числе </w:t>
            </w:r>
            <w:r w:rsidRPr="00A26B63">
              <w:rPr>
                <w:rFonts w:ascii="Times New Roman" w:hAnsi="Times New Roman" w:cs="Times New Roman"/>
                <w:i/>
                <w:sz w:val="24"/>
                <w:szCs w:val="24"/>
              </w:rPr>
              <w:t>готовность к выбору направления профильного образования</w:t>
            </w:r>
            <w:r w:rsidRPr="00A26B63">
              <w:rPr>
                <w:rFonts w:ascii="Times New Roman" w:hAnsi="Times New Roman" w:cs="Times New Roman"/>
                <w:sz w:val="24"/>
                <w:szCs w:val="24"/>
              </w:rPr>
              <w:t>.</w:t>
            </w:r>
          </w:p>
        </w:tc>
        <w:tc>
          <w:tcPr>
            <w:tcW w:w="2127"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Приобретение </w:t>
            </w:r>
            <w:r w:rsidR="00E32807"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E32807" w:rsidRPr="00A26B63">
              <w:rPr>
                <w:rFonts w:ascii="Times New Roman" w:hAnsi="Times New Roman" w:cs="Times New Roman"/>
                <w:sz w:val="24"/>
                <w:szCs w:val="24"/>
              </w:rPr>
              <w:t>ю</w:t>
            </w:r>
            <w:r w:rsidRPr="00A26B63">
              <w:rPr>
                <w:rFonts w:ascii="Times New Roman" w:hAnsi="Times New Roman" w:cs="Times New Roman"/>
                <w:sz w:val="24"/>
                <w:szCs w:val="24"/>
              </w:rPr>
              <w:t>щимися навыков взаимооценки и самооценки, навыков рефлексии.</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Формирование профессионального самоопределения ученика.</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практического опыта проектирования жизненной и профессиональной карьеры.</w:t>
            </w:r>
          </w:p>
          <w:p w:rsidR="00F52CCD" w:rsidRPr="00A26B63" w:rsidRDefault="00F52CCD" w:rsidP="000A5090">
            <w:pPr>
              <w:spacing w:after="0" w:line="240" w:lineRule="auto"/>
              <w:jc w:val="both"/>
              <w:rPr>
                <w:rFonts w:ascii="Times New Roman" w:hAnsi="Times New Roman" w:cs="Times New Roman"/>
                <w:sz w:val="24"/>
                <w:szCs w:val="24"/>
              </w:rPr>
            </w:pPr>
          </w:p>
        </w:tc>
      </w:tr>
      <w:tr w:rsidR="00F52CCD" w:rsidRPr="0043615A" w:rsidTr="00A347D6">
        <w:tc>
          <w:tcPr>
            <w:tcW w:w="1560"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Познавательные УУД</w:t>
            </w:r>
          </w:p>
        </w:tc>
        <w:tc>
          <w:tcPr>
            <w:tcW w:w="2693"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Умение результативно мыслить и работать с информацией в современном мире.</w:t>
            </w:r>
          </w:p>
        </w:tc>
        <w:tc>
          <w:tcPr>
            <w:tcW w:w="3685"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Fonts w:ascii="Times New Roman" w:hAnsi="Times New Roman" w:cs="Times New Roman"/>
                <w:sz w:val="24"/>
                <w:szCs w:val="24"/>
              </w:rPr>
              <w:t>практическое освоение обучающимися</w:t>
            </w:r>
            <w:r w:rsidR="00E32807" w:rsidRPr="00A26B63">
              <w:rPr>
                <w:rFonts w:ascii="Times New Roman" w:hAnsi="Times New Roman" w:cs="Times New Roman"/>
                <w:sz w:val="24"/>
                <w:szCs w:val="24"/>
              </w:rPr>
              <w:t xml:space="preserve"> </w:t>
            </w:r>
            <w:r w:rsidRPr="00A26B63">
              <w:rPr>
                <w:rFonts w:ascii="Times New Roman" w:hAnsi="Times New Roman" w:cs="Times New Roman"/>
                <w:i/>
                <w:sz w:val="24"/>
                <w:szCs w:val="24"/>
              </w:rPr>
              <w:t>основ проектно-исследовательской деятельности</w:t>
            </w:r>
            <w:r w:rsidRPr="00A26B63">
              <w:rPr>
                <w:rFonts w:ascii="Times New Roman" w:hAnsi="Times New Roman" w:cs="Times New Roman"/>
                <w:sz w:val="24"/>
                <w:szCs w:val="24"/>
              </w:rPr>
              <w:t>;</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Fonts w:ascii="Times New Roman" w:hAnsi="Times New Roman" w:cs="Times New Roman"/>
                <w:sz w:val="24"/>
                <w:szCs w:val="24"/>
              </w:rPr>
              <w:t xml:space="preserve">развитие </w:t>
            </w:r>
            <w:r w:rsidRPr="00A26B63">
              <w:rPr>
                <w:rFonts w:ascii="Times New Roman" w:hAnsi="Times New Roman" w:cs="Times New Roman"/>
                <w:i/>
                <w:sz w:val="24"/>
                <w:szCs w:val="24"/>
              </w:rPr>
              <w:t>стратегий смысловогочтенияиработы с информацией</w:t>
            </w:r>
            <w:r w:rsidRPr="00A26B63">
              <w:rPr>
                <w:rFonts w:ascii="Times New Roman" w:hAnsi="Times New Roman" w:cs="Times New Roman"/>
                <w:sz w:val="24"/>
                <w:szCs w:val="24"/>
              </w:rPr>
              <w:t>;</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w:t>
            </w:r>
            <w:r w:rsidRPr="00F52CCD">
              <w:rPr>
                <w:rFonts w:ascii="Times New Roman" w:hAnsi="Times New Roman" w:cs="Times New Roman"/>
                <w:sz w:val="24"/>
                <w:szCs w:val="24"/>
              </w:rPr>
              <w:t> </w:t>
            </w:r>
            <w:r w:rsidRPr="00A26B63">
              <w:rPr>
                <w:rFonts w:ascii="Times New Roman" w:hAnsi="Times New Roman" w:cs="Times New Roman"/>
                <w:sz w:val="24"/>
                <w:szCs w:val="24"/>
              </w:rPr>
              <w:t xml:space="preserve">практическое освоение </w:t>
            </w:r>
            <w:r w:rsidRPr="00A26B63">
              <w:rPr>
                <w:rFonts w:ascii="Times New Roman" w:hAnsi="Times New Roman" w:cs="Times New Roman"/>
                <w:i/>
                <w:sz w:val="24"/>
                <w:szCs w:val="24"/>
              </w:rPr>
              <w:t>методов познания</w:t>
            </w:r>
            <w:r w:rsidRPr="00A26B63">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A26B63">
              <w:rPr>
                <w:rFonts w:ascii="Times New Roman" w:hAnsi="Times New Roman" w:cs="Times New Roman"/>
                <w:i/>
                <w:sz w:val="24"/>
                <w:szCs w:val="24"/>
              </w:rPr>
              <w:t>инструментария и понятийного аппарата</w:t>
            </w:r>
            <w:r w:rsidRPr="00A26B63">
              <w:rPr>
                <w:rFonts w:ascii="Times New Roman" w:hAnsi="Times New Roman" w:cs="Times New Roman"/>
                <w:sz w:val="24"/>
                <w:szCs w:val="24"/>
              </w:rPr>
              <w:t>,</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 использование общеучебных умений, знаково-символических средств, широкого спектра логических действий и операций.</w:t>
            </w:r>
          </w:p>
          <w:p w:rsidR="00F52CCD" w:rsidRPr="00A26B63" w:rsidRDefault="00F52CCD" w:rsidP="000A5090">
            <w:pPr>
              <w:spacing w:after="0" w:line="240" w:lineRule="auto"/>
              <w:jc w:val="both"/>
              <w:rPr>
                <w:rFonts w:ascii="Times New Roman" w:hAnsi="Times New Roman" w:cs="Times New Roman"/>
                <w:sz w:val="24"/>
                <w:szCs w:val="24"/>
              </w:rPr>
            </w:pPr>
          </w:p>
        </w:tc>
        <w:tc>
          <w:tcPr>
            <w:tcW w:w="2127"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Усовершенствование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приобретённых на первой ступени </w:t>
            </w:r>
            <w:r w:rsidRPr="00A26B63">
              <w:rPr>
                <w:rFonts w:ascii="Times New Roman" w:hAnsi="Times New Roman" w:cs="Times New Roman"/>
                <w:b/>
                <w:i/>
                <w:sz w:val="24"/>
                <w:szCs w:val="24"/>
              </w:rPr>
              <w:t>навыков работы с информацией</w:t>
            </w:r>
            <w:r w:rsidRPr="00A26B63">
              <w:rPr>
                <w:rFonts w:ascii="Times New Roman" w:hAnsi="Times New Roman" w:cs="Times New Roman"/>
                <w:sz w:val="24"/>
                <w:szCs w:val="24"/>
              </w:rPr>
              <w:t xml:space="preserve"> и их пополнение. </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Приобретение умений работы с текстами, преобразования и интерпретирования содержащейся в них информации.</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Приобретение </w:t>
            </w:r>
            <w:r w:rsidR="00E32807" w:rsidRPr="00A26B63">
              <w:rPr>
                <w:rFonts w:ascii="Times New Roman" w:hAnsi="Times New Roman" w:cs="Times New Roman"/>
                <w:sz w:val="24"/>
                <w:szCs w:val="24"/>
              </w:rPr>
              <w:t xml:space="preserve">обучающимися </w:t>
            </w:r>
            <w:r w:rsidRPr="00A26B63">
              <w:rPr>
                <w:rFonts w:ascii="Times New Roman" w:hAnsi="Times New Roman" w:cs="Times New Roman"/>
                <w:sz w:val="24"/>
                <w:szCs w:val="24"/>
              </w:rPr>
              <w:t xml:space="preserve">навыков систематизации, сопоставления, анализа, обобщения информации, выделения главной и избыточной </w:t>
            </w:r>
            <w:r w:rsidRPr="00A26B63">
              <w:rPr>
                <w:rFonts w:ascii="Times New Roman" w:hAnsi="Times New Roman" w:cs="Times New Roman"/>
                <w:sz w:val="24"/>
                <w:szCs w:val="24"/>
              </w:rPr>
              <w:lastRenderedPageBreak/>
              <w:t>информации, выполнение смыслового свертывания выделенных фактов, мыслей, предоставления информации в сжатой словесной и наглядно – символической форме.</w:t>
            </w:r>
          </w:p>
          <w:p w:rsidR="00F52CCD" w:rsidRPr="00A26B63" w:rsidRDefault="00F52CCD" w:rsidP="000A5090">
            <w:pPr>
              <w:spacing w:after="0" w:line="240" w:lineRule="auto"/>
              <w:jc w:val="both"/>
              <w:rPr>
                <w:rFonts w:ascii="Times New Roman" w:hAnsi="Times New Roman" w:cs="Times New Roman"/>
                <w:sz w:val="24"/>
                <w:szCs w:val="24"/>
              </w:rPr>
            </w:pPr>
          </w:p>
        </w:tc>
      </w:tr>
      <w:tr w:rsidR="00F52CCD" w:rsidRPr="0043615A" w:rsidTr="00A347D6">
        <w:tc>
          <w:tcPr>
            <w:tcW w:w="1560"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lastRenderedPageBreak/>
              <w:t>Коммуникативные УУД</w:t>
            </w:r>
          </w:p>
        </w:tc>
        <w:tc>
          <w:tcPr>
            <w:tcW w:w="2693"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Умение общаться, взаимодейство</w:t>
            </w: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вать с окружающими, сотрудничать, устанавливать конструктивное общение.</w:t>
            </w:r>
          </w:p>
        </w:tc>
        <w:tc>
          <w:tcPr>
            <w:tcW w:w="3685" w:type="dxa"/>
          </w:tcPr>
          <w:p w:rsidR="00F52CCD" w:rsidRPr="00A26B63" w:rsidRDefault="00F52CCD" w:rsidP="000A5090">
            <w:pPr>
              <w:numPr>
                <w:ilvl w:val="0"/>
                <w:numId w:val="28"/>
              </w:numPr>
              <w:tabs>
                <w:tab w:val="clear" w:pos="648"/>
                <w:tab w:val="num" w:pos="0"/>
              </w:tabs>
              <w:spacing w:after="0" w:line="240" w:lineRule="auto"/>
              <w:ind w:left="0" w:firstLine="0"/>
              <w:jc w:val="both"/>
              <w:rPr>
                <w:rFonts w:ascii="Times New Roman" w:hAnsi="Times New Roman" w:cs="Times New Roman"/>
                <w:snapToGrid w:val="0"/>
                <w:sz w:val="24"/>
                <w:szCs w:val="24"/>
              </w:rPr>
            </w:pPr>
            <w:r w:rsidRPr="00A26B63">
              <w:rPr>
                <w:rFonts w:ascii="Times New Roman" w:hAnsi="Times New Roman" w:cs="Times New Roman"/>
                <w:sz w:val="24"/>
                <w:szCs w:val="24"/>
              </w:rPr>
              <w:t xml:space="preserve">организация и планирование </w:t>
            </w:r>
            <w:r w:rsidRPr="00A26B63">
              <w:rPr>
                <w:rFonts w:ascii="Times New Roman" w:hAnsi="Times New Roman" w:cs="Times New Roman"/>
                <w:i/>
                <w:sz w:val="24"/>
                <w:szCs w:val="24"/>
              </w:rPr>
              <w:t>учебного сотрудничества с учителем и сверстниками</w:t>
            </w:r>
            <w:r w:rsidRPr="00A26B63">
              <w:rPr>
                <w:rFonts w:ascii="Times New Roman" w:hAnsi="Times New Roman" w:cs="Times New Roman"/>
                <w:sz w:val="24"/>
                <w:szCs w:val="24"/>
              </w:rPr>
              <w:t>;</w:t>
            </w:r>
          </w:p>
          <w:p w:rsidR="00F52CCD" w:rsidRPr="00A26B63" w:rsidRDefault="00F52CCD" w:rsidP="000A5090">
            <w:pPr>
              <w:numPr>
                <w:ilvl w:val="0"/>
                <w:numId w:val="28"/>
              </w:numPr>
              <w:tabs>
                <w:tab w:val="clear" w:pos="648"/>
                <w:tab w:val="num" w:pos="0"/>
              </w:tabs>
              <w:spacing w:after="0" w:line="240" w:lineRule="auto"/>
              <w:ind w:left="0" w:firstLine="0"/>
              <w:jc w:val="both"/>
              <w:rPr>
                <w:rFonts w:ascii="Times New Roman" w:hAnsi="Times New Roman" w:cs="Times New Roman"/>
                <w:snapToGrid w:val="0"/>
                <w:sz w:val="24"/>
                <w:szCs w:val="24"/>
              </w:rPr>
            </w:pPr>
            <w:r w:rsidRPr="00A26B63">
              <w:rPr>
                <w:rFonts w:ascii="Times New Roman" w:hAnsi="Times New Roman" w:cs="Times New Roman"/>
                <w:snapToGrid w:val="0"/>
                <w:sz w:val="24"/>
                <w:szCs w:val="24"/>
              </w:rPr>
              <w:t>разрешение конфликтов, выявление, поиск и оценка альтернативных способов разрешения конфликтов;</w:t>
            </w:r>
          </w:p>
          <w:p w:rsidR="00F52CCD" w:rsidRPr="00A26B63" w:rsidRDefault="00F52CCD" w:rsidP="000A5090">
            <w:pPr>
              <w:numPr>
                <w:ilvl w:val="0"/>
                <w:numId w:val="28"/>
              </w:numPr>
              <w:tabs>
                <w:tab w:val="clear" w:pos="648"/>
                <w:tab w:val="num" w:pos="0"/>
              </w:tabs>
              <w:spacing w:after="0" w:line="240" w:lineRule="auto"/>
              <w:ind w:left="0" w:firstLine="0"/>
              <w:jc w:val="both"/>
              <w:rPr>
                <w:rFonts w:ascii="Times New Roman" w:hAnsi="Times New Roman" w:cs="Times New Roman"/>
                <w:snapToGrid w:val="0"/>
                <w:sz w:val="24"/>
                <w:szCs w:val="24"/>
              </w:rPr>
            </w:pPr>
            <w:r w:rsidRPr="00A26B63">
              <w:rPr>
                <w:rFonts w:ascii="Times New Roman" w:hAnsi="Times New Roman" w:cs="Times New Roman"/>
                <w:sz w:val="24"/>
                <w:szCs w:val="24"/>
              </w:rPr>
              <w:t>умение выражать свои мысли в соответствии с задачами и условиями коммуникации;</w:t>
            </w: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A26B63" w:rsidRDefault="00F52CCD" w:rsidP="000A5090">
            <w:pPr>
              <w:spacing w:after="0" w:line="240" w:lineRule="auto"/>
              <w:jc w:val="both"/>
              <w:rPr>
                <w:rFonts w:ascii="Times New Roman" w:hAnsi="Times New Roman" w:cs="Times New Roman"/>
                <w:snapToGrid w:val="0"/>
                <w:sz w:val="24"/>
                <w:szCs w:val="24"/>
              </w:rPr>
            </w:pPr>
          </w:p>
          <w:p w:rsidR="00F52CCD" w:rsidRPr="00F52CCD" w:rsidRDefault="00F52CCD" w:rsidP="000A5090">
            <w:pPr>
              <w:numPr>
                <w:ilvl w:val="0"/>
                <w:numId w:val="28"/>
              </w:numPr>
              <w:tabs>
                <w:tab w:val="clear" w:pos="648"/>
                <w:tab w:val="num" w:pos="-146"/>
              </w:tabs>
              <w:spacing w:after="0" w:line="240" w:lineRule="auto"/>
              <w:ind w:left="0" w:firstLine="0"/>
              <w:jc w:val="both"/>
              <w:rPr>
                <w:rFonts w:ascii="Times New Roman" w:hAnsi="Times New Roman" w:cs="Times New Roman"/>
                <w:snapToGrid w:val="0"/>
                <w:sz w:val="24"/>
                <w:szCs w:val="24"/>
              </w:rPr>
            </w:pPr>
            <w:r w:rsidRPr="00F52CCD">
              <w:rPr>
                <w:rFonts w:ascii="Times New Roman" w:hAnsi="Times New Roman" w:cs="Times New Roman"/>
                <w:sz w:val="24"/>
                <w:szCs w:val="24"/>
              </w:rPr>
              <w:t xml:space="preserve">развитие </w:t>
            </w:r>
            <w:r w:rsidRPr="00F52CCD">
              <w:rPr>
                <w:rFonts w:ascii="Times New Roman" w:hAnsi="Times New Roman" w:cs="Times New Roman"/>
                <w:i/>
                <w:sz w:val="24"/>
                <w:szCs w:val="24"/>
              </w:rPr>
              <w:t>речевой деятельности</w:t>
            </w:r>
            <w:r w:rsidRPr="00F52CCD">
              <w:rPr>
                <w:rFonts w:ascii="Times New Roman" w:hAnsi="Times New Roman" w:cs="Times New Roman"/>
                <w:sz w:val="24"/>
                <w:szCs w:val="24"/>
              </w:rPr>
              <w:t>.</w:t>
            </w:r>
          </w:p>
          <w:p w:rsidR="00F52CCD" w:rsidRPr="00F52CCD" w:rsidRDefault="00F52CCD" w:rsidP="000A5090">
            <w:pPr>
              <w:spacing w:after="0" w:line="240" w:lineRule="auto"/>
              <w:jc w:val="both"/>
              <w:rPr>
                <w:rFonts w:ascii="Times New Roman" w:hAnsi="Times New Roman" w:cs="Times New Roman"/>
                <w:sz w:val="24"/>
                <w:szCs w:val="24"/>
              </w:rPr>
            </w:pPr>
          </w:p>
        </w:tc>
        <w:tc>
          <w:tcPr>
            <w:tcW w:w="2127"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  Приобретение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умений работать в группе и приобретение опыта такой работы.</w:t>
            </w:r>
          </w:p>
          <w:p w:rsidR="00F52CCD" w:rsidRPr="00A26B63" w:rsidRDefault="00F52CCD" w:rsidP="000A5090">
            <w:pPr>
              <w:spacing w:after="0" w:line="240" w:lineRule="auto"/>
              <w:jc w:val="both"/>
              <w:rPr>
                <w:rFonts w:ascii="Times New Roman" w:hAnsi="Times New Roman" w:cs="Times New Roman"/>
                <w:snapToGrid w:val="0"/>
                <w:sz w:val="24"/>
                <w:szCs w:val="24"/>
              </w:rPr>
            </w:pPr>
            <w:r w:rsidRPr="00A26B63">
              <w:rPr>
                <w:rFonts w:ascii="Times New Roman" w:hAnsi="Times New Roman" w:cs="Times New Roman"/>
                <w:sz w:val="24"/>
                <w:szCs w:val="24"/>
              </w:rPr>
              <w:t xml:space="preserve">   Практическое освоение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морально-этических и психологических принципов общения и сотрудничества.</w:t>
            </w:r>
          </w:p>
          <w:p w:rsidR="00F52CCD" w:rsidRPr="00A26B63" w:rsidRDefault="00F52CCD" w:rsidP="000A5090">
            <w:pPr>
              <w:spacing w:after="0" w:line="240" w:lineRule="auto"/>
              <w:jc w:val="both"/>
              <w:rPr>
                <w:rFonts w:ascii="Times New Roman" w:hAnsi="Times New Roman" w:cs="Times New Roman"/>
                <w:snapToGrid w:val="0"/>
                <w:sz w:val="24"/>
                <w:szCs w:val="24"/>
              </w:rPr>
            </w:pPr>
            <w:r w:rsidRPr="00A26B63">
              <w:rPr>
                <w:rFonts w:ascii="Times New Roman" w:hAnsi="Times New Roman" w:cs="Times New Roman"/>
                <w:sz w:val="24"/>
                <w:szCs w:val="24"/>
              </w:rPr>
              <w:t xml:space="preserve">    Приобретение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навыков постановки и решения многообразных коммуникативных задач, умений действовать с учётом позиции другого и уметь согласовывать свои действия; умений </w:t>
            </w:r>
            <w:r w:rsidRPr="00A26B63">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w:t>
            </w:r>
            <w:r w:rsidRPr="00A26B63">
              <w:rPr>
                <w:rFonts w:ascii="Times New Roman" w:hAnsi="Times New Roman" w:cs="Times New Roman"/>
                <w:snapToGrid w:val="0"/>
                <w:sz w:val="24"/>
                <w:szCs w:val="24"/>
              </w:rPr>
              <w:lastRenderedPageBreak/>
              <w:t xml:space="preserve">общения, </w:t>
            </w:r>
            <w:r w:rsidRPr="00A26B63">
              <w:rPr>
                <w:rFonts w:ascii="Times New Roman" w:hAnsi="Times New Roman" w:cs="Times New Roman"/>
                <w:sz w:val="24"/>
                <w:szCs w:val="24"/>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F52CCD" w:rsidRPr="00A26B63" w:rsidRDefault="00F52CCD" w:rsidP="000A5090">
            <w:pPr>
              <w:spacing w:after="0" w:line="240" w:lineRule="auto"/>
              <w:jc w:val="both"/>
              <w:rPr>
                <w:rFonts w:ascii="Times New Roman" w:hAnsi="Times New Roman" w:cs="Times New Roman"/>
                <w:sz w:val="24"/>
                <w:szCs w:val="24"/>
              </w:rPr>
            </w:pPr>
          </w:p>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опыта использования речевых средств для регуляции умственной деятельности, регуляции собственного речевого поведения как основы коммуникативной компетентности.</w:t>
            </w:r>
          </w:p>
        </w:tc>
      </w:tr>
      <w:tr w:rsidR="00F52CCD" w:rsidRPr="00F52CCD" w:rsidTr="00A347D6">
        <w:tc>
          <w:tcPr>
            <w:tcW w:w="1560"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lastRenderedPageBreak/>
              <w:t xml:space="preserve">Регулятивные </w:t>
            </w:r>
          </w:p>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УУД</w:t>
            </w:r>
          </w:p>
        </w:tc>
        <w:tc>
          <w:tcPr>
            <w:tcW w:w="2693"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Умение организовать свою деятельность.</w:t>
            </w:r>
          </w:p>
        </w:tc>
        <w:tc>
          <w:tcPr>
            <w:tcW w:w="3685" w:type="dxa"/>
          </w:tcPr>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Организация учебной деятельности:</w:t>
            </w:r>
          </w:p>
          <w:p w:rsidR="00F52CCD" w:rsidRPr="00F52CCD"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F52CCD">
              <w:rPr>
                <w:rFonts w:ascii="Times New Roman" w:hAnsi="Times New Roman" w:cs="Times New Roman"/>
                <w:sz w:val="24"/>
                <w:szCs w:val="24"/>
              </w:rPr>
              <w:t>планирование – определение промежуточных целей;</w:t>
            </w:r>
          </w:p>
          <w:p w:rsidR="00F52CCD" w:rsidRPr="00A26B63"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A26B63">
              <w:rPr>
                <w:rFonts w:ascii="Times New Roman" w:hAnsi="Times New Roman" w:cs="Times New Roman"/>
                <w:sz w:val="24"/>
                <w:szCs w:val="24"/>
              </w:rPr>
              <w:t xml:space="preserve"> составление плана и последовательности действий;</w:t>
            </w:r>
          </w:p>
          <w:p w:rsidR="00F52CCD" w:rsidRPr="00F52CCD"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F52CCD">
              <w:rPr>
                <w:rFonts w:ascii="Times New Roman" w:hAnsi="Times New Roman" w:cs="Times New Roman"/>
                <w:sz w:val="24"/>
                <w:szCs w:val="24"/>
              </w:rPr>
              <w:t>прогнозирование;</w:t>
            </w:r>
          </w:p>
          <w:p w:rsidR="00F52CCD" w:rsidRPr="00A26B63"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A26B63">
              <w:rPr>
                <w:rFonts w:ascii="Times New Roman" w:hAnsi="Times New Roman" w:cs="Times New Roman"/>
                <w:sz w:val="24"/>
                <w:szCs w:val="24"/>
              </w:rPr>
              <w:t>контроль и оценивание своих действий как по результату, так и по способу действия;</w:t>
            </w:r>
          </w:p>
          <w:p w:rsidR="00F52CCD" w:rsidRPr="00F52CCD"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F52CCD">
              <w:rPr>
                <w:rFonts w:ascii="Times New Roman" w:hAnsi="Times New Roman" w:cs="Times New Roman"/>
                <w:sz w:val="24"/>
                <w:szCs w:val="24"/>
              </w:rPr>
              <w:t>корректировка их выполнения.</w:t>
            </w:r>
          </w:p>
          <w:p w:rsidR="00F52CCD" w:rsidRPr="00F52CCD" w:rsidRDefault="00F52CCD" w:rsidP="000A5090">
            <w:pPr>
              <w:numPr>
                <w:ilvl w:val="0"/>
                <w:numId w:val="27"/>
              </w:numPr>
              <w:tabs>
                <w:tab w:val="clear" w:pos="720"/>
                <w:tab w:val="num" w:pos="-107"/>
              </w:tabs>
              <w:spacing w:after="0" w:line="240" w:lineRule="auto"/>
              <w:ind w:left="0" w:firstLine="0"/>
              <w:jc w:val="both"/>
              <w:rPr>
                <w:rFonts w:ascii="Times New Roman" w:hAnsi="Times New Roman" w:cs="Times New Roman"/>
                <w:sz w:val="24"/>
                <w:szCs w:val="24"/>
              </w:rPr>
            </w:pPr>
            <w:r w:rsidRPr="00F52CCD">
              <w:rPr>
                <w:rFonts w:ascii="Times New Roman" w:hAnsi="Times New Roman" w:cs="Times New Roman"/>
                <w:sz w:val="24"/>
                <w:szCs w:val="24"/>
              </w:rPr>
              <w:t>Оценка.</w:t>
            </w:r>
          </w:p>
          <w:p w:rsidR="00F52CCD" w:rsidRPr="00F52CCD" w:rsidRDefault="00F52CCD" w:rsidP="000A5090">
            <w:pPr>
              <w:spacing w:after="0" w:line="240" w:lineRule="auto"/>
              <w:jc w:val="both"/>
              <w:rPr>
                <w:rFonts w:ascii="Times New Roman" w:hAnsi="Times New Roman" w:cs="Times New Roman"/>
                <w:sz w:val="24"/>
                <w:szCs w:val="24"/>
              </w:rPr>
            </w:pPr>
          </w:p>
        </w:tc>
        <w:tc>
          <w:tcPr>
            <w:tcW w:w="2127" w:type="dxa"/>
          </w:tcPr>
          <w:p w:rsidR="00F52CCD" w:rsidRPr="00A26B63" w:rsidRDefault="00F52CCD" w:rsidP="000A5090">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Приобретение </w:t>
            </w:r>
            <w:r w:rsidR="00E32807"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навыков организации учебной деятельности.</w:t>
            </w:r>
          </w:p>
          <w:p w:rsidR="00F52CCD" w:rsidRPr="00F52CCD" w:rsidRDefault="00F52CCD" w:rsidP="000A5090">
            <w:pPr>
              <w:spacing w:after="0" w:line="240" w:lineRule="auto"/>
              <w:jc w:val="both"/>
              <w:rPr>
                <w:rFonts w:ascii="Times New Roman" w:hAnsi="Times New Roman" w:cs="Times New Roman"/>
                <w:sz w:val="24"/>
                <w:szCs w:val="24"/>
              </w:rPr>
            </w:pPr>
            <w:r w:rsidRPr="00F52CCD">
              <w:rPr>
                <w:rFonts w:ascii="Times New Roman" w:hAnsi="Times New Roman" w:cs="Times New Roman"/>
                <w:sz w:val="24"/>
                <w:szCs w:val="24"/>
              </w:rPr>
              <w:t>Формирование способности к проектированию.</w:t>
            </w:r>
          </w:p>
        </w:tc>
      </w:tr>
    </w:tbl>
    <w:p w:rsidR="006346DF" w:rsidRDefault="006346DF" w:rsidP="006346DF">
      <w:pPr>
        <w:spacing w:after="0" w:line="240" w:lineRule="auto"/>
        <w:ind w:firstLine="567"/>
        <w:jc w:val="both"/>
        <w:rPr>
          <w:rFonts w:ascii="Times New Roman" w:hAnsi="Times New Roman" w:cs="Times New Roman"/>
          <w:b/>
          <w:i/>
          <w:sz w:val="28"/>
          <w:szCs w:val="28"/>
        </w:rPr>
      </w:pPr>
    </w:p>
    <w:p w:rsidR="00F52CCD" w:rsidRPr="00561B5C" w:rsidRDefault="00F52CCD" w:rsidP="006346DF">
      <w:pPr>
        <w:spacing w:after="0" w:line="240" w:lineRule="auto"/>
        <w:ind w:firstLine="567"/>
        <w:jc w:val="both"/>
        <w:rPr>
          <w:rFonts w:ascii="Times New Roman" w:hAnsi="Times New Roman" w:cs="Times New Roman"/>
          <w:b/>
          <w:i/>
          <w:sz w:val="28"/>
          <w:szCs w:val="28"/>
        </w:rPr>
      </w:pPr>
      <w:r w:rsidRPr="00561B5C">
        <w:rPr>
          <w:rFonts w:ascii="Times New Roman" w:hAnsi="Times New Roman" w:cs="Times New Roman"/>
          <w:b/>
          <w:i/>
          <w:sz w:val="28"/>
          <w:szCs w:val="28"/>
        </w:rPr>
        <w:t>2.1.4.Технологии развития универсальных учебных действий</w:t>
      </w:r>
    </w:p>
    <w:p w:rsidR="00F52CCD" w:rsidRPr="00A26B63" w:rsidRDefault="00F52CCD" w:rsidP="006346DF">
      <w:pPr>
        <w:pStyle w:val="afe"/>
        <w:ind w:firstLine="567"/>
        <w:jc w:val="both"/>
        <w:outlineLvl w:val="0"/>
        <w:rPr>
          <w:rFonts w:ascii="Times New Roman" w:hAnsi="Times New Roman" w:cs="Times New Roman"/>
          <w:sz w:val="24"/>
          <w:szCs w:val="24"/>
        </w:rPr>
      </w:pPr>
      <w:r w:rsidRPr="00A26B63">
        <w:rPr>
          <w:rFonts w:ascii="Times New Roman" w:hAnsi="Times New Roman" w:cs="Times New Roman"/>
          <w:sz w:val="24"/>
          <w:szCs w:val="24"/>
        </w:rPr>
        <w:t xml:space="preserve">Так же как и в начальной школе, в основе развития УУД в основной школе лежит </w:t>
      </w:r>
      <w:r w:rsidRPr="00A26B63">
        <w:rPr>
          <w:rFonts w:ascii="Times New Roman" w:hAnsi="Times New Roman" w:cs="Times New Roman"/>
          <w:b/>
          <w:sz w:val="24"/>
          <w:szCs w:val="24"/>
        </w:rPr>
        <w:t>системно-деятельностный подход</w:t>
      </w:r>
      <w:r w:rsidRPr="00A26B63">
        <w:rPr>
          <w:rFonts w:ascii="Times New Roman" w:hAnsi="Times New Roman" w:cs="Times New Roman"/>
          <w:sz w:val="24"/>
          <w:szCs w:val="24"/>
        </w:rPr>
        <w:t xml:space="preserve">. В соответствии с ним именно активность обучающегося признаётся основой достижения развивающих целей образования — знания не передаются в </w:t>
      </w:r>
      <w:r w:rsidRPr="00A26B63">
        <w:rPr>
          <w:rFonts w:ascii="Times New Roman" w:hAnsi="Times New Roman" w:cs="Times New Roman"/>
          <w:sz w:val="24"/>
          <w:szCs w:val="24"/>
        </w:rPr>
        <w:lastRenderedPageBreak/>
        <w:t>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F52CCD" w:rsidRPr="00A26B63" w:rsidRDefault="001079A8" w:rsidP="00FC7CF3">
      <w:pPr>
        <w:pStyle w:val="afe"/>
        <w:spacing w:line="360" w:lineRule="auto"/>
        <w:ind w:firstLine="567"/>
        <w:jc w:val="both"/>
        <w:outlineLvl w:val="0"/>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54144" behindDoc="1" locked="0" layoutInCell="1" allowOverlap="1" wp14:anchorId="626ECAA3" wp14:editId="4F60C23B">
            <wp:simplePos x="0" y="0"/>
            <wp:positionH relativeFrom="column">
              <wp:posOffset>211678</wp:posOffset>
            </wp:positionH>
            <wp:positionV relativeFrom="paragraph">
              <wp:posOffset>91080</wp:posOffset>
            </wp:positionV>
            <wp:extent cx="5865341" cy="1828800"/>
            <wp:effectExtent l="76200" t="57150" r="78740" b="38100"/>
            <wp:wrapNone/>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F52CCD" w:rsidRPr="00A26B63" w:rsidRDefault="00F52CCD" w:rsidP="00FC7CF3">
      <w:pPr>
        <w:spacing w:after="0"/>
        <w:ind w:firstLine="567"/>
        <w:jc w:val="both"/>
        <w:rPr>
          <w:rFonts w:ascii="Times New Roman" w:hAnsi="Times New Roman" w:cs="Times New Roman"/>
          <w:sz w:val="24"/>
          <w:szCs w:val="24"/>
        </w:rPr>
      </w:pPr>
    </w:p>
    <w:p w:rsidR="00F52CCD" w:rsidRPr="00A26B63" w:rsidRDefault="00F52CCD" w:rsidP="00FC7CF3">
      <w:pPr>
        <w:ind w:firstLine="567"/>
        <w:jc w:val="both"/>
      </w:pPr>
    </w:p>
    <w:p w:rsidR="00F52CCD" w:rsidRPr="00A26B63" w:rsidRDefault="00F52CCD" w:rsidP="00FC7CF3">
      <w:pPr>
        <w:tabs>
          <w:tab w:val="left" w:pos="2595"/>
        </w:tabs>
        <w:ind w:firstLine="567"/>
        <w:jc w:val="both"/>
      </w:pPr>
      <w:r w:rsidRPr="00A26B63">
        <w:tab/>
      </w:r>
    </w:p>
    <w:p w:rsidR="00F52CCD" w:rsidRPr="00A26B63" w:rsidRDefault="00F52CCD" w:rsidP="00FC7CF3">
      <w:pPr>
        <w:ind w:firstLine="567"/>
        <w:jc w:val="both"/>
      </w:pPr>
    </w:p>
    <w:p w:rsidR="00F52CCD" w:rsidRPr="00A26B63" w:rsidRDefault="00F52CCD" w:rsidP="00FC7CF3">
      <w:pPr>
        <w:ind w:firstLine="567"/>
        <w:jc w:val="both"/>
      </w:pPr>
    </w:p>
    <w:p w:rsidR="00F52CCD" w:rsidRPr="00A26B63" w:rsidRDefault="00F52CCD" w:rsidP="00FC7CF3">
      <w:pPr>
        <w:ind w:firstLine="567"/>
        <w:jc w:val="both"/>
      </w:pPr>
    </w:p>
    <w:p w:rsidR="00F52CCD" w:rsidRPr="00A26B63" w:rsidRDefault="00F52CCD" w:rsidP="00FC7CF3">
      <w:pPr>
        <w:pStyle w:val="afe"/>
        <w:ind w:firstLine="567"/>
        <w:jc w:val="both"/>
        <w:outlineLvl w:val="0"/>
        <w:rPr>
          <w:rFonts w:ascii="Times New Roman" w:hAnsi="Times New Roman" w:cs="Times New Roman"/>
          <w:sz w:val="24"/>
          <w:szCs w:val="24"/>
        </w:rPr>
      </w:pPr>
      <w:r w:rsidRPr="00A26B63">
        <w:rPr>
          <w:sz w:val="28"/>
          <w:szCs w:val="28"/>
        </w:rPr>
        <w:tab/>
      </w:r>
      <w:r w:rsidRPr="00A26B63">
        <w:rPr>
          <w:rFonts w:ascii="Times New Roman" w:hAnsi="Times New Roman" w:cs="Times New Roman"/>
          <w:b/>
          <w:sz w:val="24"/>
          <w:szCs w:val="24"/>
        </w:rPr>
        <w:t>Развитие УУД</w:t>
      </w:r>
      <w:r w:rsidRPr="00A26B63">
        <w:rPr>
          <w:rFonts w:ascii="Times New Roman" w:hAnsi="Times New Roman" w:cs="Times New Roman"/>
          <w:sz w:val="24"/>
          <w:szCs w:val="24"/>
        </w:rPr>
        <w:t xml:space="preserve"> в основной школе целесообразно в рамках использования возможностей современной информационной образовательной среды как:</w:t>
      </w:r>
    </w:p>
    <w:p w:rsidR="00F52CCD" w:rsidRPr="00A26B63" w:rsidRDefault="00F52CCD" w:rsidP="00FC7CF3">
      <w:pPr>
        <w:pStyle w:val="ac"/>
        <w:spacing w:line="240" w:lineRule="auto"/>
        <w:ind w:firstLine="567"/>
        <w:rPr>
          <w:sz w:val="24"/>
          <w:szCs w:val="24"/>
        </w:rPr>
      </w:pPr>
      <w:r w:rsidRPr="00A26B63">
        <w:rPr>
          <w:iCs/>
          <w:sz w:val="24"/>
          <w:szCs w:val="24"/>
        </w:rPr>
        <w:t>•</w:t>
      </w:r>
      <w:r w:rsidRPr="00E342D1">
        <w:rPr>
          <w:iCs/>
          <w:sz w:val="24"/>
          <w:szCs w:val="24"/>
        </w:rPr>
        <w:t> </w:t>
      </w:r>
      <w:r w:rsidRPr="00A26B63">
        <w:rPr>
          <w:b/>
          <w:sz w:val="24"/>
          <w:szCs w:val="24"/>
        </w:rPr>
        <w:t>средства обучения</w:t>
      </w:r>
      <w:r w:rsidRPr="00A26B63">
        <w:rPr>
          <w:sz w:val="24"/>
          <w:szCs w:val="24"/>
        </w:rPr>
        <w:t>,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F52CCD" w:rsidRPr="00A26B63" w:rsidRDefault="00F52CCD" w:rsidP="00FC7CF3">
      <w:pPr>
        <w:pStyle w:val="ac"/>
        <w:spacing w:line="240" w:lineRule="auto"/>
        <w:ind w:firstLine="567"/>
        <w:rPr>
          <w:sz w:val="24"/>
          <w:szCs w:val="24"/>
        </w:rPr>
      </w:pPr>
      <w:r w:rsidRPr="00A26B63">
        <w:rPr>
          <w:iCs/>
          <w:sz w:val="24"/>
          <w:szCs w:val="24"/>
        </w:rPr>
        <w:t>•</w:t>
      </w:r>
      <w:r w:rsidRPr="00E342D1">
        <w:rPr>
          <w:iCs/>
          <w:sz w:val="24"/>
          <w:szCs w:val="24"/>
        </w:rPr>
        <w:t> </w:t>
      </w:r>
      <w:r w:rsidRPr="00A26B63">
        <w:rPr>
          <w:b/>
          <w:sz w:val="24"/>
          <w:szCs w:val="24"/>
        </w:rPr>
        <w:t>инструмента познания</w:t>
      </w:r>
      <w:r w:rsidRPr="00A26B63">
        <w:rPr>
          <w:sz w:val="24"/>
          <w:szCs w:val="24"/>
        </w:rPr>
        <w:t xml:space="preserve"> за счёт формирования навыков</w:t>
      </w:r>
      <w:r w:rsidR="001079A8" w:rsidRPr="00A26B63">
        <w:rPr>
          <w:sz w:val="24"/>
          <w:szCs w:val="24"/>
        </w:rPr>
        <w:t xml:space="preserve"> проектно-</w:t>
      </w:r>
      <w:r w:rsidRPr="00A26B63">
        <w:rPr>
          <w:sz w:val="24"/>
          <w:szCs w:val="24"/>
        </w:rPr>
        <w:t xml:space="preserve"> исследовательской деятельности путём моделирования работы </w:t>
      </w:r>
      <w:r w:rsidR="001079A8" w:rsidRPr="00A26B63">
        <w:rPr>
          <w:sz w:val="24"/>
          <w:szCs w:val="24"/>
        </w:rPr>
        <w:t>проектных</w:t>
      </w:r>
      <w:r w:rsidRPr="00A26B63">
        <w:rPr>
          <w:sz w:val="24"/>
          <w:szCs w:val="24"/>
        </w:rPr>
        <w:t xml:space="preserve"> лабораторий, организации совместных </w:t>
      </w:r>
      <w:r w:rsidR="001079A8" w:rsidRPr="00A26B63">
        <w:rPr>
          <w:sz w:val="24"/>
          <w:szCs w:val="24"/>
        </w:rPr>
        <w:t>проектных</w:t>
      </w:r>
      <w:r w:rsidRPr="00A26B63">
        <w:rPr>
          <w:sz w:val="24"/>
          <w:szCs w:val="24"/>
        </w:rPr>
        <w:t xml:space="preserve">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F52CCD" w:rsidRPr="00A26B63" w:rsidRDefault="00F52CCD" w:rsidP="00FC7CF3">
      <w:pPr>
        <w:pStyle w:val="ac"/>
        <w:spacing w:line="240" w:lineRule="auto"/>
        <w:ind w:firstLine="567"/>
        <w:rPr>
          <w:sz w:val="24"/>
          <w:szCs w:val="24"/>
        </w:rPr>
      </w:pPr>
      <w:r w:rsidRPr="00A26B63">
        <w:rPr>
          <w:iCs/>
          <w:sz w:val="24"/>
          <w:szCs w:val="24"/>
        </w:rPr>
        <w:t>•</w:t>
      </w:r>
      <w:r w:rsidRPr="00E342D1">
        <w:rPr>
          <w:iCs/>
          <w:sz w:val="24"/>
          <w:szCs w:val="24"/>
        </w:rPr>
        <w:t> </w:t>
      </w:r>
      <w:r w:rsidRPr="00A26B63">
        <w:rPr>
          <w:sz w:val="24"/>
          <w:szCs w:val="24"/>
        </w:rPr>
        <w:t>средства телекоммуникации, формирующего умения и навыки получения необходимой информации из разнообразных источников;</w:t>
      </w:r>
    </w:p>
    <w:p w:rsidR="00F52CCD" w:rsidRPr="00A26B63" w:rsidRDefault="00F52CCD" w:rsidP="00FC7CF3">
      <w:pPr>
        <w:pStyle w:val="ac"/>
        <w:spacing w:line="240" w:lineRule="auto"/>
        <w:ind w:firstLine="567"/>
        <w:rPr>
          <w:sz w:val="24"/>
          <w:szCs w:val="24"/>
        </w:rPr>
      </w:pPr>
      <w:r w:rsidRPr="00A26B63">
        <w:rPr>
          <w:iCs/>
          <w:sz w:val="24"/>
          <w:szCs w:val="24"/>
        </w:rPr>
        <w:t>•</w:t>
      </w:r>
      <w:r w:rsidRPr="00E342D1">
        <w:rPr>
          <w:iCs/>
          <w:sz w:val="24"/>
          <w:szCs w:val="24"/>
        </w:rPr>
        <w:t> </w:t>
      </w:r>
      <w:r w:rsidRPr="00A26B63">
        <w:rPr>
          <w:b/>
          <w:sz w:val="24"/>
          <w:szCs w:val="24"/>
        </w:rPr>
        <w:t>средства развития</w:t>
      </w:r>
      <w:r w:rsidRPr="00A26B63">
        <w:rPr>
          <w:sz w:val="24"/>
          <w:szCs w:val="24"/>
        </w:rPr>
        <w:t xml:space="preserve"> личности за счёт формирования навыков культуры общения;</w:t>
      </w:r>
    </w:p>
    <w:p w:rsidR="00F52CCD" w:rsidRPr="00A26B63" w:rsidRDefault="00F52CCD" w:rsidP="00FC7CF3">
      <w:pPr>
        <w:pStyle w:val="ac"/>
        <w:spacing w:line="240" w:lineRule="auto"/>
        <w:ind w:firstLine="567"/>
        <w:rPr>
          <w:sz w:val="24"/>
          <w:szCs w:val="24"/>
        </w:rPr>
      </w:pPr>
      <w:r w:rsidRPr="00A26B63">
        <w:rPr>
          <w:iCs/>
          <w:sz w:val="24"/>
          <w:szCs w:val="24"/>
        </w:rPr>
        <w:t>•</w:t>
      </w:r>
      <w:r w:rsidRPr="00E342D1">
        <w:rPr>
          <w:iCs/>
          <w:sz w:val="24"/>
          <w:szCs w:val="24"/>
        </w:rPr>
        <w:t> </w:t>
      </w:r>
      <w:r w:rsidRPr="00A26B63">
        <w:rPr>
          <w:b/>
          <w:sz w:val="24"/>
          <w:szCs w:val="24"/>
        </w:rPr>
        <w:t>эффективного инструмента</w:t>
      </w:r>
      <w:r w:rsidRPr="00A26B63">
        <w:rPr>
          <w:sz w:val="24"/>
          <w:szCs w:val="24"/>
        </w:rPr>
        <w:t xml:space="preserve"> контроля и коррекции результатов учебной деятельности.</w:t>
      </w:r>
    </w:p>
    <w:p w:rsidR="00F52CCD" w:rsidRPr="00A26B63" w:rsidRDefault="00F52CCD" w:rsidP="00FC7CF3">
      <w:pPr>
        <w:pStyle w:val="afe"/>
        <w:ind w:firstLine="567"/>
        <w:jc w:val="both"/>
        <w:outlineLvl w:val="0"/>
        <w:rPr>
          <w:rFonts w:ascii="Times New Roman" w:hAnsi="Times New Roman" w:cs="Times New Roman"/>
          <w:b/>
          <w:sz w:val="24"/>
          <w:szCs w:val="24"/>
        </w:rPr>
      </w:pPr>
      <w:r w:rsidRPr="00A26B63">
        <w:rPr>
          <w:rFonts w:ascii="Times New Roman" w:hAnsi="Times New Roman" w:cs="Times New Roman"/>
          <w:sz w:val="24"/>
          <w:szCs w:val="24"/>
        </w:rPr>
        <w:t xml:space="preserve">Решение задачи развития универсальных учебных действий в основной школе происходит </w:t>
      </w:r>
      <w:r w:rsidRPr="00A26B63">
        <w:rPr>
          <w:rFonts w:ascii="Times New Roman" w:hAnsi="Times New Roman" w:cs="Times New Roman"/>
          <w:b/>
          <w:sz w:val="24"/>
          <w:szCs w:val="24"/>
        </w:rPr>
        <w:t xml:space="preserve">не только на занятиях по отдельным учебным предметам, но и в ходе внеурочной деятельности, а также </w:t>
      </w:r>
      <w:r w:rsidR="00B32129" w:rsidRPr="00A26B63">
        <w:rPr>
          <w:rFonts w:ascii="Times New Roman" w:hAnsi="Times New Roman" w:cs="Times New Roman"/>
          <w:b/>
          <w:sz w:val="24"/>
          <w:szCs w:val="24"/>
        </w:rPr>
        <w:t>внеучебной деятельности.</w:t>
      </w:r>
    </w:p>
    <w:p w:rsidR="00F52CCD" w:rsidRPr="00A26B63" w:rsidRDefault="00F52CCD" w:rsidP="00FC7CF3">
      <w:pPr>
        <w:pStyle w:val="afe"/>
        <w:ind w:firstLine="567"/>
        <w:jc w:val="both"/>
        <w:outlineLvl w:val="0"/>
        <w:rPr>
          <w:rFonts w:ascii="Times New Roman" w:hAnsi="Times New Roman" w:cs="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F52CCD" w:rsidRPr="006876A2" w:rsidTr="005365AF">
        <w:trPr>
          <w:trHeight w:val="560"/>
        </w:trPr>
        <w:tc>
          <w:tcPr>
            <w:tcW w:w="9923" w:type="dxa"/>
          </w:tcPr>
          <w:p w:rsidR="00F52CCD" w:rsidRPr="006876A2" w:rsidRDefault="00F52CCD" w:rsidP="007B79F1">
            <w:pPr>
              <w:contextualSpacing/>
              <w:jc w:val="both"/>
              <w:rPr>
                <w:rFonts w:ascii="Times New Roman" w:hAnsi="Times New Roman" w:cs="Times New Roman"/>
                <w:b/>
                <w:sz w:val="24"/>
                <w:szCs w:val="24"/>
              </w:rPr>
            </w:pPr>
            <w:r w:rsidRPr="006876A2">
              <w:rPr>
                <w:rFonts w:ascii="Times New Roman" w:hAnsi="Times New Roman" w:cs="Times New Roman"/>
                <w:b/>
                <w:sz w:val="24"/>
                <w:szCs w:val="24"/>
              </w:rPr>
              <w:t>Педагогические технологии</w:t>
            </w:r>
          </w:p>
        </w:tc>
      </w:tr>
      <w:tr w:rsidR="00F52CCD" w:rsidRPr="006876A2" w:rsidTr="005365AF">
        <w:tc>
          <w:tcPr>
            <w:tcW w:w="9923" w:type="dxa"/>
          </w:tcPr>
          <w:p w:rsidR="00F52CCD" w:rsidRPr="006876A2" w:rsidRDefault="00F52CCD" w:rsidP="007B79F1">
            <w:pPr>
              <w:contextualSpacing/>
              <w:jc w:val="both"/>
              <w:rPr>
                <w:rFonts w:ascii="Times New Roman" w:hAnsi="Times New Roman" w:cs="Times New Roman"/>
                <w:sz w:val="24"/>
                <w:szCs w:val="24"/>
              </w:rPr>
            </w:pPr>
            <w:r w:rsidRPr="006876A2">
              <w:rPr>
                <w:rFonts w:ascii="Times New Roman" w:hAnsi="Times New Roman" w:cs="Times New Roman"/>
                <w:sz w:val="24"/>
                <w:szCs w:val="24"/>
              </w:rPr>
              <w:t>Технология проектно</w:t>
            </w:r>
            <w:r w:rsidR="006876A2" w:rsidRPr="006876A2">
              <w:rPr>
                <w:rFonts w:ascii="Times New Roman" w:hAnsi="Times New Roman" w:cs="Times New Roman"/>
                <w:sz w:val="24"/>
                <w:szCs w:val="24"/>
              </w:rPr>
              <w:t>- дифференцированного обучения</w:t>
            </w:r>
            <w:r w:rsidRPr="006876A2">
              <w:rPr>
                <w:rFonts w:ascii="Times New Roman" w:hAnsi="Times New Roman" w:cs="Times New Roman"/>
                <w:sz w:val="24"/>
                <w:szCs w:val="24"/>
              </w:rPr>
              <w:t xml:space="preserve"> </w:t>
            </w:r>
          </w:p>
        </w:tc>
      </w:tr>
      <w:tr w:rsidR="00F52CCD" w:rsidRPr="006876A2" w:rsidTr="005365AF">
        <w:tc>
          <w:tcPr>
            <w:tcW w:w="9923" w:type="dxa"/>
          </w:tcPr>
          <w:p w:rsidR="00F52CCD" w:rsidRPr="006876A2" w:rsidRDefault="00F52CCD" w:rsidP="007B79F1">
            <w:pPr>
              <w:contextualSpacing/>
              <w:jc w:val="both"/>
              <w:rPr>
                <w:rFonts w:ascii="Times New Roman" w:hAnsi="Times New Roman" w:cs="Times New Roman"/>
                <w:sz w:val="24"/>
                <w:szCs w:val="24"/>
              </w:rPr>
            </w:pPr>
            <w:r w:rsidRPr="006876A2">
              <w:rPr>
                <w:rFonts w:ascii="Times New Roman" w:hAnsi="Times New Roman" w:cs="Times New Roman"/>
                <w:sz w:val="24"/>
                <w:szCs w:val="24"/>
              </w:rPr>
              <w:t>Коммуникативно-диалоговые технологии</w:t>
            </w:r>
          </w:p>
        </w:tc>
      </w:tr>
      <w:tr w:rsidR="00F52CCD" w:rsidRPr="00E47944" w:rsidTr="005365AF">
        <w:tc>
          <w:tcPr>
            <w:tcW w:w="9923" w:type="dxa"/>
          </w:tcPr>
          <w:p w:rsidR="00F52CCD" w:rsidRPr="00A26B63" w:rsidRDefault="00F52CCD" w:rsidP="007B79F1">
            <w:pPr>
              <w:contextualSpacing/>
              <w:jc w:val="both"/>
              <w:rPr>
                <w:rFonts w:ascii="Times New Roman" w:hAnsi="Times New Roman" w:cs="Times New Roman"/>
                <w:sz w:val="24"/>
                <w:szCs w:val="24"/>
              </w:rPr>
            </w:pPr>
            <w:r w:rsidRPr="00A26B63">
              <w:rPr>
                <w:rFonts w:ascii="Times New Roman" w:hAnsi="Times New Roman" w:cs="Times New Roman"/>
                <w:sz w:val="24"/>
                <w:szCs w:val="24"/>
              </w:rPr>
              <w:t>Технология развития критического мышления</w:t>
            </w:r>
          </w:p>
          <w:p w:rsidR="00F52CCD" w:rsidRPr="00A26B63" w:rsidRDefault="00F52CCD" w:rsidP="007B79F1">
            <w:pPr>
              <w:contextualSpacing/>
              <w:jc w:val="both"/>
              <w:rPr>
                <w:rFonts w:ascii="Times New Roman" w:hAnsi="Times New Roman" w:cs="Times New Roman"/>
                <w:i/>
                <w:sz w:val="24"/>
                <w:szCs w:val="24"/>
              </w:rPr>
            </w:pPr>
            <w:r w:rsidRPr="00A26B63">
              <w:rPr>
                <w:rFonts w:ascii="Times New Roman" w:hAnsi="Times New Roman" w:cs="Times New Roman"/>
                <w:bCs/>
                <w:i/>
                <w:sz w:val="24"/>
                <w:szCs w:val="24"/>
              </w:rPr>
              <w:t>(развитие коммуникативных умений,</w:t>
            </w:r>
          </w:p>
          <w:p w:rsidR="00F52CCD" w:rsidRPr="00337462" w:rsidRDefault="00F52CCD" w:rsidP="007B79F1">
            <w:pPr>
              <w:contextualSpacing/>
              <w:jc w:val="both"/>
              <w:rPr>
                <w:rFonts w:ascii="Times New Roman" w:hAnsi="Times New Roman" w:cs="Times New Roman"/>
                <w:i/>
                <w:sz w:val="24"/>
                <w:szCs w:val="24"/>
              </w:rPr>
            </w:pPr>
            <w:r w:rsidRPr="00337462">
              <w:rPr>
                <w:rFonts w:ascii="Times New Roman" w:hAnsi="Times New Roman" w:cs="Times New Roman"/>
                <w:bCs/>
                <w:i/>
                <w:sz w:val="24"/>
                <w:szCs w:val="24"/>
              </w:rPr>
              <w:t>умения работать с информацией)</w:t>
            </w:r>
          </w:p>
        </w:tc>
      </w:tr>
    </w:tbl>
    <w:p w:rsidR="00504D3D" w:rsidRPr="00337462" w:rsidRDefault="00504D3D" w:rsidP="00FC7CF3">
      <w:pPr>
        <w:pStyle w:val="afe"/>
        <w:spacing w:line="360" w:lineRule="auto"/>
        <w:ind w:firstLine="567"/>
        <w:jc w:val="both"/>
        <w:outlineLvl w:val="0"/>
      </w:pPr>
    </w:p>
    <w:p w:rsidR="00F52CCD" w:rsidRPr="00A26B63" w:rsidRDefault="00E01BFF" w:rsidP="00FC7CF3">
      <w:pPr>
        <w:pStyle w:val="afe"/>
        <w:spacing w:line="360" w:lineRule="auto"/>
        <w:ind w:firstLine="567"/>
        <w:jc w:val="both"/>
        <w:outlineLvl w:val="0"/>
        <w:rPr>
          <w:rFonts w:ascii="Times New Roman" w:hAnsi="Times New Roman" w:cs="Times New Roman"/>
          <w:sz w:val="24"/>
          <w:szCs w:val="24"/>
        </w:rPr>
      </w:pPr>
      <w:r w:rsidRPr="00A26B63">
        <w:rPr>
          <w:rFonts w:ascii="Times New Roman" w:hAnsi="Times New Roman" w:cs="Times New Roman"/>
          <w:sz w:val="24"/>
          <w:szCs w:val="24"/>
        </w:rPr>
        <w:t>Д</w:t>
      </w:r>
      <w:r w:rsidR="00F52CCD" w:rsidRPr="00A26B63">
        <w:rPr>
          <w:rFonts w:ascii="Times New Roman" w:hAnsi="Times New Roman" w:cs="Times New Roman"/>
          <w:sz w:val="24"/>
          <w:szCs w:val="24"/>
        </w:rPr>
        <w:t>ля развития УУД в основной школе используются следующие типы задач:</w:t>
      </w:r>
    </w:p>
    <w:p w:rsidR="00F52CCD" w:rsidRPr="00A26B63" w:rsidRDefault="00F52CCD" w:rsidP="00FC7CF3">
      <w:pPr>
        <w:pStyle w:val="afe"/>
        <w:ind w:firstLine="567"/>
        <w:jc w:val="both"/>
        <w:outlineLvl w:val="0"/>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7337"/>
      </w:tblGrid>
      <w:tr w:rsidR="00F52CCD" w:rsidTr="006346DF">
        <w:tc>
          <w:tcPr>
            <w:tcW w:w="2586" w:type="dxa"/>
          </w:tcPr>
          <w:p w:rsidR="00F52CCD" w:rsidRDefault="00F52CCD" w:rsidP="007B79F1">
            <w:pPr>
              <w:pStyle w:val="afe"/>
              <w:ind w:firstLine="34"/>
              <w:jc w:val="both"/>
              <w:outlineLvl w:val="0"/>
              <w:rPr>
                <w:rFonts w:ascii="Times New Roman" w:hAnsi="Times New Roman" w:cs="Times New Roman"/>
                <w:sz w:val="24"/>
                <w:szCs w:val="24"/>
              </w:rPr>
            </w:pPr>
            <w:r>
              <w:rPr>
                <w:rFonts w:ascii="Times New Roman" w:hAnsi="Times New Roman" w:cs="Times New Roman"/>
                <w:sz w:val="24"/>
                <w:szCs w:val="24"/>
              </w:rPr>
              <w:t>Универсальные учебные действия</w:t>
            </w:r>
          </w:p>
        </w:tc>
        <w:tc>
          <w:tcPr>
            <w:tcW w:w="7337" w:type="dxa"/>
          </w:tcPr>
          <w:p w:rsidR="00F52CCD" w:rsidRDefault="00F52CCD" w:rsidP="007B79F1">
            <w:pPr>
              <w:pStyle w:val="afe"/>
              <w:ind w:firstLine="34"/>
              <w:jc w:val="both"/>
              <w:outlineLvl w:val="0"/>
              <w:rPr>
                <w:rFonts w:ascii="Times New Roman" w:hAnsi="Times New Roman" w:cs="Times New Roman"/>
                <w:sz w:val="24"/>
                <w:szCs w:val="24"/>
              </w:rPr>
            </w:pPr>
            <w:r>
              <w:rPr>
                <w:rFonts w:ascii="Times New Roman" w:hAnsi="Times New Roman" w:cs="Times New Roman"/>
                <w:sz w:val="24"/>
                <w:szCs w:val="24"/>
              </w:rPr>
              <w:t>Типы задач</w:t>
            </w:r>
          </w:p>
        </w:tc>
      </w:tr>
      <w:tr w:rsidR="00F52CCD" w:rsidTr="006346DF">
        <w:tc>
          <w:tcPr>
            <w:tcW w:w="2586" w:type="dxa"/>
          </w:tcPr>
          <w:p w:rsidR="00F52CCD" w:rsidRDefault="00F52CCD" w:rsidP="007B79F1">
            <w:pPr>
              <w:pStyle w:val="afe"/>
              <w:ind w:firstLine="34"/>
              <w:jc w:val="both"/>
              <w:outlineLvl w:val="0"/>
              <w:rPr>
                <w:rFonts w:ascii="Times New Roman" w:hAnsi="Times New Roman" w:cs="Times New Roman"/>
                <w:b/>
                <w:i/>
                <w:sz w:val="24"/>
                <w:szCs w:val="24"/>
              </w:rPr>
            </w:pPr>
            <w:r w:rsidRPr="00DE78C0">
              <w:rPr>
                <w:rFonts w:ascii="Times New Roman" w:hAnsi="Times New Roman" w:cs="Times New Roman"/>
                <w:b/>
                <w:i/>
                <w:sz w:val="24"/>
                <w:szCs w:val="24"/>
              </w:rPr>
              <w:lastRenderedPageBreak/>
              <w:t>Личностные</w:t>
            </w:r>
          </w:p>
          <w:p w:rsidR="00F52CCD" w:rsidRPr="00DE78C0" w:rsidRDefault="00F52CCD" w:rsidP="007B79F1">
            <w:pPr>
              <w:pStyle w:val="afe"/>
              <w:ind w:firstLine="34"/>
              <w:jc w:val="both"/>
              <w:outlineLvl w:val="0"/>
              <w:rPr>
                <w:rFonts w:ascii="Times New Roman" w:hAnsi="Times New Roman" w:cs="Times New Roman"/>
                <w:b/>
                <w:i/>
                <w:sz w:val="24"/>
                <w:szCs w:val="24"/>
              </w:rPr>
            </w:pPr>
            <w:r>
              <w:rPr>
                <w:rFonts w:ascii="Times New Roman" w:hAnsi="Times New Roman" w:cs="Times New Roman"/>
                <w:b/>
                <w:i/>
                <w:sz w:val="24"/>
                <w:szCs w:val="24"/>
              </w:rPr>
              <w:t xml:space="preserve"> универсальные учебные действия</w:t>
            </w:r>
          </w:p>
          <w:p w:rsidR="00F52CCD" w:rsidRDefault="00F52CCD" w:rsidP="007B79F1">
            <w:pPr>
              <w:pStyle w:val="afe"/>
              <w:ind w:firstLine="34"/>
              <w:jc w:val="both"/>
              <w:outlineLvl w:val="0"/>
              <w:rPr>
                <w:rFonts w:ascii="Times New Roman" w:hAnsi="Times New Roman" w:cs="Times New Roman"/>
                <w:sz w:val="24"/>
                <w:szCs w:val="24"/>
              </w:rPr>
            </w:pPr>
          </w:p>
        </w:tc>
        <w:tc>
          <w:tcPr>
            <w:tcW w:w="7337" w:type="dxa"/>
          </w:tcPr>
          <w:p w:rsidR="00F52CCD" w:rsidRPr="00DE78C0" w:rsidRDefault="00F52CCD" w:rsidP="007B79F1">
            <w:pPr>
              <w:pStyle w:val="ac"/>
              <w:numPr>
                <w:ilvl w:val="0"/>
                <w:numId w:val="23"/>
              </w:numPr>
              <w:tabs>
                <w:tab w:val="left" w:pos="175"/>
              </w:tabs>
              <w:spacing w:line="240" w:lineRule="auto"/>
              <w:ind w:left="0" w:firstLine="34"/>
              <w:rPr>
                <w:sz w:val="24"/>
                <w:szCs w:val="24"/>
              </w:rPr>
            </w:pPr>
            <w:r w:rsidRPr="00DE78C0">
              <w:rPr>
                <w:sz w:val="24"/>
                <w:szCs w:val="24"/>
              </w:rPr>
              <w:t>на личностное самоопределение;</w:t>
            </w:r>
          </w:p>
          <w:p w:rsidR="00F52CCD" w:rsidRPr="00DE78C0" w:rsidRDefault="00F52CCD" w:rsidP="007B79F1">
            <w:pPr>
              <w:pStyle w:val="ac"/>
              <w:numPr>
                <w:ilvl w:val="0"/>
                <w:numId w:val="23"/>
              </w:numPr>
              <w:tabs>
                <w:tab w:val="left" w:pos="175"/>
              </w:tabs>
              <w:spacing w:line="240" w:lineRule="auto"/>
              <w:ind w:left="0" w:firstLine="34"/>
              <w:rPr>
                <w:sz w:val="24"/>
                <w:szCs w:val="24"/>
              </w:rPr>
            </w:pPr>
            <w:r w:rsidRPr="00DE78C0">
              <w:rPr>
                <w:sz w:val="24"/>
                <w:szCs w:val="24"/>
              </w:rPr>
              <w:t>на развитие Я-концепции;</w:t>
            </w:r>
          </w:p>
          <w:p w:rsidR="00F52CCD" w:rsidRPr="00DE78C0" w:rsidRDefault="00F52CCD" w:rsidP="007B79F1">
            <w:pPr>
              <w:pStyle w:val="ac"/>
              <w:numPr>
                <w:ilvl w:val="0"/>
                <w:numId w:val="23"/>
              </w:numPr>
              <w:tabs>
                <w:tab w:val="left" w:pos="175"/>
              </w:tabs>
              <w:spacing w:line="240" w:lineRule="auto"/>
              <w:ind w:left="0" w:firstLine="34"/>
              <w:rPr>
                <w:sz w:val="24"/>
                <w:szCs w:val="24"/>
              </w:rPr>
            </w:pPr>
            <w:r w:rsidRPr="00DE78C0">
              <w:rPr>
                <w:sz w:val="24"/>
                <w:szCs w:val="24"/>
              </w:rPr>
              <w:t>на смыслообразование;</w:t>
            </w:r>
          </w:p>
          <w:p w:rsidR="00F52CCD" w:rsidRPr="00DE78C0" w:rsidRDefault="00F52CCD" w:rsidP="007B79F1">
            <w:pPr>
              <w:pStyle w:val="ac"/>
              <w:numPr>
                <w:ilvl w:val="0"/>
                <w:numId w:val="23"/>
              </w:numPr>
              <w:tabs>
                <w:tab w:val="left" w:pos="175"/>
              </w:tabs>
              <w:spacing w:line="240" w:lineRule="auto"/>
              <w:ind w:left="0" w:firstLine="34"/>
              <w:rPr>
                <w:sz w:val="24"/>
                <w:szCs w:val="24"/>
              </w:rPr>
            </w:pPr>
            <w:r w:rsidRPr="00DE78C0">
              <w:rPr>
                <w:sz w:val="24"/>
                <w:szCs w:val="24"/>
              </w:rPr>
              <w:t>на мотивацию;</w:t>
            </w:r>
          </w:p>
          <w:p w:rsidR="00F52CCD" w:rsidRPr="008738A8" w:rsidRDefault="00F52CCD" w:rsidP="007B79F1">
            <w:pPr>
              <w:pStyle w:val="ac"/>
              <w:numPr>
                <w:ilvl w:val="0"/>
                <w:numId w:val="23"/>
              </w:numPr>
              <w:tabs>
                <w:tab w:val="left" w:pos="175"/>
              </w:tabs>
              <w:spacing w:line="240" w:lineRule="auto"/>
              <w:ind w:left="0" w:firstLine="34"/>
              <w:rPr>
                <w:sz w:val="24"/>
                <w:szCs w:val="24"/>
              </w:rPr>
            </w:pPr>
            <w:r w:rsidRPr="00DE78C0">
              <w:rPr>
                <w:sz w:val="24"/>
                <w:szCs w:val="24"/>
              </w:rPr>
              <w:t>на нравственно-этическое оценивание.</w:t>
            </w:r>
          </w:p>
        </w:tc>
      </w:tr>
      <w:tr w:rsidR="00F52CCD" w:rsidTr="006346DF">
        <w:tc>
          <w:tcPr>
            <w:tcW w:w="2586" w:type="dxa"/>
          </w:tcPr>
          <w:p w:rsidR="00F52CCD" w:rsidRPr="00DE78C0" w:rsidRDefault="00F52CCD" w:rsidP="007B79F1">
            <w:pPr>
              <w:pStyle w:val="afe"/>
              <w:ind w:firstLine="34"/>
              <w:jc w:val="both"/>
              <w:outlineLvl w:val="0"/>
              <w:rPr>
                <w:rFonts w:ascii="Times New Roman" w:hAnsi="Times New Roman" w:cs="Times New Roman"/>
                <w:b/>
                <w:i/>
                <w:sz w:val="24"/>
                <w:szCs w:val="24"/>
              </w:rPr>
            </w:pPr>
            <w:r w:rsidRPr="00DE78C0">
              <w:rPr>
                <w:rFonts w:ascii="Times New Roman" w:hAnsi="Times New Roman" w:cs="Times New Roman"/>
                <w:b/>
                <w:i/>
                <w:sz w:val="24"/>
                <w:szCs w:val="24"/>
              </w:rPr>
              <w:t>Коммуникативные</w:t>
            </w:r>
            <w:r>
              <w:rPr>
                <w:rFonts w:ascii="Times New Roman" w:hAnsi="Times New Roman" w:cs="Times New Roman"/>
                <w:b/>
                <w:i/>
                <w:sz w:val="24"/>
                <w:szCs w:val="24"/>
              </w:rPr>
              <w:t xml:space="preserve"> универсальные учебные действия</w:t>
            </w:r>
          </w:p>
          <w:p w:rsidR="00F52CCD" w:rsidRDefault="00F52CCD" w:rsidP="007B79F1">
            <w:pPr>
              <w:pStyle w:val="afe"/>
              <w:ind w:firstLine="34"/>
              <w:jc w:val="both"/>
              <w:outlineLvl w:val="0"/>
              <w:rPr>
                <w:rFonts w:ascii="Times New Roman" w:hAnsi="Times New Roman" w:cs="Times New Roman"/>
                <w:sz w:val="24"/>
                <w:szCs w:val="24"/>
              </w:rPr>
            </w:pPr>
          </w:p>
        </w:tc>
        <w:tc>
          <w:tcPr>
            <w:tcW w:w="7337" w:type="dxa"/>
          </w:tcPr>
          <w:p w:rsidR="00F52CCD" w:rsidRPr="00DE78C0" w:rsidRDefault="00F52CCD" w:rsidP="007B79F1">
            <w:pPr>
              <w:pStyle w:val="ac"/>
              <w:numPr>
                <w:ilvl w:val="0"/>
                <w:numId w:val="24"/>
              </w:numPr>
              <w:tabs>
                <w:tab w:val="left" w:pos="175"/>
              </w:tabs>
              <w:spacing w:line="240" w:lineRule="auto"/>
              <w:ind w:left="0" w:firstLine="34"/>
              <w:rPr>
                <w:sz w:val="24"/>
                <w:szCs w:val="24"/>
              </w:rPr>
            </w:pPr>
            <w:r w:rsidRPr="00DE78C0">
              <w:rPr>
                <w:sz w:val="24"/>
                <w:szCs w:val="24"/>
              </w:rPr>
              <w:t>на учёт позиции партнёра;</w:t>
            </w:r>
          </w:p>
          <w:p w:rsidR="00F52CCD" w:rsidRPr="00A26B63" w:rsidRDefault="00F52CCD" w:rsidP="007B79F1">
            <w:pPr>
              <w:pStyle w:val="ac"/>
              <w:numPr>
                <w:ilvl w:val="0"/>
                <w:numId w:val="24"/>
              </w:numPr>
              <w:tabs>
                <w:tab w:val="left" w:pos="175"/>
              </w:tabs>
              <w:spacing w:line="240" w:lineRule="auto"/>
              <w:ind w:left="0" w:firstLine="34"/>
              <w:rPr>
                <w:sz w:val="24"/>
                <w:szCs w:val="24"/>
              </w:rPr>
            </w:pPr>
            <w:r w:rsidRPr="00A26B63">
              <w:rPr>
                <w:sz w:val="24"/>
                <w:szCs w:val="24"/>
              </w:rPr>
              <w:t>на организацию и осуществление сотрудничества;</w:t>
            </w:r>
          </w:p>
          <w:p w:rsidR="00F52CCD" w:rsidRPr="00A26B63" w:rsidRDefault="00F52CCD" w:rsidP="007B79F1">
            <w:pPr>
              <w:pStyle w:val="ac"/>
              <w:numPr>
                <w:ilvl w:val="0"/>
                <w:numId w:val="24"/>
              </w:numPr>
              <w:tabs>
                <w:tab w:val="left" w:pos="175"/>
              </w:tabs>
              <w:spacing w:line="240" w:lineRule="auto"/>
              <w:ind w:left="0" w:firstLine="34"/>
              <w:rPr>
                <w:sz w:val="24"/>
                <w:szCs w:val="24"/>
              </w:rPr>
            </w:pPr>
            <w:r w:rsidRPr="00A26B63">
              <w:rPr>
                <w:sz w:val="24"/>
                <w:szCs w:val="24"/>
              </w:rPr>
              <w:t>на передачу информации и отображению предметного содержания;</w:t>
            </w:r>
          </w:p>
          <w:p w:rsidR="00F52CCD" w:rsidRPr="00DE78C0" w:rsidRDefault="00F52CCD" w:rsidP="007B79F1">
            <w:pPr>
              <w:pStyle w:val="ac"/>
              <w:numPr>
                <w:ilvl w:val="0"/>
                <w:numId w:val="24"/>
              </w:numPr>
              <w:tabs>
                <w:tab w:val="left" w:pos="175"/>
              </w:tabs>
              <w:spacing w:line="240" w:lineRule="auto"/>
              <w:ind w:left="0" w:firstLine="34"/>
              <w:rPr>
                <w:sz w:val="24"/>
                <w:szCs w:val="24"/>
              </w:rPr>
            </w:pPr>
            <w:r w:rsidRPr="00DE78C0">
              <w:rPr>
                <w:sz w:val="24"/>
                <w:szCs w:val="24"/>
              </w:rPr>
              <w:t>тренинги коммуникативных навыков;</w:t>
            </w:r>
          </w:p>
          <w:p w:rsidR="00F52CCD" w:rsidRPr="00DE78C0" w:rsidRDefault="00F52CCD" w:rsidP="007B79F1">
            <w:pPr>
              <w:pStyle w:val="ac"/>
              <w:numPr>
                <w:ilvl w:val="0"/>
                <w:numId w:val="24"/>
              </w:numPr>
              <w:tabs>
                <w:tab w:val="left" w:pos="175"/>
              </w:tabs>
              <w:spacing w:line="240" w:lineRule="auto"/>
              <w:ind w:left="0" w:firstLine="34"/>
              <w:rPr>
                <w:sz w:val="24"/>
                <w:szCs w:val="24"/>
              </w:rPr>
            </w:pPr>
            <w:r w:rsidRPr="00DE78C0">
              <w:rPr>
                <w:sz w:val="24"/>
                <w:szCs w:val="24"/>
              </w:rPr>
              <w:t>ролевые игры;</w:t>
            </w:r>
          </w:p>
          <w:p w:rsidR="00F52CCD" w:rsidRPr="008738A8" w:rsidRDefault="00F52CCD" w:rsidP="007B79F1">
            <w:pPr>
              <w:pStyle w:val="ac"/>
              <w:numPr>
                <w:ilvl w:val="0"/>
                <w:numId w:val="24"/>
              </w:numPr>
              <w:tabs>
                <w:tab w:val="left" w:pos="175"/>
              </w:tabs>
              <w:spacing w:line="240" w:lineRule="auto"/>
              <w:ind w:left="0" w:firstLine="34"/>
              <w:rPr>
                <w:sz w:val="24"/>
                <w:szCs w:val="24"/>
              </w:rPr>
            </w:pPr>
            <w:r>
              <w:rPr>
                <w:sz w:val="24"/>
                <w:szCs w:val="24"/>
              </w:rPr>
              <w:t>г</w:t>
            </w:r>
            <w:r w:rsidRPr="00DE78C0">
              <w:rPr>
                <w:sz w:val="24"/>
                <w:szCs w:val="24"/>
              </w:rPr>
              <w:t>рупповые игры.</w:t>
            </w:r>
          </w:p>
        </w:tc>
      </w:tr>
      <w:tr w:rsidR="00F52CCD" w:rsidTr="006346DF">
        <w:tc>
          <w:tcPr>
            <w:tcW w:w="2586" w:type="dxa"/>
          </w:tcPr>
          <w:p w:rsidR="00F52CCD" w:rsidRDefault="00F52CCD" w:rsidP="007B79F1">
            <w:pPr>
              <w:pStyle w:val="afe"/>
              <w:ind w:firstLine="34"/>
              <w:jc w:val="both"/>
              <w:outlineLvl w:val="0"/>
              <w:rPr>
                <w:rFonts w:ascii="Times New Roman" w:hAnsi="Times New Roman" w:cs="Times New Roman"/>
                <w:b/>
                <w:i/>
                <w:sz w:val="24"/>
                <w:szCs w:val="24"/>
              </w:rPr>
            </w:pPr>
            <w:r w:rsidRPr="00DE78C0">
              <w:rPr>
                <w:rFonts w:ascii="Times New Roman" w:hAnsi="Times New Roman" w:cs="Times New Roman"/>
                <w:b/>
                <w:i/>
                <w:sz w:val="24"/>
                <w:szCs w:val="24"/>
              </w:rPr>
              <w:t>Познавательные</w:t>
            </w:r>
          </w:p>
          <w:p w:rsidR="00F52CCD" w:rsidRPr="00DE78C0" w:rsidRDefault="00F52CCD" w:rsidP="007B79F1">
            <w:pPr>
              <w:pStyle w:val="afe"/>
              <w:ind w:firstLine="34"/>
              <w:jc w:val="both"/>
              <w:outlineLvl w:val="0"/>
              <w:rPr>
                <w:rFonts w:ascii="Times New Roman" w:hAnsi="Times New Roman" w:cs="Times New Roman"/>
                <w:b/>
                <w:i/>
                <w:sz w:val="24"/>
                <w:szCs w:val="24"/>
              </w:rPr>
            </w:pPr>
            <w:r w:rsidRPr="00DE78C0">
              <w:rPr>
                <w:rFonts w:ascii="Times New Roman" w:hAnsi="Times New Roman" w:cs="Times New Roman"/>
                <w:b/>
                <w:i/>
                <w:sz w:val="24"/>
                <w:szCs w:val="24"/>
              </w:rPr>
              <w:t xml:space="preserve"> универсальные учебные </w:t>
            </w:r>
            <w:r>
              <w:rPr>
                <w:rFonts w:ascii="Times New Roman" w:hAnsi="Times New Roman" w:cs="Times New Roman"/>
                <w:b/>
                <w:i/>
                <w:sz w:val="24"/>
                <w:szCs w:val="24"/>
              </w:rPr>
              <w:t>действия</w:t>
            </w:r>
          </w:p>
          <w:p w:rsidR="00F52CCD" w:rsidRDefault="00F52CCD" w:rsidP="007B79F1">
            <w:pPr>
              <w:pStyle w:val="afe"/>
              <w:ind w:firstLine="34"/>
              <w:jc w:val="both"/>
              <w:outlineLvl w:val="0"/>
              <w:rPr>
                <w:rFonts w:ascii="Times New Roman" w:hAnsi="Times New Roman" w:cs="Times New Roman"/>
                <w:sz w:val="24"/>
                <w:szCs w:val="24"/>
              </w:rPr>
            </w:pPr>
          </w:p>
        </w:tc>
        <w:tc>
          <w:tcPr>
            <w:tcW w:w="7337" w:type="dxa"/>
          </w:tcPr>
          <w:p w:rsidR="00F52CCD" w:rsidRPr="00DE78C0" w:rsidRDefault="00E01BFF" w:rsidP="007B79F1">
            <w:pPr>
              <w:pStyle w:val="ac"/>
              <w:numPr>
                <w:ilvl w:val="0"/>
                <w:numId w:val="25"/>
              </w:numPr>
              <w:tabs>
                <w:tab w:val="left" w:pos="175"/>
              </w:tabs>
              <w:spacing w:line="240" w:lineRule="auto"/>
              <w:ind w:left="0" w:firstLine="34"/>
              <w:rPr>
                <w:sz w:val="24"/>
                <w:szCs w:val="24"/>
              </w:rPr>
            </w:pPr>
            <w:r>
              <w:rPr>
                <w:sz w:val="24"/>
                <w:szCs w:val="24"/>
              </w:rPr>
              <w:t>выполнение учебных проектов</w:t>
            </w:r>
            <w:r w:rsidR="00F52CCD" w:rsidRPr="00DE78C0">
              <w:rPr>
                <w:sz w:val="24"/>
                <w:szCs w:val="24"/>
              </w:rPr>
              <w:t>;</w:t>
            </w:r>
          </w:p>
          <w:p w:rsidR="00F52CCD" w:rsidRPr="00DE78C0" w:rsidRDefault="00E01BFF" w:rsidP="007B79F1">
            <w:pPr>
              <w:pStyle w:val="ac"/>
              <w:numPr>
                <w:ilvl w:val="0"/>
                <w:numId w:val="25"/>
              </w:numPr>
              <w:tabs>
                <w:tab w:val="left" w:pos="175"/>
              </w:tabs>
              <w:spacing w:line="240" w:lineRule="auto"/>
              <w:ind w:left="0" w:firstLine="34"/>
              <w:rPr>
                <w:sz w:val="24"/>
                <w:szCs w:val="24"/>
              </w:rPr>
            </w:pPr>
            <w:r>
              <w:rPr>
                <w:sz w:val="24"/>
                <w:szCs w:val="24"/>
              </w:rPr>
              <w:t>проведение</w:t>
            </w:r>
            <w:r w:rsidR="00F52CCD" w:rsidRPr="00DE78C0">
              <w:rPr>
                <w:sz w:val="24"/>
                <w:szCs w:val="24"/>
              </w:rPr>
              <w:t xml:space="preserve"> исследования;</w:t>
            </w:r>
          </w:p>
          <w:p w:rsidR="00F52CCD" w:rsidRPr="008738A8" w:rsidRDefault="00F52CCD" w:rsidP="007B79F1">
            <w:pPr>
              <w:pStyle w:val="ac"/>
              <w:numPr>
                <w:ilvl w:val="0"/>
                <w:numId w:val="25"/>
              </w:numPr>
              <w:tabs>
                <w:tab w:val="left" w:pos="175"/>
              </w:tabs>
              <w:spacing w:line="240" w:lineRule="auto"/>
              <w:ind w:left="0" w:firstLine="34"/>
              <w:rPr>
                <w:sz w:val="24"/>
                <w:szCs w:val="24"/>
              </w:rPr>
            </w:pPr>
            <w:r w:rsidRPr="00DE78C0">
              <w:rPr>
                <w:sz w:val="24"/>
                <w:szCs w:val="24"/>
              </w:rPr>
              <w:t>задачи на смысловое чтение.</w:t>
            </w:r>
          </w:p>
        </w:tc>
      </w:tr>
      <w:tr w:rsidR="00F52CCD" w:rsidTr="006346DF">
        <w:tc>
          <w:tcPr>
            <w:tcW w:w="2586" w:type="dxa"/>
          </w:tcPr>
          <w:p w:rsidR="00F52CCD" w:rsidRDefault="00F52CCD" w:rsidP="007B79F1">
            <w:pPr>
              <w:pStyle w:val="afe"/>
              <w:ind w:firstLine="34"/>
              <w:jc w:val="both"/>
              <w:outlineLvl w:val="0"/>
              <w:rPr>
                <w:rFonts w:ascii="Times New Roman" w:hAnsi="Times New Roman" w:cs="Times New Roman"/>
                <w:b/>
                <w:i/>
                <w:sz w:val="24"/>
                <w:szCs w:val="24"/>
              </w:rPr>
            </w:pPr>
            <w:r w:rsidRPr="00DE78C0">
              <w:rPr>
                <w:rFonts w:ascii="Times New Roman" w:hAnsi="Times New Roman" w:cs="Times New Roman"/>
                <w:b/>
                <w:i/>
                <w:sz w:val="24"/>
                <w:szCs w:val="24"/>
              </w:rPr>
              <w:t>Регулятивные</w:t>
            </w:r>
          </w:p>
          <w:p w:rsidR="00F52CCD" w:rsidRPr="00DE78C0" w:rsidRDefault="00F52CCD" w:rsidP="007B79F1">
            <w:pPr>
              <w:pStyle w:val="afe"/>
              <w:ind w:firstLine="34"/>
              <w:jc w:val="both"/>
              <w:outlineLvl w:val="0"/>
              <w:rPr>
                <w:rFonts w:ascii="Times New Roman" w:hAnsi="Times New Roman" w:cs="Times New Roman"/>
                <w:b/>
                <w:i/>
                <w:sz w:val="24"/>
                <w:szCs w:val="24"/>
              </w:rPr>
            </w:pPr>
            <w:r>
              <w:rPr>
                <w:rFonts w:ascii="Times New Roman" w:hAnsi="Times New Roman" w:cs="Times New Roman"/>
                <w:b/>
                <w:i/>
                <w:sz w:val="24"/>
                <w:szCs w:val="24"/>
              </w:rPr>
              <w:t>универсальные учебные действия</w:t>
            </w:r>
          </w:p>
          <w:p w:rsidR="00F52CCD" w:rsidRDefault="00F52CCD" w:rsidP="007B79F1">
            <w:pPr>
              <w:pStyle w:val="afe"/>
              <w:ind w:firstLine="34"/>
              <w:jc w:val="both"/>
              <w:outlineLvl w:val="0"/>
              <w:rPr>
                <w:rFonts w:ascii="Times New Roman" w:hAnsi="Times New Roman" w:cs="Times New Roman"/>
                <w:sz w:val="24"/>
                <w:szCs w:val="24"/>
              </w:rPr>
            </w:pPr>
          </w:p>
        </w:tc>
        <w:tc>
          <w:tcPr>
            <w:tcW w:w="7337" w:type="dxa"/>
          </w:tcPr>
          <w:p w:rsidR="00F52CCD" w:rsidRPr="00DE78C0" w:rsidRDefault="00F52CCD" w:rsidP="007B79F1">
            <w:pPr>
              <w:pStyle w:val="ac"/>
              <w:numPr>
                <w:ilvl w:val="0"/>
                <w:numId w:val="26"/>
              </w:numPr>
              <w:tabs>
                <w:tab w:val="left" w:pos="175"/>
              </w:tabs>
              <w:spacing w:line="240" w:lineRule="auto"/>
              <w:ind w:left="0" w:firstLine="34"/>
              <w:rPr>
                <w:sz w:val="24"/>
                <w:szCs w:val="24"/>
              </w:rPr>
            </w:pPr>
            <w:r w:rsidRPr="00DE78C0">
              <w:rPr>
                <w:sz w:val="24"/>
                <w:szCs w:val="24"/>
              </w:rPr>
              <w:t>на планирование;</w:t>
            </w:r>
          </w:p>
          <w:p w:rsidR="00F52CCD" w:rsidRPr="00DE78C0" w:rsidRDefault="00F52CCD" w:rsidP="007B79F1">
            <w:pPr>
              <w:pStyle w:val="ac"/>
              <w:numPr>
                <w:ilvl w:val="0"/>
                <w:numId w:val="26"/>
              </w:numPr>
              <w:tabs>
                <w:tab w:val="left" w:pos="175"/>
              </w:tabs>
              <w:spacing w:line="240" w:lineRule="auto"/>
              <w:ind w:left="0" w:firstLine="34"/>
              <w:rPr>
                <w:sz w:val="24"/>
                <w:szCs w:val="24"/>
              </w:rPr>
            </w:pPr>
            <w:r w:rsidRPr="00DE78C0">
              <w:rPr>
                <w:sz w:val="24"/>
                <w:szCs w:val="24"/>
              </w:rPr>
              <w:t>на рефлексию;</w:t>
            </w:r>
          </w:p>
          <w:p w:rsidR="00F52CCD" w:rsidRPr="00DE78C0" w:rsidRDefault="00F52CCD" w:rsidP="007B79F1">
            <w:pPr>
              <w:pStyle w:val="ac"/>
              <w:numPr>
                <w:ilvl w:val="0"/>
                <w:numId w:val="26"/>
              </w:numPr>
              <w:tabs>
                <w:tab w:val="left" w:pos="175"/>
              </w:tabs>
              <w:spacing w:line="240" w:lineRule="auto"/>
              <w:ind w:left="0" w:firstLine="34"/>
              <w:rPr>
                <w:sz w:val="24"/>
                <w:szCs w:val="24"/>
              </w:rPr>
            </w:pPr>
            <w:r w:rsidRPr="00DE78C0">
              <w:rPr>
                <w:sz w:val="24"/>
                <w:szCs w:val="24"/>
              </w:rPr>
              <w:t>на ориентировку в ситуации;</w:t>
            </w:r>
          </w:p>
          <w:p w:rsidR="00F52CCD" w:rsidRPr="008738A8" w:rsidRDefault="00F52CCD" w:rsidP="007B79F1">
            <w:pPr>
              <w:pStyle w:val="ac"/>
              <w:numPr>
                <w:ilvl w:val="0"/>
                <w:numId w:val="26"/>
              </w:numPr>
              <w:tabs>
                <w:tab w:val="left" w:pos="175"/>
              </w:tabs>
              <w:spacing w:line="240" w:lineRule="auto"/>
              <w:ind w:left="0" w:firstLine="34"/>
              <w:rPr>
                <w:sz w:val="24"/>
                <w:szCs w:val="24"/>
              </w:rPr>
            </w:pPr>
            <w:r w:rsidRPr="00DE78C0">
              <w:rPr>
                <w:sz w:val="24"/>
                <w:szCs w:val="24"/>
              </w:rPr>
              <w:t>на прогнозирование;</w:t>
            </w:r>
          </w:p>
        </w:tc>
      </w:tr>
    </w:tbl>
    <w:p w:rsidR="00F52CCD" w:rsidRPr="00DE78C0" w:rsidRDefault="00F52CCD" w:rsidP="00FC7CF3">
      <w:pPr>
        <w:pStyle w:val="afe"/>
        <w:ind w:firstLine="567"/>
        <w:jc w:val="both"/>
        <w:outlineLvl w:val="0"/>
        <w:rPr>
          <w:rFonts w:ascii="Times New Roman" w:hAnsi="Times New Roman" w:cs="Times New Roman"/>
          <w:sz w:val="24"/>
          <w:szCs w:val="24"/>
        </w:rPr>
      </w:pPr>
    </w:p>
    <w:p w:rsidR="00F52CCD" w:rsidRPr="00561B5C" w:rsidRDefault="00F52CCD" w:rsidP="006346DF">
      <w:pPr>
        <w:pStyle w:val="afe"/>
        <w:ind w:firstLine="567"/>
        <w:jc w:val="both"/>
        <w:outlineLvl w:val="0"/>
        <w:rPr>
          <w:rFonts w:ascii="Times New Roman" w:hAnsi="Times New Roman" w:cs="Times New Roman"/>
          <w:b/>
          <w:i/>
          <w:sz w:val="28"/>
          <w:szCs w:val="28"/>
        </w:rPr>
      </w:pPr>
      <w:r w:rsidRPr="00561B5C">
        <w:rPr>
          <w:rFonts w:ascii="Times New Roman" w:hAnsi="Times New Roman" w:cs="Times New Roman"/>
          <w:b/>
          <w:i/>
          <w:sz w:val="28"/>
          <w:szCs w:val="28"/>
        </w:rPr>
        <w:t xml:space="preserve">2.1.5. </w:t>
      </w:r>
      <w:r w:rsidR="00504D3D" w:rsidRPr="00561B5C">
        <w:rPr>
          <w:rFonts w:ascii="Times New Roman" w:hAnsi="Times New Roman"/>
          <w:b/>
          <w:i/>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04D3D" w:rsidRPr="00A26B63" w:rsidRDefault="00504D3D" w:rsidP="00FC7CF3">
      <w:pPr>
        <w:pStyle w:val="a3"/>
        <w:widowControl w:val="0"/>
        <w:tabs>
          <w:tab w:val="left" w:pos="567"/>
        </w:tabs>
        <w:spacing w:before="0" w:beforeAutospacing="0" w:after="0" w:afterAutospacing="0"/>
        <w:ind w:firstLine="567"/>
        <w:jc w:val="both"/>
        <w:rPr>
          <w:rFonts w:ascii="Times New Roman" w:hAnsi="Times New Roman"/>
        </w:rPr>
      </w:pPr>
      <w:r w:rsidRPr="00A26B63">
        <w:rPr>
          <w:rFonts w:ascii="Times New Roman" w:hAnsi="Times New Roman"/>
        </w:rPr>
        <w:t>Одним из основных путей формирования УУД в основной школе является включение обучающихся в учебно-исследовательскую и проектную деятельность, которая осуществля</w:t>
      </w:r>
      <w:r w:rsidR="000D2D40" w:rsidRPr="00A26B63">
        <w:rPr>
          <w:rFonts w:ascii="Times New Roman" w:hAnsi="Times New Roman"/>
        </w:rPr>
        <w:t>е</w:t>
      </w:r>
      <w:r w:rsidRPr="00A26B63">
        <w:rPr>
          <w:rFonts w:ascii="Times New Roman" w:hAnsi="Times New Roman"/>
        </w:rPr>
        <w:t>тся в рамках реализации программы учебно-исследовательской и проектной деятельности. Специфика</w:t>
      </w:r>
      <w:r w:rsidRPr="00A26B63">
        <w:rPr>
          <w:rFonts w:ascii="Times New Roman" w:hAnsi="Times New Roman"/>
          <w:b/>
          <w:bCs/>
        </w:rPr>
        <w:t xml:space="preserve"> проектной деятельности обучающихся </w:t>
      </w:r>
      <w:r w:rsidRPr="00A26B6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04D3D" w:rsidRPr="00A26B63" w:rsidRDefault="00504D3D" w:rsidP="00FC7CF3">
      <w:pPr>
        <w:pStyle w:val="a3"/>
        <w:widowControl w:val="0"/>
        <w:tabs>
          <w:tab w:val="left" w:pos="567"/>
        </w:tabs>
        <w:spacing w:before="0" w:beforeAutospacing="0" w:after="0" w:afterAutospacing="0"/>
        <w:ind w:firstLine="567"/>
        <w:jc w:val="both"/>
        <w:rPr>
          <w:rFonts w:ascii="Times New Roman" w:hAnsi="Times New Roman"/>
        </w:rPr>
      </w:pPr>
      <w:r w:rsidRPr="00A26B63">
        <w:rPr>
          <w:rFonts w:ascii="Times New Roman" w:hAnsi="Times New Roman"/>
        </w:rPr>
        <w:t xml:space="preserve">Особенностью </w:t>
      </w:r>
      <w:r w:rsidRPr="00A26B63">
        <w:rPr>
          <w:rFonts w:ascii="Times New Roman" w:hAnsi="Times New Roman"/>
          <w:b/>
          <w:bCs/>
        </w:rPr>
        <w:t xml:space="preserve">учебно-исследовательской деятельности </w:t>
      </w:r>
      <w:r w:rsidRPr="00A26B63">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04D3D" w:rsidRPr="00A26B63" w:rsidRDefault="00504D3D" w:rsidP="00FC7CF3">
      <w:pPr>
        <w:spacing w:line="240" w:lineRule="auto"/>
        <w:ind w:firstLine="567"/>
        <w:jc w:val="both"/>
        <w:rPr>
          <w:rFonts w:ascii="Times New Roman" w:hAnsi="Times New Roman" w:cs="Times New Roman"/>
          <w:spacing w:val="-4"/>
          <w:sz w:val="24"/>
          <w:szCs w:val="24"/>
        </w:rPr>
      </w:pPr>
      <w:r w:rsidRPr="00A26B63">
        <w:rPr>
          <w:rFonts w:ascii="Times New Roman" w:hAnsi="Times New Roman" w:cs="Times New Roman"/>
          <w:spacing w:val="-4"/>
          <w:sz w:val="24"/>
          <w:szCs w:val="24"/>
        </w:rPr>
        <w:t>К характеристикам организации образовательной деятельности в системе проектно-дифференцированного обучения можно отнести следующие:</w:t>
      </w:r>
    </w:p>
    <w:p w:rsidR="00504D3D" w:rsidRPr="00A26B63" w:rsidRDefault="00504D3D" w:rsidP="00FC7CF3">
      <w:pPr>
        <w:widowControl w:val="0"/>
        <w:numPr>
          <w:ilvl w:val="0"/>
          <w:numId w:val="29"/>
        </w:numPr>
        <w:tabs>
          <w:tab w:val="clear" w:pos="1788"/>
          <w:tab w:val="num" w:pos="90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pacing w:val="-4"/>
          <w:sz w:val="24"/>
          <w:szCs w:val="24"/>
        </w:rPr>
        <w:t>формирование проектной компетентности – задача, сквозная для всей образовательной  деятельности  (учебная и внеучебная, урочная и внеурочная деятельность);</w:t>
      </w:r>
    </w:p>
    <w:p w:rsidR="00504D3D" w:rsidRPr="00A26B63" w:rsidRDefault="00504D3D" w:rsidP="00FC7CF3">
      <w:pPr>
        <w:widowControl w:val="0"/>
        <w:numPr>
          <w:ilvl w:val="0"/>
          <w:numId w:val="29"/>
        </w:numPr>
        <w:tabs>
          <w:tab w:val="clear" w:pos="1788"/>
          <w:tab w:val="num" w:pos="90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pacing w:val="-4"/>
          <w:sz w:val="24"/>
          <w:szCs w:val="24"/>
        </w:rPr>
        <w:t xml:space="preserve">проектная компетентность формируется как на  предметном, так и на межпредметном материале; </w:t>
      </w:r>
    </w:p>
    <w:p w:rsidR="00504D3D" w:rsidRPr="00A26B63" w:rsidRDefault="00504D3D" w:rsidP="00FC7CF3">
      <w:pPr>
        <w:widowControl w:val="0"/>
        <w:numPr>
          <w:ilvl w:val="0"/>
          <w:numId w:val="29"/>
        </w:numPr>
        <w:tabs>
          <w:tab w:val="clear" w:pos="1788"/>
          <w:tab w:val="num" w:pos="90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z w:val="24"/>
          <w:szCs w:val="24"/>
        </w:rPr>
        <w:t>решение задачи формирования проектной компетентности в основной школе происходит не только в процессе освоения учебных предметов, но и в рамках факультативов, кружков.</w:t>
      </w:r>
    </w:p>
    <w:p w:rsidR="00504D3D" w:rsidRPr="00A26B63" w:rsidRDefault="00504D3D" w:rsidP="00FC7CF3">
      <w:pPr>
        <w:widowControl w:val="0"/>
        <w:numPr>
          <w:ilvl w:val="0"/>
          <w:numId w:val="29"/>
        </w:numPr>
        <w:tabs>
          <w:tab w:val="clear" w:pos="1788"/>
          <w:tab w:val="num" w:pos="90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pacing w:val="-4"/>
          <w:sz w:val="24"/>
          <w:szCs w:val="24"/>
        </w:rPr>
        <w:t>формирование проектной компетентности осуществляется поэтапно с переходом:</w:t>
      </w:r>
    </w:p>
    <w:p w:rsidR="00504D3D" w:rsidRPr="00A26B63" w:rsidRDefault="00504D3D" w:rsidP="00FC7CF3">
      <w:pPr>
        <w:spacing w:after="0" w:line="240" w:lineRule="auto"/>
        <w:ind w:firstLine="567"/>
        <w:jc w:val="both"/>
        <w:rPr>
          <w:rFonts w:ascii="Times New Roman" w:hAnsi="Times New Roman" w:cs="Times New Roman"/>
          <w:bCs/>
          <w:sz w:val="24"/>
          <w:szCs w:val="24"/>
        </w:rPr>
      </w:pPr>
      <w:r w:rsidRPr="00A26B63">
        <w:rPr>
          <w:rFonts w:ascii="Times New Roman" w:hAnsi="Times New Roman" w:cs="Times New Roman"/>
          <w:bCs/>
          <w:sz w:val="24"/>
          <w:szCs w:val="24"/>
        </w:rPr>
        <w:lastRenderedPageBreak/>
        <w:t xml:space="preserve">- от выполнения действия с опорой на материальные средства к  умственной форме выполнения действия, </w:t>
      </w:r>
    </w:p>
    <w:p w:rsidR="00504D3D" w:rsidRPr="00A26B63" w:rsidRDefault="00504D3D" w:rsidP="00FC7CF3">
      <w:pPr>
        <w:spacing w:after="0" w:line="240" w:lineRule="auto"/>
        <w:ind w:firstLine="567"/>
        <w:jc w:val="both"/>
        <w:rPr>
          <w:rFonts w:ascii="Times New Roman" w:hAnsi="Times New Roman" w:cs="Times New Roman"/>
          <w:bCs/>
          <w:sz w:val="24"/>
          <w:szCs w:val="24"/>
        </w:rPr>
      </w:pPr>
      <w:r w:rsidRPr="00A26B63">
        <w:rPr>
          <w:rFonts w:ascii="Times New Roman" w:hAnsi="Times New Roman" w:cs="Times New Roman"/>
          <w:bCs/>
          <w:sz w:val="24"/>
          <w:szCs w:val="24"/>
        </w:rPr>
        <w:t xml:space="preserve"> - от со-регуляции и совместного выполнения действия с учителем или сверстниками к самостоятельному выполнению, основанному на саморегуляции.</w:t>
      </w:r>
    </w:p>
    <w:p w:rsidR="00504D3D" w:rsidRPr="00A26B63" w:rsidRDefault="00504D3D" w:rsidP="00FC7CF3">
      <w:pPr>
        <w:spacing w:after="0" w:line="240" w:lineRule="auto"/>
        <w:ind w:firstLine="567"/>
        <w:jc w:val="both"/>
        <w:rPr>
          <w:rFonts w:ascii="Times New Roman" w:hAnsi="Times New Roman" w:cs="Times New Roman"/>
          <w:spacing w:val="-4"/>
          <w:sz w:val="24"/>
          <w:szCs w:val="24"/>
        </w:rPr>
      </w:pPr>
      <w:r w:rsidRPr="00A26B63">
        <w:rPr>
          <w:rFonts w:ascii="Times New Roman" w:hAnsi="Times New Roman" w:cs="Times New Roman"/>
          <w:color w:val="000000"/>
          <w:spacing w:val="-4"/>
          <w:sz w:val="24"/>
          <w:szCs w:val="24"/>
        </w:rPr>
        <w:t>Образовательн</w:t>
      </w:r>
      <w:r w:rsidR="00FE31CE" w:rsidRPr="00A26B63">
        <w:rPr>
          <w:rFonts w:ascii="Times New Roman" w:hAnsi="Times New Roman" w:cs="Times New Roman"/>
          <w:color w:val="000000"/>
          <w:spacing w:val="-4"/>
          <w:sz w:val="24"/>
          <w:szCs w:val="24"/>
        </w:rPr>
        <w:t>ая деятельность</w:t>
      </w:r>
      <w:r w:rsidRPr="00A26B63">
        <w:rPr>
          <w:rFonts w:ascii="Times New Roman" w:hAnsi="Times New Roman" w:cs="Times New Roman"/>
          <w:color w:val="000000"/>
          <w:spacing w:val="-4"/>
          <w:sz w:val="24"/>
          <w:szCs w:val="24"/>
        </w:rPr>
        <w:t xml:space="preserve"> при формировании проектных и исследовательских действий разделен</w:t>
      </w:r>
      <w:r w:rsidR="00E32807" w:rsidRPr="00A26B63">
        <w:rPr>
          <w:rFonts w:ascii="Times New Roman" w:hAnsi="Times New Roman" w:cs="Times New Roman"/>
          <w:color w:val="000000"/>
          <w:spacing w:val="-4"/>
          <w:sz w:val="24"/>
          <w:szCs w:val="24"/>
        </w:rPr>
        <w:t xml:space="preserve">а </w:t>
      </w:r>
      <w:r w:rsidRPr="00A26B63">
        <w:rPr>
          <w:rFonts w:ascii="Times New Roman" w:hAnsi="Times New Roman" w:cs="Times New Roman"/>
          <w:color w:val="000000"/>
          <w:spacing w:val="-4"/>
          <w:sz w:val="24"/>
          <w:szCs w:val="24"/>
        </w:rPr>
        <w:t xml:space="preserve"> на следующие этапы:</w:t>
      </w:r>
    </w:p>
    <w:p w:rsidR="00504D3D" w:rsidRPr="00A26B63" w:rsidRDefault="00504D3D" w:rsidP="00FC7CF3">
      <w:pPr>
        <w:numPr>
          <w:ilvl w:val="0"/>
          <w:numId w:val="30"/>
        </w:numPr>
        <w:tabs>
          <w:tab w:val="clear" w:pos="1440"/>
          <w:tab w:val="num" w:pos="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z w:val="24"/>
          <w:szCs w:val="24"/>
        </w:rPr>
        <w:t xml:space="preserve">5 класс – этап формирования отдельных проектных действий под руководством учителя в групповой работе, </w:t>
      </w:r>
    </w:p>
    <w:p w:rsidR="00504D3D" w:rsidRPr="00A26B63" w:rsidRDefault="00504D3D" w:rsidP="00FC7CF3">
      <w:pPr>
        <w:numPr>
          <w:ilvl w:val="0"/>
          <w:numId w:val="30"/>
        </w:numPr>
        <w:tabs>
          <w:tab w:val="clear" w:pos="1440"/>
          <w:tab w:val="num" w:pos="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z w:val="24"/>
          <w:szCs w:val="24"/>
        </w:rPr>
        <w:t xml:space="preserve">6 класс – этап формирования навыка (навык - отработанное до автоматизма действие) реализации группового проекта, </w:t>
      </w:r>
    </w:p>
    <w:p w:rsidR="00504D3D" w:rsidRPr="00A26B63" w:rsidRDefault="00504D3D" w:rsidP="00FC7CF3">
      <w:pPr>
        <w:numPr>
          <w:ilvl w:val="0"/>
          <w:numId w:val="30"/>
        </w:numPr>
        <w:tabs>
          <w:tab w:val="clear" w:pos="1440"/>
          <w:tab w:val="num" w:pos="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z w:val="24"/>
          <w:szCs w:val="24"/>
        </w:rPr>
        <w:t>7 класс – этап отработки опыта реализации группового проекта, и одновременно на данном этапе начинается переход к индивидуальной проектной деятельности. К окончанию 7 класса учащиеся должны овладеть проектными действиями, осуществляемыми в команде либо на базовом уровне (при помощи учителя), либо на повышенном уровне (самостоятельно совместно с группой);</w:t>
      </w:r>
    </w:p>
    <w:p w:rsidR="00504D3D" w:rsidRPr="00A26B63" w:rsidRDefault="00504D3D" w:rsidP="00FC7CF3">
      <w:pPr>
        <w:numPr>
          <w:ilvl w:val="0"/>
          <w:numId w:val="30"/>
        </w:numPr>
        <w:tabs>
          <w:tab w:val="clear" w:pos="1440"/>
          <w:tab w:val="num" w:pos="0"/>
        </w:tabs>
        <w:spacing w:after="0" w:line="240" w:lineRule="auto"/>
        <w:ind w:left="0" w:firstLine="567"/>
        <w:jc w:val="both"/>
        <w:rPr>
          <w:rFonts w:ascii="Times New Roman" w:hAnsi="Times New Roman" w:cs="Times New Roman"/>
          <w:spacing w:val="-4"/>
          <w:sz w:val="24"/>
          <w:szCs w:val="24"/>
        </w:rPr>
      </w:pPr>
      <w:r w:rsidRPr="00A26B63">
        <w:rPr>
          <w:rFonts w:ascii="Times New Roman" w:hAnsi="Times New Roman" w:cs="Times New Roman"/>
          <w:sz w:val="24"/>
          <w:szCs w:val="24"/>
        </w:rPr>
        <w:t>8 класс – этап формирования навыка реализации индивидуального проекта,</w:t>
      </w:r>
    </w:p>
    <w:p w:rsidR="00504D3D" w:rsidRPr="00A26B63" w:rsidRDefault="00504D3D" w:rsidP="00FC7CF3">
      <w:pPr>
        <w:numPr>
          <w:ilvl w:val="0"/>
          <w:numId w:val="30"/>
        </w:numPr>
        <w:tabs>
          <w:tab w:val="clear" w:pos="1440"/>
          <w:tab w:val="num" w:pos="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9 класс – этап демонстрации/оценки опыта самостоятельной реализации индивидуального проекта.</w:t>
      </w:r>
    </w:p>
    <w:p w:rsidR="00FE31CE" w:rsidRPr="00A26B63" w:rsidRDefault="00FE31CE" w:rsidP="00FC7CF3">
      <w:pPr>
        <w:tabs>
          <w:tab w:val="num" w:pos="0"/>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Конечным результатом такой организации образовательной деятельности является </w:t>
      </w:r>
      <w:r w:rsidRPr="00A26B63">
        <w:rPr>
          <w:rFonts w:ascii="Times New Roman" w:hAnsi="Times New Roman" w:cs="Times New Roman"/>
          <w:b/>
          <w:i/>
          <w:sz w:val="24"/>
          <w:szCs w:val="24"/>
        </w:rPr>
        <w:t>проектная компетентность</w:t>
      </w:r>
      <w:r w:rsidRPr="00A26B63">
        <w:rPr>
          <w:rFonts w:ascii="Times New Roman" w:hAnsi="Times New Roman" w:cs="Times New Roman"/>
          <w:sz w:val="24"/>
          <w:szCs w:val="24"/>
        </w:rPr>
        <w:t xml:space="preserve"> школьников, сформированная либо на базовом уровне (при помощи учителя), либо на высоком уровне (самостоятельно, лёгко и уверенно, без задержек и трудностей). </w:t>
      </w:r>
      <w:r w:rsidRPr="00A26B63">
        <w:rPr>
          <w:rFonts w:ascii="Times New Roman" w:hAnsi="Times New Roman" w:cs="Times New Roman"/>
          <w:spacing w:val="-4"/>
          <w:sz w:val="24"/>
          <w:szCs w:val="24"/>
        </w:rPr>
        <w:t>При этом</w:t>
      </w:r>
      <w:r w:rsidRPr="00A26B63">
        <w:rPr>
          <w:rFonts w:ascii="Times New Roman" w:hAnsi="Times New Roman" w:cs="Times New Roman"/>
          <w:sz w:val="24"/>
          <w:szCs w:val="24"/>
        </w:rPr>
        <w:t xml:space="preserve"> единство действий по формированию проектной компетентности школьников </w:t>
      </w:r>
      <w:r w:rsidRPr="00A26B63">
        <w:rPr>
          <w:rFonts w:ascii="Times New Roman" w:hAnsi="Times New Roman" w:cs="Times New Roman"/>
          <w:b/>
          <w:i/>
          <w:sz w:val="24"/>
          <w:szCs w:val="24"/>
        </w:rPr>
        <w:t>всех</w:t>
      </w:r>
      <w:r w:rsidRPr="00A26B63">
        <w:rPr>
          <w:rFonts w:ascii="Times New Roman" w:hAnsi="Times New Roman" w:cs="Times New Roman"/>
          <w:sz w:val="24"/>
          <w:szCs w:val="24"/>
        </w:rPr>
        <w:t xml:space="preserve"> педагогов, организующих процессы изучения учебных предметов, а также внеурочную  и внеучебную деятельность школьников, является определяющим фактором достижения результативности ПДО.</w:t>
      </w:r>
    </w:p>
    <w:p w:rsidR="00FE31CE" w:rsidRPr="00A26B63" w:rsidRDefault="00FE31CE" w:rsidP="00FC7CF3">
      <w:pPr>
        <w:pStyle w:val="3"/>
        <w:ind w:firstLine="567"/>
        <w:jc w:val="both"/>
        <w:rPr>
          <w:color w:val="000000"/>
          <w:sz w:val="24"/>
          <w:szCs w:val="24"/>
        </w:rPr>
      </w:pPr>
      <w:r w:rsidRPr="00A26B63">
        <w:rPr>
          <w:color w:val="000000"/>
          <w:sz w:val="24"/>
          <w:szCs w:val="24"/>
        </w:rPr>
        <w:t>Система планируемых метапредметных образовательных  результатов проектно-дифференцированного обучения</w:t>
      </w:r>
    </w:p>
    <w:p w:rsidR="00A7541D" w:rsidRPr="00A26B63" w:rsidRDefault="00A7541D" w:rsidP="00FC7CF3">
      <w:pPr>
        <w:pStyle w:val="ListParagraph1"/>
        <w:spacing w:after="0" w:line="240" w:lineRule="auto"/>
        <w:ind w:left="0" w:firstLine="567"/>
        <w:jc w:val="both"/>
        <w:rPr>
          <w:rFonts w:ascii="Times New Roman" w:hAnsi="Times New Roman"/>
          <w:snapToGrid w:val="0"/>
          <w:sz w:val="24"/>
          <w:szCs w:val="24"/>
        </w:rPr>
      </w:pPr>
      <w:r w:rsidRPr="00A26B63">
        <w:rPr>
          <w:rFonts w:ascii="Times New Roman" w:hAnsi="Times New Roman"/>
          <w:snapToGrid w:val="0"/>
          <w:sz w:val="24"/>
          <w:szCs w:val="24"/>
        </w:rPr>
        <w:t xml:space="preserve">В процессе проектно-дифференцированного обучения при решении учебно-познавательных и учебно-практических задач </w:t>
      </w:r>
      <w:r w:rsidR="000D2D40" w:rsidRPr="00A26B63">
        <w:rPr>
          <w:rFonts w:ascii="Times New Roman" w:hAnsi="Times New Roman"/>
          <w:snapToGrid w:val="0"/>
          <w:sz w:val="24"/>
          <w:szCs w:val="24"/>
        </w:rPr>
        <w:t>об</w:t>
      </w:r>
      <w:r w:rsidRPr="00A26B63">
        <w:rPr>
          <w:rFonts w:ascii="Times New Roman" w:hAnsi="Times New Roman"/>
          <w:snapToGrid w:val="0"/>
          <w:sz w:val="24"/>
          <w:szCs w:val="24"/>
        </w:rPr>
        <w:t>уча</w:t>
      </w:r>
      <w:r w:rsidR="000D2D40" w:rsidRPr="00A26B63">
        <w:rPr>
          <w:rFonts w:ascii="Times New Roman" w:hAnsi="Times New Roman"/>
          <w:snapToGrid w:val="0"/>
          <w:sz w:val="24"/>
          <w:szCs w:val="24"/>
        </w:rPr>
        <w:t>ю</w:t>
      </w:r>
      <w:r w:rsidRPr="00A26B63">
        <w:rPr>
          <w:rFonts w:ascii="Times New Roman" w:hAnsi="Times New Roman"/>
          <w:snapToGrid w:val="0"/>
          <w:sz w:val="24"/>
          <w:szCs w:val="24"/>
        </w:rPr>
        <w:t>щиеся осуществляют учебно-исследовательскую и проектную деятельность и осваивают определенные области проектной компетентности, представляющие собой систему проектных действий, большая часть которых соотносится с предлагаемыми в научно-методической литературе системой универсальных учебных действий, предложенной А.Асмоловым</w:t>
      </w:r>
      <w:r w:rsidRPr="00E342D1">
        <w:rPr>
          <w:rStyle w:val="ae"/>
          <w:rFonts w:ascii="Times New Roman" w:hAnsi="Times New Roman"/>
          <w:snapToGrid w:val="0"/>
          <w:sz w:val="24"/>
          <w:szCs w:val="24"/>
        </w:rPr>
        <w:footnoteReference w:id="7"/>
      </w:r>
      <w:r w:rsidRPr="00A26B63">
        <w:rPr>
          <w:rFonts w:ascii="Times New Roman" w:hAnsi="Times New Roman"/>
          <w:snapToGrid w:val="0"/>
          <w:sz w:val="24"/>
          <w:szCs w:val="24"/>
        </w:rPr>
        <w:t xml:space="preserve">. (таблица 2). </w:t>
      </w:r>
    </w:p>
    <w:p w:rsidR="00FE31CE" w:rsidRPr="006346DF" w:rsidRDefault="00FE31CE" w:rsidP="006346DF">
      <w:pPr>
        <w:spacing w:after="0" w:line="240" w:lineRule="auto"/>
        <w:ind w:firstLine="567"/>
        <w:jc w:val="both"/>
        <w:rPr>
          <w:rFonts w:ascii="Times New Roman" w:hAnsi="Times New Roman" w:cs="Times New Roman"/>
          <w:sz w:val="24"/>
          <w:szCs w:val="24"/>
        </w:rPr>
        <w:sectPr w:rsidR="00FE31CE" w:rsidRPr="006346DF" w:rsidSect="00674FDB">
          <w:type w:val="continuous"/>
          <w:pgSz w:w="11906" w:h="16838"/>
          <w:pgMar w:top="1134" w:right="849" w:bottom="567" w:left="1276" w:header="709" w:footer="709" w:gutter="0"/>
          <w:cols w:space="708"/>
          <w:docGrid w:linePitch="360"/>
        </w:sectPr>
      </w:pPr>
      <w:r w:rsidRPr="00A26B63">
        <w:rPr>
          <w:rFonts w:ascii="Times New Roman" w:hAnsi="Times New Roman" w:cs="Times New Roman"/>
          <w:sz w:val="24"/>
          <w:szCs w:val="24"/>
        </w:rPr>
        <w:t xml:space="preserve">Сопоставление учебных задач, поставленных федеральным государственным образовательным стандартом перед </w:t>
      </w:r>
      <w:r w:rsidR="00E32807"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E32807" w:rsidRPr="00A26B63">
        <w:rPr>
          <w:rFonts w:ascii="Times New Roman" w:hAnsi="Times New Roman" w:cs="Times New Roman"/>
          <w:sz w:val="24"/>
          <w:szCs w:val="24"/>
        </w:rPr>
        <w:t>ю</w:t>
      </w:r>
      <w:r w:rsidRPr="00A26B63">
        <w:rPr>
          <w:rFonts w:ascii="Times New Roman" w:hAnsi="Times New Roman" w:cs="Times New Roman"/>
          <w:sz w:val="24"/>
          <w:szCs w:val="24"/>
        </w:rPr>
        <w:t>щимися основной школы, и учебных действий, которые необходимо освоить школьнику для достижения образовательных результатов, выявляет взаимосвязь составляющих проектной компетентности с требуемыми универсальными учебными действиями</w:t>
      </w:r>
      <w:r w:rsidRPr="00A26B63">
        <w:rPr>
          <w:rFonts w:ascii="Times New Roman" w:hAnsi="Times New Roman" w:cs="Times New Roman"/>
          <w:bCs/>
          <w:sz w:val="24"/>
          <w:szCs w:val="24"/>
        </w:rPr>
        <w:t xml:space="preserve">, определяемыми </w:t>
      </w:r>
      <w:r w:rsidRPr="00A26B63">
        <w:rPr>
          <w:rFonts w:ascii="Times New Roman" w:hAnsi="Times New Roman" w:cs="Times New Roman"/>
          <w:sz w:val="24"/>
          <w:szCs w:val="24"/>
        </w:rPr>
        <w:t>как совокупность способов действия учащегося (а также связанных с ними навыков учебной работы) по самостоятельной организации процесса усвоения новых знаний и умений, осознанность и активность личности в присвоении нового социального опыта</w:t>
      </w:r>
      <w:r w:rsidR="000D2D40" w:rsidRPr="00A26B63">
        <w:rPr>
          <w:rFonts w:ascii="Times New Roman" w:hAnsi="Times New Roman" w:cs="Times New Roman"/>
          <w:sz w:val="24"/>
          <w:szCs w:val="24"/>
        </w:rPr>
        <w:t xml:space="preserve"> </w:t>
      </w:r>
      <w:r w:rsidR="006346DF">
        <w:rPr>
          <w:rFonts w:ascii="Times New Roman" w:hAnsi="Times New Roman" w:cs="Times New Roman"/>
          <w:sz w:val="24"/>
          <w:szCs w:val="24"/>
        </w:rPr>
        <w:t>(таблица2).</w:t>
      </w:r>
    </w:p>
    <w:p w:rsidR="00FE31CE" w:rsidRPr="004407F5" w:rsidRDefault="00FE31CE" w:rsidP="006346DF">
      <w:pPr>
        <w:spacing w:line="360" w:lineRule="auto"/>
        <w:jc w:val="both"/>
        <w:rPr>
          <w:rFonts w:ascii="Times New Roman" w:hAnsi="Times New Roman" w:cs="Times New Roman"/>
          <w:sz w:val="24"/>
          <w:szCs w:val="24"/>
        </w:rPr>
      </w:pPr>
      <w:r w:rsidRPr="004407F5">
        <w:rPr>
          <w:rFonts w:ascii="Times New Roman" w:hAnsi="Times New Roman" w:cs="Times New Roman"/>
          <w:sz w:val="24"/>
          <w:szCs w:val="24"/>
        </w:rPr>
        <w:lastRenderedPageBreak/>
        <w:t>Таблица 2.</w:t>
      </w:r>
    </w:p>
    <w:p w:rsidR="00FE31CE" w:rsidRPr="00A26B63" w:rsidRDefault="00FE31CE" w:rsidP="00422B5B">
      <w:pPr>
        <w:spacing w:after="0" w:line="240" w:lineRule="auto"/>
        <w:ind w:firstLine="567"/>
        <w:jc w:val="center"/>
        <w:rPr>
          <w:rFonts w:ascii="Times New Roman" w:hAnsi="Times New Roman" w:cs="Times New Roman"/>
          <w:b/>
          <w:bCs/>
          <w:sz w:val="24"/>
          <w:szCs w:val="24"/>
        </w:rPr>
      </w:pPr>
      <w:r w:rsidRPr="00A26B63">
        <w:rPr>
          <w:rFonts w:ascii="Times New Roman" w:hAnsi="Times New Roman" w:cs="Times New Roman"/>
          <w:b/>
          <w:sz w:val="24"/>
          <w:szCs w:val="24"/>
        </w:rPr>
        <w:t>Сопоставление проектных действий (система ПДО) и универсальных учебных действий</w:t>
      </w:r>
      <w:r w:rsidRPr="00A26B63">
        <w:rPr>
          <w:rFonts w:ascii="Times New Roman" w:hAnsi="Times New Roman" w:cs="Times New Roman"/>
          <w:b/>
          <w:bCs/>
          <w:sz w:val="24"/>
          <w:szCs w:val="24"/>
        </w:rPr>
        <w:t xml:space="preserve"> (Примерная ООП ООО 1.2.4.)</w:t>
      </w:r>
    </w:p>
    <w:tbl>
      <w:tblPr>
        <w:tblW w:w="51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02"/>
        <w:gridCol w:w="1753"/>
        <w:gridCol w:w="3327"/>
        <w:gridCol w:w="919"/>
      </w:tblGrid>
      <w:tr w:rsidR="00FE31CE" w:rsidRPr="00FE31CE" w:rsidTr="007B79F1">
        <w:tc>
          <w:tcPr>
            <w:tcW w:w="208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УУД</w:t>
            </w:r>
          </w:p>
        </w:tc>
        <w:tc>
          <w:tcPr>
            <w:tcW w:w="851"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Проектное действие</w:t>
            </w:r>
          </w:p>
        </w:tc>
        <w:tc>
          <w:tcPr>
            <w:tcW w:w="1615"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Этапы ПД</w:t>
            </w:r>
          </w:p>
        </w:tc>
        <w:tc>
          <w:tcPr>
            <w:tcW w:w="447"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Фазы ПД</w:t>
            </w:r>
          </w:p>
        </w:tc>
      </w:tr>
      <w:tr w:rsidR="00FE31CE" w:rsidRPr="00FE31CE" w:rsidTr="007B79F1">
        <w:tc>
          <w:tcPr>
            <w:tcW w:w="2088" w:type="pct"/>
          </w:tcPr>
          <w:p w:rsidR="00FE31CE" w:rsidRPr="00A26B63" w:rsidRDefault="00FE31CE" w:rsidP="007B79F1">
            <w:pPr>
              <w:spacing w:after="0" w:line="240" w:lineRule="auto"/>
              <w:jc w:val="both"/>
              <w:rPr>
                <w:rFonts w:ascii="Times New Roman" w:hAnsi="Times New Roman" w:cs="Times New Roman"/>
                <w:bCs/>
                <w:sz w:val="24"/>
                <w:szCs w:val="24"/>
              </w:rPr>
            </w:pPr>
            <w:r w:rsidRPr="00A26B63">
              <w:rPr>
                <w:rFonts w:ascii="Times New Roman" w:hAnsi="Times New Roman" w:cs="Times New Roman"/>
                <w:bCs/>
                <w:sz w:val="24"/>
                <w:szCs w:val="24"/>
              </w:rPr>
              <w:t>Анализ существующих и планирование будущих образовательных результатов</w:t>
            </w:r>
          </w:p>
        </w:tc>
        <w:tc>
          <w:tcPr>
            <w:tcW w:w="851"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Анализ и обработка информации</w:t>
            </w:r>
          </w:p>
        </w:tc>
        <w:tc>
          <w:tcPr>
            <w:tcW w:w="161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Актуализация:  диагностика, анализ ситуации, рефлексия предшествующей деятельности, преодоление противоречия между «знанием» и «незнанием», «умением» и «неумением»;</w:t>
            </w:r>
          </w:p>
        </w:tc>
        <w:tc>
          <w:tcPr>
            <w:tcW w:w="447" w:type="pct"/>
            <w:vMerge w:val="restart"/>
            <w:textDirection w:val="btLr"/>
          </w:tcPr>
          <w:p w:rsidR="00FE31CE" w:rsidRPr="00FE31CE" w:rsidRDefault="00FE31CE" w:rsidP="007B79F1">
            <w:pPr>
              <w:spacing w:after="0" w:line="240" w:lineRule="auto"/>
              <w:ind w:right="113"/>
              <w:jc w:val="both"/>
              <w:rPr>
                <w:rFonts w:ascii="Times New Roman" w:hAnsi="Times New Roman" w:cs="Times New Roman"/>
                <w:bCs/>
                <w:sz w:val="24"/>
                <w:szCs w:val="24"/>
              </w:rPr>
            </w:pPr>
            <w:r w:rsidRPr="00FE31CE">
              <w:rPr>
                <w:rFonts w:ascii="Times New Roman" w:hAnsi="Times New Roman" w:cs="Times New Roman"/>
                <w:bCs/>
                <w:sz w:val="24"/>
                <w:szCs w:val="24"/>
              </w:rPr>
              <w:t>Проектирование</w:t>
            </w:r>
          </w:p>
        </w:tc>
      </w:tr>
      <w:tr w:rsidR="00FE31CE" w:rsidRPr="0043615A" w:rsidTr="007B79F1">
        <w:tc>
          <w:tcPr>
            <w:tcW w:w="2088" w:type="pct"/>
          </w:tcPr>
          <w:p w:rsidR="00FE31CE" w:rsidRPr="00A26B63" w:rsidRDefault="00FE31CE" w:rsidP="007B79F1">
            <w:pPr>
              <w:spacing w:after="0" w:line="240" w:lineRule="auto"/>
              <w:jc w:val="both"/>
              <w:rPr>
                <w:rFonts w:ascii="Times New Roman" w:hAnsi="Times New Roman" w:cs="Times New Roman"/>
                <w:bCs/>
                <w:sz w:val="24"/>
                <w:szCs w:val="24"/>
              </w:rPr>
            </w:pPr>
            <w:r w:rsidRPr="00A26B63">
              <w:rPr>
                <w:rFonts w:ascii="Times New Roman" w:hAnsi="Times New Roman" w:cs="Times New Roman"/>
                <w:bCs/>
                <w:sz w:val="24"/>
                <w:szCs w:val="24"/>
              </w:rPr>
              <w:t>Идентификация собственных проблем и определение главной проблемы; выдвижение версии решения проблемы, формулировка гипотезы</w:t>
            </w:r>
          </w:p>
        </w:tc>
        <w:tc>
          <w:tcPr>
            <w:tcW w:w="851"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Формулировка проблемы</w:t>
            </w:r>
          </w:p>
        </w:tc>
        <w:tc>
          <w:tcPr>
            <w:tcW w:w="161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 xml:space="preserve">Проблематизация: выявление, определение и формулировка проблемы проекта </w:t>
            </w:r>
          </w:p>
        </w:tc>
        <w:tc>
          <w:tcPr>
            <w:tcW w:w="447" w:type="pct"/>
            <w:vMerge/>
            <w:textDirection w:val="btLr"/>
          </w:tcPr>
          <w:p w:rsidR="00FE31CE" w:rsidRPr="00A26B63" w:rsidRDefault="00FE31CE" w:rsidP="007B79F1">
            <w:pPr>
              <w:spacing w:after="0" w:line="240" w:lineRule="auto"/>
              <w:ind w:right="113"/>
              <w:jc w:val="both"/>
              <w:rPr>
                <w:rFonts w:ascii="Times New Roman" w:hAnsi="Times New Roman" w:cs="Times New Roman"/>
                <w:bCs/>
                <w:sz w:val="24"/>
                <w:szCs w:val="24"/>
              </w:rPr>
            </w:pPr>
          </w:p>
        </w:tc>
      </w:tr>
      <w:tr w:rsidR="00FE31CE" w:rsidRPr="0043615A" w:rsidTr="007B79F1">
        <w:trPr>
          <w:trHeight w:val="1390"/>
        </w:trPr>
        <w:tc>
          <w:tcPr>
            <w:tcW w:w="2088"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Постановка цели деятельности на основе определенной проблемы и существующих возможностей</w:t>
            </w:r>
          </w:p>
        </w:tc>
        <w:tc>
          <w:tcPr>
            <w:tcW w:w="851" w:type="pct"/>
            <w:vMerge w:val="restar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Постановка цели проектной деятельности</w:t>
            </w:r>
          </w:p>
        </w:tc>
        <w:tc>
          <w:tcPr>
            <w:tcW w:w="1615" w:type="pct"/>
            <w:vMerge w:val="restar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Целеполагание: определение и формулировка цели и задач проекта, как направлений и способов решения проблемы</w:t>
            </w:r>
          </w:p>
        </w:tc>
        <w:tc>
          <w:tcPr>
            <w:tcW w:w="447" w:type="pct"/>
            <w:vMerge/>
            <w:textDirection w:val="btLr"/>
          </w:tcPr>
          <w:p w:rsidR="00FE31CE" w:rsidRPr="00A26B63" w:rsidRDefault="00FE31CE" w:rsidP="007B79F1">
            <w:pPr>
              <w:spacing w:after="0" w:line="240" w:lineRule="auto"/>
              <w:ind w:right="113"/>
              <w:jc w:val="both"/>
              <w:rPr>
                <w:rFonts w:ascii="Times New Roman" w:hAnsi="Times New Roman" w:cs="Times New Roman"/>
                <w:bCs/>
                <w:sz w:val="24"/>
                <w:szCs w:val="24"/>
              </w:rPr>
            </w:pPr>
          </w:p>
        </w:tc>
      </w:tr>
      <w:tr w:rsidR="00FE31CE" w:rsidRPr="0043615A" w:rsidTr="007B79F1">
        <w:trPr>
          <w:trHeight w:val="415"/>
        </w:trPr>
        <w:tc>
          <w:tcPr>
            <w:tcW w:w="2088"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Формулировка учебных задач как шагов достижения поставленной цели деятельности, обоснование логической последовательности шагов</w:t>
            </w:r>
          </w:p>
        </w:tc>
        <w:tc>
          <w:tcPr>
            <w:tcW w:w="851" w:type="pct"/>
            <w:vMerge/>
          </w:tcPr>
          <w:p w:rsidR="00FE31CE" w:rsidRPr="00A26B63" w:rsidRDefault="00FE31CE" w:rsidP="007B79F1">
            <w:pPr>
              <w:spacing w:after="0" w:line="240" w:lineRule="auto"/>
              <w:jc w:val="both"/>
              <w:rPr>
                <w:rFonts w:ascii="Times New Roman" w:hAnsi="Times New Roman" w:cs="Times New Roman"/>
                <w:sz w:val="24"/>
                <w:szCs w:val="24"/>
              </w:rPr>
            </w:pPr>
          </w:p>
        </w:tc>
        <w:tc>
          <w:tcPr>
            <w:tcW w:w="1615" w:type="pct"/>
            <w:vMerge/>
          </w:tcPr>
          <w:p w:rsidR="00FE31CE" w:rsidRPr="00A26B63" w:rsidRDefault="00FE31CE" w:rsidP="007B79F1">
            <w:pPr>
              <w:spacing w:after="0" w:line="240" w:lineRule="auto"/>
              <w:jc w:val="both"/>
              <w:rPr>
                <w:rFonts w:ascii="Times New Roman" w:hAnsi="Times New Roman" w:cs="Times New Roman"/>
                <w:sz w:val="24"/>
                <w:szCs w:val="24"/>
              </w:rPr>
            </w:pPr>
          </w:p>
        </w:tc>
        <w:tc>
          <w:tcPr>
            <w:tcW w:w="447" w:type="pct"/>
            <w:vMerge/>
          </w:tcPr>
          <w:p w:rsidR="00FE31CE" w:rsidRPr="00A26B63" w:rsidRDefault="00FE31CE" w:rsidP="007B79F1">
            <w:pPr>
              <w:spacing w:after="0" w:line="240" w:lineRule="auto"/>
              <w:jc w:val="both"/>
              <w:rPr>
                <w:rFonts w:ascii="Times New Roman" w:hAnsi="Times New Roman" w:cs="Times New Roman"/>
                <w:bCs/>
                <w:sz w:val="24"/>
                <w:szCs w:val="24"/>
              </w:rPr>
            </w:pPr>
          </w:p>
        </w:tc>
      </w:tr>
    </w:tbl>
    <w:p w:rsidR="00FE31CE" w:rsidRPr="00A26B63" w:rsidRDefault="00FE31CE" w:rsidP="007B79F1">
      <w:pPr>
        <w:spacing w:after="0" w:line="360" w:lineRule="auto"/>
        <w:jc w:val="both"/>
        <w:rPr>
          <w:rFonts w:ascii="Times New Roman" w:hAnsi="Times New Roman" w:cs="Times New Roman"/>
          <w:sz w:val="24"/>
          <w:szCs w:val="24"/>
        </w:rPr>
      </w:pPr>
    </w:p>
    <w:tbl>
      <w:tblPr>
        <w:tblW w:w="51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0"/>
        <w:gridCol w:w="1755"/>
        <w:gridCol w:w="3322"/>
        <w:gridCol w:w="1062"/>
      </w:tblGrid>
      <w:tr w:rsidR="00FE31CE" w:rsidRPr="00FE31CE" w:rsidTr="006346DF">
        <w:trPr>
          <w:trHeight w:val="1266"/>
        </w:trPr>
        <w:tc>
          <w:tcPr>
            <w:tcW w:w="2034"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sz w:val="24"/>
                <w:szCs w:val="24"/>
              </w:rPr>
              <w:t>Составление алгоритма действий, обоснование и осуществление выбора наиболее эффективных способов решения учебных и познавательных задач; определение/поиск, в том числе из предложенных вариантов, условий, средств/ресурсов для решения задачи/достижения цели; планирование решения проблемы (выполнения проекта, проведения исследования)</w:t>
            </w:r>
          </w:p>
        </w:tc>
        <w:tc>
          <w:tcPr>
            <w:tcW w:w="84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Планирование проектной деятельности</w:t>
            </w: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iCs/>
                <w:sz w:val="24"/>
                <w:szCs w:val="24"/>
              </w:rPr>
              <w:t>Планирование: разработка плана действия по реализации цели проекта</w:t>
            </w:r>
          </w:p>
        </w:tc>
        <w:tc>
          <w:tcPr>
            <w:tcW w:w="513" w:type="pct"/>
            <w:vMerge w:val="restart"/>
            <w:textDirection w:val="btLr"/>
          </w:tcPr>
          <w:p w:rsidR="00FE31CE" w:rsidRPr="00FE31CE" w:rsidRDefault="00FE31CE" w:rsidP="007B79F1">
            <w:pPr>
              <w:spacing w:after="0" w:line="240" w:lineRule="auto"/>
              <w:ind w:right="113"/>
              <w:jc w:val="both"/>
              <w:rPr>
                <w:rFonts w:ascii="Times New Roman" w:hAnsi="Times New Roman" w:cs="Times New Roman"/>
                <w:bCs/>
                <w:iCs/>
                <w:sz w:val="24"/>
                <w:szCs w:val="24"/>
              </w:rPr>
            </w:pPr>
            <w:r w:rsidRPr="00FE31CE">
              <w:rPr>
                <w:rFonts w:ascii="Times New Roman" w:hAnsi="Times New Roman" w:cs="Times New Roman"/>
                <w:bCs/>
                <w:sz w:val="24"/>
                <w:szCs w:val="24"/>
              </w:rPr>
              <w:t>Проектирование</w:t>
            </w:r>
          </w:p>
        </w:tc>
      </w:tr>
      <w:tr w:rsidR="00FE31CE" w:rsidRPr="0043615A" w:rsidTr="006346DF">
        <w:trPr>
          <w:trHeight w:val="2673"/>
        </w:trPr>
        <w:tc>
          <w:tcPr>
            <w:tcW w:w="2034" w:type="pct"/>
          </w:tcPr>
          <w:p w:rsidR="00FE31CE" w:rsidRPr="00A26B63" w:rsidRDefault="00FE31CE" w:rsidP="007B79F1">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color w:val="000000"/>
                <w:sz w:val="24"/>
                <w:szCs w:val="24"/>
              </w:rPr>
              <w:t xml:space="preserve">Предвосхищение конечного результата; </w:t>
            </w:r>
            <w:r w:rsidRPr="00A26B63">
              <w:rPr>
                <w:rFonts w:ascii="Times New Roman" w:hAnsi="Times New Roman" w:cs="Times New Roman"/>
                <w:bCs/>
                <w:iCs/>
                <w:sz w:val="24"/>
                <w:szCs w:val="24"/>
              </w:rPr>
              <w:t>определение совместно с педагогом и сверстниками критериев планируемых результатов и оценки своей учебной деятельности; систематизация  критериев планируемых результатов и оценки своей деятельности</w:t>
            </w:r>
          </w:p>
        </w:tc>
        <w:tc>
          <w:tcPr>
            <w:tcW w:w="84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Проектирование проектного продукта</w:t>
            </w: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iCs/>
                <w:sz w:val="24"/>
                <w:szCs w:val="24"/>
              </w:rPr>
              <w:t>Концептуализация (моделирование)- разработка характеристик проектного результата/продукта и создание модели объекта проектирования</w:t>
            </w:r>
          </w:p>
        </w:tc>
        <w:tc>
          <w:tcPr>
            <w:tcW w:w="513" w:type="pct"/>
            <w:vMerge/>
          </w:tcPr>
          <w:p w:rsidR="00FE31CE" w:rsidRPr="00A26B63" w:rsidRDefault="00FE31CE" w:rsidP="007B79F1">
            <w:pPr>
              <w:spacing w:after="0" w:line="240" w:lineRule="auto"/>
              <w:jc w:val="both"/>
              <w:rPr>
                <w:rFonts w:ascii="Times New Roman" w:hAnsi="Times New Roman" w:cs="Times New Roman"/>
                <w:bCs/>
                <w:iCs/>
                <w:sz w:val="24"/>
                <w:szCs w:val="24"/>
              </w:rPr>
            </w:pPr>
          </w:p>
        </w:tc>
      </w:tr>
      <w:tr w:rsidR="00FE31CE" w:rsidRPr="00FE31CE" w:rsidTr="006346DF">
        <w:trPr>
          <w:cantSplit/>
          <w:trHeight w:val="840"/>
        </w:trPr>
        <w:tc>
          <w:tcPr>
            <w:tcW w:w="2034"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bCs/>
                <w:iCs/>
                <w:sz w:val="24"/>
                <w:szCs w:val="24"/>
              </w:rPr>
              <w:t xml:space="preserve">Осуществление деятельности по плану </w:t>
            </w:r>
          </w:p>
        </w:tc>
        <w:tc>
          <w:tcPr>
            <w:tcW w:w="84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Реализация проектной деятельности</w:t>
            </w:r>
          </w:p>
        </w:tc>
        <w:tc>
          <w:tcPr>
            <w:tcW w:w="1605" w:type="pct"/>
            <w:vMerge w:val="restar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Реализация: создание, получение проектного результата/продукта </w:t>
            </w:r>
          </w:p>
          <w:p w:rsidR="00FE31CE" w:rsidRPr="00A26B63" w:rsidRDefault="00FE31CE" w:rsidP="007B79F1">
            <w:pPr>
              <w:spacing w:after="0" w:line="240" w:lineRule="auto"/>
              <w:jc w:val="both"/>
              <w:rPr>
                <w:rFonts w:ascii="Times New Roman" w:hAnsi="Times New Roman" w:cs="Times New Roman"/>
                <w:sz w:val="24"/>
                <w:szCs w:val="24"/>
              </w:rPr>
            </w:pPr>
          </w:p>
        </w:tc>
        <w:tc>
          <w:tcPr>
            <w:tcW w:w="513" w:type="pct"/>
            <w:vMerge w:val="restart"/>
            <w:textDirection w:val="btLr"/>
          </w:tcPr>
          <w:p w:rsidR="00FE31CE" w:rsidRPr="00FE31CE" w:rsidRDefault="00FE31CE" w:rsidP="007B79F1">
            <w:pPr>
              <w:spacing w:after="0" w:line="240" w:lineRule="auto"/>
              <w:ind w:right="113"/>
              <w:jc w:val="both"/>
              <w:rPr>
                <w:rFonts w:ascii="Times New Roman" w:hAnsi="Times New Roman" w:cs="Times New Roman"/>
                <w:sz w:val="24"/>
                <w:szCs w:val="24"/>
              </w:rPr>
            </w:pPr>
            <w:r w:rsidRPr="00FE31CE">
              <w:rPr>
                <w:rFonts w:ascii="Times New Roman" w:hAnsi="Times New Roman" w:cs="Times New Roman"/>
                <w:sz w:val="24"/>
                <w:szCs w:val="24"/>
              </w:rPr>
              <w:t>Реализация</w:t>
            </w:r>
          </w:p>
          <w:p w:rsidR="00FE31CE" w:rsidRPr="00FE31CE" w:rsidRDefault="00FE31CE" w:rsidP="007B79F1">
            <w:pPr>
              <w:spacing w:after="0" w:line="240" w:lineRule="auto"/>
              <w:ind w:right="113"/>
              <w:jc w:val="both"/>
              <w:rPr>
                <w:rFonts w:ascii="Times New Roman" w:hAnsi="Times New Roman" w:cs="Times New Roman"/>
                <w:sz w:val="24"/>
                <w:szCs w:val="24"/>
              </w:rPr>
            </w:pPr>
            <w:r w:rsidRPr="00FE31CE">
              <w:rPr>
                <w:rFonts w:ascii="Times New Roman" w:hAnsi="Times New Roman" w:cs="Times New Roman"/>
                <w:sz w:val="24"/>
                <w:szCs w:val="24"/>
              </w:rPr>
              <w:t>Социализация (представление)</w:t>
            </w:r>
          </w:p>
          <w:p w:rsidR="00FE31CE" w:rsidRPr="00FE31CE" w:rsidRDefault="00FE31CE" w:rsidP="007B79F1">
            <w:pPr>
              <w:spacing w:after="0" w:line="240" w:lineRule="auto"/>
              <w:ind w:right="113"/>
              <w:jc w:val="both"/>
              <w:rPr>
                <w:rFonts w:ascii="Times New Roman" w:hAnsi="Times New Roman" w:cs="Times New Roman"/>
                <w:b/>
                <w:sz w:val="24"/>
                <w:szCs w:val="24"/>
              </w:rPr>
            </w:pPr>
          </w:p>
        </w:tc>
      </w:tr>
      <w:tr w:rsidR="00FE31CE" w:rsidRPr="00FE31CE" w:rsidTr="006346DF">
        <w:tc>
          <w:tcPr>
            <w:tcW w:w="2034" w:type="pct"/>
            <w:vMerge w:val="restart"/>
          </w:tcPr>
          <w:p w:rsidR="00FE31CE" w:rsidRPr="00A26B63" w:rsidRDefault="00FE31CE" w:rsidP="007B79F1">
            <w:pPr>
              <w:spacing w:after="0" w:line="240" w:lineRule="auto"/>
              <w:jc w:val="both"/>
              <w:rPr>
                <w:rFonts w:ascii="Times New Roman" w:hAnsi="Times New Roman" w:cs="Times New Roman"/>
                <w:bCs/>
                <w:sz w:val="24"/>
                <w:szCs w:val="24"/>
              </w:rPr>
            </w:pPr>
            <w:r w:rsidRPr="00A26B63">
              <w:rPr>
                <w:rFonts w:ascii="Times New Roman" w:hAnsi="Times New Roman" w:cs="Times New Roman"/>
                <w:bCs/>
                <w:iCs/>
                <w:sz w:val="24"/>
                <w:szCs w:val="24"/>
              </w:rPr>
              <w:t xml:space="preserve">Умение определять понятия, </w:t>
            </w:r>
            <w:r w:rsidRPr="00A26B63">
              <w:rPr>
                <w:rFonts w:ascii="Times New Roman" w:hAnsi="Times New Roman" w:cs="Times New Roman"/>
                <w:bCs/>
                <w:iCs/>
                <w:sz w:val="24"/>
                <w:szCs w:val="24"/>
              </w:rPr>
              <w:lastRenderedPageBreak/>
              <w:t>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84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lastRenderedPageBreak/>
              <w:t xml:space="preserve">Владение </w:t>
            </w:r>
            <w:r w:rsidRPr="00FE31CE">
              <w:rPr>
                <w:rFonts w:ascii="Times New Roman" w:hAnsi="Times New Roman" w:cs="Times New Roman"/>
                <w:sz w:val="24"/>
                <w:szCs w:val="24"/>
              </w:rPr>
              <w:lastRenderedPageBreak/>
              <w:t>предметным содержанием проекта</w:t>
            </w:r>
          </w:p>
        </w:tc>
        <w:tc>
          <w:tcPr>
            <w:tcW w:w="1605" w:type="pct"/>
            <w:vMerge/>
          </w:tcPr>
          <w:p w:rsidR="00FE31CE" w:rsidRPr="00FE31CE" w:rsidRDefault="00FE31CE" w:rsidP="007B79F1">
            <w:pPr>
              <w:spacing w:after="0" w:line="240" w:lineRule="auto"/>
              <w:jc w:val="both"/>
              <w:rPr>
                <w:rFonts w:ascii="Times New Roman" w:hAnsi="Times New Roman" w:cs="Times New Roman"/>
                <w:sz w:val="24"/>
                <w:szCs w:val="24"/>
              </w:rPr>
            </w:pPr>
          </w:p>
        </w:tc>
        <w:tc>
          <w:tcPr>
            <w:tcW w:w="513" w:type="pct"/>
            <w:vMerge/>
          </w:tcPr>
          <w:p w:rsidR="00FE31CE" w:rsidRPr="00FE31CE" w:rsidRDefault="00FE31CE" w:rsidP="007B79F1">
            <w:pPr>
              <w:spacing w:after="0" w:line="240" w:lineRule="auto"/>
              <w:jc w:val="both"/>
              <w:rPr>
                <w:rFonts w:ascii="Times New Roman" w:hAnsi="Times New Roman" w:cs="Times New Roman"/>
                <w:sz w:val="24"/>
                <w:szCs w:val="24"/>
              </w:rPr>
            </w:pPr>
          </w:p>
        </w:tc>
      </w:tr>
      <w:tr w:rsidR="00FE31CE" w:rsidRPr="00FE31CE" w:rsidTr="006346DF">
        <w:trPr>
          <w:trHeight w:val="713"/>
        </w:trPr>
        <w:tc>
          <w:tcPr>
            <w:tcW w:w="2034" w:type="pct"/>
            <w:vMerge/>
          </w:tcPr>
          <w:p w:rsidR="00FE31CE" w:rsidRPr="00FE31CE" w:rsidRDefault="00FE31CE" w:rsidP="007B79F1">
            <w:pPr>
              <w:spacing w:after="0" w:line="240" w:lineRule="auto"/>
              <w:jc w:val="both"/>
              <w:rPr>
                <w:rFonts w:ascii="Times New Roman" w:hAnsi="Times New Roman" w:cs="Times New Roman"/>
                <w:bCs/>
                <w:sz w:val="24"/>
                <w:szCs w:val="24"/>
              </w:rPr>
            </w:pPr>
          </w:p>
        </w:tc>
        <w:tc>
          <w:tcPr>
            <w:tcW w:w="848" w:type="pct"/>
            <w:vMerge w:val="restart"/>
          </w:tcPr>
          <w:p w:rsidR="00FE31CE" w:rsidRPr="00FE31CE" w:rsidRDefault="00FE31CE" w:rsidP="007B79F1">
            <w:pPr>
              <w:spacing w:after="0" w:line="240" w:lineRule="auto"/>
              <w:jc w:val="both"/>
              <w:rPr>
                <w:rFonts w:ascii="Times New Roman" w:hAnsi="Times New Roman" w:cs="Times New Roman"/>
                <w:bCs/>
                <w:color w:val="000000"/>
                <w:sz w:val="24"/>
                <w:szCs w:val="24"/>
              </w:rPr>
            </w:pPr>
            <w:r w:rsidRPr="00FE31CE">
              <w:rPr>
                <w:rFonts w:ascii="Times New Roman" w:hAnsi="Times New Roman" w:cs="Times New Roman"/>
                <w:sz w:val="24"/>
                <w:szCs w:val="24"/>
              </w:rPr>
              <w:t>Использование предметных способов действий</w:t>
            </w:r>
          </w:p>
        </w:tc>
        <w:tc>
          <w:tcPr>
            <w:tcW w:w="1605" w:type="pct"/>
            <w:vMerge/>
          </w:tcPr>
          <w:p w:rsidR="00FE31CE" w:rsidRPr="00FE31CE" w:rsidRDefault="00FE31CE" w:rsidP="007B79F1">
            <w:pPr>
              <w:spacing w:after="0" w:line="240" w:lineRule="auto"/>
              <w:jc w:val="both"/>
              <w:rPr>
                <w:rFonts w:ascii="Times New Roman" w:hAnsi="Times New Roman" w:cs="Times New Roman"/>
                <w:sz w:val="24"/>
                <w:szCs w:val="24"/>
              </w:rPr>
            </w:pPr>
          </w:p>
        </w:tc>
        <w:tc>
          <w:tcPr>
            <w:tcW w:w="513" w:type="pct"/>
            <w:vMerge/>
          </w:tcPr>
          <w:p w:rsidR="00FE31CE" w:rsidRPr="00FE31CE" w:rsidRDefault="00FE31CE" w:rsidP="007B79F1">
            <w:pPr>
              <w:spacing w:after="0" w:line="240" w:lineRule="auto"/>
              <w:jc w:val="both"/>
              <w:rPr>
                <w:rFonts w:ascii="Times New Roman" w:hAnsi="Times New Roman" w:cs="Times New Roman"/>
                <w:sz w:val="24"/>
                <w:szCs w:val="24"/>
              </w:rPr>
            </w:pPr>
          </w:p>
        </w:tc>
      </w:tr>
      <w:tr w:rsidR="00FE31CE" w:rsidRPr="0043615A" w:rsidTr="006346DF">
        <w:trPr>
          <w:trHeight w:val="265"/>
        </w:trPr>
        <w:tc>
          <w:tcPr>
            <w:tcW w:w="2034" w:type="pct"/>
          </w:tcPr>
          <w:p w:rsidR="00FE31CE" w:rsidRPr="00A26B63" w:rsidRDefault="00FE31CE" w:rsidP="007B79F1">
            <w:pPr>
              <w:spacing w:after="0" w:line="240" w:lineRule="auto"/>
              <w:jc w:val="both"/>
              <w:rPr>
                <w:rFonts w:ascii="Times New Roman" w:hAnsi="Times New Roman" w:cs="Times New Roman"/>
                <w:bCs/>
                <w:iCs/>
                <w:sz w:val="24"/>
                <w:szCs w:val="24"/>
              </w:rPr>
            </w:pPr>
            <w:r w:rsidRPr="00A26B63">
              <w:rPr>
                <w:rFonts w:ascii="Times New Roman" w:hAnsi="Times New Roman" w:cs="Times New Roman"/>
                <w:bCs/>
                <w:iCs/>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848" w:type="pct"/>
            <w:vMerge/>
          </w:tcPr>
          <w:p w:rsidR="00FE31CE" w:rsidRPr="00A26B63" w:rsidRDefault="00FE31CE" w:rsidP="007B79F1">
            <w:pPr>
              <w:spacing w:after="0" w:line="240" w:lineRule="auto"/>
              <w:jc w:val="both"/>
              <w:rPr>
                <w:rFonts w:ascii="Times New Roman" w:hAnsi="Times New Roman" w:cs="Times New Roman"/>
                <w:sz w:val="24"/>
                <w:szCs w:val="24"/>
              </w:rPr>
            </w:pPr>
          </w:p>
        </w:tc>
        <w:tc>
          <w:tcPr>
            <w:tcW w:w="1605" w:type="pct"/>
            <w:vMerge/>
          </w:tcPr>
          <w:p w:rsidR="00FE31CE" w:rsidRPr="00A26B63" w:rsidRDefault="00FE31CE" w:rsidP="007B79F1">
            <w:pPr>
              <w:spacing w:after="0" w:line="240" w:lineRule="auto"/>
              <w:jc w:val="both"/>
              <w:rPr>
                <w:rFonts w:ascii="Times New Roman" w:hAnsi="Times New Roman" w:cs="Times New Roman"/>
                <w:sz w:val="24"/>
                <w:szCs w:val="24"/>
              </w:rPr>
            </w:pPr>
          </w:p>
        </w:tc>
        <w:tc>
          <w:tcPr>
            <w:tcW w:w="513" w:type="pct"/>
            <w:vMerge/>
          </w:tcPr>
          <w:p w:rsidR="00FE31CE" w:rsidRPr="00A26B63" w:rsidRDefault="00FE31CE" w:rsidP="007B79F1">
            <w:pPr>
              <w:spacing w:after="0" w:line="240" w:lineRule="auto"/>
              <w:jc w:val="both"/>
              <w:rPr>
                <w:rFonts w:ascii="Times New Roman" w:hAnsi="Times New Roman" w:cs="Times New Roman"/>
                <w:sz w:val="24"/>
                <w:szCs w:val="24"/>
              </w:rPr>
            </w:pPr>
          </w:p>
        </w:tc>
      </w:tr>
      <w:tr w:rsidR="00FE31CE" w:rsidRPr="00FE31CE" w:rsidTr="006346DF">
        <w:trPr>
          <w:trHeight w:val="265"/>
        </w:trPr>
        <w:tc>
          <w:tcPr>
            <w:tcW w:w="2034" w:type="pct"/>
          </w:tcPr>
          <w:p w:rsidR="00FE31CE" w:rsidRPr="00A26B63" w:rsidRDefault="00FE31CE" w:rsidP="007B79F1">
            <w:pPr>
              <w:spacing w:after="0" w:line="240" w:lineRule="auto"/>
              <w:jc w:val="both"/>
              <w:rPr>
                <w:rFonts w:ascii="Times New Roman" w:hAnsi="Times New Roman" w:cs="Times New Roman"/>
                <w:bCs/>
                <w:sz w:val="24"/>
                <w:szCs w:val="24"/>
              </w:rPr>
            </w:pPr>
            <w:r w:rsidRPr="00A26B63">
              <w:rPr>
                <w:rFonts w:ascii="Times New Roman" w:hAnsi="Times New Roman" w:cs="Times New Roman"/>
                <w:bCs/>
                <w:iCs/>
                <w:sz w:val="24"/>
                <w:szCs w:val="24"/>
              </w:rPr>
              <w:t>Осуществление самоконтроля своей деятельности в рамках предложенных условий и требований</w:t>
            </w:r>
          </w:p>
        </w:tc>
        <w:tc>
          <w:tcPr>
            <w:tcW w:w="848" w:type="pct"/>
            <w:vMerge w:val="restar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bCs/>
                <w:color w:val="000000"/>
                <w:sz w:val="24"/>
                <w:szCs w:val="24"/>
              </w:rPr>
              <w:t>Контроль и коррекция</w:t>
            </w:r>
          </w:p>
        </w:tc>
        <w:tc>
          <w:tcPr>
            <w:tcW w:w="1605" w:type="pct"/>
            <w:vMerge/>
          </w:tcPr>
          <w:p w:rsidR="00FE31CE" w:rsidRPr="00FE31CE" w:rsidRDefault="00FE31CE" w:rsidP="007B79F1">
            <w:pPr>
              <w:spacing w:after="0" w:line="240" w:lineRule="auto"/>
              <w:jc w:val="both"/>
              <w:rPr>
                <w:rFonts w:ascii="Times New Roman" w:hAnsi="Times New Roman" w:cs="Times New Roman"/>
                <w:sz w:val="24"/>
                <w:szCs w:val="24"/>
              </w:rPr>
            </w:pPr>
          </w:p>
        </w:tc>
        <w:tc>
          <w:tcPr>
            <w:tcW w:w="513" w:type="pct"/>
            <w:vMerge/>
          </w:tcPr>
          <w:p w:rsidR="00FE31CE" w:rsidRPr="00FE31CE" w:rsidRDefault="00FE31CE" w:rsidP="007B79F1">
            <w:pPr>
              <w:spacing w:after="0" w:line="240" w:lineRule="auto"/>
              <w:jc w:val="both"/>
              <w:rPr>
                <w:rFonts w:ascii="Times New Roman" w:hAnsi="Times New Roman" w:cs="Times New Roman"/>
                <w:sz w:val="24"/>
                <w:szCs w:val="24"/>
              </w:rPr>
            </w:pPr>
          </w:p>
        </w:tc>
      </w:tr>
      <w:tr w:rsidR="00FE31CE" w:rsidRPr="0043615A" w:rsidTr="006346DF">
        <w:trPr>
          <w:trHeight w:val="265"/>
        </w:trPr>
        <w:tc>
          <w:tcPr>
            <w:tcW w:w="2034" w:type="pct"/>
          </w:tcPr>
          <w:p w:rsidR="00FE31CE" w:rsidRPr="00A26B63" w:rsidRDefault="00FE31CE" w:rsidP="007B79F1">
            <w:pPr>
              <w:spacing w:after="0" w:line="240" w:lineRule="auto"/>
              <w:jc w:val="both"/>
              <w:rPr>
                <w:rFonts w:ascii="Times New Roman" w:hAnsi="Times New Roman" w:cs="Times New Roman"/>
                <w:bCs/>
                <w:iCs/>
                <w:sz w:val="24"/>
                <w:szCs w:val="24"/>
              </w:rPr>
            </w:pPr>
            <w:r w:rsidRPr="00A26B63">
              <w:rPr>
                <w:rFonts w:ascii="Times New Roman" w:hAnsi="Times New Roman" w:cs="Times New Roman"/>
                <w:bCs/>
                <w:iCs/>
                <w:sz w:val="24"/>
                <w:szCs w:val="24"/>
              </w:rPr>
              <w:t>Корректировка текущей деятельности на основе анализа изменений ситуации для получения запланированных характеристик продукта/результата</w:t>
            </w:r>
          </w:p>
        </w:tc>
        <w:tc>
          <w:tcPr>
            <w:tcW w:w="848" w:type="pct"/>
            <w:vMerge/>
          </w:tcPr>
          <w:p w:rsidR="00FE31CE" w:rsidRPr="00A26B63" w:rsidRDefault="00FE31CE" w:rsidP="007B79F1">
            <w:pPr>
              <w:spacing w:after="0" w:line="240" w:lineRule="auto"/>
              <w:jc w:val="both"/>
              <w:rPr>
                <w:rFonts w:ascii="Times New Roman" w:hAnsi="Times New Roman" w:cs="Times New Roman"/>
                <w:bCs/>
                <w:color w:val="000000"/>
                <w:sz w:val="24"/>
                <w:szCs w:val="24"/>
              </w:rPr>
            </w:pP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p>
        </w:tc>
        <w:tc>
          <w:tcPr>
            <w:tcW w:w="513" w:type="pct"/>
            <w:vMerge/>
          </w:tcPr>
          <w:p w:rsidR="00FE31CE" w:rsidRPr="00A26B63" w:rsidRDefault="00FE31CE" w:rsidP="007B79F1">
            <w:pPr>
              <w:spacing w:after="0" w:line="240" w:lineRule="auto"/>
              <w:jc w:val="both"/>
              <w:rPr>
                <w:rFonts w:ascii="Times New Roman" w:hAnsi="Times New Roman" w:cs="Times New Roman"/>
                <w:sz w:val="24"/>
                <w:szCs w:val="24"/>
              </w:rPr>
            </w:pPr>
          </w:p>
        </w:tc>
      </w:tr>
      <w:tr w:rsidR="00FE31CE" w:rsidRPr="0043615A" w:rsidTr="006346DF">
        <w:tc>
          <w:tcPr>
            <w:tcW w:w="2034" w:type="pct"/>
          </w:tcPr>
          <w:p w:rsidR="00FE31CE" w:rsidRPr="00A26B63" w:rsidRDefault="00FE31CE" w:rsidP="007B79F1">
            <w:pPr>
              <w:autoSpaceDE w:val="0"/>
              <w:autoSpaceDN w:val="0"/>
              <w:adjustRightInd w:val="0"/>
              <w:spacing w:after="0" w:line="240" w:lineRule="auto"/>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Высказывать и обосновывать мнение (суждение), </w:t>
            </w:r>
          </w:p>
          <w:p w:rsidR="00FE31CE" w:rsidRPr="00A26B63" w:rsidRDefault="00FE31CE" w:rsidP="007B79F1">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color w:val="000000"/>
                <w:sz w:val="24"/>
                <w:szCs w:val="24"/>
              </w:rPr>
              <w:t xml:space="preserve">использовать вербальные средства (средства логической связи) для выделения смысловых блоков своего выступления; использовать невербальные средства или наглядные материалы, соблюдать нормы публичной речи и регламент в монологе и дискуссии в соответствии с коммуникативной задачей </w:t>
            </w:r>
          </w:p>
        </w:tc>
        <w:tc>
          <w:tcPr>
            <w:tcW w:w="848" w:type="pct"/>
          </w:tcPr>
          <w:p w:rsidR="00FE31CE" w:rsidRPr="00FE31CE" w:rsidRDefault="00FE31CE" w:rsidP="007B79F1">
            <w:pPr>
              <w:spacing w:after="0" w:line="240" w:lineRule="auto"/>
              <w:jc w:val="both"/>
              <w:rPr>
                <w:rFonts w:ascii="Times New Roman" w:hAnsi="Times New Roman" w:cs="Times New Roman"/>
                <w:sz w:val="24"/>
                <w:szCs w:val="24"/>
              </w:rPr>
            </w:pPr>
            <w:r w:rsidRPr="00FE31CE">
              <w:rPr>
                <w:rFonts w:ascii="Times New Roman" w:hAnsi="Times New Roman" w:cs="Times New Roman"/>
                <w:sz w:val="24"/>
                <w:szCs w:val="24"/>
              </w:rPr>
              <w:t>Защита проектного результата</w:t>
            </w: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Презентация проекта: представление и защита полученного проектного продукта и способов его получения </w:t>
            </w:r>
          </w:p>
        </w:tc>
        <w:tc>
          <w:tcPr>
            <w:tcW w:w="513" w:type="pct"/>
            <w:vMerge/>
          </w:tcPr>
          <w:p w:rsidR="00FE31CE" w:rsidRPr="00A26B63" w:rsidRDefault="00FE31CE" w:rsidP="007B79F1">
            <w:pPr>
              <w:spacing w:after="0" w:line="240" w:lineRule="auto"/>
              <w:jc w:val="both"/>
              <w:rPr>
                <w:rFonts w:ascii="Times New Roman" w:hAnsi="Times New Roman" w:cs="Times New Roman"/>
                <w:sz w:val="24"/>
                <w:szCs w:val="24"/>
              </w:rPr>
            </w:pPr>
          </w:p>
        </w:tc>
      </w:tr>
      <w:tr w:rsidR="00FE31CE" w:rsidRPr="00FE31CE" w:rsidTr="006346DF">
        <w:trPr>
          <w:trHeight w:val="753"/>
        </w:trPr>
        <w:tc>
          <w:tcPr>
            <w:tcW w:w="2034"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iCs/>
                <w:sz w:val="24"/>
                <w:szCs w:val="24"/>
              </w:rPr>
              <w:t>Оценка продукта своей деятельности по заданным и/или самостоятельно определенным критериям в соответствии с целью деятельности</w:t>
            </w:r>
          </w:p>
        </w:tc>
        <w:tc>
          <w:tcPr>
            <w:tcW w:w="848" w:type="pct"/>
            <w:vMerge w:val="restart"/>
          </w:tcPr>
          <w:p w:rsidR="00FE31CE" w:rsidRPr="00FE31CE" w:rsidRDefault="00FE31CE" w:rsidP="007B79F1">
            <w:pPr>
              <w:pStyle w:val="ac"/>
              <w:spacing w:line="240" w:lineRule="auto"/>
              <w:ind w:right="113" w:firstLine="0"/>
              <w:rPr>
                <w:sz w:val="24"/>
                <w:szCs w:val="24"/>
              </w:rPr>
            </w:pPr>
            <w:r w:rsidRPr="00FE31CE">
              <w:rPr>
                <w:sz w:val="24"/>
                <w:szCs w:val="24"/>
              </w:rPr>
              <w:t>Оценка и рефлексия  проектной деятельности</w:t>
            </w:r>
          </w:p>
          <w:p w:rsidR="00FE31CE" w:rsidRPr="00FE31CE" w:rsidRDefault="00FE31CE" w:rsidP="007B79F1">
            <w:pPr>
              <w:spacing w:after="0" w:line="240" w:lineRule="auto"/>
              <w:jc w:val="both"/>
              <w:rPr>
                <w:rFonts w:ascii="Times New Roman" w:hAnsi="Times New Roman" w:cs="Times New Roman"/>
                <w:sz w:val="24"/>
                <w:szCs w:val="24"/>
              </w:rPr>
            </w:pP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color w:val="000000"/>
                <w:kern w:val="24"/>
                <w:sz w:val="24"/>
                <w:szCs w:val="24"/>
              </w:rPr>
              <w:t>Оценка: оценка качества проектного результата/продукта по разработанным критериям</w:t>
            </w:r>
          </w:p>
        </w:tc>
        <w:tc>
          <w:tcPr>
            <w:tcW w:w="513" w:type="pct"/>
            <w:vMerge w:val="restart"/>
            <w:textDirection w:val="btLr"/>
          </w:tcPr>
          <w:p w:rsidR="00FE31CE" w:rsidRPr="00FE31CE" w:rsidRDefault="00FE31CE" w:rsidP="007B79F1">
            <w:pPr>
              <w:spacing w:after="0" w:line="240" w:lineRule="auto"/>
              <w:ind w:right="113"/>
              <w:jc w:val="both"/>
              <w:rPr>
                <w:rFonts w:ascii="Times New Roman" w:hAnsi="Times New Roman" w:cs="Times New Roman"/>
                <w:sz w:val="24"/>
                <w:szCs w:val="24"/>
              </w:rPr>
            </w:pPr>
            <w:r w:rsidRPr="00FE31CE">
              <w:rPr>
                <w:rFonts w:ascii="Times New Roman" w:hAnsi="Times New Roman" w:cs="Times New Roman"/>
                <w:sz w:val="24"/>
                <w:szCs w:val="24"/>
              </w:rPr>
              <w:t>Оценка Рефлексия</w:t>
            </w:r>
          </w:p>
        </w:tc>
      </w:tr>
      <w:tr w:rsidR="00FE31CE" w:rsidRPr="0043615A" w:rsidTr="006346DF">
        <w:tc>
          <w:tcPr>
            <w:tcW w:w="2034"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bCs/>
                <w:iCs/>
                <w:sz w:val="24"/>
                <w:szCs w:val="24"/>
              </w:rPr>
              <w:t>Оценка своей деятельности, аргументация причин достижения или отсутствия планируемого результата</w:t>
            </w:r>
          </w:p>
        </w:tc>
        <w:tc>
          <w:tcPr>
            <w:tcW w:w="848" w:type="pct"/>
            <w:vMerge/>
          </w:tcPr>
          <w:p w:rsidR="00FE31CE" w:rsidRPr="00A26B63" w:rsidRDefault="00FE31CE" w:rsidP="007B79F1">
            <w:pPr>
              <w:spacing w:after="0" w:line="240" w:lineRule="auto"/>
              <w:jc w:val="both"/>
              <w:rPr>
                <w:rFonts w:ascii="Times New Roman" w:hAnsi="Times New Roman" w:cs="Times New Roman"/>
                <w:sz w:val="24"/>
                <w:szCs w:val="24"/>
              </w:rPr>
            </w:pPr>
          </w:p>
        </w:tc>
        <w:tc>
          <w:tcPr>
            <w:tcW w:w="1605"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color w:val="000000"/>
                <w:kern w:val="24"/>
                <w:sz w:val="24"/>
                <w:szCs w:val="24"/>
              </w:rPr>
              <w:t>Рефлексия: оценка проектных действий участников</w:t>
            </w:r>
          </w:p>
        </w:tc>
        <w:tc>
          <w:tcPr>
            <w:tcW w:w="513" w:type="pct"/>
            <w:vMerge/>
          </w:tcPr>
          <w:p w:rsidR="00FE31CE" w:rsidRPr="00A26B63" w:rsidRDefault="00FE31CE" w:rsidP="007B79F1">
            <w:pPr>
              <w:spacing w:after="0" w:line="240" w:lineRule="auto"/>
              <w:jc w:val="both"/>
              <w:rPr>
                <w:rFonts w:ascii="Times New Roman" w:hAnsi="Times New Roman" w:cs="Times New Roman"/>
                <w:sz w:val="24"/>
                <w:szCs w:val="24"/>
              </w:rPr>
            </w:pPr>
          </w:p>
        </w:tc>
      </w:tr>
      <w:tr w:rsidR="00FE31CE" w:rsidRPr="0043615A" w:rsidTr="006346DF">
        <w:tc>
          <w:tcPr>
            <w:tcW w:w="2034" w:type="pct"/>
          </w:tcPr>
          <w:p w:rsidR="00FE31CE" w:rsidRPr="00A26B63" w:rsidRDefault="00FE31CE" w:rsidP="007B79F1">
            <w:pPr>
              <w:autoSpaceDE w:val="0"/>
              <w:autoSpaceDN w:val="0"/>
              <w:adjustRightInd w:val="0"/>
              <w:spacing w:after="0" w:line="240" w:lineRule="auto"/>
              <w:jc w:val="both"/>
              <w:rPr>
                <w:rFonts w:ascii="Times New Roman" w:hAnsi="Times New Roman" w:cs="Times New Roman"/>
                <w:sz w:val="24"/>
                <w:szCs w:val="24"/>
              </w:rPr>
            </w:pPr>
            <w:r w:rsidRPr="00A26B63">
              <w:rPr>
                <w:rFonts w:ascii="Times New Roman" w:hAnsi="Times New Roman" w:cs="Times New Roman"/>
                <w:color w:val="000000"/>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tc>
        <w:tc>
          <w:tcPr>
            <w:tcW w:w="848" w:type="pct"/>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Планирование и организация и учебного сотрудничества с учителем и сверстниками</w:t>
            </w:r>
          </w:p>
        </w:tc>
        <w:tc>
          <w:tcPr>
            <w:tcW w:w="2118" w:type="pct"/>
            <w:gridSpan w:val="2"/>
          </w:tcPr>
          <w:p w:rsidR="00FE31CE" w:rsidRPr="00A26B63" w:rsidRDefault="00FE31CE" w:rsidP="007B79F1">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На всех этапах проектной деятельности</w:t>
            </w:r>
          </w:p>
        </w:tc>
      </w:tr>
    </w:tbl>
    <w:p w:rsidR="00FE31CE" w:rsidRPr="00A26B63" w:rsidRDefault="00FE31CE" w:rsidP="00FC7CF3">
      <w:pPr>
        <w:spacing w:line="240" w:lineRule="auto"/>
        <w:ind w:firstLine="567"/>
        <w:jc w:val="both"/>
        <w:rPr>
          <w:rFonts w:ascii="Times New Roman" w:hAnsi="Times New Roman" w:cs="Times New Roman"/>
          <w:bCs/>
          <w:iCs/>
          <w:sz w:val="24"/>
          <w:szCs w:val="24"/>
        </w:rPr>
      </w:pPr>
      <w:r w:rsidRPr="00A26B63">
        <w:rPr>
          <w:rFonts w:ascii="Times New Roman" w:hAnsi="Times New Roman" w:cs="Times New Roman"/>
          <w:bCs/>
          <w:iCs/>
          <w:sz w:val="24"/>
          <w:szCs w:val="24"/>
        </w:rPr>
        <w:lastRenderedPageBreak/>
        <w:t>Кроме того, применение ИКТ-компетенций и экологического мышления, осуществление смыслового чтения также способствуют получению проектного, в частности исследовательского, продукта.</w:t>
      </w:r>
    </w:p>
    <w:p w:rsidR="00A7541D" w:rsidRPr="00A26B63" w:rsidRDefault="00A7541D"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Достижение конечного результата - опыта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 – требует от школы в целом и каждого учителя в частности создания условий для формирования у обучающихся умения под руководством учителя (5-6 класс), отработки навыка в совместно-распределенной деятельности (6-7 класс), приобретения опыта самостоятельной реализации проектной деятельности (8-9 класс) (см. таблицу 3) </w:t>
      </w:r>
    </w:p>
    <w:p w:rsidR="00A7541D" w:rsidRPr="00A26B63" w:rsidRDefault="00A7541D" w:rsidP="00FC7CF3">
      <w:pPr>
        <w:spacing w:line="240" w:lineRule="auto"/>
        <w:ind w:firstLine="567"/>
        <w:jc w:val="both"/>
        <w:rPr>
          <w:rFonts w:ascii="Times New Roman" w:hAnsi="Times New Roman"/>
          <w:sz w:val="24"/>
          <w:szCs w:val="24"/>
        </w:rPr>
      </w:pPr>
      <w:r w:rsidRPr="00A26B63">
        <w:rPr>
          <w:rFonts w:ascii="Times New Roman" w:hAnsi="Times New Roman"/>
          <w:sz w:val="24"/>
          <w:szCs w:val="24"/>
        </w:rPr>
        <w:t>Таблица 3.</w:t>
      </w:r>
    </w:p>
    <w:p w:rsidR="00A7541D" w:rsidRPr="00FC7CF3" w:rsidRDefault="00A7541D" w:rsidP="0060167E">
      <w:pPr>
        <w:spacing w:line="240" w:lineRule="auto"/>
        <w:ind w:firstLine="567"/>
        <w:jc w:val="center"/>
        <w:rPr>
          <w:rFonts w:ascii="Times New Roman" w:hAnsi="Times New Roman"/>
          <w:b/>
          <w:sz w:val="24"/>
          <w:szCs w:val="24"/>
        </w:rPr>
      </w:pPr>
      <w:r w:rsidRPr="00FC7CF3">
        <w:rPr>
          <w:rFonts w:ascii="Times New Roman" w:hAnsi="Times New Roman"/>
          <w:b/>
          <w:sz w:val="24"/>
          <w:szCs w:val="24"/>
        </w:rPr>
        <w:t>Этапы формирования проектной компетентности обучающихся основной школы</w:t>
      </w: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3"/>
        <w:gridCol w:w="935"/>
        <w:gridCol w:w="2059"/>
        <w:gridCol w:w="2391"/>
        <w:gridCol w:w="2781"/>
      </w:tblGrid>
      <w:tr w:rsidR="00A7541D" w:rsidRPr="00E342D1" w:rsidTr="0060167E">
        <w:tc>
          <w:tcPr>
            <w:tcW w:w="87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Этап формирования проектной компетенции</w:t>
            </w: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Класс</w:t>
            </w:r>
          </w:p>
        </w:tc>
        <w:tc>
          <w:tcPr>
            <w:tcW w:w="104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Основная цель</w:t>
            </w:r>
          </w:p>
        </w:tc>
        <w:tc>
          <w:tcPr>
            <w:tcW w:w="1209"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Педагогическая задача</w:t>
            </w:r>
          </w:p>
        </w:tc>
        <w:tc>
          <w:tcPr>
            <w:tcW w:w="1407"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Ожидаемый образовательный результат</w:t>
            </w:r>
          </w:p>
        </w:tc>
      </w:tr>
      <w:tr w:rsidR="00A7541D" w:rsidRPr="0043615A" w:rsidTr="0060167E">
        <w:tc>
          <w:tcPr>
            <w:tcW w:w="871" w:type="pct"/>
            <w:vMerge w:val="restar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Переходный этап</w:t>
            </w: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5</w:t>
            </w:r>
          </w:p>
        </w:tc>
        <w:tc>
          <w:tcPr>
            <w:tcW w:w="1041"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Формирование групповых умений под руководством учителя</w:t>
            </w:r>
          </w:p>
        </w:tc>
        <w:tc>
          <w:tcPr>
            <w:tcW w:w="1209" w:type="pct"/>
            <w:vMerge w:val="restar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Включение в учебную деятельность  специальных задач - проектных задач</w:t>
            </w:r>
          </w:p>
        </w:tc>
        <w:tc>
          <w:tcPr>
            <w:tcW w:w="1407" w:type="pct"/>
            <w:vMerge w:val="restar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 xml:space="preserve">Сформированность  проектных действий обучающихся на уровне умений  участия в проектной деятельности </w:t>
            </w:r>
          </w:p>
        </w:tc>
      </w:tr>
      <w:tr w:rsidR="00A7541D" w:rsidRPr="00E342D1" w:rsidTr="0060167E">
        <w:tc>
          <w:tcPr>
            <w:tcW w:w="871" w:type="pct"/>
            <w:vMerge/>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6</w:t>
            </w:r>
          </w:p>
        </w:tc>
        <w:tc>
          <w:tcPr>
            <w:tcW w:w="104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Развитие навыков групповой работы</w:t>
            </w:r>
          </w:p>
        </w:tc>
        <w:tc>
          <w:tcPr>
            <w:tcW w:w="1209" w:type="pct"/>
            <w:vMerge/>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p>
        </w:tc>
        <w:tc>
          <w:tcPr>
            <w:tcW w:w="1407" w:type="pct"/>
            <w:vMerge/>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p>
        </w:tc>
      </w:tr>
      <w:tr w:rsidR="00A7541D" w:rsidRPr="0043615A" w:rsidTr="0060167E">
        <w:tc>
          <w:tcPr>
            <w:tcW w:w="871" w:type="pct"/>
            <w:vMerge w:val="restar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 xml:space="preserve">Этап </w:t>
            </w:r>
          </w:p>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самоопределения</w:t>
            </w: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6-7</w:t>
            </w:r>
          </w:p>
        </w:tc>
        <w:tc>
          <w:tcPr>
            <w:tcW w:w="1041"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 xml:space="preserve">Приобретение опыта групповой работы/ формирование индивидуальных умений </w:t>
            </w:r>
          </w:p>
        </w:tc>
        <w:tc>
          <w:tcPr>
            <w:tcW w:w="1209"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Организация  проектирования в совместно-распределительной форме</w:t>
            </w:r>
          </w:p>
        </w:tc>
        <w:tc>
          <w:tcPr>
            <w:tcW w:w="1407" w:type="pct"/>
            <w:vMerge w:val="restar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Сформированность  проектных компетентностей действий на уровне навыка  реализации проектной деятельности  в совместно-распределительной форме с переходом на индивидуализацию</w:t>
            </w:r>
          </w:p>
        </w:tc>
      </w:tr>
      <w:tr w:rsidR="00A7541D" w:rsidRPr="0043615A" w:rsidTr="0060167E">
        <w:trPr>
          <w:trHeight w:val="1932"/>
        </w:trPr>
        <w:tc>
          <w:tcPr>
            <w:tcW w:w="871" w:type="pct"/>
            <w:vMerge/>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7-8</w:t>
            </w:r>
          </w:p>
        </w:tc>
        <w:tc>
          <w:tcPr>
            <w:tcW w:w="104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Развитие индивидуальных навыков</w:t>
            </w:r>
          </w:p>
        </w:tc>
        <w:tc>
          <w:tcPr>
            <w:tcW w:w="1209"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Создание условий для приобретения опыта самостоятельной реализации проектной деятельности.</w:t>
            </w:r>
          </w:p>
        </w:tc>
        <w:tc>
          <w:tcPr>
            <w:tcW w:w="1407" w:type="pct"/>
            <w:vMerge/>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p>
        </w:tc>
      </w:tr>
      <w:tr w:rsidR="00A7541D" w:rsidRPr="0043615A" w:rsidTr="0060167E">
        <w:tc>
          <w:tcPr>
            <w:tcW w:w="87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Этап  перехода к индивидуализации</w:t>
            </w:r>
          </w:p>
        </w:tc>
        <w:tc>
          <w:tcPr>
            <w:tcW w:w="473"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8-9</w:t>
            </w:r>
          </w:p>
        </w:tc>
        <w:tc>
          <w:tcPr>
            <w:tcW w:w="1041" w:type="pct"/>
          </w:tcPr>
          <w:p w:rsidR="00A7541D" w:rsidRPr="00E342D1" w:rsidRDefault="00A7541D" w:rsidP="0060167E">
            <w:pPr>
              <w:widowControl w:val="0"/>
              <w:tabs>
                <w:tab w:val="left" w:pos="993"/>
              </w:tabs>
              <w:spacing w:after="0" w:line="240" w:lineRule="auto"/>
              <w:jc w:val="both"/>
              <w:rPr>
                <w:rFonts w:ascii="Times New Roman" w:hAnsi="Times New Roman"/>
                <w:sz w:val="24"/>
                <w:szCs w:val="24"/>
              </w:rPr>
            </w:pPr>
            <w:r w:rsidRPr="00E342D1">
              <w:rPr>
                <w:rFonts w:ascii="Times New Roman" w:hAnsi="Times New Roman"/>
                <w:sz w:val="24"/>
                <w:szCs w:val="24"/>
              </w:rPr>
              <w:t>Индивидуальная работа над проектом</w:t>
            </w:r>
          </w:p>
        </w:tc>
        <w:tc>
          <w:tcPr>
            <w:tcW w:w="1209"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Обеспечение сопровождения реализации индивидуального проекта</w:t>
            </w:r>
          </w:p>
        </w:tc>
        <w:tc>
          <w:tcPr>
            <w:tcW w:w="1407" w:type="pct"/>
          </w:tcPr>
          <w:p w:rsidR="00A7541D" w:rsidRPr="00A26B63" w:rsidRDefault="00A7541D" w:rsidP="0060167E">
            <w:pPr>
              <w:widowControl w:val="0"/>
              <w:tabs>
                <w:tab w:val="left" w:pos="993"/>
              </w:tabs>
              <w:spacing w:after="0" w:line="240" w:lineRule="auto"/>
              <w:jc w:val="both"/>
              <w:rPr>
                <w:rFonts w:ascii="Times New Roman" w:hAnsi="Times New Roman"/>
                <w:sz w:val="24"/>
                <w:szCs w:val="24"/>
              </w:rPr>
            </w:pPr>
            <w:r w:rsidRPr="00A26B63">
              <w:rPr>
                <w:rFonts w:ascii="Times New Roman" w:hAnsi="Times New Roman"/>
                <w:sz w:val="24"/>
                <w:szCs w:val="24"/>
              </w:rPr>
              <w:t>Сформированность  проектной компетентности обучающихся, демонстрируемой через опыт реализации индивидуального проекта</w:t>
            </w:r>
          </w:p>
        </w:tc>
      </w:tr>
    </w:tbl>
    <w:p w:rsidR="000D2D40" w:rsidRPr="00A26B63" w:rsidRDefault="000D2D40" w:rsidP="0060167E">
      <w:pPr>
        <w:spacing w:after="0" w:line="240" w:lineRule="auto"/>
        <w:jc w:val="both"/>
        <w:rPr>
          <w:rFonts w:ascii="Times New Roman" w:hAnsi="Times New Roman"/>
          <w:sz w:val="24"/>
          <w:szCs w:val="24"/>
        </w:rPr>
      </w:pPr>
    </w:p>
    <w:p w:rsidR="00A7541D" w:rsidRPr="00A26B63" w:rsidRDefault="00A7541D"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Формирование умений обучающихся в 5-6 классе происходит в ходе выполнения проектных задач. Под проектной задачей понимается задача, в которой через систему заданий целенаправленно стимулируется система учебных действий, направленных на получение еще никогда не существовавшего в практике ребенка результата («продукта») как в форме </w:t>
      </w:r>
      <w:r w:rsidRPr="00A26B63">
        <w:rPr>
          <w:rFonts w:ascii="Times New Roman" w:hAnsi="Times New Roman"/>
          <w:sz w:val="24"/>
          <w:szCs w:val="24"/>
        </w:rPr>
        <w:lastRenderedPageBreak/>
        <w:t>обучения в группе, так и в виде выполнения индивидуальных заданий. Для решения этой задачи школьникам предлагаются все необходимые средства и материалы в виде набора (или системы) заданий и требуемых для их выполнения. В ходе решения системы проектных задач у младших подростков (5-6 классы) формируются способности рефлексии (видеть проблему; анализировать сделанное; видеть трудности, ошибки); целеполагания; планирования; моделирования; проявления инициативы при поиске способа (способов) решения задач; коммуникативные способности (взаимодействовать при решении задачи, отстаивать свою позицию, принимать или аргументировано отклонять точки зрения других). Эти умения составляют базовый уровень проектной компетентности учащихся.</w:t>
      </w:r>
      <w:r w:rsidRPr="00A26B63">
        <w:rPr>
          <w:sz w:val="24"/>
          <w:szCs w:val="24"/>
        </w:rPr>
        <w:t xml:space="preserve"> </w:t>
      </w:r>
      <w:r w:rsidRPr="00A26B63">
        <w:rPr>
          <w:rFonts w:ascii="Times New Roman" w:hAnsi="Times New Roman"/>
          <w:sz w:val="24"/>
          <w:szCs w:val="24"/>
        </w:rPr>
        <w:t xml:space="preserve">Проекты базового уровня - решение традиционных учебных задач как минипроектов учебной деятельности - выполняются на начальном этапе использования проектного обучения, поскольку у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щихся недостаточно опыта для самостоятельного поиска.</w:t>
      </w:r>
    </w:p>
    <w:p w:rsidR="00A7541D" w:rsidRPr="00A26B63" w:rsidRDefault="00A7541D"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В 6-7 классе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 xml:space="preserve">щиеся отрабатывают навыки осуществления проектной деятельности в совместно-распределенной форме при непосредственном руководстве учителя. Реализуя проект повышенного уровня,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 xml:space="preserve">щиеся последовательно осуществляют рекомендации педагога о порядке действий, но учитель не должен навязывать свое мнение, а может вносить варианты для обсуждения совместных действий, показывая логику построения проектной деятельности, проходя вместе с детьми путь создания проекта. Эти умения составляют уже повышенный уровень проектной компетентности групп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 xml:space="preserve">щихся, при этом возможно, что ряд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щихся все еще находится на базовом уровне сформированности своей личной компетентности.</w:t>
      </w:r>
    </w:p>
    <w:p w:rsidR="00A7541D" w:rsidRPr="00A26B63" w:rsidRDefault="00A7541D"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В 7-8 классе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 xml:space="preserve">щиеся, уже обладающие проектными умениями,  способны, обсудив с учителем тему, проблему, план действий, самостоятельно выполнить проект повышенного уровня. </w:t>
      </w:r>
    </w:p>
    <w:p w:rsidR="00A7541D" w:rsidRPr="00A26B63" w:rsidRDefault="00A7541D"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На этапе перехода к индивидуализации (9 класс)  происходит присвоение опыта проектной деятельности и её осуществление в форме индивидуального проектирования. Причем, основная суть заключается в том, чтобы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щийся по выбранной теме в рамках одного  или нескольких учебных предметов самостоятельно выполнил полный проектный цикл (проект высокого уровня): от поиска проблемы и замысла до изготовления продукта и его презентации.</w:t>
      </w:r>
    </w:p>
    <w:p w:rsidR="00FE31CE" w:rsidRPr="00104362" w:rsidRDefault="00A7541D" w:rsidP="00FC7CF3">
      <w:pPr>
        <w:spacing w:after="0" w:line="240" w:lineRule="auto"/>
        <w:ind w:firstLine="567"/>
        <w:jc w:val="both"/>
        <w:rPr>
          <w:rFonts w:ascii="Times New Roman" w:hAnsi="Times New Roman"/>
          <w:sz w:val="24"/>
          <w:szCs w:val="24"/>
        </w:rPr>
        <w:sectPr w:rsidR="00FE31CE" w:rsidRPr="00104362" w:rsidSect="00674FDB">
          <w:type w:val="continuous"/>
          <w:pgSz w:w="11906" w:h="16838"/>
          <w:pgMar w:top="709" w:right="849" w:bottom="993" w:left="1276" w:header="708" w:footer="708" w:gutter="0"/>
          <w:cols w:space="708"/>
          <w:docGrid w:linePitch="360"/>
        </w:sectPr>
      </w:pPr>
      <w:r w:rsidRPr="00A26B63">
        <w:rPr>
          <w:rFonts w:ascii="Times New Roman" w:hAnsi="Times New Roman"/>
          <w:sz w:val="24"/>
          <w:szCs w:val="24"/>
        </w:rPr>
        <w:t xml:space="preserve">Состав проектных и исследовательских действий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щихся и уровень их сформированности на разных этапах образовательного про</w:t>
      </w:r>
      <w:r w:rsidR="00104362">
        <w:rPr>
          <w:rFonts w:ascii="Times New Roman" w:hAnsi="Times New Roman"/>
          <w:sz w:val="24"/>
          <w:szCs w:val="24"/>
        </w:rPr>
        <w:t>цесса представлены в таблице 4.</w:t>
      </w:r>
    </w:p>
    <w:p w:rsidR="00FE31CE" w:rsidRPr="00A26B63" w:rsidRDefault="00FE31CE" w:rsidP="00FC7CF3">
      <w:pPr>
        <w:spacing w:after="0" w:line="36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Таблица </w:t>
      </w:r>
      <w:r w:rsidR="00A7541D" w:rsidRPr="00A26B63">
        <w:rPr>
          <w:rFonts w:ascii="Times New Roman" w:hAnsi="Times New Roman" w:cs="Times New Roman"/>
          <w:sz w:val="24"/>
          <w:szCs w:val="24"/>
        </w:rPr>
        <w:t>4</w:t>
      </w:r>
      <w:r w:rsidRPr="00A26B63">
        <w:rPr>
          <w:rFonts w:ascii="Times New Roman" w:hAnsi="Times New Roman" w:cs="Times New Roman"/>
          <w:sz w:val="24"/>
          <w:szCs w:val="24"/>
        </w:rPr>
        <w:t>.</w:t>
      </w:r>
    </w:p>
    <w:p w:rsidR="00FE31CE" w:rsidRPr="00422B5B" w:rsidRDefault="00FE31CE" w:rsidP="00422B5B">
      <w:pPr>
        <w:spacing w:after="0" w:line="240" w:lineRule="auto"/>
        <w:ind w:firstLine="567"/>
        <w:jc w:val="center"/>
        <w:rPr>
          <w:rFonts w:ascii="Times New Roman" w:hAnsi="Times New Roman" w:cs="Times New Roman"/>
          <w:b/>
          <w:sz w:val="24"/>
          <w:szCs w:val="24"/>
        </w:rPr>
      </w:pPr>
      <w:r w:rsidRPr="00422B5B">
        <w:rPr>
          <w:rFonts w:ascii="Times New Roman" w:hAnsi="Times New Roman" w:cs="Times New Roman"/>
          <w:b/>
          <w:sz w:val="24"/>
          <w:szCs w:val="24"/>
        </w:rPr>
        <w:t xml:space="preserve">Состав проектных и исследовательских действий </w:t>
      </w:r>
      <w:r w:rsidR="00A7541D" w:rsidRPr="00422B5B">
        <w:rPr>
          <w:rFonts w:ascii="Times New Roman" w:hAnsi="Times New Roman" w:cs="Times New Roman"/>
          <w:b/>
          <w:sz w:val="24"/>
          <w:szCs w:val="24"/>
        </w:rPr>
        <w:t>об</w:t>
      </w:r>
      <w:r w:rsidRPr="00422B5B">
        <w:rPr>
          <w:rFonts w:ascii="Times New Roman" w:hAnsi="Times New Roman" w:cs="Times New Roman"/>
          <w:b/>
          <w:sz w:val="24"/>
          <w:szCs w:val="24"/>
        </w:rPr>
        <w:t>уча</w:t>
      </w:r>
      <w:r w:rsidR="00A7541D" w:rsidRPr="00422B5B">
        <w:rPr>
          <w:rFonts w:ascii="Times New Roman" w:hAnsi="Times New Roman" w:cs="Times New Roman"/>
          <w:b/>
          <w:sz w:val="24"/>
          <w:szCs w:val="24"/>
        </w:rPr>
        <w:t>ю</w:t>
      </w:r>
      <w:r w:rsidRPr="00422B5B">
        <w:rPr>
          <w:rFonts w:ascii="Times New Roman" w:hAnsi="Times New Roman" w:cs="Times New Roman"/>
          <w:b/>
          <w:sz w:val="24"/>
          <w:szCs w:val="24"/>
        </w:rPr>
        <w:t>щихся на разных этапах образовательного процесса</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54"/>
        <w:gridCol w:w="6778"/>
        <w:gridCol w:w="236"/>
        <w:gridCol w:w="236"/>
        <w:gridCol w:w="236"/>
        <w:gridCol w:w="236"/>
        <w:gridCol w:w="236"/>
      </w:tblGrid>
      <w:tr w:rsidR="00FE31CE" w:rsidRPr="00FE31CE" w:rsidTr="00422B5B">
        <w:tc>
          <w:tcPr>
            <w:tcW w:w="993" w:type="pct"/>
            <w:vMerge w:val="restart"/>
          </w:tcPr>
          <w:p w:rsidR="00FE31CE" w:rsidRPr="00FE31CE" w:rsidRDefault="00FE31CE" w:rsidP="0060167E">
            <w:pPr>
              <w:spacing w:after="0" w:line="360" w:lineRule="auto"/>
              <w:contextualSpacing/>
              <w:jc w:val="both"/>
              <w:rPr>
                <w:rFonts w:ascii="Times New Roman" w:hAnsi="Times New Roman" w:cs="Times New Roman"/>
                <w:b/>
                <w:sz w:val="24"/>
                <w:szCs w:val="24"/>
              </w:rPr>
            </w:pPr>
            <w:r w:rsidRPr="00FE31CE">
              <w:rPr>
                <w:rFonts w:ascii="Times New Roman" w:hAnsi="Times New Roman" w:cs="Times New Roman"/>
                <w:b/>
                <w:sz w:val="24"/>
                <w:szCs w:val="24"/>
              </w:rPr>
              <w:t xml:space="preserve">Проектные и исследователькие </w:t>
            </w:r>
          </w:p>
          <w:p w:rsidR="00FE31CE" w:rsidRPr="00FE31CE" w:rsidRDefault="00FE31CE" w:rsidP="0060167E">
            <w:pPr>
              <w:spacing w:after="0" w:line="360" w:lineRule="auto"/>
              <w:contextualSpacing/>
              <w:jc w:val="both"/>
              <w:rPr>
                <w:rFonts w:ascii="Times New Roman" w:hAnsi="Times New Roman" w:cs="Times New Roman"/>
                <w:b/>
                <w:bCs/>
                <w:color w:val="000000"/>
                <w:sz w:val="24"/>
                <w:szCs w:val="24"/>
              </w:rPr>
            </w:pPr>
            <w:r w:rsidRPr="00FE31CE">
              <w:rPr>
                <w:rFonts w:ascii="Times New Roman" w:hAnsi="Times New Roman" w:cs="Times New Roman"/>
                <w:b/>
                <w:sz w:val="24"/>
                <w:szCs w:val="24"/>
              </w:rPr>
              <w:t>действия</w:t>
            </w:r>
          </w:p>
        </w:tc>
        <w:tc>
          <w:tcPr>
            <w:tcW w:w="3417" w:type="pct"/>
            <w:gridSpan w:val="2"/>
            <w:vMerge w:val="restart"/>
          </w:tcPr>
          <w:p w:rsidR="00FE31CE" w:rsidRPr="00FE31CE" w:rsidRDefault="00FE31CE" w:rsidP="0060167E">
            <w:pPr>
              <w:spacing w:after="0" w:line="360" w:lineRule="auto"/>
              <w:contextualSpacing/>
              <w:jc w:val="both"/>
              <w:rPr>
                <w:rFonts w:ascii="Times New Roman" w:hAnsi="Times New Roman" w:cs="Times New Roman"/>
                <w:b/>
                <w:sz w:val="24"/>
                <w:szCs w:val="24"/>
              </w:rPr>
            </w:pPr>
          </w:p>
          <w:p w:rsidR="00FE31CE" w:rsidRPr="00FE31CE" w:rsidRDefault="00FE31CE" w:rsidP="0060167E">
            <w:pPr>
              <w:spacing w:after="0" w:line="360" w:lineRule="auto"/>
              <w:contextualSpacing/>
              <w:jc w:val="both"/>
              <w:rPr>
                <w:rFonts w:ascii="Times New Roman" w:hAnsi="Times New Roman" w:cs="Times New Roman"/>
                <w:b/>
                <w:bCs/>
                <w:color w:val="000000"/>
                <w:sz w:val="24"/>
                <w:szCs w:val="24"/>
              </w:rPr>
            </w:pPr>
            <w:r w:rsidRPr="00FE31CE">
              <w:rPr>
                <w:rFonts w:ascii="Times New Roman" w:hAnsi="Times New Roman" w:cs="Times New Roman"/>
                <w:b/>
                <w:bCs/>
                <w:color w:val="000000"/>
                <w:sz w:val="24"/>
                <w:szCs w:val="24"/>
              </w:rPr>
              <w:t>Критерий оценки сформированности действия</w:t>
            </w:r>
          </w:p>
        </w:tc>
        <w:tc>
          <w:tcPr>
            <w:tcW w:w="590" w:type="pct"/>
            <w:gridSpan w:val="5"/>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Классы</w:t>
            </w:r>
          </w:p>
        </w:tc>
      </w:tr>
      <w:tr w:rsidR="00FE31CE" w:rsidRPr="00FE31CE" w:rsidTr="00422B5B">
        <w:trPr>
          <w:trHeight w:val="995"/>
        </w:trPr>
        <w:tc>
          <w:tcPr>
            <w:tcW w:w="993" w:type="pct"/>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417"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5</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6</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7</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8</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9</w:t>
            </w:r>
          </w:p>
        </w:tc>
      </w:tr>
      <w:tr w:rsidR="00FE31CE" w:rsidRPr="00FE31CE" w:rsidTr="0060167E">
        <w:trPr>
          <w:trHeight w:val="411"/>
        </w:trPr>
        <w:tc>
          <w:tcPr>
            <w:tcW w:w="5000" w:type="pct"/>
            <w:gridSpan w:val="8"/>
          </w:tcPr>
          <w:p w:rsidR="00FE31CE" w:rsidRPr="00FE31CE" w:rsidRDefault="00FE31CE" w:rsidP="0060167E">
            <w:pPr>
              <w:spacing w:after="0" w:line="360" w:lineRule="auto"/>
              <w:jc w:val="both"/>
              <w:rPr>
                <w:rFonts w:ascii="Times New Roman" w:hAnsi="Times New Roman" w:cs="Times New Roman"/>
                <w:b/>
                <w:sz w:val="24"/>
                <w:szCs w:val="24"/>
              </w:rPr>
            </w:pPr>
            <w:r w:rsidRPr="00FE31CE">
              <w:rPr>
                <w:rFonts w:ascii="Times New Roman" w:hAnsi="Times New Roman" w:cs="Times New Roman"/>
                <w:b/>
                <w:sz w:val="24"/>
                <w:szCs w:val="24"/>
              </w:rPr>
              <w:t>1. Способность проектировать деятельность</w:t>
            </w:r>
          </w:p>
        </w:tc>
      </w:tr>
      <w:tr w:rsidR="00FE31CE" w:rsidRPr="00FE31CE" w:rsidTr="00422B5B">
        <w:trPr>
          <w:trHeight w:val="425"/>
        </w:trPr>
        <w:tc>
          <w:tcPr>
            <w:tcW w:w="1020" w:type="pct"/>
            <w:gridSpan w:val="2"/>
            <w:vMerge w:val="restart"/>
          </w:tcPr>
          <w:p w:rsidR="00FE31CE" w:rsidRPr="00FE31CE" w:rsidRDefault="00FE31CE" w:rsidP="0060167E">
            <w:pPr>
              <w:spacing w:after="0" w:line="360" w:lineRule="auto"/>
              <w:jc w:val="both"/>
              <w:rPr>
                <w:rFonts w:ascii="Times New Roman" w:hAnsi="Times New Roman" w:cs="Times New Roman"/>
                <w:b/>
                <w:sz w:val="24"/>
                <w:szCs w:val="24"/>
              </w:rPr>
            </w:pPr>
            <w:r w:rsidRPr="00FE31CE">
              <w:rPr>
                <w:rFonts w:ascii="Times New Roman" w:hAnsi="Times New Roman" w:cs="Times New Roman"/>
                <w:b/>
                <w:sz w:val="24"/>
                <w:szCs w:val="24"/>
              </w:rPr>
              <w:t>1.1.Анализ и обработка информации</w:t>
            </w: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в качестве источника информации  учителя или учебник</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743"/>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 </w:t>
            </w:r>
            <w:r w:rsidRPr="00A26B63">
              <w:rPr>
                <w:rFonts w:ascii="Times New Roman" w:hAnsi="Times New Roman" w:cs="Times New Roman"/>
                <w:bCs/>
                <w:color w:val="000000"/>
                <w:sz w:val="24"/>
                <w:szCs w:val="24"/>
              </w:rPr>
              <w:t xml:space="preserve">проводит простейшую </w:t>
            </w:r>
            <w:r w:rsidRPr="00A26B63">
              <w:rPr>
                <w:rFonts w:ascii="Times New Roman" w:hAnsi="Times New Roman" w:cs="Times New Roman"/>
                <w:sz w:val="24"/>
                <w:szCs w:val="24"/>
              </w:rPr>
              <w:t>о</w:t>
            </w:r>
            <w:r w:rsidRPr="00A26B63">
              <w:rPr>
                <w:rFonts w:ascii="Times New Roman" w:hAnsi="Times New Roman" w:cs="Times New Roman"/>
                <w:bCs/>
                <w:color w:val="000000"/>
                <w:sz w:val="24"/>
                <w:szCs w:val="24"/>
              </w:rPr>
              <w:t>бработку и анализ информации способами, предложенными учителем</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несколько, найденных группой, источников информации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с помощью группы  обрабатывает информацию  и делает выводы по полученной информации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обрабатывает информацию  и проводит коррекцию полученной информации для группового проекта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организует информационный поиск для группового проекта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определяет способы поиска информации и виды источников</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находит информацию и использует различные способы обработки, анализа и систематизации данных</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*создает модели (схемы, таблицы, чертежи и т.п.) как способ структурирования информации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*делает выводы на основе анализа структурированной информации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несколько видов самостоятельно найденных источников информации с использованием ресурсов библиотек и сети Интернет</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*организует индивидуальный информационный поиск, определив способы поиска информации и виды источников, предлагает и использует различные способы обработки, анализа и систематизации данных</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FE31CE" w:rsidRDefault="00FE31CE" w:rsidP="0060167E">
            <w:pPr>
              <w:spacing w:after="0" w:line="360" w:lineRule="auto"/>
              <w:jc w:val="both"/>
              <w:rPr>
                <w:rFonts w:ascii="Times New Roman" w:hAnsi="Times New Roman" w:cs="Times New Roman"/>
                <w:b/>
                <w:sz w:val="24"/>
                <w:szCs w:val="24"/>
              </w:rPr>
            </w:pPr>
            <w:r w:rsidRPr="00FE31CE">
              <w:rPr>
                <w:rFonts w:ascii="Times New Roman" w:hAnsi="Times New Roman" w:cs="Times New Roman"/>
                <w:b/>
                <w:sz w:val="24"/>
                <w:szCs w:val="24"/>
              </w:rPr>
              <w:t>1.2.Формулировка проблемы</w:t>
            </w: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*понимает и принимает для решения проблему, сформулированную учителем, описывает проблемную ситуацию</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*рассматривает проблему под разными углами зрения, с разных позиций под руководством учителя в групповой работе</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*вместе с группой рассматривает проблему под разными углами зрения, с разных позиций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467"/>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*вместе с группой формулирует проблему</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879"/>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*вместе с группой анализирует проблемную ситуацию предложенную учителем, выявляет ее причины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*формулирует проблему  на основе анализа ситуации и причины существования проблемы в ходе групповой работы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tabs>
                <w:tab w:val="center" w:pos="274"/>
              </w:tabs>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*самостоятельно анализирует проблемную ситуацию и обоснованно выявляет причины возникновения проблемы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формулирует личностно значимую и доступную для решения проблему</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 выполнении индивидуального проекта анализирует проблемную ситуацию, определенную при помощи учителя, выбирает из выявленных  проблем главную актуальную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sz w:val="24"/>
                <w:szCs w:val="24"/>
              </w:rPr>
            </w:pPr>
          </w:p>
        </w:tc>
        <w:tc>
          <w:tcPr>
            <w:tcW w:w="3390" w:type="pct"/>
          </w:tcPr>
          <w:p w:rsidR="00FE31CE" w:rsidRPr="00FE31CE"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*при выполнении индивидуального проекта анализирует проблемную ситуацию, определенную самостоятельно, выбирает из выявленных  проблем главную актуальную </w:t>
            </w:r>
            <w:r w:rsidRPr="00FE31CE">
              <w:rPr>
                <w:rFonts w:ascii="Times New Roman" w:hAnsi="Times New Roman" w:cs="Times New Roman"/>
                <w:sz w:val="24"/>
                <w:szCs w:val="24"/>
              </w:rPr>
              <w:t>(по тем или иным признакам)</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называет противоречие, лежащее в основании проблемы, указывает последствия существования проблемы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FE31CE"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FE31CE" w:rsidRPr="00FE31CE">
              <w:rPr>
                <w:rFonts w:ascii="Times New Roman" w:hAnsi="Times New Roman" w:cs="Times New Roman"/>
                <w:b/>
                <w:sz w:val="24"/>
                <w:szCs w:val="24"/>
              </w:rPr>
              <w:t>Постановка цели проектной деятельности</w:t>
            </w: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*понимает и принимает для реализации цель,  сформулированную учителем</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 помощью учителя формулирует задачи,  соответствующие цели проекта</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*формулирует в групповой работе при помощи</w:t>
            </w:r>
            <w:r w:rsidRPr="00A26B63">
              <w:rPr>
                <w:rFonts w:ascii="Times New Roman" w:hAnsi="Times New Roman" w:cs="Times New Roman"/>
                <w:color w:val="FF0000"/>
                <w:sz w:val="24"/>
                <w:szCs w:val="24"/>
              </w:rPr>
              <w:t xml:space="preserve"> </w:t>
            </w:r>
            <w:r w:rsidRPr="00A26B63">
              <w:rPr>
                <w:rFonts w:ascii="Times New Roman" w:hAnsi="Times New Roman" w:cs="Times New Roman"/>
                <w:sz w:val="24"/>
                <w:szCs w:val="24"/>
              </w:rPr>
              <w:t>учителя цель деятельности по решению проблемы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*формулирует в групповой работе под руководством учителя задачи и определяет ожидаемые результаты на каждом этапе проектной деятельности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*вместе с группой формулирует цель</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339"/>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*выбирает главную цель из нескольких, установив их взаимосвязь в ходе групповой работы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610"/>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*проводит уточнение цели с учётом имеющихся средств её достижения в ходе групповой работы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*планирует задачи для  реализации цели в ходе групповой работы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*определяет ожидаемый результат в ходе групповой работы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*ранжирует цели по срокам достижения (перспективные, среднесрочные, ближайшие)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443"/>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w:t>
            </w:r>
            <w:r w:rsidRPr="00A26B63">
              <w:rPr>
                <w:rFonts w:ascii="Times New Roman" w:hAnsi="Times New Roman" w:cs="Times New Roman"/>
                <w:sz w:val="24"/>
                <w:szCs w:val="24"/>
              </w:rPr>
              <w:t>осуществляет преобразование практической задачи в познавательную</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337"/>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FE31CE" w:rsidRDefault="00FE31CE" w:rsidP="0060167E">
            <w:pPr>
              <w:spacing w:after="0" w:line="360" w:lineRule="auto"/>
              <w:jc w:val="both"/>
              <w:rPr>
                <w:rFonts w:ascii="Times New Roman" w:hAnsi="Times New Roman" w:cs="Times New Roman"/>
                <w:sz w:val="24"/>
                <w:szCs w:val="24"/>
              </w:rPr>
            </w:pPr>
            <w:r w:rsidRPr="00FE31CE">
              <w:rPr>
                <w:rFonts w:ascii="Times New Roman" w:hAnsi="Times New Roman" w:cs="Times New Roman"/>
                <w:sz w:val="24"/>
                <w:szCs w:val="24"/>
              </w:rPr>
              <w:t>*устанавливает целевые приоритеты</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w:t>
            </w:r>
            <w:r w:rsidRPr="00A26B63">
              <w:rPr>
                <w:rFonts w:ascii="Times New Roman" w:hAnsi="Times New Roman" w:cs="Times New Roman"/>
                <w:sz w:val="24"/>
                <w:szCs w:val="24"/>
              </w:rPr>
              <w:t>самостоятельно</w:t>
            </w:r>
            <w:r w:rsidRPr="00A26B63">
              <w:rPr>
                <w:rFonts w:ascii="Times New Roman" w:hAnsi="Times New Roman" w:cs="Times New Roman"/>
                <w:bCs/>
                <w:color w:val="000000"/>
                <w:sz w:val="24"/>
                <w:szCs w:val="24"/>
              </w:rPr>
              <w:t xml:space="preserve"> формулирует цель и задачи, определяя их </w:t>
            </w:r>
            <w:r w:rsidRPr="00A26B63">
              <w:rPr>
                <w:rFonts w:ascii="Times New Roman" w:hAnsi="Times New Roman" w:cs="Times New Roman"/>
                <w:sz w:val="24"/>
                <w:szCs w:val="24"/>
              </w:rPr>
              <w:t>достижимость</w:t>
            </w:r>
            <w:r w:rsidRPr="00A26B63">
              <w:rPr>
                <w:rFonts w:ascii="Times New Roman" w:hAnsi="Times New Roman" w:cs="Times New Roman"/>
                <w:bCs/>
                <w:color w:val="000000"/>
                <w:sz w:val="24"/>
                <w:szCs w:val="24"/>
              </w:rPr>
              <w:t xml:space="preserve"> через анализ </w:t>
            </w:r>
            <w:r w:rsidRPr="00A26B63">
              <w:rPr>
                <w:rFonts w:ascii="Times New Roman" w:hAnsi="Times New Roman" w:cs="Times New Roman"/>
                <w:sz w:val="24"/>
                <w:szCs w:val="24"/>
              </w:rPr>
              <w:t>ресурсов и рисков, определяет ожидаемый результат проекта с критериями его оценки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FE31CE" w:rsidRDefault="00FE31CE" w:rsidP="0060167E">
            <w:pPr>
              <w:spacing w:after="0" w:line="360" w:lineRule="auto"/>
              <w:jc w:val="both"/>
              <w:rPr>
                <w:rFonts w:ascii="Times New Roman" w:hAnsi="Times New Roman" w:cs="Times New Roman"/>
                <w:b/>
                <w:sz w:val="24"/>
                <w:szCs w:val="24"/>
              </w:rPr>
            </w:pPr>
            <w:r w:rsidRPr="00FE31CE">
              <w:rPr>
                <w:rFonts w:ascii="Times New Roman" w:hAnsi="Times New Roman" w:cs="Times New Roman"/>
                <w:b/>
                <w:sz w:val="24"/>
                <w:szCs w:val="24"/>
              </w:rPr>
              <w:t>1.4.Планирование проектной деятельности</w:t>
            </w:r>
          </w:p>
        </w:tc>
        <w:tc>
          <w:tcPr>
            <w:tcW w:w="3390" w:type="pct"/>
          </w:tcPr>
          <w:p w:rsidR="00FE31CE" w:rsidRPr="00A26B63" w:rsidRDefault="00FE31CE" w:rsidP="0060167E">
            <w:pPr>
              <w:spacing w:after="0" w:line="360" w:lineRule="auto"/>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*принимает предложенный учителем план действий  и  возможные ресурсы  </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 помощью учителя проводит контроль и коррекцию проектной деятельности</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*планирует в групповой работе поэтапное достижение цели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*совместно в группе определяет временные рамки выполнении  групповых действий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 xml:space="preserve">*вместе с группой обосновывает какой будет использоваться ресурс для решения какой задачи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выделяет альтернативные способы достижения цели и выбирает наиболее эффективный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i/>
                <w:sz w:val="24"/>
                <w:szCs w:val="24"/>
              </w:rPr>
            </w:pPr>
            <w:r w:rsidRPr="00FE31CE">
              <w:rPr>
                <w:rFonts w:ascii="Times New Roman" w:hAnsi="Times New Roman" w:cs="Times New Roman"/>
                <w:b/>
                <w:i/>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i/>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w:t>
            </w:r>
            <w:r w:rsidRPr="00A26B63">
              <w:rPr>
                <w:rFonts w:ascii="Times New Roman" w:hAnsi="Times New Roman" w:cs="Times New Roman"/>
                <w:sz w:val="24"/>
                <w:szCs w:val="24"/>
              </w:rPr>
              <w:t>самостоятельно</w:t>
            </w:r>
            <w:r w:rsidRPr="00A26B63">
              <w:rPr>
                <w:rFonts w:ascii="Times New Roman" w:hAnsi="Times New Roman" w:cs="Times New Roman"/>
                <w:bCs/>
                <w:color w:val="000000"/>
                <w:sz w:val="24"/>
                <w:szCs w:val="24"/>
              </w:rPr>
              <w:t xml:space="preserve"> </w:t>
            </w:r>
            <w:r w:rsidRPr="00A26B63">
              <w:rPr>
                <w:rFonts w:ascii="Times New Roman" w:hAnsi="Times New Roman" w:cs="Times New Roman"/>
                <w:sz w:val="24"/>
                <w:szCs w:val="24"/>
              </w:rPr>
              <w:t xml:space="preserve">планирует пути достижения целей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i/>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i/>
                <w:sz w:val="24"/>
                <w:szCs w:val="24"/>
              </w:rPr>
            </w:pPr>
            <w:r w:rsidRPr="00FE31CE">
              <w:rPr>
                <w:rFonts w:ascii="Times New Roman" w:hAnsi="Times New Roman" w:cs="Times New Roman"/>
                <w:b/>
                <w:i/>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w:t>
            </w:r>
            <w:r w:rsidRPr="00A26B63">
              <w:rPr>
                <w:rFonts w:ascii="Times New Roman" w:hAnsi="Times New Roman" w:cs="Times New Roman"/>
                <w:sz w:val="24"/>
                <w:szCs w:val="24"/>
              </w:rPr>
              <w:t>самостоятельно</w:t>
            </w:r>
            <w:r w:rsidRPr="00A26B63">
              <w:rPr>
                <w:rFonts w:ascii="Times New Roman" w:hAnsi="Times New Roman" w:cs="Times New Roman"/>
                <w:bCs/>
                <w:color w:val="000000"/>
                <w:sz w:val="24"/>
                <w:szCs w:val="24"/>
              </w:rPr>
              <w:t xml:space="preserve"> </w:t>
            </w:r>
            <w:r w:rsidRPr="00A26B63">
              <w:rPr>
                <w:rFonts w:ascii="Times New Roman" w:hAnsi="Times New Roman" w:cs="Times New Roman"/>
                <w:sz w:val="24"/>
                <w:szCs w:val="24"/>
              </w:rPr>
              <w:t xml:space="preserve">планирует способы реализации цели, определяет весь перечень необходимых ресурсов под задачи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i/>
                <w:sz w:val="24"/>
                <w:szCs w:val="24"/>
              </w:rPr>
            </w:pPr>
            <w:r w:rsidRPr="00FE31CE">
              <w:rPr>
                <w:rFonts w:ascii="Times New Roman" w:hAnsi="Times New Roman" w:cs="Times New Roman"/>
                <w:b/>
                <w:i/>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i/>
                <w:sz w:val="24"/>
                <w:szCs w:val="24"/>
              </w:rPr>
            </w:pPr>
          </w:p>
        </w:tc>
      </w:tr>
      <w:tr w:rsidR="00FE31CE" w:rsidRPr="00FE31CE" w:rsidTr="00422B5B">
        <w:tc>
          <w:tcPr>
            <w:tcW w:w="1020" w:type="pct"/>
            <w:gridSpan w:val="2"/>
            <w:vMerge w:val="restart"/>
          </w:tcPr>
          <w:p w:rsidR="00FE31CE" w:rsidRPr="00FE31CE" w:rsidRDefault="00FE31CE" w:rsidP="0060167E">
            <w:pPr>
              <w:spacing w:after="0" w:line="360" w:lineRule="auto"/>
              <w:jc w:val="both"/>
              <w:rPr>
                <w:rFonts w:ascii="Times New Roman" w:hAnsi="Times New Roman" w:cs="Times New Roman"/>
                <w:b/>
                <w:sz w:val="24"/>
                <w:szCs w:val="24"/>
              </w:rPr>
            </w:pPr>
            <w:r w:rsidRPr="00FE31CE">
              <w:rPr>
                <w:rFonts w:ascii="Times New Roman" w:hAnsi="Times New Roman" w:cs="Times New Roman"/>
                <w:b/>
                <w:sz w:val="24"/>
                <w:szCs w:val="24"/>
              </w:rPr>
              <w:t>1.5.Проектирование проектного продукта</w:t>
            </w:r>
          </w:p>
        </w:tc>
        <w:tc>
          <w:tcPr>
            <w:tcW w:w="3390" w:type="pct"/>
          </w:tcPr>
          <w:p w:rsidR="00FE31CE" w:rsidRPr="00A26B63" w:rsidRDefault="00FE31CE" w:rsidP="0060167E">
            <w:pPr>
              <w:spacing w:after="0" w:line="360" w:lineRule="auto"/>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*под руководством учителя описывает ожидаемый продукт в общем виде</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bCs/>
                <w:color w:val="000000"/>
                <w:sz w:val="24"/>
                <w:szCs w:val="24"/>
              </w:rPr>
              <w:t xml:space="preserve">*вместе с группой </w:t>
            </w:r>
            <w:r w:rsidRPr="00A26B63">
              <w:rPr>
                <w:rFonts w:ascii="Times New Roman" w:hAnsi="Times New Roman" w:cs="Times New Roman"/>
                <w:sz w:val="24"/>
                <w:szCs w:val="24"/>
              </w:rPr>
              <w:t>выдвигает гипотезы о связях и закономерностях событий, процессов, объектов</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выдвигает гипотезу, как предполагаемое решение проблемы в данной области исследования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bCs/>
                <w:color w:val="000000"/>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*при помощи учителя определяет ожидаемый результат проекта с критериями его оценки</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*в группе формулирует характеристики проектного продукта и критерии его измерения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bCs/>
                <w:color w:val="000000"/>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Cs/>
                <w:color w:val="000000"/>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формулирует характеристики проектного продукта и критерии его измерения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bCs/>
                <w:color w:val="000000"/>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43615A" w:rsidTr="0060167E">
        <w:tc>
          <w:tcPr>
            <w:tcW w:w="5000" w:type="pct"/>
            <w:gridSpan w:val="8"/>
          </w:tcPr>
          <w:p w:rsidR="00FE31CE" w:rsidRPr="00A26B63" w:rsidRDefault="00FE31CE" w:rsidP="0060167E">
            <w:pPr>
              <w:spacing w:after="0" w:line="360" w:lineRule="auto"/>
              <w:jc w:val="both"/>
              <w:rPr>
                <w:rFonts w:ascii="Times New Roman" w:hAnsi="Times New Roman" w:cs="Times New Roman"/>
                <w:b/>
                <w:sz w:val="24"/>
                <w:szCs w:val="24"/>
              </w:rPr>
            </w:pPr>
            <w:r w:rsidRPr="00A26B63">
              <w:rPr>
                <w:rFonts w:ascii="Times New Roman" w:hAnsi="Times New Roman" w:cs="Times New Roman"/>
                <w:b/>
                <w:sz w:val="24"/>
                <w:szCs w:val="24"/>
              </w:rPr>
              <w:t>2. Способность организовать и регулировать проектную деятельность</w:t>
            </w:r>
          </w:p>
        </w:tc>
      </w:tr>
      <w:tr w:rsidR="00FE31CE" w:rsidRPr="00FE31CE" w:rsidTr="00422B5B">
        <w:tc>
          <w:tcPr>
            <w:tcW w:w="1020" w:type="pct"/>
            <w:gridSpan w:val="2"/>
            <w:vMerge w:val="restart"/>
          </w:tcPr>
          <w:p w:rsidR="00FE31CE" w:rsidRPr="00FE31CE"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00FE31CE" w:rsidRPr="00FE31CE">
              <w:rPr>
                <w:rFonts w:ascii="Times New Roman" w:hAnsi="Times New Roman" w:cs="Times New Roman"/>
                <w:b/>
                <w:sz w:val="24"/>
                <w:szCs w:val="24"/>
              </w:rPr>
              <w:t>Реализация проектной деятельности</w:t>
            </w: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bCs/>
                <w:color w:val="000000"/>
                <w:sz w:val="24"/>
                <w:szCs w:val="24"/>
              </w:rPr>
              <w:t xml:space="preserve">*реализует деятельность по плану и под </w:t>
            </w:r>
            <w:r w:rsidRPr="00A26B63">
              <w:rPr>
                <w:rFonts w:ascii="Times New Roman" w:hAnsi="Times New Roman" w:cs="Times New Roman"/>
                <w:sz w:val="24"/>
                <w:szCs w:val="24"/>
              </w:rPr>
              <w:t>контролем</w:t>
            </w:r>
            <w:r w:rsidRPr="00A26B63">
              <w:rPr>
                <w:rFonts w:ascii="Times New Roman" w:hAnsi="Times New Roman" w:cs="Times New Roman"/>
                <w:bCs/>
                <w:color w:val="000000"/>
                <w:sz w:val="24"/>
                <w:szCs w:val="24"/>
              </w:rPr>
              <w:t xml:space="preserve"> учителя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bCs/>
                <w:color w:val="000000"/>
                <w:sz w:val="24"/>
                <w:szCs w:val="24"/>
              </w:rPr>
              <w:t>*под руководством учителя оформляет проектную документацию</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*на основании спланированной деятельности группы </w:t>
            </w:r>
            <w:r w:rsidRPr="00A26B63">
              <w:rPr>
                <w:rFonts w:ascii="Times New Roman" w:hAnsi="Times New Roman" w:cs="Times New Roman"/>
                <w:bCs/>
                <w:color w:val="000000"/>
                <w:sz w:val="24"/>
                <w:szCs w:val="24"/>
              </w:rPr>
              <w:t xml:space="preserve"> осуществляет свою по содержанию и по времени деятельность</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*принимает решения в проблемной ситуации на основе переговоров с участниками группы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*совместно с группой осуществляет исследование с целью проверки гипотез</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bCs/>
                <w:color w:val="000000"/>
                <w:sz w:val="24"/>
                <w:szCs w:val="24"/>
              </w:rPr>
              <w:t>*</w:t>
            </w:r>
            <w:r w:rsidRPr="00A26B63">
              <w:rPr>
                <w:rFonts w:ascii="Times New Roman" w:hAnsi="Times New Roman" w:cs="Times New Roman"/>
                <w:sz w:val="24"/>
                <w:szCs w:val="24"/>
              </w:rPr>
              <w:t xml:space="preserve"> участвует в совместном  заполнении проектной документации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bCs/>
                <w:color w:val="000000"/>
                <w:sz w:val="24"/>
                <w:szCs w:val="24"/>
              </w:rPr>
              <w:t xml:space="preserve">*самостоятельно </w:t>
            </w:r>
            <w:r w:rsidRPr="00A26B63">
              <w:rPr>
                <w:rFonts w:ascii="Times New Roman" w:hAnsi="Times New Roman" w:cs="Times New Roman"/>
                <w:sz w:val="24"/>
                <w:szCs w:val="24"/>
              </w:rPr>
              <w:t>готовит полный отчет о проделанной работе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оценивает личные возможности и берет на себя ответственность в решении поставленной задачи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*владеет приемами саморегуляции эмоциональных состояний; прилагает волевые усилия и преодолевает препятствия на пути достижения целей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tabs>
                <w:tab w:val="left" w:pos="357"/>
              </w:tabs>
              <w:suppressAutoHyphens/>
              <w:spacing w:after="0" w:line="360" w:lineRule="auto"/>
              <w:jc w:val="both"/>
              <w:rPr>
                <w:rFonts w:ascii="Times New Roman" w:hAnsi="Times New Roman" w:cs="Times New Roman"/>
                <w:b/>
                <w:bCs/>
                <w:color w:val="000000"/>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*самостоятельно проводит исследование на основе применения различных методов с целью проверки гипотез и делает умозаключения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tabs>
                <w:tab w:val="left" w:pos="357"/>
              </w:tabs>
              <w:suppressAutoHyphens/>
              <w:spacing w:after="0" w:line="360" w:lineRule="auto"/>
              <w:jc w:val="both"/>
              <w:rPr>
                <w:rFonts w:ascii="Times New Roman" w:hAnsi="Times New Roman" w:cs="Times New Roman"/>
                <w:b/>
                <w:bCs/>
                <w:color w:val="000000"/>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создает новый интеллектуальный или прикладной продукт в ходе проектной деятельности путем интеграции из разных областей знаний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A26B63"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FE31CE" w:rsidRPr="00A26B63">
              <w:rPr>
                <w:rFonts w:ascii="Times New Roman" w:hAnsi="Times New Roman" w:cs="Times New Roman"/>
                <w:b/>
                <w:sz w:val="24"/>
                <w:szCs w:val="24"/>
              </w:rPr>
              <w:t>Контроль и коррекция проектной деятельности</w:t>
            </w: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*осуществляет текущий контроль на уровне произвольного внимания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*принимает предложения по коррекции своих действий со стороны учителя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*осуществляет текущий контроль на уровне произвольного внимания, оценивает правильность выполнения действия и вносит необходимые коррективы под руководством учителя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 групповом обсуждении оценивает правильность выполнения групповых действий и вносит предложения по корректировке исполнения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*осуществляет самостоятельное управление собственным временем и коррекцию своих действий при реализации группового проекта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*самостоятельно контролирует и проводит коррекцию </w:t>
            </w:r>
            <w:r w:rsidRPr="00A26B63">
              <w:rPr>
                <w:rFonts w:ascii="Times New Roman" w:hAnsi="Times New Roman" w:cs="Times New Roman"/>
                <w:sz w:val="24"/>
                <w:szCs w:val="24"/>
              </w:rPr>
              <w:lastRenderedPageBreak/>
              <w:t>проектной деятельности в случае необходимости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*адекватно оценивает (обосновывает) объективную трудность как меру фактического или предполагаемого расхода ресурсов на решение задачи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jc w:val="both"/>
              <w:rPr>
                <w:rFonts w:ascii="Times New Roman" w:hAnsi="Times New Roman" w:cs="Times New Roman"/>
                <w:sz w:val="24"/>
                <w:szCs w:val="24"/>
              </w:rPr>
            </w:pPr>
            <w:r w:rsidRPr="00A26B63">
              <w:rPr>
                <w:rFonts w:ascii="Times New Roman" w:hAnsi="Times New Roman" w:cs="Times New Roman"/>
                <w:sz w:val="24"/>
                <w:szCs w:val="24"/>
              </w:rPr>
              <w:t>*осуществляет констатирующий (по факту возникновения проблемы в получении результата) и предвосхищающий (учитывающий возможные риски) контроль по результату и по способу действия (самостоятельно, системно и целенаправленно)</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FC7CF3" w:rsidRDefault="00FC7CF3" w:rsidP="0060167E">
            <w:pPr>
              <w:spacing w:after="0" w:line="360" w:lineRule="auto"/>
              <w:jc w:val="both"/>
              <w:rPr>
                <w:rFonts w:ascii="Times New Roman" w:hAnsi="Times New Roman" w:cs="Times New Roman"/>
                <w:b/>
                <w:sz w:val="24"/>
                <w:szCs w:val="24"/>
              </w:rPr>
            </w:pPr>
            <w:r w:rsidRPr="00FC7CF3">
              <w:rPr>
                <w:rFonts w:ascii="Times New Roman" w:hAnsi="Times New Roman" w:cs="Times New Roman"/>
                <w:b/>
                <w:sz w:val="24"/>
                <w:szCs w:val="24"/>
              </w:rPr>
              <w:t>2.3.</w:t>
            </w:r>
            <w:r w:rsidR="00FE31CE" w:rsidRPr="00FC7CF3">
              <w:rPr>
                <w:rFonts w:ascii="Times New Roman" w:hAnsi="Times New Roman" w:cs="Times New Roman"/>
                <w:b/>
                <w:sz w:val="24"/>
                <w:szCs w:val="24"/>
              </w:rPr>
              <w:t>Оценка и рефлексия проектной деятельности</w:t>
            </w:r>
          </w:p>
          <w:p w:rsidR="00FE31CE" w:rsidRPr="00FC7CF3"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tabs>
                <w:tab w:val="left" w:pos="180"/>
              </w:tabs>
              <w:spacing w:after="0" w:line="360" w:lineRule="auto"/>
              <w:contextualSpacing/>
              <w:jc w:val="both"/>
              <w:rPr>
                <w:rFonts w:ascii="Times New Roman" w:hAnsi="Times New Roman" w:cs="Times New Roman"/>
                <w:spacing w:val="-6"/>
                <w:sz w:val="24"/>
                <w:szCs w:val="24"/>
              </w:rPr>
            </w:pPr>
            <w:r w:rsidRPr="00A26B63">
              <w:rPr>
                <w:rFonts w:ascii="Times New Roman" w:hAnsi="Times New Roman" w:cs="Times New Roman"/>
                <w:sz w:val="24"/>
                <w:szCs w:val="24"/>
              </w:rPr>
              <w:t xml:space="preserve">*под руководством учителя в конце действия сравнивает полученный продукт с заранее выдвинутыми критериями и оценивает правильность его выполнения </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 группе проводит сравнение полученного продукта с заранее выдвинутыми критериями и оценивает правильность его выполнения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tabs>
                <w:tab w:val="left" w:pos="180"/>
              </w:tabs>
              <w:spacing w:after="0" w:line="360" w:lineRule="auto"/>
              <w:contextualSpacing/>
              <w:jc w:val="both"/>
              <w:rPr>
                <w:rFonts w:ascii="Times New Roman" w:hAnsi="Times New Roman" w:cs="Times New Roman"/>
                <w:spacing w:val="-6"/>
                <w:sz w:val="24"/>
                <w:szCs w:val="24"/>
              </w:rPr>
            </w:pPr>
            <w:r w:rsidRPr="00A26B63">
              <w:rPr>
                <w:rFonts w:ascii="Times New Roman" w:hAnsi="Times New Roman" w:cs="Times New Roman"/>
                <w:sz w:val="24"/>
                <w:szCs w:val="24"/>
              </w:rPr>
              <w:t>*приводит аргументацию своей оценки проектной деятельности других участников группы или разработчиков индивидуальных проектов</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tabs>
                <w:tab w:val="left" w:pos="180"/>
              </w:tabs>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адекватно оценивает правильность выполнения действия, осуществляет рефлексию в отношении действий по решению задач проектной деятельности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*под руководством учителя (при наводящих вопросах учителя) высказывает ценностно-смысловое отношение к содержанию проекта или к проектной деятельности</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высказывает собственное мнение о  содержании проекта или осуществленной  проектной деятельности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*совместно с группой определяет границы использования продукта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видит и комментирует связь научного знания и ценностных установок, моральных суждений при получении, распространении и применении научного знания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*делает умозаключения (индуктивное и по аналогии) и высказывает аргументированную оценку по отношению к явлениям и событиям предметного содержания реализуемого </w:t>
            </w:r>
            <w:r w:rsidRPr="00A26B63">
              <w:rPr>
                <w:rFonts w:ascii="Times New Roman" w:hAnsi="Times New Roman" w:cs="Times New Roman"/>
                <w:sz w:val="24"/>
                <w:szCs w:val="24"/>
              </w:rPr>
              <w:lastRenderedPageBreak/>
              <w:t>проекта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определяет перспективы дальнейшей работы с полученным проектным продуктом (прогнозирует развитие ситуации)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43615A" w:rsidTr="0060167E">
        <w:trPr>
          <w:cantSplit/>
          <w:trHeight w:val="519"/>
        </w:trPr>
        <w:tc>
          <w:tcPr>
            <w:tcW w:w="5000" w:type="pct"/>
            <w:gridSpan w:val="8"/>
          </w:tcPr>
          <w:p w:rsidR="00FE31CE" w:rsidRPr="00A26B63" w:rsidRDefault="00FE31CE" w:rsidP="0060167E">
            <w:pPr>
              <w:spacing w:after="0" w:line="360" w:lineRule="auto"/>
              <w:jc w:val="both"/>
              <w:rPr>
                <w:rFonts w:ascii="Times New Roman" w:hAnsi="Times New Roman" w:cs="Times New Roman"/>
                <w:b/>
                <w:sz w:val="24"/>
                <w:szCs w:val="24"/>
              </w:rPr>
            </w:pPr>
            <w:r w:rsidRPr="00A26B63">
              <w:rPr>
                <w:rFonts w:ascii="Times New Roman" w:hAnsi="Times New Roman" w:cs="Times New Roman"/>
                <w:b/>
                <w:sz w:val="24"/>
                <w:szCs w:val="24"/>
              </w:rPr>
              <w:t xml:space="preserve">3. Способность применять в проектной деятельности предметные знания и способы деятельности </w:t>
            </w:r>
          </w:p>
        </w:tc>
      </w:tr>
      <w:tr w:rsidR="00FE31CE" w:rsidRPr="00FE31CE" w:rsidTr="00422B5B">
        <w:trPr>
          <w:cantSplit/>
          <w:trHeight w:val="800"/>
        </w:trPr>
        <w:tc>
          <w:tcPr>
            <w:tcW w:w="1020" w:type="pct"/>
            <w:gridSpan w:val="2"/>
            <w:vMerge w:val="restart"/>
          </w:tcPr>
          <w:p w:rsidR="00FE31CE" w:rsidRPr="00FE31CE"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FE31CE" w:rsidRPr="00FE31CE">
              <w:rPr>
                <w:rFonts w:ascii="Times New Roman" w:hAnsi="Times New Roman" w:cs="Times New Roman"/>
                <w:b/>
                <w:sz w:val="24"/>
                <w:szCs w:val="24"/>
              </w:rPr>
              <w:t>Владение предметным содержанием проекта</w:t>
            </w:r>
          </w:p>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*определяет  предметное содержание проекта при помощи учителя,  не выходя за рамки предметной области</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*определяет совместно с группой предметное содержание проекта при помощи учителя,  не выходя за рамки предметной области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*создает новый интеллектуальный продукт (новые знания) путем интегрирования знаний из разных предметных областей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*совместно в группе определяет  предметное содержание проекта, может выйти за рамки предметной области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при консультировании педагога интегрирует знания из разных предметных областей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271"/>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интегрирует знания из разных предметных областей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349"/>
        </w:trPr>
        <w:tc>
          <w:tcPr>
            <w:tcW w:w="1020" w:type="pct"/>
            <w:gridSpan w:val="2"/>
            <w:vMerge w:val="restart"/>
          </w:tcPr>
          <w:p w:rsidR="00FE31CE" w:rsidRPr="00FE31CE"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w:t>
            </w:r>
            <w:r w:rsidR="00FE31CE" w:rsidRPr="00FE31CE">
              <w:rPr>
                <w:rFonts w:ascii="Times New Roman" w:hAnsi="Times New Roman" w:cs="Times New Roman"/>
                <w:b/>
                <w:sz w:val="24"/>
                <w:szCs w:val="24"/>
              </w:rPr>
              <w:t>Использование предметных способов действий</w:t>
            </w:r>
          </w:p>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*принимает предметные способы действия, предложенные учителем</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*определяет предметные способы действия при помощи учителя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751"/>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*вместе с группой может определить, оценить и изменить необходимые предметные способы действия из тех, которыми владеет</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736"/>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*на основе анализа выбирает альтернативные способы действия , в т.ч. выходя, за пределы предметной области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43615A" w:rsidTr="0060167E">
        <w:tc>
          <w:tcPr>
            <w:tcW w:w="5000" w:type="pct"/>
            <w:gridSpan w:val="8"/>
          </w:tcPr>
          <w:p w:rsidR="00FE31CE" w:rsidRPr="00A26B63" w:rsidRDefault="00FE31CE" w:rsidP="0060167E">
            <w:pPr>
              <w:spacing w:after="0" w:line="360" w:lineRule="auto"/>
              <w:jc w:val="both"/>
              <w:rPr>
                <w:rFonts w:ascii="Times New Roman" w:hAnsi="Times New Roman" w:cs="Times New Roman"/>
                <w:b/>
                <w:sz w:val="24"/>
                <w:szCs w:val="24"/>
              </w:rPr>
            </w:pPr>
            <w:r w:rsidRPr="00A26B63">
              <w:rPr>
                <w:rFonts w:ascii="Times New Roman" w:hAnsi="Times New Roman" w:cs="Times New Roman"/>
                <w:b/>
                <w:sz w:val="24"/>
                <w:szCs w:val="24"/>
              </w:rPr>
              <w:t>4. Способность осуществлять коммуникативные действия в проектной деятельности</w:t>
            </w:r>
          </w:p>
        </w:tc>
      </w:tr>
      <w:tr w:rsidR="00FE31CE" w:rsidRPr="00FE31CE" w:rsidTr="00422B5B">
        <w:tc>
          <w:tcPr>
            <w:tcW w:w="1020" w:type="pct"/>
            <w:gridSpan w:val="2"/>
            <w:vMerge w:val="restart"/>
          </w:tcPr>
          <w:p w:rsidR="00FE31CE" w:rsidRPr="00A26B63" w:rsidRDefault="00FC7CF3" w:rsidP="0060167E">
            <w:pPr>
              <w:tabs>
                <w:tab w:val="left" w:pos="357"/>
              </w:tabs>
              <w:suppressAutoHyphens/>
              <w:spacing w:after="0" w:line="360" w:lineRule="auto"/>
              <w:contextualSpacing/>
              <w:jc w:val="both"/>
              <w:rPr>
                <w:rFonts w:ascii="Times New Roman" w:hAnsi="Times New Roman" w:cs="Times New Roman"/>
                <w:b/>
                <w:sz w:val="24"/>
                <w:szCs w:val="24"/>
                <w:highlight w:val="yellow"/>
              </w:rPr>
            </w:pPr>
            <w:r>
              <w:rPr>
                <w:rFonts w:ascii="Times New Roman" w:hAnsi="Times New Roman" w:cs="Times New Roman"/>
                <w:b/>
                <w:sz w:val="24"/>
                <w:szCs w:val="24"/>
              </w:rPr>
              <w:t>4.1.</w:t>
            </w:r>
            <w:r w:rsidR="00FE31CE" w:rsidRPr="00A26B63">
              <w:rPr>
                <w:rFonts w:ascii="Times New Roman" w:hAnsi="Times New Roman" w:cs="Times New Roman"/>
                <w:b/>
                <w:sz w:val="24"/>
                <w:szCs w:val="24"/>
              </w:rPr>
              <w:t xml:space="preserve">Организация и планирование учебного сотрудничества с учителем и </w:t>
            </w:r>
            <w:r w:rsidR="00FE31CE" w:rsidRPr="00A26B63">
              <w:rPr>
                <w:rFonts w:ascii="Times New Roman" w:hAnsi="Times New Roman" w:cs="Times New Roman"/>
                <w:b/>
                <w:sz w:val="24"/>
                <w:szCs w:val="24"/>
              </w:rPr>
              <w:lastRenderedPageBreak/>
              <w:t>сверстниками</w:t>
            </w: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highlight w:val="yellow"/>
              </w:rPr>
            </w:pPr>
            <w:r w:rsidRPr="00A26B63">
              <w:rPr>
                <w:rFonts w:ascii="Times New Roman" w:hAnsi="Times New Roman" w:cs="Times New Roman"/>
                <w:sz w:val="24"/>
                <w:szCs w:val="24"/>
              </w:rPr>
              <w:lastRenderedPageBreak/>
              <w:t>*выполняет порученные учителем групповую роль и обязанности</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*участвует в распределении ответственности между членами группы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*участвует в групповых обсуждениях и принятии общего </w:t>
            </w:r>
            <w:r w:rsidRPr="00A26B63">
              <w:rPr>
                <w:rFonts w:ascii="Times New Roman" w:hAnsi="Times New Roman" w:cs="Times New Roman"/>
                <w:sz w:val="24"/>
                <w:szCs w:val="24"/>
              </w:rPr>
              <w:lastRenderedPageBreak/>
              <w:t>решения, при необходимости обращаясь к учителю</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*оказывает помощь и поддержку другим участникам группы</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*высказывает собственное предложение, выслушивает мнения участников группы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*распределяет групповые роли  и зоны ответственности при выполнении групповых действий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*осуществляет  контроль за деятельностью других членов группы и оказывает в сотрудничестве необходимую взаимопомощь</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*задает вопросы, необходимые для организации своей деятельности в группе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*договаривается и участвует в принятии общего решения, в т.ч. в ситуации столкновения интересов</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*под руководством учителя осуществляет рефлексию действий, как партнера, так и собственных</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*формулирует собственное мнение и позицию, аргументирует ее и координирует ее с позициями партнеров при выработке общего решения в совместной деятельности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аргументацию для убеждения других</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*согласовывает свои действия с действиями группы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*учитывает разные мнения и осуществляет координацию различных позиций в сотрудничестве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*устанавливает и сравнивает разные точки зрения прежде, чем принимать решения и делать выбор</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*осуществляет коммуникативную рефлексию как осознание оснований действий  как партнера, так и собственных</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*организовывает и планирует учебное сотрудничество с учителем и сверстниками, определяет цели и функции участников группы, способы взаимодействия; планирует общие способы работы, берет на себя инициативу в организации совместного действия (деловое лидерство)</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 совместной деятельности четко формулирует цели группы и позволяет ее участникам проявлять собственную энергию для достижения этих целей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*устраивает (принимает участие) групповые обсуждения и обеспечивает обмен знаниями между членами группы для принятия эффективных совместных решений</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*инициирует и планирует учебное сотрудничество с учителем и сверстниками в индивидуальной деятельности, определяет способы взаимодействия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*задаёт вопросы необходимые для организации как собственной деятельности, так и сотрудничества с партнером</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 процессе коммуникации точно, последовательно и полно передает информацию, необходимую партнеру как ориентиры для построения действия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1302"/>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*по своей инициативе устанавливает и управляет ориентированными на реализацию цели рабочими отношениями, проводит обсуждение алгоритма совместной деятельности со сверстниками и взрослыми,</w:t>
            </w:r>
            <w:r w:rsidRPr="00A26B63">
              <w:rPr>
                <w:rFonts w:ascii="Times New Roman" w:hAnsi="Times New Roman" w:cs="Times New Roman"/>
                <w:spacing w:val="-12"/>
                <w:sz w:val="24"/>
                <w:szCs w:val="24"/>
              </w:rPr>
              <w:t xml:space="preserve"> учитывает разные мнения и интересы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r>
      <w:tr w:rsidR="00FE31CE" w:rsidRPr="00FE31CE" w:rsidTr="00422B5B">
        <w:tc>
          <w:tcPr>
            <w:tcW w:w="1020" w:type="pct"/>
            <w:gridSpan w:val="2"/>
            <w:vMerge w:val="restart"/>
          </w:tcPr>
          <w:p w:rsidR="00FE31CE" w:rsidRPr="00FE31CE" w:rsidRDefault="00FC7CF3" w:rsidP="0060167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sidR="00FE31CE" w:rsidRPr="00FE31CE">
              <w:rPr>
                <w:rFonts w:ascii="Times New Roman" w:hAnsi="Times New Roman" w:cs="Times New Roman"/>
                <w:b/>
                <w:sz w:val="24"/>
                <w:szCs w:val="24"/>
              </w:rPr>
              <w:t>Защита проектного результата</w:t>
            </w: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*готовит план выступления с помощью учителя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*строит свою речь в соответствии с нормами русского языка, при ответах на вопросы повторяет нужный фрагмент своего выступления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*консультируясь с учителем, готовит план выступления</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*соблюдает нормы публичной речи и регламент, в ответ на заданные вопросы дает объяснения или дополнительную информацию</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*создает средства, иллюстрирующие выступление представителя группы</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создает и использует различные средства, иллюстрирующие выступление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письменную речь в соответствии с нормами и правилами для оформления исследовательского продукта под руководством учителя</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оформляет исследовательский продукт с использованием письменной речи в соответствии с нормами и правилами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*совместно с группой анализирует результат по степени решения проблемы</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*аргументирует свою точку зрения, спорит и отстаивает свою позицию без агрессии, использует языковые средства, адекватные обсуждаемой проблеме</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*самостоятельно готовит и проводит презентацию проекта </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*самостоятельно анализирует результат проектной деятельности по социальной важности (актуальности)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представляет</w:t>
            </w:r>
            <w:r w:rsidRPr="00A26B63">
              <w:rPr>
                <w:rFonts w:ascii="Times New Roman" w:hAnsi="Times New Roman" w:cs="Times New Roman"/>
                <w:color w:val="FF0000"/>
                <w:sz w:val="24"/>
                <w:szCs w:val="24"/>
              </w:rPr>
              <w:t xml:space="preserve"> </w:t>
            </w:r>
            <w:r w:rsidRPr="00A26B63">
              <w:rPr>
                <w:rFonts w:ascii="Times New Roman" w:hAnsi="Times New Roman" w:cs="Times New Roman"/>
                <w:sz w:val="24"/>
                <w:szCs w:val="24"/>
              </w:rPr>
              <w:t>обоснованный группой выбор технологии изготовления (разработки, оформления) проектного продукта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color w:val="FF0000"/>
                <w:sz w:val="24"/>
                <w:szCs w:val="24"/>
              </w:rPr>
            </w:pPr>
            <w:r w:rsidRPr="00A26B63">
              <w:rPr>
                <w:rFonts w:ascii="Times New Roman" w:hAnsi="Times New Roman" w:cs="Times New Roman"/>
                <w:sz w:val="24"/>
                <w:szCs w:val="24"/>
              </w:rPr>
              <w:t>*представляет</w:t>
            </w:r>
            <w:r w:rsidRPr="00A26B63">
              <w:rPr>
                <w:rFonts w:ascii="Times New Roman" w:hAnsi="Times New Roman" w:cs="Times New Roman"/>
                <w:color w:val="FF0000"/>
                <w:sz w:val="24"/>
                <w:szCs w:val="24"/>
              </w:rPr>
              <w:t xml:space="preserve"> </w:t>
            </w:r>
            <w:r w:rsidRPr="00A26B63">
              <w:rPr>
                <w:rFonts w:ascii="Times New Roman" w:hAnsi="Times New Roman" w:cs="Times New Roman"/>
                <w:sz w:val="24"/>
                <w:szCs w:val="24"/>
              </w:rPr>
              <w:t>самостоятельно обоснованный выбор технологии изготовления (разработки, оформления) проектного продукта</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использует различные приемы публичного выступления, невербальные средства и/или наглядные материалы, усиливающие эффект презентации (+консультируясь с учителем)</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*использует различные приемы публичного выступления, невербальные средства и/или наглядные материалы, усиливающие эффект презентации (самостоятельно)</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bCs/>
                <w:color w:val="000000"/>
                <w:sz w:val="24"/>
                <w:szCs w:val="24"/>
              </w:rPr>
              <w:t xml:space="preserve">*при ответах на вопросы приводит развернутую, сильную аргументацию, умеет защитить свою </w:t>
            </w:r>
            <w:r w:rsidRPr="00A26B63">
              <w:rPr>
                <w:rFonts w:ascii="Times New Roman" w:hAnsi="Times New Roman" w:cs="Times New Roman"/>
                <w:sz w:val="24"/>
                <w:szCs w:val="24"/>
              </w:rPr>
              <w:t>позицию</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r w:rsidR="00FE31CE" w:rsidRPr="00FE31CE" w:rsidTr="00422B5B">
        <w:trPr>
          <w:trHeight w:val="387"/>
        </w:trPr>
        <w:tc>
          <w:tcPr>
            <w:tcW w:w="1020" w:type="pct"/>
            <w:gridSpan w:val="2"/>
            <w:vMerge/>
          </w:tcPr>
          <w:p w:rsidR="00FE31CE" w:rsidRPr="00FE31CE" w:rsidRDefault="00FE31CE" w:rsidP="0060167E">
            <w:pPr>
              <w:spacing w:after="0" w:line="360" w:lineRule="auto"/>
              <w:jc w:val="both"/>
              <w:rPr>
                <w:rFonts w:ascii="Times New Roman" w:hAnsi="Times New Roman" w:cs="Times New Roman"/>
                <w:b/>
                <w:sz w:val="24"/>
                <w:szCs w:val="24"/>
              </w:rPr>
            </w:pPr>
          </w:p>
        </w:tc>
        <w:tc>
          <w:tcPr>
            <w:tcW w:w="3390" w:type="pct"/>
          </w:tcPr>
          <w:p w:rsidR="00FE31CE" w:rsidRPr="00A26B63" w:rsidRDefault="00FE31CE" w:rsidP="0060167E">
            <w:pPr>
              <w:spacing w:after="0" w:line="36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*вступает в диалог, а также участвует в  коллективном обсуждении проблем, в дискуссии</w:t>
            </w: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A26B63" w:rsidRDefault="00FE31CE" w:rsidP="00FC7CF3">
            <w:pPr>
              <w:spacing w:after="0" w:line="360" w:lineRule="auto"/>
              <w:ind w:firstLine="567"/>
              <w:jc w:val="both"/>
              <w:rPr>
                <w:rFonts w:ascii="Times New Roman" w:hAnsi="Times New Roman" w:cs="Times New Roman"/>
                <w:b/>
                <w:sz w:val="24"/>
                <w:szCs w:val="24"/>
              </w:rPr>
            </w:pP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r w:rsidRPr="00FE31CE">
              <w:rPr>
                <w:rFonts w:ascii="Times New Roman" w:hAnsi="Times New Roman" w:cs="Times New Roman"/>
                <w:b/>
                <w:sz w:val="24"/>
                <w:szCs w:val="24"/>
              </w:rPr>
              <w:t>+</w:t>
            </w:r>
          </w:p>
        </w:tc>
        <w:tc>
          <w:tcPr>
            <w:tcW w:w="118" w:type="pct"/>
          </w:tcPr>
          <w:p w:rsidR="00FE31CE" w:rsidRPr="00FE31CE" w:rsidRDefault="00FE31CE" w:rsidP="00FC7CF3">
            <w:pPr>
              <w:spacing w:after="0" w:line="360" w:lineRule="auto"/>
              <w:ind w:firstLine="567"/>
              <w:jc w:val="both"/>
              <w:rPr>
                <w:rFonts w:ascii="Times New Roman" w:hAnsi="Times New Roman" w:cs="Times New Roman"/>
                <w:b/>
                <w:sz w:val="24"/>
                <w:szCs w:val="24"/>
              </w:rPr>
            </w:pPr>
          </w:p>
        </w:tc>
      </w:tr>
    </w:tbl>
    <w:p w:rsidR="00FE31CE" w:rsidRPr="00104362" w:rsidRDefault="00FE31CE" w:rsidP="00FC7CF3">
      <w:pPr>
        <w:spacing w:after="0"/>
        <w:ind w:firstLine="567"/>
        <w:jc w:val="both"/>
        <w:rPr>
          <w:rFonts w:ascii="Times New Roman" w:hAnsi="Times New Roman" w:cs="Times New Roman"/>
          <w:sz w:val="24"/>
          <w:szCs w:val="24"/>
        </w:rPr>
        <w:sectPr w:rsidR="00FE31CE" w:rsidRPr="00104362" w:rsidSect="00674FDB">
          <w:headerReference w:type="default" r:id="rId29"/>
          <w:type w:val="continuous"/>
          <w:pgSz w:w="11906" w:h="16838"/>
          <w:pgMar w:top="849" w:right="849" w:bottom="567" w:left="1276" w:header="709" w:footer="709" w:gutter="0"/>
          <w:cols w:space="708"/>
          <w:docGrid w:linePitch="360"/>
        </w:sectPr>
      </w:pPr>
    </w:p>
    <w:p w:rsidR="00470BF2" w:rsidRPr="00104362" w:rsidRDefault="00470BF2" w:rsidP="00FC7CF3">
      <w:pPr>
        <w:pStyle w:val="3"/>
        <w:spacing w:before="0" w:line="360" w:lineRule="auto"/>
        <w:ind w:firstLine="567"/>
        <w:jc w:val="both"/>
        <w:rPr>
          <w:rFonts w:ascii="Times New Roman" w:hAnsi="Times New Roman" w:cs="Times New Roman"/>
          <w:color w:val="000000"/>
          <w:sz w:val="24"/>
          <w:szCs w:val="24"/>
        </w:rPr>
      </w:pPr>
      <w:r w:rsidRPr="00104362">
        <w:rPr>
          <w:rFonts w:ascii="Times New Roman" w:hAnsi="Times New Roman" w:cs="Times New Roman"/>
          <w:color w:val="000000"/>
          <w:sz w:val="24"/>
          <w:szCs w:val="24"/>
        </w:rPr>
        <w:t>Образовательный процесс проектно-дифференцированного обучения</w:t>
      </w:r>
    </w:p>
    <w:p w:rsidR="00470BF2" w:rsidRPr="00104362" w:rsidRDefault="00470BF2" w:rsidP="00FC7CF3">
      <w:pPr>
        <w:pStyle w:val="3"/>
        <w:spacing w:before="0" w:line="360" w:lineRule="auto"/>
        <w:ind w:firstLine="567"/>
        <w:jc w:val="both"/>
        <w:rPr>
          <w:rFonts w:ascii="Times New Roman" w:hAnsi="Times New Roman" w:cs="Times New Roman"/>
          <w:color w:val="000000"/>
          <w:sz w:val="24"/>
          <w:szCs w:val="24"/>
        </w:rPr>
      </w:pPr>
      <w:bookmarkStart w:id="80" w:name="_Toc413841679"/>
      <w:r w:rsidRPr="00104362">
        <w:rPr>
          <w:rFonts w:ascii="Times New Roman" w:hAnsi="Times New Roman" w:cs="Times New Roman"/>
          <w:color w:val="000000"/>
          <w:sz w:val="24"/>
          <w:szCs w:val="24"/>
        </w:rPr>
        <w:t>Механизм достижения результатов ПДО</w:t>
      </w:r>
      <w:bookmarkEnd w:id="80"/>
    </w:p>
    <w:p w:rsidR="00B36264" w:rsidRPr="00104362" w:rsidRDefault="00B36264" w:rsidP="00FC7CF3">
      <w:pPr>
        <w:pStyle w:val="a5"/>
        <w:ind w:left="0" w:firstLine="567"/>
        <w:jc w:val="both"/>
        <w:rPr>
          <w:rFonts w:ascii="Times New Roman" w:hAnsi="Times New Roman" w:cs="Times New Roman"/>
          <w:color w:val="181910"/>
          <w:sz w:val="24"/>
          <w:szCs w:val="24"/>
        </w:rPr>
      </w:pPr>
      <w:r w:rsidRPr="00104362">
        <w:rPr>
          <w:rFonts w:ascii="Times New Roman" w:hAnsi="Times New Roman" w:cs="Times New Roman"/>
          <w:color w:val="181910"/>
          <w:sz w:val="24"/>
          <w:szCs w:val="24"/>
        </w:rPr>
        <w:t xml:space="preserve">В основу построения образовательного пространства </w:t>
      </w:r>
      <w:r w:rsidR="00AF24AA" w:rsidRPr="00104362">
        <w:rPr>
          <w:rFonts w:ascii="Times New Roman" w:hAnsi="Times New Roman" w:cs="Times New Roman"/>
          <w:color w:val="181910"/>
          <w:sz w:val="24"/>
          <w:szCs w:val="24"/>
        </w:rPr>
        <w:t>Гимназии</w:t>
      </w:r>
      <w:r w:rsidRPr="00104362">
        <w:rPr>
          <w:rFonts w:ascii="Times New Roman" w:hAnsi="Times New Roman" w:cs="Times New Roman"/>
          <w:color w:val="181910"/>
          <w:sz w:val="24"/>
          <w:szCs w:val="24"/>
        </w:rPr>
        <w:t xml:space="preserve"> положена  модель предполагающая формирование проектной компетентности </w:t>
      </w:r>
      <w:r w:rsidR="00AF24AA" w:rsidRPr="00104362">
        <w:rPr>
          <w:rFonts w:ascii="Times New Roman" w:hAnsi="Times New Roman" w:cs="Times New Roman"/>
          <w:color w:val="181910"/>
          <w:sz w:val="24"/>
          <w:szCs w:val="24"/>
        </w:rPr>
        <w:t>учащихся</w:t>
      </w:r>
      <w:r w:rsidRPr="00104362">
        <w:rPr>
          <w:rFonts w:ascii="Times New Roman" w:hAnsi="Times New Roman" w:cs="Times New Roman"/>
          <w:color w:val="181910"/>
          <w:sz w:val="24"/>
          <w:szCs w:val="24"/>
        </w:rPr>
        <w:t xml:space="preserve"> в учебной (урочной, внеурочной) и внеучебной деятельности (таблица 5):</w:t>
      </w:r>
    </w:p>
    <w:p w:rsidR="00B36264" w:rsidRPr="00104362" w:rsidRDefault="00B36264" w:rsidP="00FC7CF3">
      <w:pPr>
        <w:pStyle w:val="a5"/>
        <w:ind w:left="0" w:firstLine="567"/>
        <w:jc w:val="both"/>
        <w:rPr>
          <w:rFonts w:ascii="Times New Roman" w:hAnsi="Times New Roman" w:cs="Times New Roman"/>
          <w:color w:val="181910"/>
          <w:sz w:val="24"/>
          <w:szCs w:val="24"/>
        </w:rPr>
      </w:pPr>
      <w:r w:rsidRPr="00104362">
        <w:rPr>
          <w:rFonts w:ascii="Times New Roman" w:hAnsi="Times New Roman" w:cs="Times New Roman"/>
          <w:color w:val="181910"/>
          <w:sz w:val="24"/>
          <w:szCs w:val="24"/>
        </w:rPr>
        <w:t>Таблица 5.</w:t>
      </w:r>
    </w:p>
    <w:p w:rsidR="00AF24AA" w:rsidRPr="00104362" w:rsidRDefault="00B36264" w:rsidP="00FC7CF3">
      <w:pPr>
        <w:spacing w:line="240" w:lineRule="auto"/>
        <w:ind w:firstLine="567"/>
        <w:contextualSpacing/>
        <w:jc w:val="center"/>
        <w:rPr>
          <w:rFonts w:ascii="Times New Roman" w:hAnsi="Times New Roman" w:cs="Times New Roman"/>
          <w:b/>
          <w:color w:val="181910"/>
          <w:sz w:val="24"/>
          <w:szCs w:val="24"/>
        </w:rPr>
      </w:pPr>
      <w:r w:rsidRPr="00104362">
        <w:rPr>
          <w:rFonts w:ascii="Times New Roman" w:hAnsi="Times New Roman" w:cs="Times New Roman"/>
          <w:b/>
          <w:color w:val="181910"/>
          <w:sz w:val="24"/>
          <w:szCs w:val="24"/>
        </w:rPr>
        <w:t xml:space="preserve">Модель образовательного пространства </w:t>
      </w:r>
      <w:r w:rsidR="00AF24AA" w:rsidRPr="00104362">
        <w:rPr>
          <w:rFonts w:ascii="Times New Roman" w:hAnsi="Times New Roman" w:cs="Times New Roman"/>
          <w:b/>
          <w:color w:val="181910"/>
          <w:sz w:val="24"/>
          <w:szCs w:val="24"/>
        </w:rPr>
        <w:t>Гимназии</w:t>
      </w:r>
      <w:r w:rsidRPr="00104362">
        <w:rPr>
          <w:rFonts w:ascii="Times New Roman" w:hAnsi="Times New Roman" w:cs="Times New Roman"/>
          <w:b/>
          <w:color w:val="181910"/>
          <w:sz w:val="24"/>
          <w:szCs w:val="24"/>
        </w:rPr>
        <w:t>, ориентированного</w:t>
      </w:r>
    </w:p>
    <w:p w:rsidR="00B36264" w:rsidRPr="00A26B63" w:rsidRDefault="00B36264" w:rsidP="00FC7CF3">
      <w:pPr>
        <w:spacing w:line="240" w:lineRule="auto"/>
        <w:ind w:firstLine="567"/>
        <w:contextualSpacing/>
        <w:jc w:val="center"/>
        <w:rPr>
          <w:rFonts w:ascii="Times New Roman" w:hAnsi="Times New Roman"/>
          <w:b/>
          <w:color w:val="181910"/>
          <w:sz w:val="24"/>
          <w:szCs w:val="24"/>
        </w:rPr>
      </w:pPr>
      <w:r w:rsidRPr="00104362">
        <w:rPr>
          <w:rFonts w:ascii="Times New Roman" w:hAnsi="Times New Roman" w:cs="Times New Roman"/>
          <w:b/>
          <w:color w:val="181910"/>
          <w:sz w:val="24"/>
          <w:szCs w:val="24"/>
        </w:rPr>
        <w:t>на формирование проектных компетенций</w:t>
      </w: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9"/>
        <w:gridCol w:w="5000"/>
      </w:tblGrid>
      <w:tr w:rsidR="00B36264" w:rsidRPr="00E342D1" w:rsidTr="00462938">
        <w:tc>
          <w:tcPr>
            <w:tcW w:w="5000" w:type="pct"/>
            <w:gridSpan w:val="2"/>
          </w:tcPr>
          <w:p w:rsidR="00B36264" w:rsidRPr="00E342D1" w:rsidRDefault="00B36264" w:rsidP="00FC7CF3">
            <w:pPr>
              <w:spacing w:after="0" w:line="240" w:lineRule="auto"/>
              <w:ind w:firstLine="567"/>
              <w:jc w:val="both"/>
              <w:rPr>
                <w:rFonts w:ascii="Times New Roman" w:hAnsi="Times New Roman"/>
                <w:b/>
                <w:sz w:val="24"/>
                <w:szCs w:val="24"/>
              </w:rPr>
            </w:pPr>
            <w:r w:rsidRPr="00E342D1">
              <w:rPr>
                <w:rFonts w:ascii="Times New Roman" w:hAnsi="Times New Roman"/>
                <w:b/>
                <w:sz w:val="24"/>
                <w:szCs w:val="24"/>
              </w:rPr>
              <w:t>Учебная деятельность</w:t>
            </w:r>
          </w:p>
        </w:tc>
      </w:tr>
      <w:tr w:rsidR="00B36264" w:rsidRPr="0043615A" w:rsidTr="00462938">
        <w:tc>
          <w:tcPr>
            <w:tcW w:w="5000" w:type="pct"/>
            <w:gridSpan w:val="2"/>
          </w:tcPr>
          <w:p w:rsidR="00B36264" w:rsidRPr="00A26B63" w:rsidRDefault="00B36264" w:rsidP="00FC7CF3">
            <w:pPr>
              <w:spacing w:after="0" w:line="240" w:lineRule="auto"/>
              <w:ind w:firstLine="567"/>
              <w:jc w:val="both"/>
              <w:rPr>
                <w:rFonts w:ascii="Times New Roman" w:hAnsi="Times New Roman"/>
                <w:b/>
                <w:i/>
                <w:sz w:val="24"/>
                <w:szCs w:val="24"/>
              </w:rPr>
            </w:pPr>
            <w:r w:rsidRPr="00A26B63">
              <w:rPr>
                <w:rFonts w:ascii="Times New Roman" w:hAnsi="Times New Roman"/>
                <w:b/>
                <w:i/>
                <w:sz w:val="24"/>
                <w:szCs w:val="24"/>
              </w:rPr>
              <w:t>Урочная деятельность (реализация учебного плана)</w:t>
            </w:r>
          </w:p>
        </w:tc>
      </w:tr>
      <w:tr w:rsidR="00B36264" w:rsidRPr="0043615A" w:rsidTr="00462938">
        <w:tc>
          <w:tcPr>
            <w:tcW w:w="2472" w:type="pct"/>
          </w:tcPr>
          <w:p w:rsidR="00B36264" w:rsidRPr="00A26B63" w:rsidRDefault="00B36264" w:rsidP="00FC7CF3">
            <w:pPr>
              <w:spacing w:line="240" w:lineRule="auto"/>
              <w:ind w:firstLine="567"/>
              <w:jc w:val="both"/>
              <w:rPr>
                <w:rFonts w:ascii="Times New Roman" w:hAnsi="Times New Roman"/>
                <w:b/>
                <w:i/>
                <w:sz w:val="24"/>
                <w:szCs w:val="24"/>
              </w:rPr>
            </w:pPr>
            <w:r w:rsidRPr="00A26B63">
              <w:rPr>
                <w:rFonts w:ascii="Times New Roman" w:hAnsi="Times New Roman"/>
                <w:b/>
                <w:i/>
                <w:sz w:val="24"/>
                <w:szCs w:val="24"/>
              </w:rPr>
              <w:t>Обязательная часть учебного плана</w:t>
            </w:r>
          </w:p>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Программы учебных курсов в  предметных областях, рекомендованных </w:t>
            </w:r>
            <w:r w:rsidRPr="00A26B63">
              <w:rPr>
                <w:rFonts w:ascii="Times New Roman" w:hAnsi="Times New Roman"/>
                <w:sz w:val="24"/>
                <w:szCs w:val="24"/>
              </w:rPr>
              <w:lastRenderedPageBreak/>
              <w:t>Министерством образования и науки РФ для организации учебной деятельности в урочной форме</w:t>
            </w:r>
          </w:p>
          <w:p w:rsidR="00B36264" w:rsidRPr="00A26B63" w:rsidRDefault="00B36264" w:rsidP="00FC7CF3">
            <w:pPr>
              <w:spacing w:after="0" w:line="240" w:lineRule="auto"/>
              <w:ind w:firstLine="567"/>
              <w:jc w:val="both"/>
              <w:rPr>
                <w:rFonts w:ascii="Times New Roman" w:hAnsi="Times New Roman"/>
                <w:sz w:val="24"/>
                <w:szCs w:val="24"/>
              </w:rPr>
            </w:pPr>
          </w:p>
          <w:p w:rsidR="000D2D40" w:rsidRPr="00A26B63" w:rsidRDefault="000D2D40" w:rsidP="00FC7CF3">
            <w:pPr>
              <w:spacing w:after="0" w:line="240" w:lineRule="auto"/>
              <w:ind w:firstLine="567"/>
              <w:jc w:val="both"/>
              <w:rPr>
                <w:rFonts w:ascii="Times New Roman" w:hAnsi="Times New Roman"/>
                <w:sz w:val="24"/>
                <w:szCs w:val="24"/>
              </w:rPr>
            </w:pPr>
          </w:p>
          <w:p w:rsidR="00B36264" w:rsidRPr="00E342D1" w:rsidRDefault="00B36264" w:rsidP="00FC7CF3">
            <w:pPr>
              <w:spacing w:after="0" w:line="240" w:lineRule="auto"/>
              <w:ind w:firstLine="567"/>
              <w:jc w:val="both"/>
              <w:rPr>
                <w:rFonts w:ascii="Times New Roman" w:hAnsi="Times New Roman"/>
                <w:b/>
                <w:sz w:val="24"/>
                <w:szCs w:val="24"/>
              </w:rPr>
            </w:pPr>
            <w:r w:rsidRPr="00E342D1">
              <w:rPr>
                <w:rFonts w:ascii="Times New Roman" w:hAnsi="Times New Roman"/>
                <w:sz w:val="24"/>
                <w:szCs w:val="24"/>
              </w:rPr>
              <w:t>Предметная область «Технология» (5-8 класс)</w:t>
            </w:r>
          </w:p>
        </w:tc>
        <w:tc>
          <w:tcPr>
            <w:tcW w:w="2528" w:type="pct"/>
          </w:tcPr>
          <w:p w:rsidR="00B36264" w:rsidRPr="00A26B63" w:rsidRDefault="00B36264" w:rsidP="00FC7CF3">
            <w:pPr>
              <w:spacing w:after="0" w:line="240" w:lineRule="auto"/>
              <w:ind w:firstLine="567"/>
              <w:jc w:val="both"/>
              <w:rPr>
                <w:rFonts w:ascii="Times New Roman" w:hAnsi="Times New Roman"/>
                <w:sz w:val="24"/>
                <w:szCs w:val="24"/>
              </w:rPr>
            </w:pPr>
          </w:p>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Поэлементное формирование проектных умений на базовом или повышенном уровне в зависимости от поставленных </w:t>
            </w:r>
            <w:r w:rsidRPr="00A26B63">
              <w:rPr>
                <w:rFonts w:ascii="Times New Roman" w:hAnsi="Times New Roman"/>
                <w:sz w:val="24"/>
                <w:szCs w:val="24"/>
              </w:rPr>
              <w:lastRenderedPageBreak/>
              <w:t>образовательных целей, реализация информационных проектов.</w:t>
            </w:r>
          </w:p>
          <w:p w:rsidR="00B36264" w:rsidRPr="00A26B63" w:rsidRDefault="00B36264" w:rsidP="00FC7CF3">
            <w:pPr>
              <w:spacing w:after="0" w:line="240" w:lineRule="auto"/>
              <w:ind w:firstLine="567"/>
              <w:jc w:val="both"/>
              <w:rPr>
                <w:rFonts w:ascii="Times New Roman" w:hAnsi="Times New Roman"/>
                <w:sz w:val="24"/>
                <w:szCs w:val="24"/>
              </w:rPr>
            </w:pPr>
          </w:p>
          <w:p w:rsidR="000D2D40" w:rsidRPr="00A26B63" w:rsidRDefault="000D2D40" w:rsidP="00FC7CF3">
            <w:pPr>
              <w:spacing w:after="0" w:line="240" w:lineRule="auto"/>
              <w:ind w:firstLine="567"/>
              <w:jc w:val="both"/>
              <w:rPr>
                <w:rFonts w:ascii="Times New Roman" w:hAnsi="Times New Roman"/>
                <w:sz w:val="24"/>
                <w:szCs w:val="24"/>
              </w:rPr>
            </w:pPr>
          </w:p>
          <w:p w:rsidR="00B36264" w:rsidRPr="00A26B63" w:rsidRDefault="00B36264" w:rsidP="00FC7CF3">
            <w:pPr>
              <w:spacing w:after="0" w:line="240" w:lineRule="auto"/>
              <w:ind w:firstLine="567"/>
              <w:jc w:val="both"/>
              <w:rPr>
                <w:rFonts w:ascii="Times New Roman" w:hAnsi="Times New Roman"/>
                <w:b/>
                <w:sz w:val="24"/>
                <w:szCs w:val="24"/>
              </w:rPr>
            </w:pPr>
            <w:r w:rsidRPr="00A26B63">
              <w:rPr>
                <w:rFonts w:ascii="Times New Roman" w:hAnsi="Times New Roman"/>
                <w:bCs/>
                <w:sz w:val="24"/>
                <w:szCs w:val="24"/>
              </w:rPr>
              <w:t xml:space="preserve">Освоение  опыта  проектной деятельности, через реализацию проектных модулей в программе </w:t>
            </w:r>
            <w:r w:rsidRPr="00A26B63">
              <w:rPr>
                <w:rFonts w:ascii="Times New Roman" w:hAnsi="Times New Roman"/>
                <w:sz w:val="24"/>
                <w:szCs w:val="24"/>
              </w:rPr>
              <w:t xml:space="preserve">«Технология» </w:t>
            </w:r>
          </w:p>
        </w:tc>
      </w:tr>
      <w:tr w:rsidR="00B36264" w:rsidRPr="00E342D1" w:rsidTr="00462938">
        <w:tc>
          <w:tcPr>
            <w:tcW w:w="2472" w:type="pct"/>
          </w:tcPr>
          <w:p w:rsidR="00B36264" w:rsidRPr="00A26B63" w:rsidRDefault="00B36264" w:rsidP="00FC7CF3">
            <w:pPr>
              <w:spacing w:after="0" w:line="240" w:lineRule="auto"/>
              <w:ind w:firstLine="567"/>
              <w:jc w:val="both"/>
              <w:rPr>
                <w:rFonts w:ascii="Times New Roman" w:hAnsi="Times New Roman"/>
                <w:b/>
                <w:i/>
                <w:sz w:val="24"/>
                <w:szCs w:val="24"/>
              </w:rPr>
            </w:pPr>
            <w:r w:rsidRPr="00A26B63">
              <w:rPr>
                <w:rFonts w:ascii="Times New Roman" w:hAnsi="Times New Roman"/>
                <w:b/>
                <w:i/>
                <w:sz w:val="24"/>
                <w:szCs w:val="24"/>
              </w:rPr>
              <w:lastRenderedPageBreak/>
              <w:t>Вариативная часть учебного плана</w:t>
            </w:r>
          </w:p>
          <w:p w:rsidR="00B36264" w:rsidRPr="00A26B63" w:rsidRDefault="00B36264" w:rsidP="00FC7CF3">
            <w:pPr>
              <w:spacing w:after="0" w:line="240" w:lineRule="auto"/>
              <w:ind w:firstLine="567"/>
              <w:jc w:val="both"/>
              <w:rPr>
                <w:rFonts w:ascii="Times New Roman" w:hAnsi="Times New Roman"/>
                <w:b/>
                <w:i/>
                <w:sz w:val="24"/>
                <w:szCs w:val="24"/>
              </w:rPr>
            </w:pPr>
            <w:r w:rsidRPr="00A26B63">
              <w:rPr>
                <w:rFonts w:ascii="Times New Roman" w:hAnsi="Times New Roman"/>
                <w:b/>
                <w:i/>
                <w:sz w:val="24"/>
                <w:szCs w:val="24"/>
              </w:rPr>
              <w:t>(часы школьного компонента)</w:t>
            </w:r>
          </w:p>
          <w:p w:rsidR="00B36264" w:rsidRPr="00A26B63" w:rsidRDefault="00B36264" w:rsidP="00FC7CF3">
            <w:pPr>
              <w:spacing w:after="0" w:line="240" w:lineRule="auto"/>
              <w:ind w:firstLine="567"/>
              <w:jc w:val="both"/>
              <w:rPr>
                <w:rFonts w:ascii="Times New Roman" w:hAnsi="Times New Roman"/>
                <w:b/>
                <w:i/>
                <w:sz w:val="24"/>
                <w:szCs w:val="24"/>
              </w:rPr>
            </w:pPr>
            <w:r w:rsidRPr="00A26B63">
              <w:rPr>
                <w:rFonts w:ascii="Times New Roman" w:hAnsi="Times New Roman"/>
                <w:b/>
                <w:i/>
                <w:sz w:val="24"/>
                <w:szCs w:val="24"/>
              </w:rPr>
              <w:t>5-7 классы</w:t>
            </w:r>
          </w:p>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Модульный </w:t>
            </w:r>
            <w:r w:rsidR="000D2D40" w:rsidRPr="00A26B63">
              <w:rPr>
                <w:rFonts w:ascii="Times New Roman" w:hAnsi="Times New Roman"/>
                <w:sz w:val="24"/>
                <w:szCs w:val="24"/>
              </w:rPr>
              <w:t xml:space="preserve"> </w:t>
            </w:r>
            <w:r w:rsidRPr="00A26B63">
              <w:rPr>
                <w:rFonts w:ascii="Times New Roman" w:hAnsi="Times New Roman"/>
                <w:sz w:val="24"/>
                <w:szCs w:val="24"/>
              </w:rPr>
              <w:t>курс «Основы проектной и исследовательской деятельности», обеспечивающий специально организованное развитие проектных компетенций обучающихся</w:t>
            </w:r>
          </w:p>
          <w:p w:rsidR="00B36264" w:rsidRPr="00A26B63" w:rsidRDefault="00B36264" w:rsidP="00FC7CF3">
            <w:pPr>
              <w:spacing w:after="0" w:line="240" w:lineRule="auto"/>
              <w:ind w:firstLine="567"/>
              <w:jc w:val="both"/>
              <w:rPr>
                <w:rFonts w:ascii="Times New Roman" w:hAnsi="Times New Roman"/>
                <w:b/>
                <w:i/>
                <w:sz w:val="24"/>
                <w:szCs w:val="24"/>
              </w:rPr>
            </w:pPr>
            <w:r w:rsidRPr="00A26B63">
              <w:rPr>
                <w:rFonts w:ascii="Times New Roman" w:hAnsi="Times New Roman"/>
                <w:b/>
                <w:i/>
                <w:sz w:val="24"/>
                <w:szCs w:val="24"/>
              </w:rPr>
              <w:t>8-9 классы</w:t>
            </w:r>
          </w:p>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 xml:space="preserve">Индивидуально-групповые занятия в различных предметных областях по выбору </w:t>
            </w:r>
            <w:r w:rsidR="000D2D40" w:rsidRPr="00A26B63">
              <w:rPr>
                <w:rFonts w:ascii="Times New Roman" w:hAnsi="Times New Roman"/>
                <w:sz w:val="24"/>
                <w:szCs w:val="24"/>
              </w:rPr>
              <w:t>об</w:t>
            </w:r>
            <w:r w:rsidRPr="00A26B63">
              <w:rPr>
                <w:rFonts w:ascii="Times New Roman" w:hAnsi="Times New Roman"/>
                <w:sz w:val="24"/>
                <w:szCs w:val="24"/>
              </w:rPr>
              <w:t>уча</w:t>
            </w:r>
            <w:r w:rsidR="000D2D40" w:rsidRPr="00A26B63">
              <w:rPr>
                <w:rFonts w:ascii="Times New Roman" w:hAnsi="Times New Roman"/>
                <w:sz w:val="24"/>
                <w:szCs w:val="24"/>
              </w:rPr>
              <w:t>ю</w:t>
            </w:r>
            <w:r w:rsidRPr="00A26B63">
              <w:rPr>
                <w:rFonts w:ascii="Times New Roman" w:hAnsi="Times New Roman"/>
                <w:sz w:val="24"/>
                <w:szCs w:val="24"/>
              </w:rPr>
              <w:t>щихся</w:t>
            </w:r>
          </w:p>
        </w:tc>
        <w:tc>
          <w:tcPr>
            <w:tcW w:w="2528" w:type="pct"/>
          </w:tcPr>
          <w:p w:rsidR="00B36264" w:rsidRPr="00A26B63" w:rsidRDefault="00B36264" w:rsidP="00FC7CF3">
            <w:pPr>
              <w:spacing w:after="0" w:line="240" w:lineRule="auto"/>
              <w:ind w:firstLine="567"/>
              <w:jc w:val="both"/>
              <w:rPr>
                <w:rFonts w:ascii="Times New Roman" w:hAnsi="Times New Roman"/>
                <w:bCs/>
                <w:sz w:val="24"/>
                <w:szCs w:val="24"/>
              </w:rPr>
            </w:pPr>
          </w:p>
          <w:p w:rsidR="00B36264" w:rsidRPr="00A26B63" w:rsidRDefault="00B36264" w:rsidP="00FC7CF3">
            <w:pPr>
              <w:spacing w:after="0" w:line="240" w:lineRule="auto"/>
              <w:ind w:firstLine="567"/>
              <w:jc w:val="both"/>
              <w:rPr>
                <w:rFonts w:ascii="Times New Roman" w:hAnsi="Times New Roman"/>
                <w:bCs/>
                <w:sz w:val="24"/>
                <w:szCs w:val="24"/>
              </w:rPr>
            </w:pPr>
          </w:p>
          <w:p w:rsidR="00B36264" w:rsidRPr="00A26B63" w:rsidRDefault="00B36264" w:rsidP="00FC7CF3">
            <w:pPr>
              <w:spacing w:after="0" w:line="240" w:lineRule="auto"/>
              <w:ind w:firstLine="567"/>
              <w:jc w:val="both"/>
              <w:rPr>
                <w:rFonts w:ascii="Times New Roman" w:hAnsi="Times New Roman"/>
                <w:bCs/>
                <w:sz w:val="24"/>
                <w:szCs w:val="24"/>
              </w:rPr>
            </w:pPr>
          </w:p>
          <w:p w:rsidR="00B36264" w:rsidRPr="00A26B63" w:rsidRDefault="00B36264" w:rsidP="00FC7CF3">
            <w:pPr>
              <w:spacing w:after="0" w:line="240" w:lineRule="auto"/>
              <w:ind w:firstLine="567"/>
              <w:jc w:val="both"/>
              <w:rPr>
                <w:rFonts w:ascii="Times New Roman" w:hAnsi="Times New Roman"/>
                <w:bCs/>
                <w:sz w:val="24"/>
                <w:szCs w:val="24"/>
              </w:rPr>
            </w:pPr>
            <w:r w:rsidRPr="00A26B63">
              <w:rPr>
                <w:rFonts w:ascii="Times New Roman" w:hAnsi="Times New Roman"/>
                <w:bCs/>
                <w:sz w:val="24"/>
                <w:szCs w:val="24"/>
              </w:rPr>
              <w:t>Освоение  опыта  проектной деятельности через реализацию учебных проектов (прикладных, исследовательских) в различных предметных областях в рамках одного учебного курса</w:t>
            </w:r>
          </w:p>
          <w:p w:rsidR="00B36264" w:rsidRPr="00A26B63" w:rsidRDefault="00B36264" w:rsidP="00FC7CF3">
            <w:pPr>
              <w:spacing w:after="0" w:line="240" w:lineRule="auto"/>
              <w:ind w:firstLine="567"/>
              <w:jc w:val="both"/>
              <w:rPr>
                <w:rFonts w:ascii="Times New Roman" w:hAnsi="Times New Roman"/>
                <w:b/>
                <w:sz w:val="24"/>
                <w:szCs w:val="24"/>
              </w:rPr>
            </w:pPr>
          </w:p>
          <w:p w:rsidR="00B36264" w:rsidRPr="00E342D1" w:rsidRDefault="00B36264" w:rsidP="00FC7CF3">
            <w:pPr>
              <w:spacing w:after="0" w:line="240" w:lineRule="auto"/>
              <w:ind w:firstLine="567"/>
              <w:jc w:val="both"/>
              <w:rPr>
                <w:rFonts w:ascii="Times New Roman" w:hAnsi="Times New Roman"/>
                <w:sz w:val="24"/>
                <w:szCs w:val="24"/>
              </w:rPr>
            </w:pPr>
            <w:r w:rsidRPr="00E342D1">
              <w:rPr>
                <w:rFonts w:ascii="Times New Roman" w:hAnsi="Times New Roman"/>
                <w:sz w:val="24"/>
                <w:szCs w:val="24"/>
              </w:rPr>
              <w:t xml:space="preserve">Выполнение индивидуальных учебных  проектов </w:t>
            </w:r>
          </w:p>
        </w:tc>
      </w:tr>
      <w:tr w:rsidR="00B36264" w:rsidRPr="00E342D1" w:rsidTr="00462938">
        <w:tc>
          <w:tcPr>
            <w:tcW w:w="5000" w:type="pct"/>
            <w:gridSpan w:val="2"/>
          </w:tcPr>
          <w:p w:rsidR="00B36264" w:rsidRPr="00E342D1" w:rsidRDefault="00B36264" w:rsidP="00FC7CF3">
            <w:pPr>
              <w:spacing w:after="0" w:line="240" w:lineRule="auto"/>
              <w:ind w:firstLine="567"/>
              <w:jc w:val="both"/>
              <w:rPr>
                <w:rFonts w:ascii="Times New Roman" w:hAnsi="Times New Roman"/>
                <w:b/>
                <w:sz w:val="24"/>
                <w:szCs w:val="24"/>
              </w:rPr>
            </w:pPr>
            <w:r w:rsidRPr="00E342D1">
              <w:rPr>
                <w:rFonts w:ascii="Times New Roman" w:hAnsi="Times New Roman"/>
                <w:b/>
                <w:i/>
                <w:sz w:val="24"/>
                <w:szCs w:val="24"/>
              </w:rPr>
              <w:t>Внеурочная деятельность</w:t>
            </w:r>
          </w:p>
        </w:tc>
      </w:tr>
      <w:tr w:rsidR="00B36264" w:rsidRPr="00AF24AA" w:rsidTr="00462938">
        <w:tc>
          <w:tcPr>
            <w:tcW w:w="2472" w:type="pct"/>
          </w:tcPr>
          <w:p w:rsidR="00B36264" w:rsidRPr="00A26B63" w:rsidRDefault="00B36264" w:rsidP="00FC7CF3">
            <w:pPr>
              <w:spacing w:after="0" w:line="240" w:lineRule="auto"/>
              <w:ind w:firstLine="567"/>
              <w:jc w:val="both"/>
              <w:rPr>
                <w:rFonts w:ascii="Times New Roman" w:hAnsi="Times New Roman"/>
                <w:b/>
                <w:sz w:val="24"/>
                <w:szCs w:val="24"/>
              </w:rPr>
            </w:pPr>
            <w:r w:rsidRPr="00A26B63">
              <w:rPr>
                <w:rFonts w:ascii="Times New Roman" w:hAnsi="Times New Roman"/>
                <w:sz w:val="24"/>
                <w:szCs w:val="24"/>
              </w:rPr>
              <w:t>Программы организации внеурочной деятельности, дополнительные образовательные программы, обеспечивающие расширение возможностей реализации междисциплинарных проектов для мотивированных обучающихся</w:t>
            </w:r>
          </w:p>
        </w:tc>
        <w:tc>
          <w:tcPr>
            <w:tcW w:w="2528" w:type="pct"/>
          </w:tcPr>
          <w:p w:rsidR="00B36264" w:rsidRPr="00A26B63" w:rsidRDefault="00B36264" w:rsidP="00FC7CF3">
            <w:pPr>
              <w:spacing w:after="0" w:line="240" w:lineRule="auto"/>
              <w:ind w:firstLine="567"/>
              <w:jc w:val="both"/>
              <w:rPr>
                <w:rFonts w:ascii="Times New Roman" w:hAnsi="Times New Roman"/>
                <w:b/>
                <w:sz w:val="24"/>
                <w:szCs w:val="24"/>
              </w:rPr>
            </w:pPr>
            <w:r w:rsidRPr="00A26B63">
              <w:rPr>
                <w:rFonts w:ascii="Times New Roman" w:hAnsi="Times New Roman"/>
                <w:sz w:val="24"/>
                <w:szCs w:val="24"/>
              </w:rPr>
              <w:t xml:space="preserve">Реализация  учебных проектов </w:t>
            </w:r>
            <w:r w:rsidR="00666720">
              <w:rPr>
                <w:rFonts w:ascii="Times New Roman" w:hAnsi="Times New Roman"/>
                <w:sz w:val="24"/>
                <w:szCs w:val="24"/>
              </w:rPr>
              <w:t xml:space="preserve"> </w:t>
            </w:r>
          </w:p>
        </w:tc>
      </w:tr>
      <w:tr w:rsidR="00B36264" w:rsidRPr="00E342D1" w:rsidTr="00462938">
        <w:tc>
          <w:tcPr>
            <w:tcW w:w="5000" w:type="pct"/>
            <w:gridSpan w:val="2"/>
          </w:tcPr>
          <w:p w:rsidR="00B36264" w:rsidRPr="00E342D1" w:rsidRDefault="00B36264" w:rsidP="00FC7CF3">
            <w:pPr>
              <w:spacing w:after="0" w:line="240" w:lineRule="auto"/>
              <w:ind w:firstLine="567"/>
              <w:jc w:val="both"/>
              <w:rPr>
                <w:rFonts w:ascii="Times New Roman" w:hAnsi="Times New Roman"/>
                <w:b/>
                <w:sz w:val="24"/>
                <w:szCs w:val="24"/>
              </w:rPr>
            </w:pPr>
            <w:r w:rsidRPr="00E342D1">
              <w:rPr>
                <w:rFonts w:ascii="Times New Roman" w:hAnsi="Times New Roman"/>
                <w:b/>
                <w:sz w:val="24"/>
                <w:szCs w:val="24"/>
              </w:rPr>
              <w:t>Внеучебная деятельность</w:t>
            </w:r>
          </w:p>
        </w:tc>
      </w:tr>
      <w:tr w:rsidR="00B36264" w:rsidRPr="0043615A" w:rsidTr="00462938">
        <w:tc>
          <w:tcPr>
            <w:tcW w:w="2472" w:type="pct"/>
          </w:tcPr>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Реализация программы воспитания и социализации</w:t>
            </w:r>
            <w:r w:rsidRPr="00A26B63">
              <w:rPr>
                <w:rStyle w:val="46"/>
                <w:sz w:val="24"/>
                <w:szCs w:val="24"/>
              </w:rPr>
              <w:t xml:space="preserve"> </w:t>
            </w:r>
            <w:r w:rsidR="00813F58" w:rsidRPr="00A26B63">
              <w:rPr>
                <w:rStyle w:val="46"/>
                <w:b w:val="0"/>
                <w:i w:val="0"/>
                <w:sz w:val="24"/>
                <w:szCs w:val="24"/>
              </w:rPr>
              <w:t>(</w:t>
            </w:r>
            <w:r w:rsidR="00813F58" w:rsidRPr="00A26B63">
              <w:rPr>
                <w:rFonts w:ascii="Times New Roman" w:hAnsi="Times New Roman"/>
                <w:sz w:val="24"/>
                <w:szCs w:val="24"/>
              </w:rPr>
              <w:t xml:space="preserve">общешкольная </w:t>
            </w:r>
            <w:r w:rsidRPr="00A26B63">
              <w:rPr>
                <w:rFonts w:ascii="Times New Roman" w:hAnsi="Times New Roman"/>
                <w:sz w:val="24"/>
                <w:szCs w:val="24"/>
              </w:rPr>
              <w:t xml:space="preserve"> и  программ</w:t>
            </w:r>
            <w:r w:rsidR="00813F58" w:rsidRPr="00A26B63">
              <w:rPr>
                <w:rFonts w:ascii="Times New Roman" w:hAnsi="Times New Roman"/>
                <w:sz w:val="24"/>
                <w:szCs w:val="24"/>
              </w:rPr>
              <w:t xml:space="preserve">а </w:t>
            </w:r>
            <w:r w:rsidRPr="00A26B63">
              <w:rPr>
                <w:rFonts w:ascii="Times New Roman" w:hAnsi="Times New Roman"/>
                <w:sz w:val="24"/>
                <w:szCs w:val="24"/>
              </w:rPr>
              <w:t xml:space="preserve"> классных руководителей</w:t>
            </w:r>
            <w:r w:rsidR="00813F58" w:rsidRPr="00A26B63">
              <w:rPr>
                <w:rFonts w:ascii="Times New Roman" w:hAnsi="Times New Roman"/>
                <w:sz w:val="24"/>
                <w:szCs w:val="24"/>
              </w:rPr>
              <w:t>)</w:t>
            </w:r>
          </w:p>
        </w:tc>
        <w:tc>
          <w:tcPr>
            <w:tcW w:w="2528" w:type="pct"/>
          </w:tcPr>
          <w:p w:rsidR="00B36264" w:rsidRPr="00A26B63" w:rsidRDefault="00B36264" w:rsidP="00FC7CF3">
            <w:pPr>
              <w:spacing w:after="0" w:line="240" w:lineRule="auto"/>
              <w:ind w:firstLine="567"/>
              <w:jc w:val="both"/>
              <w:rPr>
                <w:rFonts w:ascii="Times New Roman" w:hAnsi="Times New Roman"/>
                <w:sz w:val="24"/>
                <w:szCs w:val="24"/>
              </w:rPr>
            </w:pPr>
            <w:r w:rsidRPr="00A26B63">
              <w:rPr>
                <w:rFonts w:ascii="Times New Roman" w:hAnsi="Times New Roman"/>
                <w:sz w:val="24"/>
                <w:szCs w:val="24"/>
              </w:rPr>
              <w:t>Реализация классных и общешкольных  проектов (социальных, игровых)</w:t>
            </w:r>
          </w:p>
        </w:tc>
      </w:tr>
    </w:tbl>
    <w:p w:rsidR="00912CC0" w:rsidRDefault="00912CC0" w:rsidP="00FC7CF3">
      <w:pPr>
        <w:spacing w:line="240" w:lineRule="auto"/>
        <w:ind w:firstLine="567"/>
        <w:jc w:val="both"/>
        <w:rPr>
          <w:rFonts w:ascii="Times New Roman" w:hAnsi="Times New Roman"/>
          <w:sz w:val="24"/>
          <w:szCs w:val="24"/>
        </w:rPr>
      </w:pPr>
    </w:p>
    <w:p w:rsidR="00B36264" w:rsidRPr="00A26B63" w:rsidRDefault="00B36264" w:rsidP="00FC7CF3">
      <w:pPr>
        <w:spacing w:line="240" w:lineRule="auto"/>
        <w:ind w:firstLine="567"/>
        <w:jc w:val="both"/>
        <w:rPr>
          <w:rFonts w:ascii="Times New Roman" w:hAnsi="Times New Roman"/>
          <w:sz w:val="28"/>
          <w:szCs w:val="28"/>
        </w:rPr>
      </w:pPr>
      <w:r w:rsidRPr="00A26B63">
        <w:rPr>
          <w:rFonts w:ascii="Times New Roman" w:hAnsi="Times New Roman"/>
          <w:sz w:val="24"/>
          <w:szCs w:val="24"/>
        </w:rPr>
        <w:t>Сформировать компетентность учащихся в проектной деятельности можно только в процессе осуществления следующих форм реализации этой деятельности (рис. 2):</w:t>
      </w:r>
    </w:p>
    <w:p w:rsidR="00AF24AA" w:rsidRPr="00A26B63" w:rsidRDefault="00AF24AA" w:rsidP="00FC7CF3">
      <w:pPr>
        <w:spacing w:line="240" w:lineRule="auto"/>
        <w:ind w:firstLine="567"/>
        <w:jc w:val="both"/>
        <w:rPr>
          <w:rFonts w:ascii="Times New Roman" w:hAnsi="Times New Roman"/>
          <w:sz w:val="28"/>
          <w:szCs w:val="28"/>
        </w:rPr>
      </w:pPr>
    </w:p>
    <w:p w:rsidR="00B36264" w:rsidRPr="00A26B63" w:rsidRDefault="00B36264" w:rsidP="00595DB5">
      <w:pPr>
        <w:ind w:firstLine="567"/>
        <w:jc w:val="center"/>
        <w:rPr>
          <w:rFonts w:ascii="Times New Roman" w:hAnsi="Times New Roman"/>
          <w:sz w:val="28"/>
          <w:szCs w:val="28"/>
        </w:rPr>
      </w:pPr>
      <w:r w:rsidRPr="00A26B63">
        <w:rPr>
          <w:rFonts w:ascii="Times New Roman" w:hAnsi="Times New Roman"/>
          <w:sz w:val="28"/>
          <w:szCs w:val="28"/>
        </w:rPr>
        <w:t>Проектная деятельность</w:t>
      </w:r>
    </w:p>
    <w:p w:rsidR="00B36264" w:rsidRPr="00A26B63" w:rsidRDefault="0043615A" w:rsidP="00FC7CF3">
      <w:pPr>
        <w:ind w:firstLine="567"/>
        <w:jc w:val="both"/>
        <w:rPr>
          <w:rFonts w:ascii="Times New Roman" w:hAnsi="Times New Roman"/>
          <w:sz w:val="28"/>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3137535</wp:posOffset>
                </wp:positionH>
                <wp:positionV relativeFrom="paragraph">
                  <wp:posOffset>31115</wp:posOffset>
                </wp:positionV>
                <wp:extent cx="1847850" cy="670560"/>
                <wp:effectExtent l="13970" t="10795" r="33655" b="61595"/>
                <wp:wrapNone/>
                <wp:docPr id="3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A24A5" id="_x0000_t32" coordsize="21600,21600" o:spt="32" o:oned="t" path="m,l21600,21600e" filled="f">
                <v:path arrowok="t" fillok="f" o:connecttype="none"/>
                <o:lock v:ext="edit" shapetype="t"/>
              </v:shapetype>
              <v:shape id="AutoShape 47" o:spid="_x0000_s1026" type="#_x0000_t32" style="position:absolute;margin-left:247.05pt;margin-top:2.45pt;width:145.5pt;height:5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QNOwIAAGQ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">
                <v:stroke endarrow="block"/>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984885</wp:posOffset>
                </wp:positionH>
                <wp:positionV relativeFrom="paragraph">
                  <wp:posOffset>31115</wp:posOffset>
                </wp:positionV>
                <wp:extent cx="2152650" cy="670560"/>
                <wp:effectExtent l="33020" t="10795" r="5080" b="61595"/>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265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47AAC" id="AutoShape 46" o:spid="_x0000_s1026" type="#_x0000_t32" style="position:absolute;margin-left:77.55pt;margin-top:2.45pt;width:169.5pt;height:52.8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">
                <v:stroke endarrow="block"/>
              </v:shape>
            </w:pict>
          </mc:Fallback>
        </mc:AlternateContent>
      </w:r>
    </w:p>
    <w:p w:rsidR="00B36264" w:rsidRPr="00A26B63" w:rsidRDefault="00B36264" w:rsidP="00FC7CF3">
      <w:pPr>
        <w:ind w:firstLine="567"/>
        <w:jc w:val="both"/>
        <w:rPr>
          <w:rFonts w:ascii="Times New Roman" w:hAnsi="Times New Roman"/>
          <w:sz w:val="28"/>
          <w:szCs w:val="28"/>
        </w:rPr>
      </w:pPr>
    </w:p>
    <w:p w:rsidR="00B36264" w:rsidRPr="00A26B63" w:rsidRDefault="0043615A" w:rsidP="00FC7CF3">
      <w:pPr>
        <w:ind w:firstLine="567"/>
        <w:jc w:val="both"/>
        <w:rPr>
          <w:rFonts w:ascii="Times New Roman" w:hAnsi="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column">
                  <wp:posOffset>5090160</wp:posOffset>
                </wp:positionH>
                <wp:positionV relativeFrom="paragraph">
                  <wp:posOffset>203200</wp:posOffset>
                </wp:positionV>
                <wp:extent cx="0" cy="228600"/>
                <wp:effectExtent l="61595" t="12065" r="52705" b="16510"/>
                <wp:wrapNone/>
                <wp:docPr id="3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FD43" id="AutoShape 52" o:spid="_x0000_s1026" type="#_x0000_t32" style="position:absolute;margin-left:400.8pt;margin-top:16pt;width:0;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x9NQIAAF4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">
                <v:stroke endarrow="block"/>
              </v:shape>
            </w:pict>
          </mc:Fallback>
        </mc:AlternateContent>
      </w:r>
      <w:r w:rsidR="00B36264" w:rsidRPr="00A26B63">
        <w:rPr>
          <w:rFonts w:ascii="Times New Roman" w:hAnsi="Times New Roman"/>
          <w:sz w:val="28"/>
          <w:szCs w:val="28"/>
        </w:rPr>
        <w:t>Учебное проектирование                                     Социальное проектирование</w:t>
      </w:r>
    </w:p>
    <w:p w:rsidR="00B36264" w:rsidRPr="00A26B63" w:rsidRDefault="0043615A" w:rsidP="00FC7CF3">
      <w:pPr>
        <w:ind w:firstLine="567"/>
        <w:jc w:val="both"/>
        <w:rPr>
          <w:rFonts w:ascii="Times New Roman" w:hAnsi="Times New Roman"/>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1156335</wp:posOffset>
                </wp:positionH>
                <wp:positionV relativeFrom="paragraph">
                  <wp:posOffset>-1270</wp:posOffset>
                </wp:positionV>
                <wp:extent cx="1104900" cy="228600"/>
                <wp:effectExtent l="13970" t="7620" r="24130" b="59055"/>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92B9FB" id="AutoShape 49" o:spid="_x0000_s1026" type="#_x0000_t32" style="position:absolute;margin-left:91.05pt;margin-top:-.1pt;width:8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">
                <v:stroke endarrow="block"/>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718185</wp:posOffset>
                </wp:positionH>
                <wp:positionV relativeFrom="paragraph">
                  <wp:posOffset>-1270</wp:posOffset>
                </wp:positionV>
                <wp:extent cx="438150" cy="228600"/>
                <wp:effectExtent l="42545" t="7620" r="5080" b="59055"/>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86D23" id="AutoShape 48" o:spid="_x0000_s1026" type="#_x0000_t32" style="position:absolute;margin-left:56.55pt;margin-top:-.1pt;width:34.5pt;height:1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">
                <v:stroke endarrow="block"/>
              </v:shape>
            </w:pict>
          </mc:Fallback>
        </mc:AlternateContent>
      </w:r>
    </w:p>
    <w:p w:rsidR="00B36264" w:rsidRPr="00A26B63" w:rsidRDefault="0043615A" w:rsidP="00FC7CF3">
      <w:pPr>
        <w:ind w:firstLine="567"/>
        <w:jc w:val="both"/>
        <w:rPr>
          <w:rFonts w:ascii="Times New Roman" w:hAnsi="Times New Roman"/>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2747010</wp:posOffset>
                </wp:positionH>
                <wp:positionV relativeFrom="paragraph">
                  <wp:posOffset>184785</wp:posOffset>
                </wp:positionV>
                <wp:extent cx="0" cy="478155"/>
                <wp:effectExtent l="61595" t="13335" r="52705" b="22860"/>
                <wp:wrapNone/>
                <wp:docPr id="3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1BC00" id="AutoShape 51" o:spid="_x0000_s1026" type="#_x0000_t32" style="position:absolute;margin-left:216.3pt;margin-top:14.55pt;width:0;height:3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">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718185</wp:posOffset>
                </wp:positionH>
                <wp:positionV relativeFrom="paragraph">
                  <wp:posOffset>184785</wp:posOffset>
                </wp:positionV>
                <wp:extent cx="0" cy="478155"/>
                <wp:effectExtent l="61595" t="13335" r="52705" b="22860"/>
                <wp:wrapNone/>
                <wp:docPr id="3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0E3F1" id="AutoShape 50" o:spid="_x0000_s1026" type="#_x0000_t32" style="position:absolute;margin-left:56.55pt;margin-top:14.55pt;width:0;height: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">
                <v:stroke endarrow="block"/>
              </v:shape>
            </w:pict>
          </mc:Fallback>
        </mc:AlternateContent>
      </w:r>
      <w:r w:rsidR="00B36264" w:rsidRPr="00A26B63">
        <w:rPr>
          <w:rFonts w:ascii="Times New Roman" w:hAnsi="Times New Roman"/>
          <w:sz w:val="28"/>
          <w:szCs w:val="28"/>
        </w:rPr>
        <w:t xml:space="preserve"> прикладной проект      исследовательский проект                 социальный проект</w:t>
      </w:r>
    </w:p>
    <w:p w:rsidR="00B36264" w:rsidRPr="00A26B63" w:rsidRDefault="00B36264" w:rsidP="00FC7CF3">
      <w:pPr>
        <w:ind w:firstLine="567"/>
        <w:jc w:val="both"/>
        <w:rPr>
          <w:rFonts w:ascii="Times New Roman" w:hAnsi="Times New Roman"/>
          <w:sz w:val="28"/>
          <w:szCs w:val="28"/>
        </w:rPr>
      </w:pPr>
    </w:p>
    <w:p w:rsidR="00B36264" w:rsidRPr="00A26B63" w:rsidRDefault="00B36264" w:rsidP="00FC7CF3">
      <w:pPr>
        <w:ind w:firstLine="567"/>
        <w:jc w:val="both"/>
        <w:rPr>
          <w:rFonts w:ascii="Times New Roman" w:hAnsi="Times New Roman"/>
          <w:sz w:val="28"/>
          <w:szCs w:val="28"/>
        </w:rPr>
      </w:pPr>
      <w:r w:rsidRPr="00A26B63">
        <w:rPr>
          <w:rFonts w:ascii="Times New Roman" w:hAnsi="Times New Roman"/>
          <w:sz w:val="28"/>
          <w:szCs w:val="28"/>
        </w:rPr>
        <w:lastRenderedPageBreak/>
        <w:t>1.прикладной                         1. исследовательский</w:t>
      </w:r>
    </w:p>
    <w:p w:rsidR="00B36264" w:rsidRPr="00A26B63" w:rsidRDefault="00B36264" w:rsidP="00FC7CF3">
      <w:pPr>
        <w:ind w:firstLine="567"/>
        <w:jc w:val="both"/>
        <w:rPr>
          <w:rFonts w:ascii="Times New Roman" w:hAnsi="Times New Roman"/>
          <w:sz w:val="28"/>
          <w:szCs w:val="28"/>
        </w:rPr>
      </w:pPr>
      <w:r w:rsidRPr="00A26B63">
        <w:rPr>
          <w:rFonts w:ascii="Times New Roman" w:hAnsi="Times New Roman"/>
          <w:sz w:val="28"/>
          <w:szCs w:val="28"/>
        </w:rPr>
        <w:t>2.инженерный                        2. информационный</w:t>
      </w:r>
    </w:p>
    <w:p w:rsidR="00B36264" w:rsidRPr="00A26B63" w:rsidRDefault="00B36264" w:rsidP="00FC7CF3">
      <w:pPr>
        <w:ind w:firstLine="567"/>
        <w:jc w:val="both"/>
        <w:rPr>
          <w:rFonts w:ascii="Times New Roman" w:hAnsi="Times New Roman"/>
          <w:sz w:val="28"/>
          <w:szCs w:val="28"/>
        </w:rPr>
      </w:pPr>
      <w:r w:rsidRPr="00A26B63">
        <w:rPr>
          <w:rFonts w:ascii="Times New Roman" w:hAnsi="Times New Roman"/>
          <w:sz w:val="28"/>
          <w:szCs w:val="28"/>
        </w:rPr>
        <w:t>3.игровой                                3 творческий</w:t>
      </w:r>
    </w:p>
    <w:p w:rsidR="00B36264" w:rsidRPr="00A26B63" w:rsidRDefault="00B36264" w:rsidP="00FC7CF3">
      <w:pPr>
        <w:ind w:firstLine="567"/>
        <w:jc w:val="both"/>
        <w:rPr>
          <w:rFonts w:ascii="Times New Roman" w:hAnsi="Times New Roman"/>
          <w:sz w:val="28"/>
          <w:szCs w:val="28"/>
        </w:rPr>
      </w:pPr>
      <w:r w:rsidRPr="00A26B63">
        <w:rPr>
          <w:rFonts w:ascii="Times New Roman" w:hAnsi="Times New Roman"/>
          <w:sz w:val="28"/>
          <w:szCs w:val="28"/>
        </w:rPr>
        <w:t>4.творческий</w:t>
      </w:r>
    </w:p>
    <w:p w:rsidR="00B36264" w:rsidRPr="00104362" w:rsidRDefault="00B36264" w:rsidP="00FC7CF3">
      <w:pPr>
        <w:ind w:firstLine="567"/>
        <w:contextualSpacing/>
        <w:jc w:val="both"/>
        <w:rPr>
          <w:rFonts w:ascii="Times New Roman" w:hAnsi="Times New Roman"/>
          <w:sz w:val="24"/>
          <w:szCs w:val="24"/>
        </w:rPr>
      </w:pPr>
      <w:r w:rsidRPr="00104362">
        <w:rPr>
          <w:rFonts w:ascii="Times New Roman" w:hAnsi="Times New Roman"/>
          <w:sz w:val="24"/>
          <w:szCs w:val="24"/>
        </w:rPr>
        <w:t>Рис.2 Формы реал</w:t>
      </w:r>
      <w:r w:rsidR="00104362" w:rsidRPr="00104362">
        <w:rPr>
          <w:rFonts w:ascii="Times New Roman" w:hAnsi="Times New Roman"/>
          <w:sz w:val="24"/>
          <w:szCs w:val="24"/>
        </w:rPr>
        <w:t xml:space="preserve">изации  проектной деятельности </w:t>
      </w:r>
      <w:r w:rsidRPr="00104362">
        <w:rPr>
          <w:rFonts w:ascii="Times New Roman" w:hAnsi="Times New Roman"/>
          <w:sz w:val="24"/>
          <w:szCs w:val="24"/>
        </w:rPr>
        <w:t>в образовательн</w:t>
      </w:r>
      <w:r w:rsidR="00813F58" w:rsidRPr="00104362">
        <w:rPr>
          <w:rFonts w:ascii="Times New Roman" w:hAnsi="Times New Roman"/>
          <w:sz w:val="24"/>
          <w:szCs w:val="24"/>
        </w:rPr>
        <w:t>ой</w:t>
      </w:r>
      <w:r w:rsidRPr="00104362">
        <w:rPr>
          <w:rFonts w:ascii="Times New Roman" w:hAnsi="Times New Roman"/>
          <w:sz w:val="24"/>
          <w:szCs w:val="24"/>
        </w:rPr>
        <w:t xml:space="preserve"> </w:t>
      </w:r>
      <w:r w:rsidR="00813F58" w:rsidRPr="00104362">
        <w:rPr>
          <w:rFonts w:ascii="Times New Roman" w:hAnsi="Times New Roman"/>
          <w:sz w:val="24"/>
          <w:szCs w:val="24"/>
        </w:rPr>
        <w:t>деятельности</w:t>
      </w:r>
    </w:p>
    <w:p w:rsidR="00104362" w:rsidRDefault="00104362" w:rsidP="00FC7CF3">
      <w:pPr>
        <w:spacing w:after="0" w:line="240" w:lineRule="auto"/>
        <w:ind w:firstLine="567"/>
        <w:jc w:val="both"/>
        <w:rPr>
          <w:rFonts w:ascii="Times New Roman" w:hAnsi="Times New Roman" w:cs="Times New Roman"/>
          <w:sz w:val="24"/>
          <w:szCs w:val="24"/>
        </w:rPr>
      </w:pPr>
    </w:p>
    <w:p w:rsidR="00B36264" w:rsidRPr="00A26B63" w:rsidRDefault="00B36264"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Поэлементное формирование проектных действий обучающихся осуществляется через реализацию следующей формы учебных занятий - </w:t>
      </w:r>
      <w:r w:rsidRPr="00A26B63">
        <w:rPr>
          <w:rFonts w:ascii="Times New Roman" w:hAnsi="Times New Roman" w:cs="Times New Roman"/>
          <w:b/>
          <w:sz w:val="24"/>
          <w:szCs w:val="24"/>
        </w:rPr>
        <w:t>урок формирования отдельных проектных действий</w:t>
      </w:r>
      <w:r w:rsidRPr="00A26B63">
        <w:rPr>
          <w:rFonts w:ascii="Times New Roman" w:hAnsi="Times New Roman" w:cs="Times New Roman"/>
          <w:sz w:val="24"/>
          <w:szCs w:val="24"/>
          <w:u w:val="single"/>
        </w:rPr>
        <w:t>.</w:t>
      </w:r>
      <w:r w:rsidRPr="00A26B63">
        <w:rPr>
          <w:rFonts w:ascii="Times New Roman" w:hAnsi="Times New Roman" w:cs="Times New Roman"/>
          <w:sz w:val="24"/>
          <w:szCs w:val="24"/>
        </w:rPr>
        <w:t xml:space="preserve"> К данному типу уроков относится урок, на котором ставится как цель освоения того или иного предметного содержания (предметная цель), так и цель формирования и развития отдельных проектных умений (метапредметная цель). Такой урок может быть единицей в серии уроков, на которых формируются отдельные проектные действия (например, навыки постановки цели, составления планов действий, разбивки цели на задачи). </w:t>
      </w:r>
    </w:p>
    <w:p w:rsidR="00B36264" w:rsidRPr="00A26B63" w:rsidRDefault="00B36264" w:rsidP="00FC7CF3">
      <w:pPr>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sz w:val="24"/>
          <w:szCs w:val="24"/>
        </w:rPr>
        <w:t>У ученика формируется базовый уровень проектного действия, если задания сформулированы таким образом, что при выполнении их  он не имеет возможности осуществить данное действие самостоятельно, а вынужден принять помощь или непосредственное участие учителя. Повышенный уровень может быть сформирован, если задания ориентированы на самостоятельное выполнение.</w:t>
      </w:r>
    </w:p>
    <w:p w:rsidR="00470BF2" w:rsidRPr="00A26B63" w:rsidRDefault="00B36264" w:rsidP="00FC7CF3">
      <w:pPr>
        <w:spacing w:line="240" w:lineRule="auto"/>
        <w:ind w:firstLine="567"/>
        <w:jc w:val="both"/>
        <w:rPr>
          <w:rFonts w:ascii="Times New Roman" w:hAnsi="Times New Roman" w:cs="Times New Roman"/>
          <w:spacing w:val="-4"/>
          <w:sz w:val="24"/>
          <w:szCs w:val="24"/>
        </w:rPr>
      </w:pPr>
      <w:r w:rsidRPr="00A26B63">
        <w:rPr>
          <w:rFonts w:ascii="Times New Roman" w:hAnsi="Times New Roman" w:cs="Times New Roman"/>
          <w:spacing w:val="-4"/>
          <w:sz w:val="24"/>
          <w:szCs w:val="24"/>
        </w:rPr>
        <w:t>Т.о. о</w:t>
      </w:r>
      <w:r w:rsidR="00470BF2" w:rsidRPr="00A26B63">
        <w:rPr>
          <w:rFonts w:ascii="Times New Roman" w:hAnsi="Times New Roman" w:cs="Times New Roman"/>
          <w:spacing w:val="-4"/>
          <w:sz w:val="24"/>
          <w:szCs w:val="24"/>
        </w:rPr>
        <w:t xml:space="preserve">бразовательный процесс в системе проектно-дифференцированного обучения основан как на использовании проектных форм учебной деятельности при изучении предметного материала (как на уроке, так и во внеурочное время), так и при реализации социальных проектов во внеучебное время. Формирование отдельных проектных действий может происходить на отдельных уроках (урок прикладного проектирования, урок исследовательского проектирования, урок формирования проектных действий). Формирование проектной компетентности в целом может происходить  либо в рамках проектного модуля, либо в процессе реализации учебного проекта, сочетающего урочные и внеурочные формы, а также самостоятельную работу учащегося. </w:t>
      </w:r>
      <w:r w:rsidR="00470BF2" w:rsidRPr="00A26B63">
        <w:rPr>
          <w:rFonts w:ascii="Times New Roman" w:hAnsi="Times New Roman" w:cs="Times New Roman"/>
          <w:sz w:val="24"/>
          <w:szCs w:val="24"/>
        </w:rPr>
        <w:t xml:space="preserve">Механизм формирования проектной компетентности школьников с использованием перечисленных выше форм организации образовательного процесса представлен в </w:t>
      </w:r>
      <w:r w:rsidR="00470BF2" w:rsidRPr="00A26B63">
        <w:rPr>
          <w:rFonts w:ascii="Times New Roman" w:hAnsi="Times New Roman" w:cs="Times New Roman"/>
          <w:spacing w:val="-4"/>
          <w:sz w:val="24"/>
          <w:szCs w:val="24"/>
        </w:rPr>
        <w:t>таблице 4.</w:t>
      </w:r>
    </w:p>
    <w:p w:rsidR="00470BF2" w:rsidRPr="00A26B63" w:rsidRDefault="00470BF2" w:rsidP="00FC7CF3">
      <w:pPr>
        <w:spacing w:after="0"/>
        <w:ind w:firstLine="567"/>
        <w:jc w:val="both"/>
        <w:rPr>
          <w:rFonts w:ascii="Times New Roman" w:hAnsi="Times New Roman" w:cs="Times New Roman"/>
          <w:sz w:val="24"/>
          <w:szCs w:val="24"/>
        </w:rPr>
        <w:sectPr w:rsidR="00470BF2" w:rsidRPr="00A26B63" w:rsidSect="00674FDB">
          <w:type w:val="continuous"/>
          <w:pgSz w:w="11906" w:h="16838"/>
          <w:pgMar w:top="1134" w:right="849" w:bottom="567" w:left="1276" w:header="709" w:footer="709" w:gutter="0"/>
          <w:cols w:space="708"/>
          <w:docGrid w:linePitch="360"/>
        </w:sectPr>
      </w:pPr>
    </w:p>
    <w:p w:rsidR="00470BF2" w:rsidRPr="00A26B63" w:rsidRDefault="00470BF2" w:rsidP="00FC7CF3">
      <w:pPr>
        <w:spacing w:after="0"/>
        <w:ind w:firstLine="567"/>
        <w:jc w:val="both"/>
        <w:rPr>
          <w:rFonts w:ascii="Times New Roman" w:hAnsi="Times New Roman" w:cs="Times New Roman"/>
          <w:color w:val="181910"/>
          <w:sz w:val="24"/>
          <w:szCs w:val="24"/>
        </w:rPr>
      </w:pPr>
      <w:r w:rsidRPr="00A26B63">
        <w:rPr>
          <w:rFonts w:ascii="Times New Roman" w:hAnsi="Times New Roman" w:cs="Times New Roman"/>
          <w:sz w:val="24"/>
          <w:szCs w:val="24"/>
        </w:rPr>
        <w:t xml:space="preserve">Таблица 4. </w:t>
      </w:r>
    </w:p>
    <w:p w:rsidR="00470BF2" w:rsidRPr="00A26B63" w:rsidRDefault="00470BF2" w:rsidP="00FC7CF3">
      <w:pPr>
        <w:spacing w:after="0"/>
        <w:ind w:firstLine="567"/>
        <w:jc w:val="center"/>
        <w:rPr>
          <w:rFonts w:ascii="Times New Roman" w:hAnsi="Times New Roman" w:cs="Times New Roman"/>
          <w:b/>
          <w:sz w:val="24"/>
          <w:szCs w:val="24"/>
        </w:rPr>
      </w:pPr>
      <w:r w:rsidRPr="00A26B63">
        <w:rPr>
          <w:rFonts w:ascii="Times New Roman" w:hAnsi="Times New Roman" w:cs="Times New Roman"/>
          <w:b/>
          <w:sz w:val="24"/>
          <w:szCs w:val="24"/>
        </w:rPr>
        <w:t xml:space="preserve">Механизм формирования проектной компетентности </w:t>
      </w:r>
      <w:r w:rsidR="00666720">
        <w:rPr>
          <w:rFonts w:ascii="Times New Roman" w:hAnsi="Times New Roman" w:cs="Times New Roman"/>
          <w:b/>
          <w:sz w:val="24"/>
          <w:szCs w:val="24"/>
        </w:rPr>
        <w:t>учащихся</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2835"/>
        <w:gridCol w:w="1275"/>
        <w:gridCol w:w="2835"/>
        <w:gridCol w:w="851"/>
      </w:tblGrid>
      <w:tr w:rsidR="00A7541D" w:rsidRPr="007F7D0E" w:rsidTr="006E16E4">
        <w:tc>
          <w:tcPr>
            <w:tcW w:w="2694" w:type="dxa"/>
            <w:gridSpan w:val="2"/>
            <w:vAlign w:val="center"/>
          </w:tcPr>
          <w:p w:rsidR="00A7541D" w:rsidRPr="0004558B" w:rsidRDefault="00A7541D" w:rsidP="00601F71">
            <w:pPr>
              <w:spacing w:after="0" w:line="240" w:lineRule="auto"/>
              <w:jc w:val="both"/>
              <w:rPr>
                <w:rFonts w:ascii="Times New Roman" w:hAnsi="Times New Roman"/>
                <w:b/>
                <w:sz w:val="24"/>
                <w:szCs w:val="24"/>
              </w:rPr>
            </w:pPr>
            <w:r w:rsidRPr="0004558B">
              <w:rPr>
                <w:rFonts w:ascii="Times New Roman" w:hAnsi="Times New Roman"/>
                <w:b/>
                <w:sz w:val="24"/>
                <w:szCs w:val="24"/>
              </w:rPr>
              <w:t>Способ формирования проектной компетентности</w:t>
            </w:r>
          </w:p>
        </w:tc>
        <w:tc>
          <w:tcPr>
            <w:tcW w:w="7796" w:type="dxa"/>
            <w:gridSpan w:val="4"/>
            <w:vAlign w:val="center"/>
          </w:tcPr>
          <w:p w:rsidR="00A7541D" w:rsidRPr="0004558B" w:rsidRDefault="00A7541D" w:rsidP="00601F71">
            <w:pPr>
              <w:spacing w:after="0" w:line="240" w:lineRule="auto"/>
              <w:jc w:val="both"/>
              <w:rPr>
                <w:rFonts w:ascii="Times New Roman" w:hAnsi="Times New Roman"/>
                <w:b/>
                <w:sz w:val="24"/>
                <w:szCs w:val="24"/>
              </w:rPr>
            </w:pPr>
            <w:r w:rsidRPr="0004558B">
              <w:rPr>
                <w:rFonts w:ascii="Times New Roman" w:hAnsi="Times New Roman"/>
                <w:b/>
                <w:sz w:val="24"/>
                <w:szCs w:val="24"/>
              </w:rPr>
              <w:t>Инструменты формирования проектной  компетентности</w:t>
            </w:r>
          </w:p>
        </w:tc>
      </w:tr>
      <w:tr w:rsidR="00A7541D" w:rsidRPr="007F7D0E" w:rsidTr="006E16E4">
        <w:tc>
          <w:tcPr>
            <w:tcW w:w="2694" w:type="dxa"/>
            <w:gridSpan w:val="2"/>
            <w:vAlign w:val="center"/>
          </w:tcPr>
          <w:p w:rsidR="00A7541D" w:rsidRPr="00B838C1" w:rsidRDefault="00A7541D" w:rsidP="00601F71">
            <w:pPr>
              <w:spacing w:after="0" w:line="240" w:lineRule="auto"/>
              <w:jc w:val="both"/>
              <w:rPr>
                <w:rFonts w:ascii="Times New Roman" w:hAnsi="Times New Roman" w:cs="Times New Roman"/>
                <w:b/>
                <w:i/>
              </w:rPr>
            </w:pPr>
            <w:r w:rsidRPr="00B838C1">
              <w:rPr>
                <w:rFonts w:ascii="Times New Roman" w:hAnsi="Times New Roman" w:cs="Times New Roman"/>
                <w:b/>
                <w:i/>
              </w:rPr>
              <w:t>Проектная деятельность</w:t>
            </w:r>
          </w:p>
        </w:tc>
        <w:tc>
          <w:tcPr>
            <w:tcW w:w="6945" w:type="dxa"/>
            <w:gridSpan w:val="3"/>
            <w:vAlign w:val="center"/>
          </w:tcPr>
          <w:p w:rsidR="00A7541D" w:rsidRPr="00B838C1" w:rsidRDefault="00A7541D" w:rsidP="00601F71">
            <w:pPr>
              <w:spacing w:after="0" w:line="240" w:lineRule="auto"/>
              <w:jc w:val="both"/>
              <w:rPr>
                <w:rFonts w:ascii="Times New Roman" w:hAnsi="Times New Roman" w:cs="Times New Roman"/>
                <w:b/>
                <w:i/>
              </w:rPr>
            </w:pPr>
            <w:r w:rsidRPr="00B838C1">
              <w:rPr>
                <w:rFonts w:ascii="Times New Roman" w:hAnsi="Times New Roman" w:cs="Times New Roman"/>
                <w:b/>
                <w:i/>
              </w:rPr>
              <w:t>Учебная деятельность</w:t>
            </w:r>
          </w:p>
          <w:p w:rsidR="00A7541D" w:rsidRPr="00B838C1" w:rsidRDefault="00A7541D" w:rsidP="00601F71">
            <w:pPr>
              <w:spacing w:after="0" w:line="240" w:lineRule="auto"/>
              <w:jc w:val="both"/>
              <w:rPr>
                <w:rFonts w:ascii="Times New Roman" w:hAnsi="Times New Roman" w:cs="Times New Roman"/>
                <w:b/>
                <w:i/>
              </w:rPr>
            </w:pPr>
          </w:p>
        </w:tc>
        <w:tc>
          <w:tcPr>
            <w:tcW w:w="851" w:type="dxa"/>
            <w:vAlign w:val="center"/>
          </w:tcPr>
          <w:p w:rsidR="00A7541D" w:rsidRPr="0004558B" w:rsidRDefault="00A7541D" w:rsidP="00601F71">
            <w:pPr>
              <w:spacing w:after="0" w:line="240" w:lineRule="auto"/>
              <w:jc w:val="both"/>
              <w:rPr>
                <w:rFonts w:ascii="Times New Roman" w:hAnsi="Times New Roman"/>
                <w:b/>
                <w:i/>
                <w:sz w:val="24"/>
                <w:szCs w:val="24"/>
              </w:rPr>
            </w:pPr>
            <w:r w:rsidRPr="0004558B">
              <w:rPr>
                <w:rFonts w:ascii="Times New Roman" w:hAnsi="Times New Roman"/>
                <w:b/>
                <w:i/>
                <w:sz w:val="24"/>
                <w:szCs w:val="24"/>
              </w:rPr>
              <w:t>Внеучебная деятельность</w:t>
            </w:r>
          </w:p>
        </w:tc>
      </w:tr>
      <w:tr w:rsidR="00A7541D" w:rsidRPr="007F7D0E" w:rsidTr="006E16E4">
        <w:trPr>
          <w:trHeight w:val="555"/>
        </w:trPr>
        <w:tc>
          <w:tcPr>
            <w:tcW w:w="1418"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Фазы ПД</w:t>
            </w:r>
          </w:p>
        </w:tc>
        <w:tc>
          <w:tcPr>
            <w:tcW w:w="1276"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Этапы ПД</w:t>
            </w:r>
          </w:p>
        </w:tc>
        <w:tc>
          <w:tcPr>
            <w:tcW w:w="4110" w:type="dxa"/>
            <w:gridSpan w:val="2"/>
            <w:vAlign w:val="center"/>
          </w:tcPr>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t xml:space="preserve">На занятиях по программам общего и </w:t>
            </w:r>
          </w:p>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t>дополнительного образования</w:t>
            </w:r>
          </w:p>
        </w:tc>
        <w:tc>
          <w:tcPr>
            <w:tcW w:w="2835" w:type="dxa"/>
            <w:vAlign w:val="center"/>
          </w:tcPr>
          <w:p w:rsidR="006E16E4" w:rsidRDefault="006E16E4" w:rsidP="00601F71">
            <w:pPr>
              <w:spacing w:after="0" w:line="240" w:lineRule="auto"/>
              <w:ind w:right="-385"/>
              <w:jc w:val="both"/>
              <w:rPr>
                <w:rFonts w:ascii="Times New Roman" w:hAnsi="Times New Roman" w:cs="Times New Roman"/>
              </w:rPr>
            </w:pPr>
            <w:r>
              <w:rPr>
                <w:rFonts w:ascii="Times New Roman" w:hAnsi="Times New Roman" w:cs="Times New Roman"/>
              </w:rPr>
              <w:t>В рамках реализации</w:t>
            </w:r>
          </w:p>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t>курса «Основы проектной и исследовательской деятельности» (5-7 класс), ИГЗ (8-9 класс)</w:t>
            </w:r>
          </w:p>
        </w:tc>
        <w:tc>
          <w:tcPr>
            <w:tcW w:w="851" w:type="dxa"/>
            <w:vMerge w:val="restart"/>
            <w:vAlign w:val="center"/>
          </w:tcPr>
          <w:p w:rsidR="00A7541D" w:rsidRPr="00AC59AE" w:rsidRDefault="00A7541D" w:rsidP="00601F71">
            <w:pPr>
              <w:pStyle w:val="aff0"/>
              <w:tabs>
                <w:tab w:val="left" w:pos="1079"/>
              </w:tabs>
              <w:spacing w:after="0"/>
              <w:jc w:val="both"/>
              <w:rPr>
                <w:rFonts w:ascii="Times New Roman" w:hAnsi="Times New Roman" w:cs="Times New Roman"/>
              </w:rPr>
            </w:pPr>
            <w:r w:rsidRPr="00AC59AE">
              <w:rPr>
                <w:rFonts w:ascii="Times New Roman" w:hAnsi="Times New Roman" w:cs="Times New Roman"/>
              </w:rPr>
              <w:t xml:space="preserve">Социальные, игровые проекты </w:t>
            </w:r>
          </w:p>
        </w:tc>
      </w:tr>
      <w:tr w:rsidR="00A7541D" w:rsidRPr="0043615A" w:rsidTr="006E16E4">
        <w:trPr>
          <w:trHeight w:val="555"/>
        </w:trPr>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Занятие (урок) по прикладному </w:t>
            </w:r>
            <w:r w:rsidRPr="00B838C1">
              <w:rPr>
                <w:rFonts w:ascii="Times New Roman" w:hAnsi="Times New Roman" w:cs="Times New Roman"/>
              </w:rPr>
              <w:lastRenderedPageBreak/>
              <w:t xml:space="preserve">проектированию </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Занятие (урок) исследовательского проектирования</w:t>
            </w:r>
          </w:p>
        </w:tc>
        <w:tc>
          <w:tcPr>
            <w:tcW w:w="1275" w:type="dxa"/>
            <w:vAlign w:val="center"/>
          </w:tcPr>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lastRenderedPageBreak/>
              <w:t xml:space="preserve">Учебные проекты </w:t>
            </w:r>
          </w:p>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lastRenderedPageBreak/>
              <w:t>(информационные)</w:t>
            </w:r>
          </w:p>
        </w:tc>
        <w:tc>
          <w:tcPr>
            <w:tcW w:w="2835"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lastRenderedPageBreak/>
              <w:t xml:space="preserve">Проектный модуль (прикладные и </w:t>
            </w:r>
            <w:r w:rsidRPr="00B838C1">
              <w:rPr>
                <w:rFonts w:ascii="Times New Roman" w:hAnsi="Times New Roman" w:cs="Times New Roman"/>
              </w:rPr>
              <w:lastRenderedPageBreak/>
              <w:t>исследовательские проекты)</w:t>
            </w:r>
          </w:p>
        </w:tc>
        <w:tc>
          <w:tcPr>
            <w:tcW w:w="851" w:type="dxa"/>
            <w:vMerge/>
            <w:vAlign w:val="center"/>
          </w:tcPr>
          <w:p w:rsidR="00A7541D" w:rsidRPr="00AC59AE" w:rsidRDefault="00A7541D" w:rsidP="00601F71">
            <w:pPr>
              <w:jc w:val="both"/>
              <w:rPr>
                <w:rFonts w:ascii="Times New Roman" w:hAnsi="Times New Roman" w:cs="Times New Roman"/>
                <w:i/>
              </w:rPr>
            </w:pPr>
          </w:p>
        </w:tc>
      </w:tr>
      <w:tr w:rsidR="00A7541D" w:rsidRPr="007F7D0E" w:rsidTr="006E16E4">
        <w:tc>
          <w:tcPr>
            <w:tcW w:w="1418"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Проектирование</w:t>
            </w: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Актуализация</w:t>
            </w:r>
          </w:p>
        </w:tc>
        <w:tc>
          <w:tcPr>
            <w:tcW w:w="2835" w:type="dxa"/>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Подготовительный этап урока </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(3-5 мин.)</w:t>
            </w:r>
          </w:p>
        </w:tc>
        <w:tc>
          <w:tcPr>
            <w:tcW w:w="1275" w:type="dxa"/>
            <w:vMerge w:val="restart"/>
            <w:vAlign w:val="center"/>
          </w:tcPr>
          <w:p w:rsidR="00A7541D" w:rsidRPr="00B838C1" w:rsidRDefault="00A7541D" w:rsidP="00601F71">
            <w:pPr>
              <w:spacing w:after="0" w:line="240" w:lineRule="auto"/>
              <w:jc w:val="both"/>
              <w:rPr>
                <w:rFonts w:ascii="Times New Roman" w:hAnsi="Times New Roman" w:cs="Times New Roman"/>
                <w:i/>
              </w:rPr>
            </w:pPr>
            <w:r w:rsidRPr="00B838C1">
              <w:rPr>
                <w:rFonts w:ascii="Times New Roman" w:hAnsi="Times New Roman" w:cs="Times New Roman"/>
                <w:i/>
              </w:rPr>
              <w:t>(Например)</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1-2 уроки</w:t>
            </w: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i/>
              </w:rPr>
            </w:pPr>
            <w:r w:rsidRPr="00B838C1">
              <w:rPr>
                <w:rFonts w:ascii="Times New Roman" w:hAnsi="Times New Roman" w:cs="Times New Roman"/>
                <w:i/>
              </w:rPr>
              <w:t>(Например)</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1 урок </w:t>
            </w:r>
          </w:p>
          <w:p w:rsidR="00A7541D" w:rsidRPr="00B838C1" w:rsidRDefault="00A7541D" w:rsidP="00601F71">
            <w:pPr>
              <w:spacing w:after="0" w:line="240" w:lineRule="auto"/>
              <w:jc w:val="both"/>
              <w:rPr>
                <w:rFonts w:ascii="Times New Roman" w:hAnsi="Times New Roman" w:cs="Times New Roman"/>
                <w:i/>
              </w:rPr>
            </w:pPr>
            <w:r w:rsidRPr="00B838C1">
              <w:rPr>
                <w:rFonts w:ascii="Times New Roman" w:hAnsi="Times New Roman" w:cs="Times New Roman"/>
              </w:rPr>
              <w:t>+ домашнее задание</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2 урок</w:t>
            </w:r>
          </w:p>
          <w:p w:rsidR="00A7541D" w:rsidRPr="00B838C1" w:rsidRDefault="00A7541D" w:rsidP="00601F71">
            <w:pPr>
              <w:spacing w:after="0" w:line="240" w:lineRule="auto"/>
              <w:jc w:val="both"/>
              <w:rPr>
                <w:rFonts w:ascii="Times New Roman" w:hAnsi="Times New Roman" w:cs="Times New Roman"/>
                <w:i/>
              </w:rPr>
            </w:pPr>
            <w:r w:rsidRPr="00B838C1">
              <w:rPr>
                <w:rFonts w:ascii="Times New Roman" w:hAnsi="Times New Roman" w:cs="Times New Roman"/>
              </w:rPr>
              <w:t>+ домашнее задание</w:t>
            </w:r>
          </w:p>
        </w:tc>
        <w:tc>
          <w:tcPr>
            <w:tcW w:w="851" w:type="dxa"/>
            <w:vMerge w:val="restart"/>
          </w:tcPr>
          <w:p w:rsidR="00A7541D" w:rsidRPr="006E16E4" w:rsidRDefault="00A7541D" w:rsidP="00601F71">
            <w:pPr>
              <w:spacing w:after="0" w:line="240" w:lineRule="auto"/>
              <w:jc w:val="both"/>
              <w:rPr>
                <w:rFonts w:ascii="Times New Roman" w:hAnsi="Times New Roman" w:cs="Times New Roman"/>
              </w:rPr>
            </w:pPr>
            <w:r w:rsidRPr="006E16E4">
              <w:rPr>
                <w:rFonts w:ascii="Times New Roman" w:hAnsi="Times New Roman" w:cs="Times New Roman"/>
                <w:i/>
              </w:rPr>
              <w:t>(</w:t>
            </w:r>
            <w:r w:rsidRPr="006E16E4">
              <w:rPr>
                <w:rFonts w:ascii="Times New Roman" w:hAnsi="Times New Roman" w:cs="Times New Roman"/>
              </w:rPr>
              <w:t>Например)</w:t>
            </w:r>
          </w:p>
          <w:p w:rsidR="00A7541D" w:rsidRPr="00AC59AE" w:rsidRDefault="00A7541D" w:rsidP="00601F71">
            <w:pPr>
              <w:pStyle w:val="aff0"/>
              <w:tabs>
                <w:tab w:val="left" w:pos="1079"/>
              </w:tabs>
              <w:spacing w:after="0"/>
              <w:jc w:val="both"/>
              <w:rPr>
                <w:rFonts w:ascii="Times New Roman" w:hAnsi="Times New Roman" w:cs="Times New Roman"/>
              </w:rPr>
            </w:pPr>
          </w:p>
          <w:p w:rsidR="00A7541D" w:rsidRPr="00AC59AE" w:rsidRDefault="00A7541D" w:rsidP="00601F71">
            <w:pPr>
              <w:pStyle w:val="aff0"/>
              <w:tabs>
                <w:tab w:val="left" w:pos="1079"/>
              </w:tabs>
              <w:spacing w:after="0"/>
              <w:jc w:val="both"/>
              <w:rPr>
                <w:rFonts w:ascii="Times New Roman" w:hAnsi="Times New Roman" w:cs="Times New Roman"/>
                <w:i/>
              </w:rPr>
            </w:pPr>
            <w:r w:rsidRPr="00AC59AE">
              <w:rPr>
                <w:rFonts w:ascii="Times New Roman" w:hAnsi="Times New Roman" w:cs="Times New Roman"/>
              </w:rPr>
              <w:t>1 неделя</w:t>
            </w: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Проблематизация</w:t>
            </w: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Проектировочный этап урока </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(5-10 мин.)</w:t>
            </w:r>
          </w:p>
        </w:tc>
        <w:tc>
          <w:tcPr>
            <w:tcW w:w="127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Целеполагание</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Концептуализация</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5" w:type="dxa"/>
            <w:vMerge w:val="restart"/>
            <w:vAlign w:val="center"/>
          </w:tcPr>
          <w:p w:rsidR="00A7541D" w:rsidRPr="00B838C1" w:rsidRDefault="00A7541D" w:rsidP="00601F71">
            <w:pPr>
              <w:spacing w:after="0" w:line="240" w:lineRule="auto"/>
              <w:jc w:val="both"/>
              <w:rPr>
                <w:rFonts w:ascii="Times New Roman" w:hAnsi="Times New Roman" w:cs="Times New Roman"/>
              </w:rPr>
            </w:pPr>
          </w:p>
          <w:p w:rsidR="00A7541D" w:rsidRPr="00B838C1" w:rsidRDefault="00A7541D" w:rsidP="00601F71">
            <w:pPr>
              <w:spacing w:after="0" w:line="240" w:lineRule="auto"/>
              <w:ind w:right="-385"/>
              <w:jc w:val="both"/>
              <w:rPr>
                <w:rFonts w:ascii="Times New Roman" w:hAnsi="Times New Roman" w:cs="Times New Roman"/>
              </w:rPr>
            </w:pPr>
            <w:r w:rsidRPr="00B838C1">
              <w:rPr>
                <w:rFonts w:ascii="Times New Roman" w:hAnsi="Times New Roman" w:cs="Times New Roman"/>
              </w:rPr>
              <w:t xml:space="preserve">Внеурочная (внеклассная) деятельность </w:t>
            </w:r>
            <w:r w:rsidRPr="00B838C1">
              <w:rPr>
                <w:rFonts w:ascii="Times New Roman" w:hAnsi="Times New Roman" w:cs="Times New Roman"/>
              </w:rPr>
              <w:footnoteReference w:id="8"/>
            </w:r>
            <w:r w:rsidRPr="00B838C1">
              <w:rPr>
                <w:rFonts w:ascii="Times New Roman" w:hAnsi="Times New Roman" w:cs="Times New Roman"/>
              </w:rPr>
              <w:t xml:space="preserve"> </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Моделирование</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rPr>
            </w:pP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3 – 7 уроки</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домашнее задание</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8 урок</w:t>
            </w: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Планирование</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5" w:type="dxa"/>
            <w:vMerge/>
            <w:vAlign w:val="center"/>
          </w:tcPr>
          <w:p w:rsidR="00A7541D" w:rsidRPr="00B838C1" w:rsidRDefault="00A7541D" w:rsidP="00601F71">
            <w:pPr>
              <w:jc w:val="both"/>
              <w:rPr>
                <w:rFonts w:ascii="Times New Roman" w:hAnsi="Times New Roman" w:cs="Times New Roman"/>
              </w:rPr>
            </w:pPr>
          </w:p>
        </w:tc>
        <w:tc>
          <w:tcPr>
            <w:tcW w:w="2835" w:type="dxa"/>
            <w:vMerge/>
            <w:vAlign w:val="center"/>
          </w:tcPr>
          <w:p w:rsidR="00A7541D" w:rsidRPr="00B838C1" w:rsidRDefault="00A7541D" w:rsidP="00601F71">
            <w:pPr>
              <w:jc w:val="both"/>
              <w:rPr>
                <w:rFonts w:ascii="Times New Roman" w:hAnsi="Times New Roman" w:cs="Times New Roman"/>
              </w:rPr>
            </w:pP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rPr>
          <w:trHeight w:val="433"/>
        </w:trPr>
        <w:tc>
          <w:tcPr>
            <w:tcW w:w="1418"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Реализация. Социализация (представление)</w:t>
            </w: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Реализация</w:t>
            </w: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Этап реализации (20 – 25 мин)</w:t>
            </w:r>
          </w:p>
        </w:tc>
        <w:tc>
          <w:tcPr>
            <w:tcW w:w="127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Merge/>
            <w:vAlign w:val="center"/>
          </w:tcPr>
          <w:p w:rsidR="00A7541D" w:rsidRPr="00B838C1" w:rsidRDefault="00A7541D" w:rsidP="00601F71">
            <w:pPr>
              <w:jc w:val="both"/>
              <w:rPr>
                <w:rFonts w:ascii="Times New Roman" w:hAnsi="Times New Roman" w:cs="Times New Roman"/>
              </w:rPr>
            </w:pPr>
          </w:p>
        </w:tc>
        <w:tc>
          <w:tcPr>
            <w:tcW w:w="851" w:type="dxa"/>
            <w:vMerge w:val="restart"/>
          </w:tcPr>
          <w:p w:rsidR="00A7541D" w:rsidRPr="00AC59AE" w:rsidRDefault="00A7541D" w:rsidP="00601F71">
            <w:pPr>
              <w:spacing w:after="0" w:line="240" w:lineRule="auto"/>
              <w:jc w:val="both"/>
              <w:rPr>
                <w:rFonts w:ascii="Times New Roman" w:hAnsi="Times New Roman" w:cs="Times New Roman"/>
                <w:i/>
                <w:sz w:val="24"/>
                <w:szCs w:val="24"/>
              </w:rPr>
            </w:pPr>
            <w:r w:rsidRPr="00AC59AE">
              <w:rPr>
                <w:rFonts w:ascii="Times New Roman" w:hAnsi="Times New Roman" w:cs="Times New Roman"/>
                <w:i/>
                <w:sz w:val="24"/>
                <w:szCs w:val="24"/>
              </w:rPr>
              <w:t>2 – 5 неделя</w:t>
            </w:r>
          </w:p>
        </w:tc>
      </w:tr>
      <w:tr w:rsidR="00A7541D" w:rsidRPr="007F7D0E" w:rsidTr="006E16E4">
        <w:tc>
          <w:tcPr>
            <w:tcW w:w="1418"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Защита проекта</w:t>
            </w: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127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2835" w:type="dxa"/>
            <w:vMerge/>
            <w:vAlign w:val="center"/>
          </w:tcPr>
          <w:p w:rsidR="00A7541D" w:rsidRPr="00B838C1" w:rsidRDefault="00A7541D" w:rsidP="00601F71">
            <w:pPr>
              <w:spacing w:after="0" w:line="240" w:lineRule="auto"/>
              <w:jc w:val="both"/>
              <w:rPr>
                <w:rFonts w:ascii="Times New Roman" w:hAnsi="Times New Roman" w:cs="Times New Roman"/>
              </w:rPr>
            </w:pPr>
          </w:p>
        </w:tc>
        <w:tc>
          <w:tcPr>
            <w:tcW w:w="851" w:type="dxa"/>
            <w:vMerge/>
          </w:tcPr>
          <w:p w:rsidR="00A7541D" w:rsidRPr="00AC59AE" w:rsidRDefault="00A7541D" w:rsidP="00601F71">
            <w:pPr>
              <w:spacing w:after="0" w:line="240" w:lineRule="auto"/>
              <w:jc w:val="both"/>
              <w:rPr>
                <w:rFonts w:ascii="Times New Roman" w:hAnsi="Times New Roman" w:cs="Times New Roman"/>
                <w:i/>
                <w:sz w:val="24"/>
                <w:szCs w:val="24"/>
              </w:rPr>
            </w:pPr>
          </w:p>
        </w:tc>
      </w:tr>
      <w:tr w:rsidR="00A7541D" w:rsidRPr="007F7D0E" w:rsidTr="006E16E4">
        <w:tc>
          <w:tcPr>
            <w:tcW w:w="1418"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Оценка Рефлексия. </w:t>
            </w:r>
          </w:p>
        </w:tc>
        <w:tc>
          <w:tcPr>
            <w:tcW w:w="1276" w:type="dxa"/>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Оценка</w:t>
            </w: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 xml:space="preserve">Рефлексивно-оценочный этап </w:t>
            </w:r>
          </w:p>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(5 – 10 мин)</w:t>
            </w:r>
          </w:p>
        </w:tc>
        <w:tc>
          <w:tcPr>
            <w:tcW w:w="1275"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3 урок</w:t>
            </w:r>
          </w:p>
        </w:tc>
        <w:tc>
          <w:tcPr>
            <w:tcW w:w="2835" w:type="dxa"/>
            <w:vMerge w:val="restart"/>
            <w:vAlign w:val="center"/>
          </w:tcPr>
          <w:p w:rsidR="00A7541D" w:rsidRPr="00B838C1" w:rsidRDefault="00A7541D" w:rsidP="00601F71">
            <w:pPr>
              <w:spacing w:after="0" w:line="240" w:lineRule="auto"/>
              <w:jc w:val="both"/>
              <w:rPr>
                <w:rFonts w:ascii="Times New Roman" w:hAnsi="Times New Roman" w:cs="Times New Roman"/>
              </w:rPr>
            </w:pPr>
            <w:r w:rsidRPr="00B838C1">
              <w:rPr>
                <w:rFonts w:ascii="Times New Roman" w:hAnsi="Times New Roman" w:cs="Times New Roman"/>
              </w:rPr>
              <w:t>9 урок</w:t>
            </w:r>
          </w:p>
          <w:p w:rsidR="00A7541D" w:rsidRPr="00B838C1" w:rsidRDefault="00A7541D" w:rsidP="00601F71">
            <w:pPr>
              <w:spacing w:after="0" w:line="240" w:lineRule="auto"/>
              <w:jc w:val="both"/>
              <w:rPr>
                <w:rFonts w:ascii="Times New Roman" w:hAnsi="Times New Roman" w:cs="Times New Roman"/>
                <w:i/>
              </w:rPr>
            </w:pPr>
          </w:p>
        </w:tc>
        <w:tc>
          <w:tcPr>
            <w:tcW w:w="851" w:type="dxa"/>
            <w:vMerge w:val="restart"/>
          </w:tcPr>
          <w:p w:rsidR="00A7541D" w:rsidRPr="00AC59AE" w:rsidRDefault="00A7541D" w:rsidP="00601F71">
            <w:pPr>
              <w:spacing w:after="0" w:line="240" w:lineRule="auto"/>
              <w:jc w:val="both"/>
              <w:rPr>
                <w:rFonts w:ascii="Times New Roman" w:hAnsi="Times New Roman" w:cs="Times New Roman"/>
                <w:sz w:val="24"/>
                <w:szCs w:val="24"/>
              </w:rPr>
            </w:pPr>
            <w:r w:rsidRPr="00AC59AE">
              <w:rPr>
                <w:rFonts w:ascii="Times New Roman" w:hAnsi="Times New Roman" w:cs="Times New Roman"/>
                <w:sz w:val="24"/>
                <w:szCs w:val="24"/>
              </w:rPr>
              <w:t>6 неделя</w:t>
            </w:r>
          </w:p>
        </w:tc>
      </w:tr>
      <w:tr w:rsidR="00A7541D" w:rsidRPr="007F7D0E" w:rsidTr="006E16E4">
        <w:trPr>
          <w:trHeight w:val="744"/>
        </w:trPr>
        <w:tc>
          <w:tcPr>
            <w:tcW w:w="1418" w:type="dxa"/>
            <w:vMerge/>
          </w:tcPr>
          <w:p w:rsidR="00A7541D" w:rsidRPr="00B838C1" w:rsidRDefault="00A7541D" w:rsidP="00601F71">
            <w:pPr>
              <w:spacing w:after="0" w:line="240" w:lineRule="auto"/>
              <w:jc w:val="both"/>
              <w:rPr>
                <w:rFonts w:ascii="Times New Roman" w:hAnsi="Times New Roman" w:cs="Times New Roman"/>
              </w:rPr>
            </w:pPr>
          </w:p>
        </w:tc>
        <w:tc>
          <w:tcPr>
            <w:tcW w:w="1276" w:type="dxa"/>
            <w:vAlign w:val="center"/>
          </w:tcPr>
          <w:p w:rsidR="00A7541D" w:rsidRPr="00B838C1" w:rsidRDefault="00A7541D" w:rsidP="00601F71">
            <w:pPr>
              <w:spacing w:after="0" w:line="240" w:lineRule="auto"/>
              <w:rPr>
                <w:rFonts w:ascii="Times New Roman" w:hAnsi="Times New Roman" w:cs="Times New Roman"/>
              </w:rPr>
            </w:pPr>
            <w:r w:rsidRPr="00B838C1">
              <w:rPr>
                <w:rFonts w:ascii="Times New Roman" w:hAnsi="Times New Roman" w:cs="Times New Roman"/>
              </w:rPr>
              <w:t>Рефлексия</w:t>
            </w:r>
          </w:p>
        </w:tc>
        <w:tc>
          <w:tcPr>
            <w:tcW w:w="2835" w:type="dxa"/>
            <w:vMerge/>
          </w:tcPr>
          <w:p w:rsidR="00A7541D" w:rsidRPr="00B838C1" w:rsidRDefault="00A7541D" w:rsidP="00FC7CF3">
            <w:pPr>
              <w:spacing w:after="0" w:line="240" w:lineRule="auto"/>
              <w:ind w:firstLine="567"/>
              <w:jc w:val="both"/>
              <w:rPr>
                <w:rFonts w:ascii="Times New Roman" w:hAnsi="Times New Roman" w:cs="Times New Roman"/>
              </w:rPr>
            </w:pPr>
          </w:p>
        </w:tc>
        <w:tc>
          <w:tcPr>
            <w:tcW w:w="1275" w:type="dxa"/>
            <w:vMerge/>
          </w:tcPr>
          <w:p w:rsidR="00A7541D" w:rsidRPr="00B838C1" w:rsidRDefault="00A7541D" w:rsidP="00FC7CF3">
            <w:pPr>
              <w:spacing w:after="0" w:line="240" w:lineRule="auto"/>
              <w:ind w:firstLine="567"/>
              <w:jc w:val="both"/>
              <w:rPr>
                <w:rFonts w:ascii="Times New Roman" w:hAnsi="Times New Roman" w:cs="Times New Roman"/>
              </w:rPr>
            </w:pPr>
          </w:p>
        </w:tc>
        <w:tc>
          <w:tcPr>
            <w:tcW w:w="2835" w:type="dxa"/>
            <w:vMerge/>
          </w:tcPr>
          <w:p w:rsidR="00A7541D" w:rsidRPr="00B838C1" w:rsidRDefault="00A7541D" w:rsidP="00FC7CF3">
            <w:pPr>
              <w:spacing w:after="0" w:line="240" w:lineRule="auto"/>
              <w:ind w:firstLine="567"/>
              <w:jc w:val="both"/>
              <w:rPr>
                <w:rFonts w:ascii="Times New Roman" w:hAnsi="Times New Roman" w:cs="Times New Roman"/>
              </w:rPr>
            </w:pPr>
          </w:p>
        </w:tc>
        <w:tc>
          <w:tcPr>
            <w:tcW w:w="851" w:type="dxa"/>
            <w:vMerge/>
          </w:tcPr>
          <w:p w:rsidR="00A7541D" w:rsidRPr="007F7D0E" w:rsidRDefault="00A7541D" w:rsidP="00FC7CF3">
            <w:pPr>
              <w:spacing w:after="0" w:line="240" w:lineRule="auto"/>
              <w:ind w:firstLine="567"/>
              <w:jc w:val="both"/>
              <w:rPr>
                <w:rFonts w:ascii="Times New Roman" w:hAnsi="Times New Roman"/>
                <w:sz w:val="24"/>
                <w:szCs w:val="24"/>
              </w:rPr>
            </w:pPr>
          </w:p>
        </w:tc>
      </w:tr>
    </w:tbl>
    <w:p w:rsidR="006E16E4" w:rsidRDefault="006E16E4" w:rsidP="00FC7CF3">
      <w:pPr>
        <w:spacing w:after="0" w:line="240" w:lineRule="auto"/>
        <w:ind w:firstLine="567"/>
        <w:jc w:val="both"/>
        <w:rPr>
          <w:rFonts w:ascii="Times New Roman" w:hAnsi="Times New Roman" w:cs="Times New Roman"/>
          <w:spacing w:val="-4"/>
          <w:sz w:val="24"/>
          <w:szCs w:val="24"/>
        </w:rPr>
      </w:pP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pacing w:val="-4"/>
          <w:sz w:val="24"/>
          <w:szCs w:val="24"/>
        </w:rPr>
        <w:t>Основной формой организации</w:t>
      </w:r>
      <w:r w:rsidRPr="00A26B63">
        <w:rPr>
          <w:rFonts w:ascii="Times New Roman" w:hAnsi="Times New Roman" w:cs="Times New Roman"/>
          <w:bCs/>
          <w:color w:val="181910"/>
          <w:sz w:val="24"/>
          <w:szCs w:val="24"/>
        </w:rPr>
        <w:t xml:space="preserve"> учебно-исследовательской и проектной деятельности </w:t>
      </w:r>
      <w:r w:rsidR="00E01BFF" w:rsidRPr="00A26B63">
        <w:rPr>
          <w:rFonts w:ascii="Times New Roman" w:hAnsi="Times New Roman" w:cs="Times New Roman"/>
          <w:bCs/>
          <w:color w:val="181910"/>
          <w:sz w:val="24"/>
          <w:szCs w:val="24"/>
        </w:rPr>
        <w:t xml:space="preserve">в учебной деятельности </w:t>
      </w:r>
      <w:r w:rsidRPr="00A26B63">
        <w:rPr>
          <w:rFonts w:ascii="Times New Roman" w:hAnsi="Times New Roman" w:cs="Times New Roman"/>
          <w:bCs/>
          <w:color w:val="181910"/>
          <w:sz w:val="24"/>
          <w:szCs w:val="24"/>
        </w:rPr>
        <w:t xml:space="preserve">является проектный модуль. </w:t>
      </w:r>
      <w:r w:rsidRPr="00A26B63">
        <w:rPr>
          <w:rFonts w:ascii="Times New Roman" w:hAnsi="Times New Roman" w:cs="Times New Roman"/>
          <w:b/>
          <w:sz w:val="24"/>
          <w:szCs w:val="24"/>
        </w:rPr>
        <w:t>Проектный модуль</w:t>
      </w:r>
      <w:r w:rsidRPr="00A26B63">
        <w:rPr>
          <w:rFonts w:ascii="Times New Roman" w:hAnsi="Times New Roman" w:cs="Times New Roman"/>
          <w:spacing w:val="-4"/>
          <w:sz w:val="24"/>
          <w:szCs w:val="24"/>
        </w:rPr>
        <w:t xml:space="preserve"> </w:t>
      </w:r>
      <w:r w:rsidRPr="00A26B63">
        <w:rPr>
          <w:rFonts w:ascii="Times New Roman" w:hAnsi="Times New Roman" w:cs="Times New Roman"/>
          <w:sz w:val="24"/>
          <w:szCs w:val="24"/>
        </w:rPr>
        <w:t>—</w:t>
      </w:r>
      <w:r w:rsidR="00813F58" w:rsidRPr="00A26B63">
        <w:rPr>
          <w:rFonts w:ascii="Times New Roman" w:hAnsi="Times New Roman" w:cs="Times New Roman"/>
          <w:sz w:val="24"/>
          <w:szCs w:val="24"/>
        </w:rPr>
        <w:t xml:space="preserve"> </w:t>
      </w:r>
      <w:r w:rsidRPr="00A26B63">
        <w:rPr>
          <w:rFonts w:ascii="Times New Roman" w:hAnsi="Times New Roman" w:cs="Times New Roman"/>
          <w:sz w:val="24"/>
          <w:szCs w:val="24"/>
        </w:rPr>
        <w:t>систем</w:t>
      </w:r>
      <w:r w:rsidR="00813F58" w:rsidRPr="00A26B63">
        <w:rPr>
          <w:rFonts w:ascii="Times New Roman" w:hAnsi="Times New Roman" w:cs="Times New Roman"/>
          <w:sz w:val="24"/>
          <w:szCs w:val="24"/>
        </w:rPr>
        <w:t>а</w:t>
      </w:r>
      <w:r w:rsidRPr="00A26B63">
        <w:rPr>
          <w:rFonts w:ascii="Times New Roman" w:hAnsi="Times New Roman" w:cs="Times New Roman"/>
          <w:sz w:val="24"/>
          <w:szCs w:val="24"/>
        </w:rPr>
        <w:t xml:space="preserve"> уроков, построенн</w:t>
      </w:r>
      <w:r w:rsidR="00813F58" w:rsidRPr="00A26B63">
        <w:rPr>
          <w:rFonts w:ascii="Times New Roman" w:hAnsi="Times New Roman" w:cs="Times New Roman"/>
          <w:sz w:val="24"/>
          <w:szCs w:val="24"/>
        </w:rPr>
        <w:t>ая</w:t>
      </w:r>
      <w:r w:rsidRPr="00A26B63">
        <w:rPr>
          <w:rFonts w:ascii="Times New Roman" w:hAnsi="Times New Roman" w:cs="Times New Roman"/>
          <w:sz w:val="24"/>
          <w:szCs w:val="24"/>
        </w:rPr>
        <w:t xml:space="preserve"> в логике развертывания проектной деятельности обучающихся и направленн</w:t>
      </w:r>
      <w:r w:rsidR="00813F58" w:rsidRPr="00A26B63">
        <w:rPr>
          <w:rFonts w:ascii="Times New Roman" w:hAnsi="Times New Roman" w:cs="Times New Roman"/>
          <w:sz w:val="24"/>
          <w:szCs w:val="24"/>
        </w:rPr>
        <w:t>ая</w:t>
      </w:r>
      <w:r w:rsidRPr="00A26B63">
        <w:rPr>
          <w:rFonts w:ascii="Times New Roman" w:hAnsi="Times New Roman" w:cs="Times New Roman"/>
          <w:sz w:val="24"/>
          <w:szCs w:val="24"/>
        </w:rPr>
        <w:t xml:space="preserve"> на овладение ими определенными проектными действиями, составляющими проектную компетентность школьника. Особенности образовательного процесса в проектном модуле:</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1. Система уроков выстроена не в логике освоения предметного содержания, а в логике проектной деятельности, т.е. нацелена на создание проектного продукта, решающего заявленную прикладную или исследовательскую предметную проблему. </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2. Проектная деятельность реализуется как в процессе уроков под руководством (при консультировании) учителя, так и при выполнении домашних заданий. </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3. Каждый отдельный урок (несколько уроков) представляет собой этап (или этапы) проектной деятельности, в процессе реализации которого обязательно создается промежуточный проектный продукт. </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4. Освоение проектных действий при решении проблемы в проектном модуле основано на модели поэтапного формирования проектной компетентности школьников:</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1 шаг – поэтапное освоение действий при помощи учителя (совершение действий при помощи наводящих вопросов и прямых рекомендаций в виде письменных инструкций),</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2 шаг – перевод действий, совершаемых при помощи учителя, в действия по алгоритму, оформленному в виде памятки,</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3 шаг – преобразование внешних операций и действий во внутренние, умственные действия и операции (совершение действий самостоятельно, без рекомендаций со стороны, на основе освоенного умения).</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5. Каждый ученик пользуется советами в письменной форме, как рациональнее действовать (алгоритмы-памятки), где найти нужный учебный материал и т.д. Наличие </w:t>
      </w:r>
      <w:r w:rsidRPr="00A26B63">
        <w:rPr>
          <w:rFonts w:ascii="Times New Roman" w:hAnsi="Times New Roman" w:cs="Times New Roman"/>
          <w:sz w:val="24"/>
          <w:szCs w:val="24"/>
        </w:rPr>
        <w:lastRenderedPageBreak/>
        <w:t xml:space="preserve">раздаточных материалов с печатной основой позволяет, с одной стороны, учителю индивидуализировать работу с отдельными учениками, с другой стороны, совершить переход от действия под руководством учителя к действию по инструкции (алгоритму-памятке), и затем к самостоятельному действию. </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5. В ходе реализации проектного модуля обязательно оформляется проектная документация: программа проекта, отчет-презентация, рефлексивный лист проекта, который помещается в портфолио ученика, в раздел «Проектная деятельность».</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6. По итогам проектного модуля выполняется диагностическая работа каждым учеником индивидуально с целью определения уровня сформированности действий, результаты доводятся до сведения учителя, реализующего следующий проектный модуль. </w:t>
      </w:r>
    </w:p>
    <w:p w:rsidR="00470BF2" w:rsidRPr="00AC59AE" w:rsidRDefault="00470BF2" w:rsidP="00FC7CF3">
      <w:pPr>
        <w:spacing w:after="0" w:line="240" w:lineRule="auto"/>
        <w:ind w:right="98" w:firstLine="567"/>
        <w:jc w:val="both"/>
        <w:rPr>
          <w:rFonts w:ascii="Times New Roman" w:hAnsi="Times New Roman" w:cs="Times New Roman"/>
          <w:bCs/>
          <w:sz w:val="24"/>
          <w:szCs w:val="24"/>
        </w:rPr>
        <w:sectPr w:rsidR="00470BF2" w:rsidRPr="00AC59AE" w:rsidSect="00674FDB">
          <w:type w:val="continuous"/>
          <w:pgSz w:w="11906" w:h="16838"/>
          <w:pgMar w:top="1134" w:right="849" w:bottom="567" w:left="1276" w:header="709" w:footer="709" w:gutter="0"/>
          <w:cols w:space="708"/>
          <w:docGrid w:linePitch="360"/>
        </w:sectPr>
      </w:pPr>
      <w:r w:rsidRPr="00A26B63">
        <w:rPr>
          <w:rFonts w:ascii="Times New Roman" w:hAnsi="Times New Roman" w:cs="Times New Roman"/>
          <w:b/>
          <w:sz w:val="24"/>
          <w:szCs w:val="24"/>
        </w:rPr>
        <w:t>Учебный проект</w:t>
      </w:r>
      <w:r w:rsidRPr="00A26B63">
        <w:rPr>
          <w:rFonts w:ascii="Times New Roman" w:hAnsi="Times New Roman" w:cs="Times New Roman"/>
          <w:sz w:val="24"/>
          <w:szCs w:val="24"/>
        </w:rPr>
        <w:t xml:space="preserve"> </w:t>
      </w:r>
      <w:r w:rsidRPr="00A26B63">
        <w:rPr>
          <w:rFonts w:ascii="Times New Roman" w:hAnsi="Times New Roman" w:cs="Times New Roman"/>
          <w:bCs/>
          <w:sz w:val="24"/>
          <w:szCs w:val="24"/>
        </w:rPr>
        <w:t>представляет собой систему целенаправленной учебной (урочной и внеурочной) деятельности обучающегося, имеющую определенную четко установленную внутреннюю организацию</w:t>
      </w:r>
      <w:r w:rsidRPr="00A26B63">
        <w:rPr>
          <w:rFonts w:ascii="Times New Roman" w:hAnsi="Times New Roman" w:cs="Times New Roman"/>
          <w:sz w:val="24"/>
          <w:szCs w:val="24"/>
        </w:rPr>
        <w:t>.</w:t>
      </w:r>
      <w:r w:rsidRPr="00A26B63">
        <w:rPr>
          <w:rFonts w:ascii="Times New Roman" w:hAnsi="Times New Roman" w:cs="Times New Roman"/>
          <w:bCs/>
          <w:sz w:val="24"/>
          <w:szCs w:val="24"/>
        </w:rPr>
        <w:t xml:space="preserve"> На уроках чаще всего происходит запуск проекта, осуществляется промежуточный контроль и презентуются итоговые продукты. На наш взгляд целесообразна организация учебных проектов в 8-9 классе, когда проектные действия уже освоены обучающимися. </w:t>
      </w:r>
      <w:r w:rsidRPr="00A26B63">
        <w:rPr>
          <w:rFonts w:ascii="Times New Roman" w:hAnsi="Times New Roman" w:cs="Times New Roman"/>
          <w:sz w:val="24"/>
          <w:szCs w:val="24"/>
        </w:rPr>
        <w:t>В зависимости от типа решаемых школьниками задач (учебно-практическая, учебно-познавательная) выделяется два основных вида учебного проекта: прикладной и исследовательский (</w:t>
      </w:r>
      <w:r w:rsidR="00AC59AE">
        <w:rPr>
          <w:rFonts w:ascii="Times New Roman" w:hAnsi="Times New Roman" w:cs="Times New Roman"/>
          <w:sz w:val="24"/>
          <w:szCs w:val="24"/>
        </w:rPr>
        <w:t>таблица 5).</w:t>
      </w:r>
    </w:p>
    <w:p w:rsidR="00470BF2" w:rsidRPr="00A26B63" w:rsidRDefault="00470BF2"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Таблица 5.</w:t>
      </w:r>
    </w:p>
    <w:p w:rsidR="00470BF2" w:rsidRPr="00A26B63" w:rsidRDefault="00470BF2" w:rsidP="00FC7CF3">
      <w:pPr>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Сравнительная характеристика учебного и социального проектирования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268"/>
        <w:gridCol w:w="2410"/>
        <w:gridCol w:w="2693"/>
      </w:tblGrid>
      <w:tr w:rsidR="00470BF2" w:rsidRPr="00470BF2" w:rsidTr="005A38B4">
        <w:tc>
          <w:tcPr>
            <w:tcW w:w="2410" w:type="dxa"/>
          </w:tcPr>
          <w:p w:rsidR="00470BF2" w:rsidRPr="00470BF2" w:rsidRDefault="00470BF2" w:rsidP="007646D6">
            <w:pPr>
              <w:spacing w:after="0" w:line="240" w:lineRule="auto"/>
              <w:jc w:val="both"/>
              <w:rPr>
                <w:rFonts w:ascii="Times New Roman" w:hAnsi="Times New Roman" w:cs="Times New Roman"/>
                <w:sz w:val="24"/>
                <w:szCs w:val="24"/>
              </w:rPr>
            </w:pPr>
            <w:r w:rsidRPr="00470BF2">
              <w:rPr>
                <w:rFonts w:ascii="Times New Roman" w:hAnsi="Times New Roman" w:cs="Times New Roman"/>
                <w:sz w:val="24"/>
                <w:szCs w:val="24"/>
              </w:rPr>
              <w:t>Вид проектной деятельности</w:t>
            </w:r>
          </w:p>
        </w:tc>
        <w:tc>
          <w:tcPr>
            <w:tcW w:w="4678" w:type="dxa"/>
            <w:gridSpan w:val="2"/>
          </w:tcPr>
          <w:p w:rsidR="00470BF2" w:rsidRPr="00470BF2" w:rsidRDefault="00470BF2" w:rsidP="007646D6">
            <w:pPr>
              <w:spacing w:after="0" w:line="240" w:lineRule="auto"/>
              <w:jc w:val="both"/>
              <w:rPr>
                <w:rFonts w:ascii="Times New Roman" w:hAnsi="Times New Roman" w:cs="Times New Roman"/>
                <w:sz w:val="24"/>
                <w:szCs w:val="24"/>
              </w:rPr>
            </w:pPr>
            <w:r w:rsidRPr="00470BF2">
              <w:rPr>
                <w:rFonts w:ascii="Times New Roman" w:hAnsi="Times New Roman" w:cs="Times New Roman"/>
                <w:sz w:val="24"/>
                <w:szCs w:val="24"/>
              </w:rPr>
              <w:t>Учебное проектирование</w:t>
            </w:r>
          </w:p>
        </w:tc>
        <w:tc>
          <w:tcPr>
            <w:tcW w:w="2693" w:type="dxa"/>
          </w:tcPr>
          <w:p w:rsidR="00470BF2" w:rsidRPr="00470BF2" w:rsidRDefault="00470BF2" w:rsidP="007646D6">
            <w:pPr>
              <w:spacing w:after="0" w:line="240" w:lineRule="auto"/>
              <w:jc w:val="both"/>
              <w:rPr>
                <w:rFonts w:ascii="Times New Roman" w:hAnsi="Times New Roman" w:cs="Times New Roman"/>
                <w:sz w:val="24"/>
                <w:szCs w:val="24"/>
              </w:rPr>
            </w:pPr>
            <w:r w:rsidRPr="00470BF2">
              <w:rPr>
                <w:rFonts w:ascii="Times New Roman" w:hAnsi="Times New Roman" w:cs="Times New Roman"/>
                <w:sz w:val="24"/>
                <w:szCs w:val="24"/>
              </w:rPr>
              <w:t>Социальное проектирование</w:t>
            </w:r>
          </w:p>
        </w:tc>
      </w:tr>
      <w:tr w:rsidR="00470BF2" w:rsidRPr="0043615A" w:rsidTr="005A38B4">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Тип проекта</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Фаза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проектной деятельности</w:t>
            </w:r>
          </w:p>
        </w:tc>
        <w:tc>
          <w:tcPr>
            <w:tcW w:w="2268"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Прикладной проект</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Цель проекта:</w:t>
            </w:r>
            <w:r w:rsidRPr="00A26B63">
              <w:rPr>
                <w:rFonts w:ascii="Times New Roman" w:hAnsi="Times New Roman" w:cs="Times New Roman"/>
                <w:sz w:val="24"/>
                <w:szCs w:val="24"/>
              </w:rPr>
              <w:t xml:space="preserve"> решение учебной задачи через создание материального продукта</w:t>
            </w:r>
          </w:p>
        </w:tc>
        <w:tc>
          <w:tcPr>
            <w:tcW w:w="2410" w:type="dxa"/>
          </w:tcPr>
          <w:p w:rsidR="00B36264"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Исследовательский проект</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Цель проекта:</w:t>
            </w:r>
            <w:r w:rsidRPr="00A26B63">
              <w:rPr>
                <w:rFonts w:ascii="Times New Roman" w:hAnsi="Times New Roman" w:cs="Times New Roman"/>
                <w:sz w:val="24"/>
                <w:szCs w:val="24"/>
              </w:rPr>
              <w:t xml:space="preserve"> решение учебной задачи через изменение представлений (знаний) об окружающей действительности (создание интеллектуального продукта)</w:t>
            </w:r>
          </w:p>
        </w:tc>
        <w:tc>
          <w:tcPr>
            <w:tcW w:w="2693" w:type="dxa"/>
          </w:tcPr>
          <w:p w:rsidR="00470BF2" w:rsidRPr="00A26B63" w:rsidRDefault="00470BF2" w:rsidP="007646D6">
            <w:pPr>
              <w:spacing w:after="0" w:line="240" w:lineRule="auto"/>
              <w:jc w:val="both"/>
              <w:rPr>
                <w:rFonts w:ascii="Times New Roman" w:hAnsi="Times New Roman" w:cs="Times New Roman"/>
                <w:i/>
                <w:sz w:val="24"/>
                <w:szCs w:val="24"/>
                <w:highlight w:val="yellow"/>
              </w:rPr>
            </w:pPr>
            <w:r w:rsidRPr="00A26B63">
              <w:rPr>
                <w:rFonts w:ascii="Times New Roman" w:hAnsi="Times New Roman" w:cs="Times New Roman"/>
                <w:sz w:val="24"/>
                <w:szCs w:val="24"/>
              </w:rPr>
              <w:t>Социальный проект</w:t>
            </w:r>
            <w:r w:rsidRPr="00A26B63">
              <w:rPr>
                <w:rFonts w:ascii="Times New Roman" w:hAnsi="Times New Roman" w:cs="Times New Roman"/>
                <w:i/>
                <w:sz w:val="24"/>
                <w:szCs w:val="24"/>
                <w:highlight w:val="yellow"/>
              </w:rPr>
              <w:t xml:space="preserve">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Цель проекта:</w:t>
            </w:r>
            <w:r w:rsidRPr="00A26B63">
              <w:rPr>
                <w:rFonts w:ascii="Times New Roman" w:hAnsi="Times New Roman" w:cs="Times New Roman"/>
                <w:sz w:val="24"/>
                <w:szCs w:val="24"/>
              </w:rPr>
              <w:t xml:space="preserve"> решение социальной проблемы через изменение окружающей действительности (социальной ситуации)</w:t>
            </w:r>
          </w:p>
        </w:tc>
      </w:tr>
      <w:tr w:rsidR="00470BF2" w:rsidRPr="0043615A" w:rsidTr="005A38B4">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Фаза проектирования, включающая следующие этапы:</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1. Предпроектное исследование (диагностика ситуации)</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2. Проблематизация</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(определение проблемы проекта и причин, приводящих к появлению проблемы)</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3. Целеполагание (определение цели и задач проекта)</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lastRenderedPageBreak/>
              <w:t>4. Концептуализация – создание образа или модели объекта проектирования</w:t>
            </w:r>
          </w:p>
        </w:tc>
        <w:tc>
          <w:tcPr>
            <w:tcW w:w="2268"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lastRenderedPageBreak/>
              <w:t>Совершаемые действия</w:t>
            </w:r>
            <w:r w:rsidRPr="00A26B63">
              <w:rPr>
                <w:rFonts w:ascii="Times New Roman" w:hAnsi="Times New Roman" w:cs="Times New Roman"/>
                <w:sz w:val="24"/>
                <w:szCs w:val="24"/>
              </w:rPr>
              <w:t>: анализ ситуации, определение проблемы, формирование цели, задач и плана реализации цели, определение способов решения проблемы, определение характеристик проектного продукта и критериев его оценки</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lastRenderedPageBreak/>
              <w:t>Основной результат:</w:t>
            </w:r>
            <w:r w:rsidRPr="00A26B63">
              <w:rPr>
                <w:rFonts w:ascii="Times New Roman" w:hAnsi="Times New Roman" w:cs="Times New Roman"/>
                <w:sz w:val="24"/>
                <w:szCs w:val="24"/>
              </w:rPr>
              <w:t xml:space="preserve"> проект (документ, включающий проблему, цель  и способы решения проблемы, замысел)</w:t>
            </w:r>
          </w:p>
        </w:tc>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lastRenderedPageBreak/>
              <w:t>Совершаемые действия</w:t>
            </w:r>
            <w:r w:rsidRPr="00A26B63">
              <w:rPr>
                <w:rFonts w:ascii="Times New Roman" w:hAnsi="Times New Roman" w:cs="Times New Roman"/>
                <w:sz w:val="24"/>
                <w:szCs w:val="24"/>
              </w:rPr>
              <w:t xml:space="preserve">: анализ ситуации, определение проблемы, формирование цели, задач, формулирование гипотезы, разработка плана реализации цели, определение основных методов исследования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xml:space="preserve">: программа исследования </w:t>
            </w:r>
            <w:r w:rsidRPr="00A26B63">
              <w:rPr>
                <w:rFonts w:ascii="Times New Roman" w:hAnsi="Times New Roman" w:cs="Times New Roman"/>
                <w:sz w:val="24"/>
                <w:szCs w:val="24"/>
              </w:rPr>
              <w:lastRenderedPageBreak/>
              <w:t>(документ, включающий цель, гипотезу, способы и методы решения проблемы)</w:t>
            </w:r>
          </w:p>
        </w:tc>
        <w:tc>
          <w:tcPr>
            <w:tcW w:w="2693"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lastRenderedPageBreak/>
              <w:t>Совершаемые действия</w:t>
            </w:r>
            <w:r w:rsidRPr="00A26B63">
              <w:rPr>
                <w:rFonts w:ascii="Times New Roman" w:hAnsi="Times New Roman" w:cs="Times New Roman"/>
                <w:sz w:val="24"/>
                <w:szCs w:val="24"/>
              </w:rPr>
              <w:t>: анализ ситуации, определение социальной проблемы, требующей решения, формирование цели, задач и плана реализации цели, определение способов решения проблемы, определение характеристик проектного продукта и критериев его оценки</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xml:space="preserve"> проект (документ, включающий </w:t>
            </w:r>
            <w:r w:rsidRPr="00A26B63">
              <w:rPr>
                <w:rFonts w:ascii="Times New Roman" w:hAnsi="Times New Roman" w:cs="Times New Roman"/>
                <w:sz w:val="24"/>
                <w:szCs w:val="24"/>
              </w:rPr>
              <w:lastRenderedPageBreak/>
              <w:t>проблему, цель  и способы решения проблемы, замысел)</w:t>
            </w:r>
          </w:p>
        </w:tc>
      </w:tr>
      <w:tr w:rsidR="00470BF2" w:rsidRPr="0043615A" w:rsidTr="005A38B4">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lastRenderedPageBreak/>
              <w:t>Фаза реализации, включающая следующие этапы:</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5. Конструирование – получение продукта со свойствами, соответствующими диапазону его применения</w:t>
            </w:r>
          </w:p>
          <w:p w:rsidR="00470BF2" w:rsidRPr="00470BF2" w:rsidRDefault="00470BF2" w:rsidP="007646D6">
            <w:pPr>
              <w:spacing w:after="0" w:line="240" w:lineRule="auto"/>
              <w:jc w:val="both"/>
              <w:rPr>
                <w:rFonts w:ascii="Times New Roman" w:hAnsi="Times New Roman" w:cs="Times New Roman"/>
                <w:sz w:val="24"/>
                <w:szCs w:val="24"/>
              </w:rPr>
            </w:pPr>
            <w:r w:rsidRPr="00470BF2">
              <w:rPr>
                <w:rFonts w:ascii="Times New Roman" w:hAnsi="Times New Roman" w:cs="Times New Roman"/>
                <w:sz w:val="24"/>
                <w:szCs w:val="24"/>
              </w:rPr>
              <w:t>6. Презентация полученного проектного продукта</w:t>
            </w:r>
          </w:p>
          <w:p w:rsidR="00470BF2" w:rsidRPr="00470BF2" w:rsidRDefault="00470BF2" w:rsidP="007646D6">
            <w:pPr>
              <w:spacing w:after="0" w:line="240" w:lineRule="auto"/>
              <w:jc w:val="both"/>
              <w:rPr>
                <w:rFonts w:ascii="Times New Roman" w:hAnsi="Times New Roman" w:cs="Times New Roman"/>
                <w:sz w:val="24"/>
                <w:szCs w:val="24"/>
              </w:rPr>
            </w:pPr>
          </w:p>
        </w:tc>
        <w:tc>
          <w:tcPr>
            <w:tcW w:w="2268"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xml:space="preserve">: создание, изготовление, презентация проектного продукта, формулировка выводов о решении проблемы проекта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материальный проектный продукт (решенная проблема)</w:t>
            </w:r>
          </w:p>
        </w:tc>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xml:space="preserve">: проверка гипотезы, проведение опытов, экспериментов, написание научно-исследовательской  работы (презентация нового знания), формулировка выводов о решении проблемы проекта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xml:space="preserve"> Новое знание об объекте исследования, представленное в различной форме</w:t>
            </w:r>
          </w:p>
        </w:tc>
        <w:tc>
          <w:tcPr>
            <w:tcW w:w="2693"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xml:space="preserve">: создание, изготовление, презентация проектного продукта, формулировка выводов о решении проблемы проекта </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материальный проектный продукт (решенная проблема)</w:t>
            </w:r>
          </w:p>
        </w:tc>
      </w:tr>
      <w:tr w:rsidR="00470BF2" w:rsidRPr="0043615A" w:rsidTr="005A38B4">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Рефлексивно-оценочная фаза, предполагающая оценку качества проектного продукта и рефлексию собственных действий в проекте его создателей</w:t>
            </w:r>
          </w:p>
        </w:tc>
        <w:tc>
          <w:tcPr>
            <w:tcW w:w="2268"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проведение оценки качества проектного продукта и проектных действий</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xml:space="preserve"> Фиксация продвижения в освоении полного цикла проектной деятельности, отношение к опыту ее осуществления</w:t>
            </w:r>
          </w:p>
        </w:tc>
        <w:tc>
          <w:tcPr>
            <w:tcW w:w="2410"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проведение оценки качества проектного продукта и проектных действий</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Фиксация продвижения в освоении полного цикла исследовательской деятельности, отношение к опыту ее осуществления</w:t>
            </w:r>
          </w:p>
        </w:tc>
        <w:tc>
          <w:tcPr>
            <w:tcW w:w="2693" w:type="dxa"/>
          </w:tcPr>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Совершаемые действия</w:t>
            </w:r>
            <w:r w:rsidRPr="00A26B63">
              <w:rPr>
                <w:rFonts w:ascii="Times New Roman" w:hAnsi="Times New Roman" w:cs="Times New Roman"/>
                <w:sz w:val="24"/>
                <w:szCs w:val="24"/>
              </w:rPr>
              <w:t>: проведение оценки качества проектных действий при решении социальной проблемы</w:t>
            </w:r>
          </w:p>
          <w:p w:rsidR="00470BF2" w:rsidRPr="00A26B63" w:rsidRDefault="00470BF2" w:rsidP="007646D6">
            <w:pPr>
              <w:spacing w:after="0" w:line="240" w:lineRule="auto"/>
              <w:jc w:val="both"/>
              <w:rPr>
                <w:rFonts w:ascii="Times New Roman" w:hAnsi="Times New Roman" w:cs="Times New Roman"/>
                <w:sz w:val="24"/>
                <w:szCs w:val="24"/>
              </w:rPr>
            </w:pPr>
            <w:r w:rsidRPr="00A26B63">
              <w:rPr>
                <w:rFonts w:ascii="Times New Roman" w:hAnsi="Times New Roman" w:cs="Times New Roman"/>
                <w:i/>
                <w:sz w:val="24"/>
                <w:szCs w:val="24"/>
              </w:rPr>
              <w:t>Основной результат:</w:t>
            </w:r>
            <w:r w:rsidRPr="00A26B63">
              <w:rPr>
                <w:rFonts w:ascii="Times New Roman" w:hAnsi="Times New Roman" w:cs="Times New Roman"/>
                <w:sz w:val="24"/>
                <w:szCs w:val="24"/>
              </w:rPr>
              <w:t xml:space="preserve"> Фиксация продвижения в решении социальной проблемы, отношение к опыту ее осуществления</w:t>
            </w:r>
          </w:p>
        </w:tc>
      </w:tr>
    </w:tbl>
    <w:p w:rsidR="00470BF2" w:rsidRPr="00A26B63" w:rsidRDefault="00470BF2" w:rsidP="00FC7CF3">
      <w:pPr>
        <w:tabs>
          <w:tab w:val="left" w:pos="284"/>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Учебный прикладной проект реализует практические (прикладные) цели, направлен на получение материального проектного продукта с конкретными запланированными характеристиками. Учебный исследовательский проект реализует познавательные цели, направлен на проверку исследовательской гипотезы и получение интеллектуального продукта.</w:t>
      </w:r>
    </w:p>
    <w:p w:rsidR="00470BF2" w:rsidRPr="00A26B63" w:rsidRDefault="00470BF2" w:rsidP="00FC7CF3">
      <w:pPr>
        <w:tabs>
          <w:tab w:val="left" w:pos="284"/>
          <w:tab w:val="left" w:pos="567"/>
        </w:tabs>
        <w:spacing w:after="0" w:line="240" w:lineRule="auto"/>
        <w:ind w:firstLine="567"/>
        <w:jc w:val="both"/>
        <w:rPr>
          <w:rFonts w:ascii="Times New Roman" w:hAnsi="Times New Roman" w:cs="Times New Roman"/>
          <w:bCs/>
          <w:sz w:val="24"/>
          <w:szCs w:val="24"/>
        </w:rPr>
      </w:pPr>
      <w:r w:rsidRPr="00A26B63">
        <w:rPr>
          <w:rFonts w:ascii="Times New Roman" w:hAnsi="Times New Roman" w:cs="Times New Roman"/>
          <w:bCs/>
          <w:sz w:val="24"/>
          <w:szCs w:val="24"/>
        </w:rPr>
        <w:t>Учебный проект достаточно часто перерастает в социальный, т.е. направленный на изменение социальной ситуации, так как в качестве решаемой учебной проблемы учителя выбирают именно социально значимые проблемы.</w:t>
      </w:r>
    </w:p>
    <w:p w:rsidR="00470BF2" w:rsidRPr="00A26B63" w:rsidRDefault="00470BF2" w:rsidP="00FC7CF3">
      <w:pPr>
        <w:tabs>
          <w:tab w:val="left" w:pos="284"/>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Социальный проект (</w:t>
      </w:r>
      <w:r w:rsidRPr="00AF24AA">
        <w:rPr>
          <w:rFonts w:ascii="Times New Roman" w:hAnsi="Times New Roman" w:cs="Times New Roman"/>
          <w:sz w:val="24"/>
          <w:szCs w:val="24"/>
        </w:rPr>
        <w:t>таблица 5</w:t>
      </w:r>
      <w:r w:rsidRPr="00A26B63">
        <w:rPr>
          <w:rFonts w:ascii="Times New Roman" w:hAnsi="Times New Roman" w:cs="Times New Roman"/>
          <w:sz w:val="24"/>
          <w:szCs w:val="24"/>
        </w:rPr>
        <w:t>) реализует социально значимые цели, предполагает материальные или нематериальные результаты в области социальных отношений (отношения к старикам, инвалидам, молодежи, детям, семье, Родине), социальных явлений («социальные негативы» - курение, наркомания, сквернословие, алкоголизм и др.), социальных институтов (школы и другие организации), социальной среды (природной, городской, сельской; внешний вид и обустройство зданий, исторических объектов, стадионов и др.).</w:t>
      </w:r>
    </w:p>
    <w:p w:rsidR="00470BF2" w:rsidRPr="00A26B63" w:rsidRDefault="00470BF2" w:rsidP="00FC7CF3">
      <w:pPr>
        <w:pStyle w:val="a3"/>
        <w:shd w:val="clear" w:color="auto" w:fill="FFFFFF"/>
        <w:tabs>
          <w:tab w:val="left" w:pos="284"/>
          <w:tab w:val="left" w:pos="567"/>
        </w:tabs>
        <w:spacing w:before="0" w:beforeAutospacing="0" w:after="0" w:afterAutospacing="0"/>
        <w:ind w:firstLine="567"/>
        <w:jc w:val="both"/>
        <w:rPr>
          <w:rFonts w:ascii="Times New Roman" w:hAnsi="Times New Roman"/>
        </w:rPr>
      </w:pPr>
      <w:r w:rsidRPr="00A26B63">
        <w:rPr>
          <w:rFonts w:ascii="Times New Roman" w:hAnsi="Times New Roman"/>
          <w:b/>
        </w:rPr>
        <w:t xml:space="preserve">Урок </w:t>
      </w:r>
      <w:r w:rsidRPr="00A26B63">
        <w:rPr>
          <w:rFonts w:ascii="Times New Roman" w:hAnsi="Times New Roman"/>
        </w:rPr>
        <w:t>как временн</w:t>
      </w:r>
      <w:r w:rsidRPr="00A26B63">
        <w:rPr>
          <w:rFonts w:ascii="Times New Roman" w:hAnsi="Times New Roman"/>
          <w:i/>
        </w:rPr>
        <w:t>о</w:t>
      </w:r>
      <w:r w:rsidRPr="00A26B63">
        <w:rPr>
          <w:rFonts w:ascii="Times New Roman" w:hAnsi="Times New Roman"/>
        </w:rPr>
        <w:t xml:space="preserve">й отрезок образовательного процесса, планируемый и регулируемый учителем с целью получения метапредметного образовательного результата (проектной компетентности) ученика, может быть направлен на формирование навыка или опыта обучающихся в осуществлении либо какого-либо отдельного проектного действия, либо при реализации полного цикла проектной деятельности. В соответствии с этим мы выделяем два типа уроков, ориентированных на формирование проектной компетентности учащихся: </w:t>
      </w:r>
    </w:p>
    <w:p w:rsidR="00470BF2" w:rsidRPr="00A26B63" w:rsidRDefault="00470BF2" w:rsidP="00FC7CF3">
      <w:pPr>
        <w:numPr>
          <w:ilvl w:val="0"/>
          <w:numId w:val="32"/>
        </w:numPr>
        <w:tabs>
          <w:tab w:val="left" w:pos="284"/>
          <w:tab w:val="num" w:pos="360"/>
          <w:tab w:val="left" w:pos="567"/>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u w:val="single"/>
        </w:rPr>
        <w:t xml:space="preserve">Урок формирования проектных действий </w:t>
      </w:r>
      <w:r w:rsidRPr="00A26B63">
        <w:rPr>
          <w:rFonts w:ascii="Times New Roman" w:hAnsi="Times New Roman" w:cs="Times New Roman"/>
          <w:sz w:val="24"/>
          <w:szCs w:val="24"/>
        </w:rPr>
        <w:t>- это урок, на котором ставится как цель освоения того или иного предметного содержания (предметная цель), так и цель формирования и развития отдельных проектных умений (метапредметная цель). Такой урок является единицей в серии уроков, на которых формируются отдельные проектные / исследовательские действия. Например, навыки постановки цели, составления планов действий, разбивки цели на задачи. На наш взгляд, логика достижения метапредметной цели может быть выстроена следующим образом: от формирования умения через отработку навыка к демонстрации компетентности. Отработку таких навыков можно проводить и на уроках, нацеленных, в первую очередь, на усвоение или закрепление ранее усвоенных предметных теоретических и практических знаний, как то: составить план решения уравнения, задачи, выполнения практической работы, домашнего задания и пр. Кроме того, такой урок может быть частью проектного модуля (учебного занятия), т.е. он как временн</w:t>
      </w:r>
      <w:r w:rsidRPr="00A26B63">
        <w:rPr>
          <w:rFonts w:ascii="Times New Roman" w:hAnsi="Times New Roman" w:cs="Times New Roman"/>
          <w:i/>
          <w:sz w:val="24"/>
          <w:szCs w:val="24"/>
        </w:rPr>
        <w:t>о</w:t>
      </w:r>
      <w:r w:rsidRPr="00A26B63">
        <w:rPr>
          <w:rFonts w:ascii="Times New Roman" w:hAnsi="Times New Roman" w:cs="Times New Roman"/>
          <w:sz w:val="24"/>
          <w:szCs w:val="24"/>
        </w:rPr>
        <w:t xml:space="preserve">й отрезок образовательного процесса входит в  комплекс уроков, объединенных для целенаправленного одновременного освоения определённого объема содержания образования и последовательного овладения целостной проектной деятельностью, осуществляемой определенными  учебными  проектными  действиями. </w:t>
      </w:r>
    </w:p>
    <w:p w:rsidR="00E01BFF" w:rsidRPr="00A26B63" w:rsidRDefault="00470BF2" w:rsidP="00FC7CF3">
      <w:pPr>
        <w:numPr>
          <w:ilvl w:val="0"/>
          <w:numId w:val="31"/>
        </w:numPr>
        <w:tabs>
          <w:tab w:val="left" w:pos="284"/>
          <w:tab w:val="left" w:pos="360"/>
          <w:tab w:val="left" w:pos="567"/>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u w:val="single"/>
        </w:rPr>
        <w:t>Урок реализации полного цикла проектной деятельности (урок прикладного проектирования, урок исследовательского проектирования)</w:t>
      </w:r>
      <w:r w:rsidRPr="00A26B63">
        <w:rPr>
          <w:rFonts w:ascii="Times New Roman" w:hAnsi="Times New Roman" w:cs="Times New Roman"/>
          <w:sz w:val="24"/>
          <w:szCs w:val="24"/>
        </w:rPr>
        <w:t xml:space="preserve"> – это форма обучения, планируемая и регулируемая учителем в определенных пространственно-временных (40-45 мин.) границах, целиком состоящая из работы над учебным проектом или исследованием </w:t>
      </w:r>
      <w:r w:rsidRPr="00AF24AA">
        <w:rPr>
          <w:rFonts w:ascii="Times New Roman" w:hAnsi="Times New Roman" w:cs="Times New Roman"/>
          <w:sz w:val="24"/>
          <w:szCs w:val="24"/>
        </w:rPr>
        <w:t>(таблица 4</w:t>
      </w:r>
      <w:r w:rsidRPr="00A26B63">
        <w:rPr>
          <w:rFonts w:ascii="Times New Roman" w:hAnsi="Times New Roman" w:cs="Times New Roman"/>
          <w:sz w:val="24"/>
          <w:szCs w:val="24"/>
        </w:rPr>
        <w:t xml:space="preserve">). Данный урок целесообразно проводить либо в начале изучения темы для актуализации нового предметного содержания (проектным продуктом, так называемого стартового проекта, становится тогда «карта», план изучения блока предметного содержания с выделением индивидуальных маршрутов продвижения в учебном материале), либо в рамках обобщающего повторения для осознания практической применимости изученного теоретического материала. Урок исследовательского проектирования является способом не только освоения нового предметного содержания, но формирования умения проводить теоретическое / эмпирическое исследование или опыта применения уже приобретенных навыков исследовательской  деятельности. </w:t>
      </w:r>
    </w:p>
    <w:p w:rsidR="00470BF2" w:rsidRPr="00A26B63" w:rsidRDefault="00E01BFF" w:rsidP="00FC7CF3">
      <w:pPr>
        <w:tabs>
          <w:tab w:val="left" w:pos="284"/>
          <w:tab w:val="left" w:pos="360"/>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w:t>
      </w:r>
      <w:r w:rsidR="00470BF2" w:rsidRPr="00A26B63">
        <w:rPr>
          <w:rFonts w:ascii="Times New Roman" w:hAnsi="Times New Roman" w:cs="Times New Roman"/>
          <w:sz w:val="24"/>
          <w:szCs w:val="24"/>
        </w:rPr>
        <w:t>Отличием урока, являющегося частью проектного модуля, от других представленных вариантов является то, что он может быть реализован только во взаимосвязи с остальными уроками модуля, имеющего свою внутреннюю логику этапов. Уроки формирования отдельного проектного действия,  прикладного проектирования, исследовательского проектирования являются отдельными самостоятельными единицами тематического планирования.</w:t>
      </w:r>
    </w:p>
    <w:p w:rsidR="00470BF2" w:rsidRPr="00A26B63" w:rsidRDefault="00470BF2" w:rsidP="00FC7CF3">
      <w:pPr>
        <w:pStyle w:val="a3"/>
        <w:tabs>
          <w:tab w:val="left" w:pos="284"/>
          <w:tab w:val="left" w:pos="567"/>
        </w:tabs>
        <w:spacing w:before="0" w:beforeAutospacing="0" w:after="0" w:afterAutospacing="0"/>
        <w:ind w:firstLine="567"/>
        <w:jc w:val="both"/>
        <w:rPr>
          <w:rFonts w:ascii="Times New Roman" w:hAnsi="Times New Roman"/>
        </w:rPr>
      </w:pPr>
      <w:r w:rsidRPr="00A26B63">
        <w:rPr>
          <w:rFonts w:ascii="Times New Roman" w:hAnsi="Times New Roman"/>
        </w:rPr>
        <w:t xml:space="preserve">Структура урока и формы организации урочной деятельности имеют принципиальное значение, так как в значительной степени определяют эффективность и результативность </w:t>
      </w:r>
      <w:r w:rsidRPr="00A26B63">
        <w:rPr>
          <w:rFonts w:ascii="Times New Roman" w:hAnsi="Times New Roman"/>
        </w:rPr>
        <w:lastRenderedPageBreak/>
        <w:t>обучения</w:t>
      </w:r>
      <w:r w:rsidRPr="00E342D1">
        <w:rPr>
          <w:rStyle w:val="ae"/>
          <w:rFonts w:ascii="Times New Roman" w:hAnsi="Times New Roman"/>
        </w:rPr>
        <w:footnoteReference w:id="9"/>
      </w:r>
      <w:r w:rsidRPr="00A26B63">
        <w:rPr>
          <w:rFonts w:ascii="Times New Roman" w:hAnsi="Times New Roman"/>
        </w:rPr>
        <w:t>. Видение структуры урока проектно-дифференцированного обучения основано на временн</w:t>
      </w:r>
      <w:r w:rsidRPr="00A26B63">
        <w:rPr>
          <w:rFonts w:ascii="Times New Roman" w:hAnsi="Times New Roman"/>
          <w:i/>
        </w:rPr>
        <w:t>о</w:t>
      </w:r>
      <w:r w:rsidRPr="00A26B63">
        <w:rPr>
          <w:rFonts w:ascii="Times New Roman" w:hAnsi="Times New Roman"/>
        </w:rPr>
        <w:t>й структуре проектной деятельности</w:t>
      </w:r>
      <w:r w:rsidRPr="00E342D1">
        <w:rPr>
          <w:rStyle w:val="ae"/>
          <w:rFonts w:ascii="Times New Roman" w:hAnsi="Times New Roman"/>
        </w:rPr>
        <w:footnoteReference w:id="10"/>
      </w:r>
      <w:r w:rsidRPr="00A26B63">
        <w:rPr>
          <w:rFonts w:ascii="Times New Roman" w:hAnsi="Times New Roman"/>
        </w:rPr>
        <w:t xml:space="preserve">. Проектные действия </w:t>
      </w:r>
      <w:r w:rsidR="00976C43" w:rsidRPr="00A26B63">
        <w:rPr>
          <w:rFonts w:ascii="Times New Roman" w:hAnsi="Times New Roman"/>
        </w:rPr>
        <w:t>об</w:t>
      </w:r>
      <w:r w:rsidRPr="00A26B63">
        <w:rPr>
          <w:rFonts w:ascii="Times New Roman" w:hAnsi="Times New Roman"/>
        </w:rPr>
        <w:t>уча</w:t>
      </w:r>
      <w:r w:rsidR="00976C43" w:rsidRPr="00A26B63">
        <w:rPr>
          <w:rFonts w:ascii="Times New Roman" w:hAnsi="Times New Roman"/>
        </w:rPr>
        <w:t>ю</w:t>
      </w:r>
      <w:r w:rsidRPr="00A26B63">
        <w:rPr>
          <w:rFonts w:ascii="Times New Roman" w:hAnsi="Times New Roman"/>
        </w:rPr>
        <w:t>щиеся целенаправленно осваивают на уроке, продвигаясь по следующим этапам урока:</w:t>
      </w:r>
    </w:p>
    <w:p w:rsidR="00470BF2" w:rsidRPr="00A26B63" w:rsidRDefault="00470BF2" w:rsidP="00FC7CF3">
      <w:pPr>
        <w:pStyle w:val="a3"/>
        <w:numPr>
          <w:ilvl w:val="0"/>
          <w:numId w:val="33"/>
        </w:numPr>
        <w:tabs>
          <w:tab w:val="clear" w:pos="720"/>
          <w:tab w:val="left" w:pos="284"/>
          <w:tab w:val="num" w:pos="360"/>
          <w:tab w:val="left" w:pos="567"/>
        </w:tabs>
        <w:spacing w:before="0" w:beforeAutospacing="0" w:after="0" w:afterAutospacing="0"/>
        <w:ind w:left="0" w:firstLine="567"/>
        <w:jc w:val="both"/>
        <w:rPr>
          <w:rFonts w:ascii="Times New Roman" w:hAnsi="Times New Roman"/>
        </w:rPr>
      </w:pPr>
      <w:r w:rsidRPr="00A26B63">
        <w:rPr>
          <w:rFonts w:ascii="Times New Roman" w:hAnsi="Times New Roman"/>
        </w:rPr>
        <w:t>Подготовительный этап урока –  актуализация проблемы, связанной с отсутствием умения что-либо осуществить или опыта в осуществлении чего-либо (анализ ситуации).</w:t>
      </w:r>
    </w:p>
    <w:p w:rsidR="00470BF2" w:rsidRPr="00A26B63" w:rsidRDefault="00470BF2" w:rsidP="00FC7CF3">
      <w:pPr>
        <w:pStyle w:val="a3"/>
        <w:numPr>
          <w:ilvl w:val="0"/>
          <w:numId w:val="33"/>
        </w:numPr>
        <w:tabs>
          <w:tab w:val="clear" w:pos="720"/>
          <w:tab w:val="left" w:pos="284"/>
          <w:tab w:val="num" w:pos="360"/>
          <w:tab w:val="left" w:pos="567"/>
        </w:tabs>
        <w:spacing w:before="0" w:beforeAutospacing="0" w:after="0" w:afterAutospacing="0"/>
        <w:ind w:left="0" w:firstLine="567"/>
        <w:jc w:val="both"/>
        <w:rPr>
          <w:rFonts w:ascii="Times New Roman" w:hAnsi="Times New Roman"/>
        </w:rPr>
      </w:pPr>
      <w:r w:rsidRPr="00A26B63">
        <w:rPr>
          <w:rFonts w:ascii="Times New Roman" w:hAnsi="Times New Roman"/>
        </w:rPr>
        <w:t>Проектировочный этап урока –  выделение объекта изучения и освоения (формулирование собственной (личностно-значимой) проблемы),  постановка цели по освоению этого способа действия, планирование учебной деятельности, формирование образа ожидаемого образовательного результата (проектного продукта).</w:t>
      </w:r>
    </w:p>
    <w:p w:rsidR="00470BF2" w:rsidRPr="00A26B63" w:rsidRDefault="00470BF2" w:rsidP="00FC7CF3">
      <w:pPr>
        <w:pStyle w:val="a3"/>
        <w:numPr>
          <w:ilvl w:val="0"/>
          <w:numId w:val="33"/>
        </w:numPr>
        <w:tabs>
          <w:tab w:val="clear" w:pos="720"/>
          <w:tab w:val="left" w:pos="284"/>
          <w:tab w:val="num" w:pos="360"/>
          <w:tab w:val="left" w:pos="567"/>
        </w:tabs>
        <w:spacing w:before="0" w:beforeAutospacing="0" w:after="0" w:afterAutospacing="0"/>
        <w:ind w:left="0" w:firstLine="567"/>
        <w:jc w:val="both"/>
        <w:rPr>
          <w:rFonts w:ascii="Times New Roman" w:hAnsi="Times New Roman"/>
        </w:rPr>
      </w:pPr>
      <w:r w:rsidRPr="00A26B63">
        <w:rPr>
          <w:rFonts w:ascii="Times New Roman" w:hAnsi="Times New Roman"/>
        </w:rPr>
        <w:t xml:space="preserve">Этап реализации – выполнение этого действия; решение главной проблемы урока, разработка запланированного учебного продукта. </w:t>
      </w:r>
      <w:r w:rsidR="00976C43" w:rsidRPr="00A26B63">
        <w:rPr>
          <w:rFonts w:ascii="Times New Roman" w:hAnsi="Times New Roman"/>
        </w:rPr>
        <w:t>Обу</w:t>
      </w:r>
      <w:r w:rsidRPr="00A26B63">
        <w:rPr>
          <w:rFonts w:ascii="Times New Roman" w:hAnsi="Times New Roman"/>
        </w:rPr>
        <w:t>ча</w:t>
      </w:r>
      <w:r w:rsidR="00976C43" w:rsidRPr="00A26B63">
        <w:rPr>
          <w:rFonts w:ascii="Times New Roman" w:hAnsi="Times New Roman"/>
        </w:rPr>
        <w:t>ю</w:t>
      </w:r>
      <w:r w:rsidRPr="00A26B63">
        <w:rPr>
          <w:rFonts w:ascii="Times New Roman" w:hAnsi="Times New Roman"/>
        </w:rPr>
        <w:t>щиеся индивидуально или в совместно-распределенной деятельности выполняют учебно-познавательные действия, направленные на самостоятельный поиск и решение учебно-познавательных задач и учебно-практических задач, результаты своих действий представляют в виде учебного/проектного продукта.</w:t>
      </w:r>
      <w:r w:rsidRPr="00A26B63">
        <w:rPr>
          <w:rFonts w:ascii="Times New Roman" w:hAnsi="Times New Roman"/>
          <w:color w:val="FF0000"/>
        </w:rPr>
        <w:t xml:space="preserve"> </w:t>
      </w:r>
    </w:p>
    <w:p w:rsidR="00470BF2" w:rsidRPr="00E342D1" w:rsidRDefault="00470BF2" w:rsidP="00FC7CF3">
      <w:pPr>
        <w:pStyle w:val="a3"/>
        <w:numPr>
          <w:ilvl w:val="0"/>
          <w:numId w:val="33"/>
        </w:numPr>
        <w:tabs>
          <w:tab w:val="clear" w:pos="720"/>
          <w:tab w:val="left" w:pos="284"/>
          <w:tab w:val="num" w:pos="360"/>
          <w:tab w:val="left" w:pos="567"/>
        </w:tabs>
        <w:spacing w:before="0" w:beforeAutospacing="0" w:after="0" w:afterAutospacing="0"/>
        <w:ind w:left="0" w:firstLine="567"/>
        <w:jc w:val="both"/>
        <w:rPr>
          <w:rFonts w:ascii="Times New Roman" w:hAnsi="Times New Roman"/>
        </w:rPr>
      </w:pPr>
      <w:r w:rsidRPr="00A26B63">
        <w:rPr>
          <w:rFonts w:ascii="Times New Roman" w:hAnsi="Times New Roman"/>
        </w:rPr>
        <w:t xml:space="preserve">Рефлексивно-оценочный этап – определение возможности применения данного способа действия в различных жизненных (учебных) ситуациях. Задание ученикам по рефлексии их деятельности должно помочь им найти ответы на ряд вопросов: Какие действия мы сегодня совершили для получения основного результата? Научились ли мы лучше выполнять эти действия? Благодаря чему оно произошло? </w:t>
      </w:r>
      <w:r w:rsidRPr="00E342D1">
        <w:rPr>
          <w:rFonts w:ascii="Times New Roman" w:hAnsi="Times New Roman"/>
        </w:rPr>
        <w:t>Какие возникли проблемы при выполнении проекта? и т.п.</w:t>
      </w:r>
    </w:p>
    <w:p w:rsidR="00470BF2" w:rsidRPr="00A26B63" w:rsidRDefault="00470BF2" w:rsidP="00FC7CF3">
      <w:pPr>
        <w:tabs>
          <w:tab w:val="left" w:pos="284"/>
          <w:tab w:val="left" w:pos="567"/>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Вид урока определяет не только конечный результат, но результаты каждого его этапа (таблица 6).</w:t>
      </w:r>
    </w:p>
    <w:p w:rsidR="00470BF2" w:rsidRPr="00A26B63" w:rsidRDefault="00470BF2" w:rsidP="00FC7CF3">
      <w:pPr>
        <w:pStyle w:val="21"/>
        <w:tabs>
          <w:tab w:val="left" w:pos="284"/>
          <w:tab w:val="left" w:pos="567"/>
          <w:tab w:val="left" w:pos="900"/>
        </w:tabs>
        <w:spacing w:after="0" w:line="240" w:lineRule="auto"/>
        <w:ind w:left="0" w:firstLine="567"/>
        <w:jc w:val="both"/>
        <w:rPr>
          <w:rFonts w:ascii="Times New Roman" w:hAnsi="Times New Roman" w:cs="Times New Roman"/>
          <w:spacing w:val="-14"/>
          <w:sz w:val="24"/>
          <w:szCs w:val="24"/>
        </w:rPr>
      </w:pPr>
      <w:r w:rsidRPr="00A26B63">
        <w:rPr>
          <w:rFonts w:ascii="Times New Roman" w:hAnsi="Times New Roman" w:cs="Times New Roman"/>
          <w:spacing w:val="-14"/>
          <w:sz w:val="24"/>
          <w:szCs w:val="24"/>
        </w:rPr>
        <w:t>Таблица 6.</w:t>
      </w:r>
    </w:p>
    <w:p w:rsidR="00470BF2" w:rsidRPr="006E16E4" w:rsidRDefault="00470BF2" w:rsidP="006E16E4">
      <w:pPr>
        <w:tabs>
          <w:tab w:val="left" w:pos="900"/>
        </w:tabs>
        <w:spacing w:line="240" w:lineRule="auto"/>
        <w:ind w:firstLine="567"/>
        <w:jc w:val="center"/>
        <w:rPr>
          <w:rFonts w:ascii="Times New Roman" w:hAnsi="Times New Roman" w:cs="Times New Roman"/>
          <w:b/>
          <w:spacing w:val="-14"/>
          <w:sz w:val="24"/>
          <w:szCs w:val="24"/>
        </w:rPr>
      </w:pPr>
      <w:r w:rsidRPr="006E16E4">
        <w:rPr>
          <w:rFonts w:ascii="Times New Roman" w:hAnsi="Times New Roman" w:cs="Times New Roman"/>
          <w:b/>
          <w:spacing w:val="-14"/>
          <w:sz w:val="24"/>
          <w:szCs w:val="24"/>
        </w:rPr>
        <w:t>Соотношение вида урока и результатов на каждом его этапе</w:t>
      </w:r>
    </w:p>
    <w:tbl>
      <w:tblPr>
        <w:tblpPr w:leftFromText="180" w:rightFromText="180" w:vertAnchor="text" w:tblpX="216"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2410"/>
        <w:gridCol w:w="2126"/>
        <w:gridCol w:w="1843"/>
        <w:gridCol w:w="2410"/>
      </w:tblGrid>
      <w:tr w:rsidR="00470BF2" w:rsidRPr="00470BF2" w:rsidTr="006A7699">
        <w:tc>
          <w:tcPr>
            <w:tcW w:w="1384" w:type="dxa"/>
            <w:vMerge w:val="restart"/>
          </w:tcPr>
          <w:p w:rsidR="00470BF2" w:rsidRPr="00A26B63" w:rsidRDefault="00470BF2" w:rsidP="006A7699">
            <w:pPr>
              <w:spacing w:line="240" w:lineRule="auto"/>
              <w:jc w:val="both"/>
              <w:rPr>
                <w:rFonts w:ascii="Times New Roman" w:hAnsi="Times New Roman" w:cs="Times New Roman"/>
                <w:b/>
                <w:sz w:val="24"/>
                <w:szCs w:val="24"/>
              </w:rPr>
            </w:pPr>
          </w:p>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Этап урока</w:t>
            </w:r>
          </w:p>
        </w:tc>
        <w:tc>
          <w:tcPr>
            <w:tcW w:w="8789" w:type="dxa"/>
            <w:gridSpan w:val="4"/>
          </w:tcPr>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Результат этапа</w:t>
            </w:r>
          </w:p>
        </w:tc>
      </w:tr>
      <w:tr w:rsidR="00470BF2" w:rsidRPr="00470BF2" w:rsidTr="006A7699">
        <w:tc>
          <w:tcPr>
            <w:tcW w:w="1384" w:type="dxa"/>
            <w:vMerge/>
            <w:textDirection w:val="btLr"/>
          </w:tcPr>
          <w:p w:rsidR="00470BF2" w:rsidRPr="00470BF2" w:rsidRDefault="00470BF2" w:rsidP="006A7699">
            <w:pPr>
              <w:spacing w:line="240" w:lineRule="auto"/>
              <w:ind w:right="113"/>
              <w:jc w:val="both"/>
              <w:rPr>
                <w:rFonts w:ascii="Times New Roman" w:hAnsi="Times New Roman" w:cs="Times New Roman"/>
                <w:sz w:val="24"/>
                <w:szCs w:val="24"/>
              </w:rPr>
            </w:pPr>
          </w:p>
        </w:tc>
        <w:tc>
          <w:tcPr>
            <w:tcW w:w="2410" w:type="dxa"/>
            <w:vAlign w:val="center"/>
          </w:tcPr>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Урок формирования проектного действия</w:t>
            </w:r>
          </w:p>
        </w:tc>
        <w:tc>
          <w:tcPr>
            <w:tcW w:w="2126" w:type="dxa"/>
            <w:vAlign w:val="center"/>
          </w:tcPr>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Урок-часть проектного модуля</w:t>
            </w:r>
          </w:p>
        </w:tc>
        <w:tc>
          <w:tcPr>
            <w:tcW w:w="1843" w:type="dxa"/>
            <w:vAlign w:val="center"/>
          </w:tcPr>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Урок прикладного проектирования</w:t>
            </w:r>
          </w:p>
        </w:tc>
        <w:tc>
          <w:tcPr>
            <w:tcW w:w="2410" w:type="dxa"/>
            <w:vAlign w:val="center"/>
          </w:tcPr>
          <w:p w:rsidR="00470BF2" w:rsidRPr="00470BF2" w:rsidRDefault="00470BF2" w:rsidP="006A7699">
            <w:pPr>
              <w:spacing w:line="240" w:lineRule="auto"/>
              <w:jc w:val="both"/>
              <w:rPr>
                <w:rFonts w:ascii="Times New Roman" w:hAnsi="Times New Roman" w:cs="Times New Roman"/>
                <w:b/>
                <w:sz w:val="24"/>
                <w:szCs w:val="24"/>
              </w:rPr>
            </w:pPr>
            <w:r w:rsidRPr="00470BF2">
              <w:rPr>
                <w:rFonts w:ascii="Times New Roman" w:hAnsi="Times New Roman" w:cs="Times New Roman"/>
                <w:b/>
                <w:sz w:val="24"/>
                <w:szCs w:val="24"/>
              </w:rPr>
              <w:t>Урок исследовательского проектирования</w:t>
            </w:r>
          </w:p>
        </w:tc>
      </w:tr>
      <w:tr w:rsidR="00470BF2" w:rsidRPr="0043615A" w:rsidTr="006A7699">
        <w:trPr>
          <w:cantSplit/>
          <w:trHeight w:val="1303"/>
        </w:trPr>
        <w:tc>
          <w:tcPr>
            <w:tcW w:w="1384" w:type="dxa"/>
            <w:textDirection w:val="btLr"/>
            <w:vAlign w:val="center"/>
          </w:tcPr>
          <w:p w:rsidR="00470BF2" w:rsidRPr="00470BF2" w:rsidRDefault="00470BF2" w:rsidP="006A7699">
            <w:pPr>
              <w:spacing w:line="240" w:lineRule="auto"/>
              <w:ind w:right="113"/>
              <w:jc w:val="both"/>
              <w:rPr>
                <w:rFonts w:ascii="Times New Roman" w:hAnsi="Times New Roman" w:cs="Times New Roman"/>
                <w:sz w:val="24"/>
                <w:szCs w:val="24"/>
              </w:rPr>
            </w:pPr>
            <w:r w:rsidRPr="00470BF2">
              <w:rPr>
                <w:rFonts w:ascii="Times New Roman" w:hAnsi="Times New Roman" w:cs="Times New Roman"/>
                <w:b/>
                <w:bCs/>
                <w:sz w:val="24"/>
                <w:szCs w:val="24"/>
              </w:rPr>
              <w:t>Подготовительный</w:t>
            </w:r>
          </w:p>
        </w:tc>
        <w:tc>
          <w:tcPr>
            <w:tcW w:w="8789" w:type="dxa"/>
            <w:gridSpan w:val="4"/>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Актуализация имеющегося у учащихся опыта и знаний, мотивация, интерес, готовность к осуществлению дальнейшей деятельности </w:t>
            </w:r>
          </w:p>
        </w:tc>
      </w:tr>
      <w:tr w:rsidR="00470BF2" w:rsidRPr="0043615A" w:rsidTr="006A7699">
        <w:trPr>
          <w:cantSplit/>
          <w:trHeight w:val="1134"/>
        </w:trPr>
        <w:tc>
          <w:tcPr>
            <w:tcW w:w="1384" w:type="dxa"/>
            <w:textDirection w:val="btLr"/>
            <w:vAlign w:val="center"/>
          </w:tcPr>
          <w:p w:rsidR="00470BF2" w:rsidRPr="00470BF2" w:rsidRDefault="00470BF2" w:rsidP="006A7699">
            <w:pPr>
              <w:spacing w:line="240" w:lineRule="auto"/>
              <w:ind w:right="113"/>
              <w:jc w:val="both"/>
              <w:rPr>
                <w:rFonts w:ascii="Times New Roman" w:hAnsi="Times New Roman" w:cs="Times New Roman"/>
                <w:sz w:val="24"/>
                <w:szCs w:val="24"/>
              </w:rPr>
            </w:pPr>
            <w:r w:rsidRPr="00470BF2">
              <w:rPr>
                <w:rFonts w:ascii="Times New Roman" w:hAnsi="Times New Roman" w:cs="Times New Roman"/>
                <w:b/>
                <w:bCs/>
                <w:sz w:val="24"/>
                <w:szCs w:val="24"/>
              </w:rPr>
              <w:t>Проектировочный</w:t>
            </w:r>
          </w:p>
        </w:tc>
        <w:tc>
          <w:tcPr>
            <w:tcW w:w="2410"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Проблема незнания (неумения), цель, план разрешения проблемы</w:t>
            </w:r>
          </w:p>
        </w:tc>
        <w:tc>
          <w:tcPr>
            <w:tcW w:w="2126"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Проблема, цель, план действий на соответствующий этап проектного модуля</w:t>
            </w:r>
          </w:p>
        </w:tc>
        <w:tc>
          <w:tcPr>
            <w:tcW w:w="1843"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Проблема, цель, план действий по достижению цели проекта </w:t>
            </w:r>
          </w:p>
        </w:tc>
        <w:tc>
          <w:tcPr>
            <w:tcW w:w="2410"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Проблема, гипотеза, цель, план действий по достижению цели исследования</w:t>
            </w:r>
          </w:p>
        </w:tc>
      </w:tr>
      <w:tr w:rsidR="00470BF2" w:rsidRPr="0043615A" w:rsidTr="006A7699">
        <w:trPr>
          <w:cantSplit/>
          <w:trHeight w:val="1134"/>
        </w:trPr>
        <w:tc>
          <w:tcPr>
            <w:tcW w:w="1384" w:type="dxa"/>
            <w:textDirection w:val="btLr"/>
            <w:vAlign w:val="center"/>
          </w:tcPr>
          <w:p w:rsidR="00470BF2" w:rsidRPr="00470BF2" w:rsidRDefault="00470BF2" w:rsidP="006A7699">
            <w:pPr>
              <w:spacing w:line="240" w:lineRule="auto"/>
              <w:ind w:right="113"/>
              <w:jc w:val="both"/>
              <w:rPr>
                <w:rFonts w:ascii="Times New Roman" w:hAnsi="Times New Roman" w:cs="Times New Roman"/>
                <w:sz w:val="24"/>
                <w:szCs w:val="24"/>
              </w:rPr>
            </w:pPr>
            <w:r w:rsidRPr="00470BF2">
              <w:rPr>
                <w:rFonts w:ascii="Times New Roman" w:hAnsi="Times New Roman" w:cs="Times New Roman"/>
                <w:b/>
                <w:bCs/>
                <w:sz w:val="24"/>
                <w:szCs w:val="24"/>
              </w:rPr>
              <w:lastRenderedPageBreak/>
              <w:t>Реализации</w:t>
            </w:r>
          </w:p>
        </w:tc>
        <w:tc>
          <w:tcPr>
            <w:tcW w:w="2410" w:type="dxa"/>
            <w:vAlign w:val="center"/>
          </w:tcPr>
          <w:p w:rsidR="00470BF2" w:rsidRPr="00470BF2" w:rsidRDefault="00470BF2" w:rsidP="006A7699">
            <w:pPr>
              <w:spacing w:line="240" w:lineRule="auto"/>
              <w:jc w:val="both"/>
              <w:rPr>
                <w:rFonts w:ascii="Times New Roman" w:hAnsi="Times New Roman" w:cs="Times New Roman"/>
                <w:sz w:val="24"/>
                <w:szCs w:val="24"/>
              </w:rPr>
            </w:pPr>
            <w:r w:rsidRPr="00470BF2">
              <w:rPr>
                <w:rFonts w:ascii="Times New Roman" w:hAnsi="Times New Roman" w:cs="Times New Roman"/>
                <w:sz w:val="24"/>
                <w:szCs w:val="24"/>
              </w:rPr>
              <w:t>Освоение знания/умения (навыка)</w:t>
            </w:r>
          </w:p>
        </w:tc>
        <w:tc>
          <w:tcPr>
            <w:tcW w:w="2126"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Реализованный этап проектного модуля (компонент проекта: проблема, цель, план, модель и.т.п.)</w:t>
            </w:r>
          </w:p>
        </w:tc>
        <w:tc>
          <w:tcPr>
            <w:tcW w:w="1843" w:type="dxa"/>
            <w:vAlign w:val="center"/>
          </w:tcPr>
          <w:p w:rsidR="00470BF2" w:rsidRPr="00470BF2" w:rsidRDefault="00470BF2" w:rsidP="006A7699">
            <w:pPr>
              <w:spacing w:line="240" w:lineRule="auto"/>
              <w:jc w:val="both"/>
              <w:rPr>
                <w:rFonts w:ascii="Times New Roman" w:hAnsi="Times New Roman" w:cs="Times New Roman"/>
                <w:sz w:val="24"/>
                <w:szCs w:val="24"/>
              </w:rPr>
            </w:pPr>
            <w:r w:rsidRPr="00470BF2">
              <w:rPr>
                <w:rFonts w:ascii="Times New Roman" w:hAnsi="Times New Roman" w:cs="Times New Roman"/>
                <w:sz w:val="24"/>
                <w:szCs w:val="24"/>
              </w:rPr>
              <w:t>Проектный продукт</w:t>
            </w:r>
          </w:p>
        </w:tc>
        <w:tc>
          <w:tcPr>
            <w:tcW w:w="2410" w:type="dxa"/>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Продукт исследования (новое знание в виде статьи, доклада, схемы, модели и.т.п.)</w:t>
            </w:r>
          </w:p>
        </w:tc>
      </w:tr>
      <w:tr w:rsidR="00470BF2" w:rsidRPr="0043615A" w:rsidTr="006A7699">
        <w:trPr>
          <w:cantSplit/>
          <w:trHeight w:val="1134"/>
        </w:trPr>
        <w:tc>
          <w:tcPr>
            <w:tcW w:w="1384" w:type="dxa"/>
            <w:textDirection w:val="btLr"/>
            <w:vAlign w:val="center"/>
          </w:tcPr>
          <w:p w:rsidR="00470BF2" w:rsidRPr="00470BF2" w:rsidRDefault="00470BF2" w:rsidP="006A7699">
            <w:pPr>
              <w:spacing w:line="240" w:lineRule="auto"/>
              <w:ind w:right="113"/>
              <w:jc w:val="both"/>
              <w:rPr>
                <w:rFonts w:ascii="Times New Roman" w:hAnsi="Times New Roman" w:cs="Times New Roman"/>
                <w:sz w:val="24"/>
                <w:szCs w:val="24"/>
              </w:rPr>
            </w:pPr>
            <w:r w:rsidRPr="00470BF2">
              <w:rPr>
                <w:rFonts w:ascii="Times New Roman" w:hAnsi="Times New Roman" w:cs="Times New Roman"/>
                <w:b/>
                <w:bCs/>
                <w:sz w:val="24"/>
                <w:szCs w:val="24"/>
              </w:rPr>
              <w:t>Рефлексивно-оценочный</w:t>
            </w:r>
          </w:p>
        </w:tc>
        <w:tc>
          <w:tcPr>
            <w:tcW w:w="4536" w:type="dxa"/>
            <w:gridSpan w:val="2"/>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iCs/>
                <w:sz w:val="24"/>
                <w:szCs w:val="24"/>
              </w:rPr>
              <w:t>Фиксация продвижения в освоении проектных действий, о</w:t>
            </w:r>
            <w:r w:rsidRPr="00A26B63">
              <w:rPr>
                <w:rFonts w:ascii="Times New Roman" w:hAnsi="Times New Roman" w:cs="Times New Roman"/>
                <w:sz w:val="24"/>
                <w:szCs w:val="24"/>
              </w:rPr>
              <w:t xml:space="preserve">тношение к опыту осуществления проектных действий </w:t>
            </w:r>
          </w:p>
        </w:tc>
        <w:tc>
          <w:tcPr>
            <w:tcW w:w="4253" w:type="dxa"/>
            <w:gridSpan w:val="2"/>
            <w:vAlign w:val="center"/>
          </w:tcPr>
          <w:p w:rsidR="00470BF2" w:rsidRPr="00A26B63" w:rsidRDefault="00470BF2" w:rsidP="006A7699">
            <w:pPr>
              <w:spacing w:line="240" w:lineRule="auto"/>
              <w:jc w:val="both"/>
              <w:rPr>
                <w:rFonts w:ascii="Times New Roman" w:hAnsi="Times New Roman" w:cs="Times New Roman"/>
                <w:sz w:val="24"/>
                <w:szCs w:val="24"/>
              </w:rPr>
            </w:pPr>
            <w:r w:rsidRPr="00A26B63">
              <w:rPr>
                <w:rFonts w:ascii="Times New Roman" w:hAnsi="Times New Roman" w:cs="Times New Roman"/>
                <w:iCs/>
                <w:sz w:val="24"/>
                <w:szCs w:val="24"/>
              </w:rPr>
              <w:t>Фиксация продвижения в освоении полного цикла проектной деятельности, о</w:t>
            </w:r>
            <w:r w:rsidRPr="00A26B63">
              <w:rPr>
                <w:rFonts w:ascii="Times New Roman" w:hAnsi="Times New Roman" w:cs="Times New Roman"/>
                <w:sz w:val="24"/>
                <w:szCs w:val="24"/>
              </w:rPr>
              <w:t>тношение к опыту осуществления проектной \ исследовательской деятельности</w:t>
            </w:r>
          </w:p>
        </w:tc>
      </w:tr>
    </w:tbl>
    <w:p w:rsidR="00E342D1" w:rsidRPr="00D42C63" w:rsidRDefault="00E342D1" w:rsidP="006A7699">
      <w:pPr>
        <w:spacing w:after="0" w:line="240" w:lineRule="auto"/>
        <w:jc w:val="both"/>
        <w:rPr>
          <w:color w:val="000000"/>
          <w:szCs w:val="28"/>
        </w:rPr>
      </w:pPr>
    </w:p>
    <w:p w:rsidR="00C93D00" w:rsidRPr="00A26B63" w:rsidRDefault="00C93D00" w:rsidP="00FC7CF3">
      <w:pPr>
        <w:pStyle w:val="3"/>
        <w:spacing w:line="360" w:lineRule="auto"/>
        <w:ind w:firstLine="567"/>
        <w:contextualSpacing/>
        <w:jc w:val="both"/>
        <w:rPr>
          <w:color w:val="000000"/>
          <w:szCs w:val="28"/>
        </w:rPr>
      </w:pPr>
      <w:bookmarkStart w:id="81" w:name="_Toc413841680"/>
      <w:r w:rsidRPr="00A26B63">
        <w:rPr>
          <w:color w:val="000000"/>
          <w:szCs w:val="28"/>
        </w:rPr>
        <w:t xml:space="preserve">Задания, направленные на формирование и определение уровня сформированности проектной и исследовательской  компетентности </w:t>
      </w:r>
      <w:bookmarkEnd w:id="81"/>
      <w:r w:rsidR="00666720">
        <w:rPr>
          <w:color w:val="000000"/>
          <w:szCs w:val="28"/>
        </w:rPr>
        <w:t>учащихся</w:t>
      </w:r>
    </w:p>
    <w:p w:rsidR="00C93D00"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Задание в широком смысле – это письменное/ая или устное/ая методическое руководство/инструкция по работе с учебным материалом, вид поручения педагога (учителя, преподавателя) обучающимся, в котором содержится требование выполнить какие-либо учебные (теоретические, и/или практические) действия. В проектно-дифференцированном обучении тип задания определяется в зависимости от поставленной цели: формирование или определение уровня сформированности проектных действий. В задании на формирование проектных действий инструкция (от лат. </w:t>
      </w:r>
      <w:r w:rsidRPr="00E342D1">
        <w:rPr>
          <w:rFonts w:ascii="Times New Roman" w:hAnsi="Times New Roman" w:cs="Times New Roman"/>
          <w:sz w:val="24"/>
          <w:szCs w:val="24"/>
        </w:rPr>
        <w:t>instructio</w:t>
      </w:r>
      <w:r w:rsidRPr="00A26B63">
        <w:rPr>
          <w:rFonts w:ascii="Times New Roman" w:hAnsi="Times New Roman" w:cs="Times New Roman"/>
          <w:sz w:val="24"/>
          <w:szCs w:val="24"/>
        </w:rPr>
        <w:t xml:space="preserve"> – наставление), т.е. указание о порядке выполнения задания, очень детализирована, развернута и приводит к определенному результату. По сути, задание на формирование проектных действий - это подробное методическое руководство, представляющее собой набор наводящих вопросов, целенаправленно стимулирующих выполнение учебных действий и направленных на получение еще никогда не существовавшего в практике ребенка результата («продукта»). Для решения формирующих заданий школьникам предлагаются все необходимые средства и материалы в виде проблемной ситуации и прилагаемого к ней набора (или системы) наводящих вопросов и прямых рекомендаций в виде письменных инструкций. Решение таких заданий младшими подростками (5-6 классы) является первым шагом в формировании проектных действий базового уровня</w:t>
      </w:r>
      <w:r w:rsidR="00976C43" w:rsidRPr="00A26B63">
        <w:rPr>
          <w:rFonts w:ascii="Times New Roman" w:hAnsi="Times New Roman" w:cs="Times New Roman"/>
          <w:sz w:val="24"/>
          <w:szCs w:val="24"/>
        </w:rPr>
        <w:t>.</w:t>
      </w:r>
    </w:p>
    <w:p w:rsidR="006E16E4" w:rsidRPr="00A26B63" w:rsidRDefault="006E16E4" w:rsidP="00FC7CF3">
      <w:pPr>
        <w:spacing w:after="0" w:line="240" w:lineRule="auto"/>
        <w:ind w:firstLine="567"/>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93D00" w:rsidRPr="0043615A" w:rsidTr="006A7699">
        <w:tc>
          <w:tcPr>
            <w:tcW w:w="9781" w:type="dxa"/>
          </w:tcPr>
          <w:p w:rsidR="00C93D00" w:rsidRPr="00A26B63" w:rsidRDefault="00C93D00" w:rsidP="006A7699">
            <w:pPr>
              <w:pStyle w:val="15"/>
              <w:spacing w:line="360" w:lineRule="auto"/>
              <w:ind w:right="14"/>
              <w:rPr>
                <w:rFonts w:ascii="Times New Roman" w:hAnsi="Times New Roman" w:cs="Times New Roman"/>
                <w:b/>
                <w:sz w:val="28"/>
                <w:szCs w:val="28"/>
                <w:u w:val="single"/>
              </w:rPr>
            </w:pPr>
            <w:r w:rsidRPr="00A26B63">
              <w:rPr>
                <w:rFonts w:ascii="Times New Roman" w:hAnsi="Times New Roman" w:cs="Times New Roman"/>
                <w:b/>
                <w:sz w:val="28"/>
                <w:szCs w:val="28"/>
                <w:u w:val="single"/>
              </w:rPr>
              <w:t>Задание, формирующее проектное действие на базовом уровне с помощью учителя (1 шаг)</w:t>
            </w:r>
          </w:p>
          <w:p w:rsidR="00C93D00" w:rsidRPr="00A26B63" w:rsidRDefault="00C93D00" w:rsidP="006A7699">
            <w:pPr>
              <w:spacing w:after="0" w:line="360" w:lineRule="auto"/>
              <w:jc w:val="both"/>
              <w:rPr>
                <w:rFonts w:ascii="Times New Roman" w:hAnsi="Times New Roman" w:cs="Times New Roman"/>
                <w:b/>
                <w:color w:val="0F243E"/>
                <w:sz w:val="28"/>
                <w:szCs w:val="28"/>
              </w:rPr>
            </w:pPr>
            <w:r w:rsidRPr="00A26B63">
              <w:rPr>
                <w:rFonts w:ascii="Times New Roman" w:hAnsi="Times New Roman" w:cs="Times New Roman"/>
                <w:b/>
                <w:color w:val="0F243E"/>
                <w:sz w:val="28"/>
                <w:szCs w:val="28"/>
              </w:rPr>
              <w:t>Гипотеза</w:t>
            </w:r>
          </w:p>
          <w:p w:rsidR="00C93D00" w:rsidRPr="00A26B63" w:rsidRDefault="00C93D00" w:rsidP="006A7699">
            <w:pPr>
              <w:pStyle w:val="15"/>
              <w:ind w:right="19"/>
              <w:rPr>
                <w:rFonts w:ascii="Times New Roman" w:hAnsi="Times New Roman" w:cs="Times New Roman"/>
              </w:rPr>
            </w:pPr>
            <w:r w:rsidRPr="00A26B63">
              <w:rPr>
                <w:rFonts w:ascii="Times New Roman" w:hAnsi="Times New Roman" w:cs="Times New Roman"/>
                <w:i/>
              </w:rPr>
              <w:t xml:space="preserve">Цель: </w:t>
            </w:r>
            <w:r w:rsidRPr="00A26B63">
              <w:rPr>
                <w:rFonts w:ascii="Times New Roman" w:hAnsi="Times New Roman" w:cs="Times New Roman"/>
                <w:color w:val="0F243E"/>
                <w:u w:val="single"/>
              </w:rPr>
              <w:t xml:space="preserve">формирование </w:t>
            </w:r>
            <w:r w:rsidRPr="00A26B63">
              <w:rPr>
                <w:rFonts w:ascii="Times New Roman" w:hAnsi="Times New Roman" w:cs="Times New Roman"/>
                <w:color w:val="0F243E"/>
              </w:rPr>
              <w:t>умения формулировать гипотезу</w:t>
            </w:r>
          </w:p>
          <w:p w:rsidR="00C93D00" w:rsidRPr="00A26B63" w:rsidRDefault="00C93D00" w:rsidP="006A7699">
            <w:pPr>
              <w:pStyle w:val="15"/>
              <w:rPr>
                <w:rFonts w:ascii="Times New Roman" w:hAnsi="Times New Roman" w:cs="Times New Roman"/>
              </w:rPr>
            </w:pPr>
            <w:r w:rsidRPr="00A26B63">
              <w:rPr>
                <w:rFonts w:ascii="Times New Roman" w:hAnsi="Times New Roman" w:cs="Times New Roman"/>
                <w:i/>
              </w:rPr>
              <w:t xml:space="preserve">Возраст: </w:t>
            </w:r>
            <w:r w:rsidRPr="00A26B63">
              <w:rPr>
                <w:rFonts w:ascii="Times New Roman" w:hAnsi="Times New Roman" w:cs="Times New Roman"/>
              </w:rPr>
              <w:t>10—15 лет.</w:t>
            </w:r>
          </w:p>
          <w:p w:rsidR="00C93D00" w:rsidRPr="00A26B63" w:rsidRDefault="00C93D00" w:rsidP="006A7699">
            <w:pPr>
              <w:pStyle w:val="15"/>
              <w:ind w:right="24"/>
              <w:rPr>
                <w:rFonts w:ascii="Times New Roman" w:hAnsi="Times New Roman" w:cs="Times New Roman"/>
              </w:rPr>
            </w:pPr>
            <w:r w:rsidRPr="00A26B63">
              <w:rPr>
                <w:rFonts w:ascii="Times New Roman" w:hAnsi="Times New Roman" w:cs="Times New Roman"/>
                <w:i/>
              </w:rPr>
              <w:t xml:space="preserve">Учебные дисциплины: </w:t>
            </w:r>
            <w:r w:rsidRPr="00A26B63">
              <w:rPr>
                <w:rFonts w:ascii="Times New Roman" w:hAnsi="Times New Roman" w:cs="Times New Roman"/>
              </w:rPr>
              <w:t>любые</w:t>
            </w:r>
          </w:p>
          <w:p w:rsidR="00C93D00" w:rsidRPr="00A26B63" w:rsidRDefault="00C93D00" w:rsidP="006A7699">
            <w:pPr>
              <w:pStyle w:val="15"/>
              <w:ind w:right="14"/>
              <w:rPr>
                <w:rFonts w:ascii="Times New Roman" w:hAnsi="Times New Roman" w:cs="Times New Roman"/>
              </w:rPr>
            </w:pPr>
            <w:r w:rsidRPr="00A26B63">
              <w:rPr>
                <w:rFonts w:ascii="Times New Roman" w:hAnsi="Times New Roman" w:cs="Times New Roman"/>
                <w:i/>
              </w:rPr>
              <w:t xml:space="preserve">Форма выполнения задания: </w:t>
            </w:r>
            <w:r w:rsidRPr="00A26B63">
              <w:rPr>
                <w:rFonts w:ascii="Times New Roman" w:hAnsi="Times New Roman" w:cs="Times New Roman"/>
              </w:rPr>
              <w:t>вначале – класс, затем</w:t>
            </w:r>
            <w:r w:rsidRPr="00A26B63">
              <w:rPr>
                <w:rFonts w:ascii="Times New Roman" w:hAnsi="Times New Roman" w:cs="Times New Roman"/>
                <w:i/>
              </w:rPr>
              <w:t xml:space="preserve"> </w:t>
            </w:r>
            <w:r w:rsidRPr="00A26B63">
              <w:rPr>
                <w:rFonts w:ascii="Times New Roman" w:hAnsi="Times New Roman" w:cs="Times New Roman"/>
                <w:color w:val="0F243E"/>
              </w:rPr>
              <w:t>индивидуально или в группах</w:t>
            </w:r>
            <w:r w:rsidRPr="00A26B63">
              <w:rPr>
                <w:rFonts w:ascii="Times New Roman" w:hAnsi="Times New Roman" w:cs="Times New Roman"/>
              </w:rPr>
              <w:t xml:space="preserve"> </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i/>
                <w:color w:val="0F243E"/>
                <w:sz w:val="24"/>
                <w:szCs w:val="24"/>
              </w:rPr>
              <w:t>Средства:</w:t>
            </w:r>
            <w:r w:rsidRPr="00A26B63">
              <w:rPr>
                <w:rFonts w:ascii="Times New Roman" w:hAnsi="Times New Roman" w:cs="Times New Roman"/>
                <w:color w:val="0F243E"/>
                <w:sz w:val="24"/>
                <w:szCs w:val="24"/>
              </w:rPr>
              <w:t xml:space="preserve"> листы с заданиями</w:t>
            </w:r>
          </w:p>
          <w:p w:rsidR="00C93D00" w:rsidRPr="00A26B63" w:rsidRDefault="00C93D00" w:rsidP="006A7699">
            <w:pPr>
              <w:pStyle w:val="15"/>
              <w:ind w:right="14"/>
              <w:rPr>
                <w:rFonts w:ascii="Times New Roman" w:hAnsi="Times New Roman" w:cs="Times New Roman"/>
                <w:i/>
              </w:rPr>
            </w:pPr>
            <w:r w:rsidRPr="00A26B63">
              <w:rPr>
                <w:rFonts w:ascii="Times New Roman" w:hAnsi="Times New Roman" w:cs="Times New Roman"/>
                <w:i/>
              </w:rPr>
              <w:t xml:space="preserve">Описание задания: </w:t>
            </w:r>
          </w:p>
          <w:p w:rsidR="00C93D00" w:rsidRPr="00A26B63" w:rsidRDefault="00C93D00" w:rsidP="006A7699">
            <w:pPr>
              <w:pStyle w:val="15"/>
              <w:ind w:right="14"/>
              <w:rPr>
                <w:rFonts w:ascii="Times New Roman" w:hAnsi="Times New Roman" w:cs="Times New Roman"/>
                <w:u w:val="single"/>
              </w:rPr>
            </w:pPr>
            <w:r w:rsidRPr="00A26B63">
              <w:rPr>
                <w:rFonts w:ascii="Times New Roman" w:hAnsi="Times New Roman" w:cs="Times New Roman"/>
                <w:u w:val="single"/>
              </w:rPr>
              <w:t>Цель: определить, что такое гипотеза, как она формулируется и сформулировать различные варианты гипотез.</w:t>
            </w:r>
          </w:p>
          <w:p w:rsidR="00C93D00" w:rsidRPr="00A26B63" w:rsidRDefault="00C93D00" w:rsidP="006A7699">
            <w:pPr>
              <w:pStyle w:val="15"/>
              <w:numPr>
                <w:ilvl w:val="0"/>
                <w:numId w:val="36"/>
              </w:numPr>
              <w:ind w:left="0" w:right="14" w:firstLine="0"/>
              <w:rPr>
                <w:rFonts w:ascii="Times New Roman" w:hAnsi="Times New Roman" w:cs="Times New Roman"/>
              </w:rPr>
            </w:pPr>
            <w:r w:rsidRPr="00A26B63">
              <w:rPr>
                <w:rFonts w:ascii="Times New Roman" w:hAnsi="Times New Roman" w:cs="Times New Roman"/>
              </w:rPr>
              <w:lastRenderedPageBreak/>
              <w:t xml:space="preserve">Ученикам предлагается познакомиться с проблемной ситуацией предметного или метапредметного содержания, представленной на рабочих листах или в тексте учебника. </w:t>
            </w:r>
          </w:p>
          <w:p w:rsidR="00C93D00" w:rsidRPr="00A26B63" w:rsidRDefault="00C93D00" w:rsidP="006A7699">
            <w:pPr>
              <w:spacing w:after="0" w:line="240" w:lineRule="auto"/>
              <w:jc w:val="both"/>
              <w:rPr>
                <w:rFonts w:ascii="Times New Roman" w:hAnsi="Times New Roman" w:cs="Times New Roman"/>
                <w:i/>
                <w:color w:val="0F243E"/>
                <w:sz w:val="24"/>
                <w:szCs w:val="24"/>
              </w:rPr>
            </w:pPr>
            <w:r w:rsidRPr="00A26B63">
              <w:rPr>
                <w:rFonts w:ascii="Times New Roman" w:hAnsi="Times New Roman" w:cs="Times New Roman"/>
                <w:i/>
                <w:color w:val="0F243E"/>
                <w:sz w:val="24"/>
                <w:szCs w:val="24"/>
              </w:rPr>
              <w:t>Например: Человек посадил на дачном участке 10 кустов картофеля. Когда появились всходы, около одного из кустов картофеля рос куст гороха. Наступила осень. Урожай картофеля оказался низким: небольшое количество мелких клубней под каждым растением. И только под кустом, рядом с которым рос горох, оказалось  много крупных клубней.</w:t>
            </w:r>
          </w:p>
          <w:p w:rsidR="00C93D00" w:rsidRPr="00A26B63" w:rsidRDefault="00C93D00" w:rsidP="006A7699">
            <w:pPr>
              <w:pStyle w:val="15"/>
              <w:numPr>
                <w:ilvl w:val="0"/>
                <w:numId w:val="36"/>
              </w:numPr>
              <w:ind w:left="0" w:right="14" w:firstLine="0"/>
              <w:rPr>
                <w:rFonts w:ascii="Times New Roman" w:hAnsi="Times New Roman" w:cs="Times New Roman"/>
              </w:rPr>
            </w:pPr>
            <w:r w:rsidRPr="00A26B63">
              <w:rPr>
                <w:rFonts w:ascii="Times New Roman" w:hAnsi="Times New Roman" w:cs="Times New Roman"/>
              </w:rPr>
              <w:t>Ученикам предлагается ответить на вопросы, которые помогают им вспомнить, что такое проблема и сформулировать гипотезу:</w:t>
            </w:r>
          </w:p>
          <w:p w:rsidR="00C93D00" w:rsidRPr="00A26B63" w:rsidRDefault="00C93D00" w:rsidP="006A7699">
            <w:pPr>
              <w:pStyle w:val="15"/>
              <w:ind w:right="14"/>
              <w:rPr>
                <w:rFonts w:ascii="Times New Roman" w:hAnsi="Times New Roman" w:cs="Times New Roman"/>
              </w:rPr>
            </w:pPr>
            <w:r w:rsidRPr="00A26B63">
              <w:rPr>
                <w:rFonts w:ascii="Times New Roman" w:hAnsi="Times New Roman" w:cs="Times New Roman"/>
              </w:rPr>
              <w:t xml:space="preserve">- Почему эта ситуация является проблемной? </w:t>
            </w:r>
          </w:p>
          <w:p w:rsidR="00C93D00" w:rsidRPr="00A26B63" w:rsidRDefault="00C93D00" w:rsidP="006A7699">
            <w:pPr>
              <w:pStyle w:val="15"/>
              <w:ind w:right="14"/>
              <w:rPr>
                <w:rFonts w:ascii="Times New Roman" w:hAnsi="Times New Roman" w:cs="Times New Roman"/>
                <w:i/>
              </w:rPr>
            </w:pPr>
            <w:r w:rsidRPr="00A26B63">
              <w:rPr>
                <w:rFonts w:ascii="Times New Roman" w:hAnsi="Times New Roman" w:cs="Times New Roman"/>
                <w:i/>
              </w:rPr>
              <w:t>(Предполагаемый ответ: несоответствие между желаемым и действительным)</w:t>
            </w:r>
          </w:p>
          <w:p w:rsidR="00C93D00" w:rsidRPr="00A26B63" w:rsidRDefault="00C93D00" w:rsidP="006A7699">
            <w:pPr>
              <w:pStyle w:val="15"/>
              <w:ind w:right="14"/>
              <w:rPr>
                <w:rFonts w:ascii="Times New Roman" w:hAnsi="Times New Roman" w:cs="Times New Roman"/>
                <w:color w:val="auto"/>
              </w:rPr>
            </w:pPr>
            <w:r w:rsidRPr="00A26B63">
              <w:rPr>
                <w:rFonts w:ascii="Times New Roman" w:hAnsi="Times New Roman" w:cs="Times New Roman"/>
                <w:color w:val="auto"/>
              </w:rPr>
              <w:t xml:space="preserve">- Какое противоречие можно обнаружить в данной ситуации? </w:t>
            </w:r>
          </w:p>
          <w:p w:rsidR="00C93D00" w:rsidRPr="00A26B63" w:rsidRDefault="00C93D00" w:rsidP="006A7699">
            <w:pPr>
              <w:pStyle w:val="15"/>
              <w:ind w:right="14"/>
              <w:rPr>
                <w:rFonts w:ascii="Times New Roman" w:hAnsi="Times New Roman" w:cs="Times New Roman"/>
                <w:i/>
                <w:color w:val="auto"/>
              </w:rPr>
            </w:pPr>
            <w:r w:rsidRPr="00A26B63">
              <w:rPr>
                <w:rFonts w:ascii="Times New Roman" w:hAnsi="Times New Roman" w:cs="Times New Roman"/>
                <w:i/>
              </w:rPr>
              <w:t xml:space="preserve">(Предполагаемый ответ: </w:t>
            </w:r>
            <w:r w:rsidRPr="00A26B63">
              <w:rPr>
                <w:rFonts w:ascii="Times New Roman" w:hAnsi="Times New Roman" w:cs="Times New Roman"/>
                <w:i/>
                <w:color w:val="auto"/>
              </w:rPr>
              <w:t>урожай картофеля из куста, рядом с которым рос горох, оказался выше, чем в остальных кустах, где не было гороха)</w:t>
            </w:r>
          </w:p>
          <w:p w:rsidR="00C93D00" w:rsidRPr="00A26B63" w:rsidRDefault="00C93D00" w:rsidP="006A7699">
            <w:pPr>
              <w:pStyle w:val="15"/>
              <w:ind w:right="14"/>
              <w:rPr>
                <w:rFonts w:ascii="Times New Roman" w:hAnsi="Times New Roman" w:cs="Times New Roman"/>
                <w:color w:val="auto"/>
              </w:rPr>
            </w:pPr>
            <w:r w:rsidRPr="00A26B63">
              <w:rPr>
                <w:rFonts w:ascii="Times New Roman" w:hAnsi="Times New Roman" w:cs="Times New Roman"/>
                <w:color w:val="auto"/>
              </w:rPr>
              <w:t xml:space="preserve">- Подберите слова,  характеризующие  данную ситуацию? </w:t>
            </w:r>
          </w:p>
          <w:p w:rsidR="00C93D00" w:rsidRPr="00A26B63" w:rsidRDefault="00C93D00" w:rsidP="006A7699">
            <w:pPr>
              <w:pStyle w:val="15"/>
              <w:ind w:right="14"/>
              <w:rPr>
                <w:rFonts w:ascii="Times New Roman" w:hAnsi="Times New Roman" w:cs="Times New Roman"/>
                <w:i/>
                <w:color w:val="auto"/>
              </w:rPr>
            </w:pPr>
            <w:r w:rsidRPr="00A26B63">
              <w:rPr>
                <w:rFonts w:ascii="Times New Roman" w:hAnsi="Times New Roman" w:cs="Times New Roman"/>
                <w:i/>
                <w:color w:val="auto"/>
              </w:rPr>
              <w:t>(</w:t>
            </w:r>
            <w:r w:rsidRPr="00A26B63">
              <w:rPr>
                <w:rFonts w:ascii="Times New Roman" w:hAnsi="Times New Roman" w:cs="Times New Roman"/>
                <w:i/>
              </w:rPr>
              <w:t xml:space="preserve">Предполагаемый ответ: </w:t>
            </w:r>
            <w:r w:rsidRPr="00A26B63">
              <w:rPr>
                <w:rFonts w:ascii="Times New Roman" w:hAnsi="Times New Roman" w:cs="Times New Roman"/>
                <w:i/>
                <w:color w:val="auto"/>
              </w:rPr>
              <w:t>непонятная, требующая ответа…)</w:t>
            </w:r>
          </w:p>
          <w:p w:rsidR="00C93D00" w:rsidRPr="00A26B63" w:rsidRDefault="00C93D00" w:rsidP="006A7699">
            <w:pPr>
              <w:pStyle w:val="15"/>
              <w:ind w:right="14"/>
              <w:rPr>
                <w:rFonts w:ascii="Times New Roman" w:hAnsi="Times New Roman" w:cs="Times New Roman"/>
                <w:color w:val="auto"/>
              </w:rPr>
            </w:pPr>
            <w:r w:rsidRPr="00A26B63">
              <w:rPr>
                <w:rFonts w:ascii="Times New Roman" w:hAnsi="Times New Roman" w:cs="Times New Roman"/>
                <w:color w:val="auto"/>
              </w:rPr>
              <w:t xml:space="preserve">- Сформулируйте проблемный вопрос к этому факту. </w:t>
            </w:r>
          </w:p>
          <w:p w:rsidR="00C93D00" w:rsidRPr="00A26B63" w:rsidRDefault="00C93D00" w:rsidP="006A7699">
            <w:pPr>
              <w:pStyle w:val="15"/>
              <w:ind w:right="14"/>
              <w:rPr>
                <w:rFonts w:ascii="Times New Roman" w:hAnsi="Times New Roman" w:cs="Times New Roman"/>
                <w:i/>
                <w:color w:val="auto"/>
              </w:rPr>
            </w:pPr>
            <w:r w:rsidRPr="00A26B63">
              <w:rPr>
                <w:rFonts w:ascii="Times New Roman" w:hAnsi="Times New Roman" w:cs="Times New Roman"/>
                <w:i/>
                <w:color w:val="auto"/>
              </w:rPr>
              <w:t>(</w:t>
            </w:r>
            <w:r w:rsidRPr="00A26B63">
              <w:rPr>
                <w:rFonts w:ascii="Times New Roman" w:hAnsi="Times New Roman" w:cs="Times New Roman"/>
                <w:i/>
              </w:rPr>
              <w:t xml:space="preserve">Предполагаемый ответ: </w:t>
            </w:r>
            <w:r w:rsidRPr="00A26B63">
              <w:rPr>
                <w:rFonts w:ascii="Times New Roman" w:hAnsi="Times New Roman" w:cs="Times New Roman"/>
                <w:i/>
                <w:color w:val="auto"/>
              </w:rPr>
              <w:t>Почему урожай картофеля из куста, рядом с которым рос горох, оказался выше, чем в остальных кустах, где не было гороха?)</w:t>
            </w:r>
          </w:p>
          <w:p w:rsidR="00C93D00" w:rsidRPr="00A26B63" w:rsidRDefault="00C93D00" w:rsidP="006A7699">
            <w:pPr>
              <w:pStyle w:val="15"/>
              <w:ind w:right="14"/>
              <w:rPr>
                <w:rFonts w:ascii="Times New Roman" w:hAnsi="Times New Roman" w:cs="Times New Roman"/>
                <w:color w:val="auto"/>
              </w:rPr>
            </w:pPr>
            <w:r w:rsidRPr="00A26B63">
              <w:rPr>
                <w:rFonts w:ascii="Times New Roman" w:hAnsi="Times New Roman" w:cs="Times New Roman"/>
                <w:color w:val="auto"/>
              </w:rPr>
              <w:t>- Вы знаете ответ на этот вопрос? Что могло стать причиной этого факта?</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 Сформулируйте гипотезы, объясняющие данный факт (гипотеза – предположение, требующее подтверждения). Для этого вставьте пропущенные слова в следующие предложения:</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Предположим, что корни гороха содержат полезные минеральные вещества и, если …, то…</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Если корни гороха __________________ , то при посадке гороха и картофеля рядом______________.</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При условии, что  …, возможно урожай картофеля повысится.</w:t>
            </w:r>
          </w:p>
          <w:p w:rsidR="00C93D00" w:rsidRPr="00A26B63" w:rsidRDefault="00C93D00" w:rsidP="006A7699">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 xml:space="preserve">- Попробуйте объяснить, чем отличается гипотеза от утверждения? </w:t>
            </w:r>
          </w:p>
          <w:p w:rsidR="00C93D00" w:rsidRPr="00AC59AE" w:rsidRDefault="00C93D00" w:rsidP="006A7699">
            <w:pPr>
              <w:spacing w:after="0" w:line="240" w:lineRule="auto"/>
              <w:jc w:val="both"/>
              <w:rPr>
                <w:rFonts w:ascii="Times New Roman" w:hAnsi="Times New Roman" w:cs="Times New Roman"/>
                <w:i/>
                <w:color w:val="0F243E"/>
                <w:sz w:val="24"/>
                <w:szCs w:val="24"/>
              </w:rPr>
            </w:pPr>
            <w:r w:rsidRPr="00A26B63">
              <w:rPr>
                <w:rFonts w:ascii="Times New Roman" w:hAnsi="Times New Roman" w:cs="Times New Roman"/>
                <w:i/>
                <w:color w:val="0F243E"/>
                <w:sz w:val="24"/>
                <w:szCs w:val="24"/>
              </w:rPr>
              <w:t>(</w:t>
            </w:r>
            <w:r w:rsidRPr="00A26B63">
              <w:rPr>
                <w:rFonts w:ascii="Times New Roman" w:hAnsi="Times New Roman" w:cs="Times New Roman"/>
                <w:i/>
                <w:sz w:val="24"/>
                <w:szCs w:val="24"/>
              </w:rPr>
              <w:t xml:space="preserve">Предполагаемый ответ: </w:t>
            </w:r>
            <w:r w:rsidRPr="00A26B63">
              <w:rPr>
                <w:rFonts w:ascii="Times New Roman" w:hAnsi="Times New Roman" w:cs="Times New Roman"/>
                <w:i/>
                <w:color w:val="0F243E"/>
                <w:sz w:val="24"/>
                <w:szCs w:val="24"/>
              </w:rPr>
              <w:t xml:space="preserve">При формулировке гипотезы  используются грамматические конструкции:     «Если…, то…», «При условии…, возможно…», «Допустим, что…», «Предположим, что…» и др.  </w:t>
            </w:r>
            <w:r w:rsidRPr="00AC59AE">
              <w:rPr>
                <w:rFonts w:ascii="Times New Roman" w:hAnsi="Times New Roman" w:cs="Times New Roman"/>
                <w:i/>
                <w:color w:val="0F243E"/>
                <w:sz w:val="24"/>
                <w:szCs w:val="24"/>
              </w:rPr>
              <w:t>Гипотеза допускает сомнения, поэтому требует подтверждения, доказательства)</w:t>
            </w:r>
          </w:p>
          <w:p w:rsidR="00C93D00" w:rsidRPr="00A26B63" w:rsidRDefault="00C93D00" w:rsidP="006A7699">
            <w:pPr>
              <w:pStyle w:val="11"/>
              <w:numPr>
                <w:ilvl w:val="0"/>
                <w:numId w:val="36"/>
              </w:numPr>
              <w:spacing w:after="0" w:line="240" w:lineRule="auto"/>
              <w:ind w:left="0" w:firstLine="0"/>
              <w:contextualSpacing/>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 xml:space="preserve">В процессе обсуждения ученики </w:t>
            </w:r>
            <w:r w:rsidRPr="00A26B63">
              <w:rPr>
                <w:rFonts w:ascii="Times New Roman" w:hAnsi="Times New Roman" w:cs="Times New Roman"/>
                <w:sz w:val="24"/>
                <w:szCs w:val="24"/>
              </w:rPr>
              <w:t>фиксируют все проделанные шаги по формулировке гипотезы:</w:t>
            </w:r>
          </w:p>
          <w:p w:rsidR="00C93D00" w:rsidRPr="00454FC7" w:rsidRDefault="00C93D00" w:rsidP="006A7699">
            <w:pPr>
              <w:pStyle w:val="11"/>
              <w:numPr>
                <w:ilvl w:val="0"/>
                <w:numId w:val="37"/>
              </w:numPr>
              <w:spacing w:after="0" w:line="240" w:lineRule="auto"/>
              <w:ind w:left="0" w:firstLine="0"/>
              <w:contextualSpacing/>
              <w:jc w:val="both"/>
              <w:rPr>
                <w:rFonts w:ascii="Times New Roman" w:hAnsi="Times New Roman" w:cs="Times New Roman"/>
                <w:sz w:val="24"/>
                <w:szCs w:val="24"/>
              </w:rPr>
            </w:pPr>
            <w:r w:rsidRPr="00454FC7">
              <w:rPr>
                <w:rFonts w:ascii="Times New Roman" w:hAnsi="Times New Roman" w:cs="Times New Roman"/>
                <w:sz w:val="24"/>
                <w:szCs w:val="24"/>
              </w:rPr>
              <w:t>Познакомиться с проблемной ситуацией</w:t>
            </w:r>
          </w:p>
          <w:p w:rsidR="00C93D00" w:rsidRPr="00454FC7" w:rsidRDefault="00C93D00" w:rsidP="006A7699">
            <w:pPr>
              <w:pStyle w:val="11"/>
              <w:numPr>
                <w:ilvl w:val="0"/>
                <w:numId w:val="37"/>
              </w:numPr>
              <w:spacing w:after="0" w:line="240" w:lineRule="auto"/>
              <w:ind w:left="0" w:firstLine="0"/>
              <w:contextualSpacing/>
              <w:jc w:val="both"/>
              <w:rPr>
                <w:rFonts w:ascii="Times New Roman" w:hAnsi="Times New Roman" w:cs="Times New Roman"/>
                <w:sz w:val="24"/>
                <w:szCs w:val="24"/>
              </w:rPr>
            </w:pPr>
            <w:r w:rsidRPr="00454FC7">
              <w:rPr>
                <w:rFonts w:ascii="Times New Roman" w:hAnsi="Times New Roman" w:cs="Times New Roman"/>
                <w:sz w:val="24"/>
                <w:szCs w:val="24"/>
              </w:rPr>
              <w:t xml:space="preserve">Выявить непонятный факт (противоречие) </w:t>
            </w:r>
          </w:p>
          <w:p w:rsidR="00C93D00" w:rsidRPr="00454FC7" w:rsidRDefault="00C93D00" w:rsidP="006A7699">
            <w:pPr>
              <w:pStyle w:val="11"/>
              <w:numPr>
                <w:ilvl w:val="0"/>
                <w:numId w:val="37"/>
              </w:numPr>
              <w:spacing w:after="0" w:line="240" w:lineRule="auto"/>
              <w:ind w:left="0" w:firstLine="0"/>
              <w:contextualSpacing/>
              <w:jc w:val="both"/>
              <w:rPr>
                <w:rFonts w:ascii="Times New Roman" w:hAnsi="Times New Roman" w:cs="Times New Roman"/>
                <w:sz w:val="24"/>
                <w:szCs w:val="24"/>
              </w:rPr>
            </w:pPr>
            <w:r w:rsidRPr="00454FC7">
              <w:rPr>
                <w:rFonts w:ascii="Times New Roman" w:hAnsi="Times New Roman" w:cs="Times New Roman"/>
                <w:sz w:val="24"/>
                <w:szCs w:val="24"/>
              </w:rPr>
              <w:t>Сформулировать вопрос</w:t>
            </w:r>
          </w:p>
          <w:p w:rsidR="00C93D00" w:rsidRPr="00A26B63" w:rsidRDefault="00C93D00" w:rsidP="006A7699">
            <w:pPr>
              <w:pStyle w:val="11"/>
              <w:numPr>
                <w:ilvl w:val="0"/>
                <w:numId w:val="37"/>
              </w:numPr>
              <w:spacing w:after="0" w:line="240" w:lineRule="auto"/>
              <w:ind w:left="0" w:firstLine="0"/>
              <w:contextualSpacing/>
              <w:jc w:val="both"/>
              <w:rPr>
                <w:rFonts w:ascii="Times New Roman" w:hAnsi="Times New Roman" w:cs="Times New Roman"/>
                <w:sz w:val="24"/>
                <w:szCs w:val="24"/>
              </w:rPr>
            </w:pPr>
            <w:r w:rsidRPr="00A26B63">
              <w:rPr>
                <w:rFonts w:ascii="Times New Roman" w:hAnsi="Times New Roman" w:cs="Times New Roman"/>
                <w:sz w:val="24"/>
                <w:szCs w:val="24"/>
              </w:rPr>
              <w:t>Сформулировать предположение – гипотезу, объясняющую выявленное противоречие  (</w:t>
            </w:r>
            <w:r w:rsidRPr="00A26B63">
              <w:rPr>
                <w:rFonts w:ascii="Times New Roman" w:hAnsi="Times New Roman" w:cs="Times New Roman"/>
                <w:color w:val="0F243E"/>
                <w:sz w:val="24"/>
                <w:szCs w:val="24"/>
              </w:rPr>
              <w:t>«Если…, то…», «При условии…, возможно…», «Допустим, что…», «Предположим, что…» и др.)</w:t>
            </w:r>
          </w:p>
          <w:p w:rsidR="00C93D00" w:rsidRPr="00A26B63" w:rsidRDefault="00C93D00" w:rsidP="006A7699">
            <w:pPr>
              <w:pStyle w:val="11"/>
              <w:numPr>
                <w:ilvl w:val="0"/>
                <w:numId w:val="36"/>
              </w:numPr>
              <w:spacing w:after="0" w:line="240" w:lineRule="auto"/>
              <w:ind w:left="0" w:firstLine="0"/>
              <w:contextualSpacing/>
              <w:jc w:val="both"/>
              <w:rPr>
                <w:rFonts w:ascii="Times New Roman" w:hAnsi="Times New Roman" w:cs="Times New Roman"/>
                <w:sz w:val="24"/>
                <w:szCs w:val="24"/>
              </w:rPr>
            </w:pPr>
            <w:r w:rsidRPr="00A26B63">
              <w:rPr>
                <w:rFonts w:ascii="Times New Roman" w:hAnsi="Times New Roman" w:cs="Times New Roman"/>
                <w:sz w:val="24"/>
                <w:szCs w:val="24"/>
              </w:rPr>
              <w:t>Далее ученикам в парах или индивидуально предлагается  другой текст с проблемной ситуацией (всем группам одинаковый) и предлагается  сформулировать гипотезу в одной из предложенных грамматических конструкциях.</w:t>
            </w:r>
          </w:p>
          <w:p w:rsidR="00C93D00" w:rsidRPr="00A26B63" w:rsidRDefault="00C93D00" w:rsidP="006A7699">
            <w:pPr>
              <w:pStyle w:val="11"/>
              <w:numPr>
                <w:ilvl w:val="0"/>
                <w:numId w:val="36"/>
              </w:numPr>
              <w:spacing w:after="0" w:line="240" w:lineRule="auto"/>
              <w:ind w:left="0" w:firstLine="0"/>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Учитель организует обсуждение вариантов формулировок. </w:t>
            </w:r>
          </w:p>
          <w:p w:rsidR="00C93D00" w:rsidRPr="00454FC7" w:rsidRDefault="00C93D00" w:rsidP="006A7699">
            <w:pPr>
              <w:spacing w:after="0" w:line="240" w:lineRule="auto"/>
              <w:jc w:val="both"/>
              <w:rPr>
                <w:rFonts w:ascii="Times New Roman" w:hAnsi="Times New Roman" w:cs="Times New Roman"/>
                <w:i/>
                <w:color w:val="0F243E"/>
                <w:sz w:val="24"/>
                <w:szCs w:val="24"/>
              </w:rPr>
            </w:pPr>
            <w:r w:rsidRPr="00454FC7">
              <w:rPr>
                <w:rFonts w:ascii="Times New Roman" w:hAnsi="Times New Roman" w:cs="Times New Roman"/>
                <w:i/>
                <w:color w:val="0F243E"/>
                <w:sz w:val="24"/>
                <w:szCs w:val="24"/>
              </w:rPr>
              <w:t>Критерии оценивания:</w:t>
            </w:r>
          </w:p>
          <w:p w:rsidR="00C93D00" w:rsidRPr="00A26B63" w:rsidRDefault="00C93D00" w:rsidP="006A7699">
            <w:pPr>
              <w:numPr>
                <w:ilvl w:val="0"/>
                <w:numId w:val="38"/>
              </w:numPr>
              <w:spacing w:after="0" w:line="240" w:lineRule="auto"/>
              <w:ind w:left="0" w:firstLine="0"/>
              <w:jc w:val="both"/>
              <w:rPr>
                <w:rFonts w:ascii="Times New Roman" w:hAnsi="Times New Roman" w:cs="Times New Roman"/>
                <w:color w:val="0F243E"/>
                <w:sz w:val="28"/>
                <w:szCs w:val="28"/>
              </w:rPr>
            </w:pPr>
            <w:r w:rsidRPr="00A26B63">
              <w:rPr>
                <w:rFonts w:ascii="Times New Roman" w:hAnsi="Times New Roman" w:cs="Times New Roman"/>
                <w:color w:val="0F243E"/>
                <w:sz w:val="24"/>
                <w:szCs w:val="24"/>
              </w:rPr>
              <w:t>Соответствие формулировок ученика требованиям к формулировке гипотезы.</w:t>
            </w:r>
          </w:p>
        </w:tc>
      </w:tr>
    </w:tbl>
    <w:p w:rsidR="00C93D00"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Если инструкция к заданию не такая подробная как было показано в предыдущем примере, но при этом содержит</w:t>
      </w:r>
      <w:r w:rsidRPr="00A26B63">
        <w:rPr>
          <w:rFonts w:ascii="Times New Roman" w:hAnsi="Times New Roman" w:cs="Times New Roman"/>
          <w:color w:val="FF0000"/>
          <w:sz w:val="24"/>
          <w:szCs w:val="24"/>
        </w:rPr>
        <w:t xml:space="preserve"> </w:t>
      </w:r>
      <w:r w:rsidRPr="00A26B63">
        <w:rPr>
          <w:rFonts w:ascii="Times New Roman" w:hAnsi="Times New Roman" w:cs="Times New Roman"/>
          <w:sz w:val="24"/>
          <w:szCs w:val="24"/>
        </w:rPr>
        <w:t xml:space="preserve">алгоритм, оформленный в виде памятки выполнения действий, то такое задание  может быть использовано для перевода действий, совершаемых при помощи учителя, в действия по алгоритму, оформленному в виде памятки, а также для </w:t>
      </w:r>
      <w:r w:rsidRPr="00A26B63">
        <w:rPr>
          <w:rFonts w:ascii="Times New Roman" w:hAnsi="Times New Roman" w:cs="Times New Roman"/>
          <w:sz w:val="24"/>
          <w:szCs w:val="24"/>
        </w:rPr>
        <w:lastRenderedPageBreak/>
        <w:t xml:space="preserve">развития навыка осуществления проектной деятельности в совместно-распределенной форме в 6-7 классе. </w:t>
      </w:r>
      <w:r w:rsidR="00C671D7" w:rsidRPr="00A26B63">
        <w:rPr>
          <w:rFonts w:ascii="Times New Roman" w:hAnsi="Times New Roman" w:cs="Times New Roman"/>
          <w:sz w:val="24"/>
          <w:szCs w:val="24"/>
        </w:rPr>
        <w:t>Обу</w:t>
      </w:r>
      <w:r w:rsidRPr="00A26B63">
        <w:rPr>
          <w:rFonts w:ascii="Times New Roman" w:hAnsi="Times New Roman" w:cs="Times New Roman"/>
          <w:sz w:val="24"/>
          <w:szCs w:val="24"/>
        </w:rPr>
        <w:t>ча</w:t>
      </w:r>
      <w:r w:rsidR="00C671D7" w:rsidRPr="00A26B63">
        <w:rPr>
          <w:rFonts w:ascii="Times New Roman" w:hAnsi="Times New Roman" w:cs="Times New Roman"/>
          <w:sz w:val="24"/>
          <w:szCs w:val="24"/>
        </w:rPr>
        <w:t>ю</w:t>
      </w:r>
      <w:r w:rsidRPr="00A26B63">
        <w:rPr>
          <w:rFonts w:ascii="Times New Roman" w:hAnsi="Times New Roman" w:cs="Times New Roman"/>
          <w:sz w:val="24"/>
          <w:szCs w:val="24"/>
        </w:rPr>
        <w:t xml:space="preserve">щиеся последовательно осуществляют алгоритм уже известных действий (поэтому подробная письменная инструкция уже не требуется), при этом учитель может вносить варианты совместных действий для обсуждения, показывая логику построения проектной деятельности, проходя вместе с детьми путь создания проекта. Хотя проектные действия в группе осуществляются с большой долей самостоятельности возможно, что ряд </w:t>
      </w:r>
      <w:r w:rsidR="002E4696"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2E4696" w:rsidRPr="00A26B63">
        <w:rPr>
          <w:rFonts w:ascii="Times New Roman" w:hAnsi="Times New Roman" w:cs="Times New Roman"/>
          <w:sz w:val="24"/>
          <w:szCs w:val="24"/>
        </w:rPr>
        <w:t>ю</w:t>
      </w:r>
      <w:r w:rsidRPr="00A26B63">
        <w:rPr>
          <w:rFonts w:ascii="Times New Roman" w:hAnsi="Times New Roman" w:cs="Times New Roman"/>
          <w:sz w:val="24"/>
          <w:szCs w:val="24"/>
        </w:rPr>
        <w:t>щихся все еще находится на базовом уровне сформированности своей личной компетентности.</w:t>
      </w:r>
    </w:p>
    <w:p w:rsidR="006E16E4" w:rsidRPr="00A26B63" w:rsidRDefault="006E16E4" w:rsidP="00FC7CF3">
      <w:pPr>
        <w:spacing w:after="0" w:line="240" w:lineRule="auto"/>
        <w:ind w:firstLine="567"/>
        <w:jc w:val="both"/>
        <w:rPr>
          <w:rFonts w:ascii="Times New Roman" w:hAnsi="Times New Roman" w:cs="Times New Roman"/>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93D00" w:rsidRPr="00C93D00" w:rsidTr="00D578D4">
        <w:tc>
          <w:tcPr>
            <w:tcW w:w="9781" w:type="dxa"/>
          </w:tcPr>
          <w:p w:rsidR="00C93D00" w:rsidRPr="00A26B63" w:rsidRDefault="00C93D00" w:rsidP="00D578D4">
            <w:pPr>
              <w:spacing w:after="0" w:line="360" w:lineRule="auto"/>
              <w:jc w:val="both"/>
              <w:rPr>
                <w:rFonts w:ascii="Times New Roman" w:hAnsi="Times New Roman" w:cs="Times New Roman"/>
                <w:b/>
                <w:sz w:val="28"/>
                <w:szCs w:val="28"/>
                <w:u w:val="single"/>
              </w:rPr>
            </w:pPr>
            <w:r w:rsidRPr="00A26B63">
              <w:rPr>
                <w:rFonts w:ascii="Times New Roman" w:hAnsi="Times New Roman" w:cs="Times New Roman"/>
                <w:b/>
                <w:sz w:val="28"/>
                <w:szCs w:val="28"/>
                <w:u w:val="single"/>
              </w:rPr>
              <w:t xml:space="preserve">Задание для перевода действий, совершаемых при помощи учителя, в действия по алгоритму, оформленному в виде памятки (2 шаг) </w:t>
            </w:r>
          </w:p>
          <w:p w:rsidR="00C93D00" w:rsidRPr="00A26B63" w:rsidRDefault="00C93D00" w:rsidP="00D578D4">
            <w:pPr>
              <w:spacing w:after="0" w:line="360" w:lineRule="auto"/>
              <w:jc w:val="both"/>
              <w:rPr>
                <w:rFonts w:ascii="Times New Roman" w:hAnsi="Times New Roman" w:cs="Times New Roman"/>
                <w:b/>
                <w:color w:val="0F243E"/>
                <w:sz w:val="28"/>
                <w:szCs w:val="28"/>
              </w:rPr>
            </w:pPr>
            <w:r w:rsidRPr="00A26B63">
              <w:rPr>
                <w:rFonts w:ascii="Times New Roman" w:hAnsi="Times New Roman" w:cs="Times New Roman"/>
                <w:b/>
                <w:color w:val="0F243E"/>
                <w:sz w:val="28"/>
                <w:szCs w:val="28"/>
              </w:rPr>
              <w:t>Гипотеза</w:t>
            </w:r>
          </w:p>
          <w:p w:rsidR="00C93D00" w:rsidRPr="00A26B63" w:rsidRDefault="00C93D00" w:rsidP="00D578D4">
            <w:pPr>
              <w:pStyle w:val="15"/>
              <w:ind w:right="19"/>
              <w:rPr>
                <w:rFonts w:ascii="Times New Roman" w:hAnsi="Times New Roman" w:cs="Times New Roman"/>
              </w:rPr>
            </w:pPr>
            <w:r w:rsidRPr="00A26B63">
              <w:rPr>
                <w:rFonts w:ascii="Times New Roman" w:hAnsi="Times New Roman" w:cs="Times New Roman"/>
                <w:i/>
              </w:rPr>
              <w:t xml:space="preserve">Цель: </w:t>
            </w:r>
            <w:r w:rsidRPr="00A26B63">
              <w:rPr>
                <w:rFonts w:ascii="Times New Roman" w:hAnsi="Times New Roman" w:cs="Times New Roman"/>
                <w:color w:val="0F243E"/>
                <w:u w:val="single"/>
              </w:rPr>
              <w:t>отработка навыка формулировки гипотезы</w:t>
            </w:r>
            <w:r w:rsidRPr="00A26B63">
              <w:rPr>
                <w:rFonts w:ascii="Times New Roman" w:hAnsi="Times New Roman" w:cs="Times New Roman"/>
                <w:color w:val="0F243E"/>
              </w:rPr>
              <w:t xml:space="preserve"> гипотезу</w:t>
            </w:r>
          </w:p>
          <w:p w:rsidR="00C93D00" w:rsidRPr="00A26B63" w:rsidRDefault="00C93D00" w:rsidP="00D578D4">
            <w:pPr>
              <w:pStyle w:val="15"/>
              <w:rPr>
                <w:rFonts w:ascii="Times New Roman" w:hAnsi="Times New Roman" w:cs="Times New Roman"/>
              </w:rPr>
            </w:pPr>
            <w:r w:rsidRPr="00A26B63">
              <w:rPr>
                <w:rFonts w:ascii="Times New Roman" w:hAnsi="Times New Roman" w:cs="Times New Roman"/>
                <w:i/>
              </w:rPr>
              <w:t xml:space="preserve">Возраст: </w:t>
            </w:r>
            <w:r w:rsidRPr="00A26B63">
              <w:rPr>
                <w:rFonts w:ascii="Times New Roman" w:hAnsi="Times New Roman" w:cs="Times New Roman"/>
              </w:rPr>
              <w:t>10—15 лет.</w:t>
            </w:r>
          </w:p>
          <w:p w:rsidR="00C93D00" w:rsidRPr="00A26B63" w:rsidRDefault="00C93D00" w:rsidP="00D578D4">
            <w:pPr>
              <w:pStyle w:val="15"/>
              <w:ind w:right="24"/>
              <w:rPr>
                <w:rFonts w:ascii="Times New Roman" w:hAnsi="Times New Roman" w:cs="Times New Roman"/>
              </w:rPr>
            </w:pPr>
            <w:r w:rsidRPr="00A26B63">
              <w:rPr>
                <w:rFonts w:ascii="Times New Roman" w:hAnsi="Times New Roman" w:cs="Times New Roman"/>
                <w:i/>
              </w:rPr>
              <w:t xml:space="preserve">Учебные дисциплины: </w:t>
            </w:r>
            <w:r w:rsidRPr="00A26B63">
              <w:rPr>
                <w:rFonts w:ascii="Times New Roman" w:hAnsi="Times New Roman" w:cs="Times New Roman"/>
              </w:rPr>
              <w:t>любые</w:t>
            </w:r>
          </w:p>
          <w:p w:rsidR="00C93D00" w:rsidRPr="00A26B63" w:rsidRDefault="00C93D00" w:rsidP="00D578D4">
            <w:pPr>
              <w:pStyle w:val="15"/>
              <w:ind w:right="14"/>
              <w:rPr>
                <w:rFonts w:ascii="Times New Roman" w:hAnsi="Times New Roman" w:cs="Times New Roman"/>
              </w:rPr>
            </w:pPr>
            <w:r w:rsidRPr="00A26B63">
              <w:rPr>
                <w:rFonts w:ascii="Times New Roman" w:hAnsi="Times New Roman" w:cs="Times New Roman"/>
                <w:i/>
              </w:rPr>
              <w:t xml:space="preserve">Форма выполнения задания: </w:t>
            </w:r>
            <w:r w:rsidRPr="00A26B63">
              <w:rPr>
                <w:rFonts w:ascii="Times New Roman" w:hAnsi="Times New Roman" w:cs="Times New Roman"/>
                <w:color w:val="0F243E"/>
              </w:rPr>
              <w:t>индивидуально или в группах</w:t>
            </w:r>
            <w:r w:rsidRPr="00A26B63">
              <w:rPr>
                <w:rFonts w:ascii="Times New Roman" w:hAnsi="Times New Roman" w:cs="Times New Roman"/>
              </w:rPr>
              <w:t xml:space="preserve"> </w:t>
            </w:r>
          </w:p>
          <w:p w:rsidR="00C93D00" w:rsidRPr="00A26B63" w:rsidRDefault="00C93D00" w:rsidP="00D578D4">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i/>
                <w:color w:val="0F243E"/>
                <w:sz w:val="24"/>
                <w:szCs w:val="24"/>
              </w:rPr>
              <w:t>Средства:</w:t>
            </w:r>
            <w:r w:rsidRPr="00A26B63">
              <w:rPr>
                <w:rFonts w:ascii="Times New Roman" w:hAnsi="Times New Roman" w:cs="Times New Roman"/>
                <w:color w:val="0F243E"/>
                <w:sz w:val="24"/>
                <w:szCs w:val="24"/>
              </w:rPr>
              <w:t xml:space="preserve"> листы с заданиями</w:t>
            </w:r>
          </w:p>
          <w:p w:rsidR="00C93D00" w:rsidRPr="00A26B63" w:rsidRDefault="00C93D00" w:rsidP="00D578D4">
            <w:pPr>
              <w:pStyle w:val="15"/>
              <w:ind w:right="14"/>
              <w:rPr>
                <w:rFonts w:ascii="Times New Roman" w:hAnsi="Times New Roman" w:cs="Times New Roman"/>
                <w:i/>
              </w:rPr>
            </w:pPr>
            <w:r w:rsidRPr="00A26B63">
              <w:rPr>
                <w:rFonts w:ascii="Times New Roman" w:hAnsi="Times New Roman" w:cs="Times New Roman"/>
              </w:rPr>
              <w:t xml:space="preserve">Описание задания: </w:t>
            </w:r>
          </w:p>
          <w:p w:rsidR="00C93D00" w:rsidRPr="00A26B63" w:rsidRDefault="00C93D00" w:rsidP="00D578D4">
            <w:pPr>
              <w:pStyle w:val="15"/>
              <w:ind w:right="14"/>
              <w:rPr>
                <w:rFonts w:ascii="Times New Roman" w:hAnsi="Times New Roman" w:cs="Times New Roman"/>
                <w:u w:val="single"/>
              </w:rPr>
            </w:pPr>
            <w:r w:rsidRPr="00A26B63">
              <w:rPr>
                <w:rFonts w:ascii="Times New Roman" w:hAnsi="Times New Roman" w:cs="Times New Roman"/>
                <w:u w:val="single"/>
              </w:rPr>
              <w:t>Цель: сформулировать гипотезу, пользуясь алгоритмом.</w:t>
            </w:r>
          </w:p>
          <w:p w:rsidR="00C93D00" w:rsidRPr="00454FC7" w:rsidRDefault="00C93D00" w:rsidP="00D578D4">
            <w:pPr>
              <w:pStyle w:val="15"/>
              <w:numPr>
                <w:ilvl w:val="0"/>
                <w:numId w:val="36"/>
              </w:numPr>
              <w:ind w:left="0" w:right="14" w:firstLine="0"/>
              <w:rPr>
                <w:rFonts w:ascii="Times New Roman" w:hAnsi="Times New Roman" w:cs="Times New Roman"/>
              </w:rPr>
            </w:pPr>
            <w:r w:rsidRPr="00A26B63">
              <w:rPr>
                <w:rFonts w:ascii="Times New Roman" w:hAnsi="Times New Roman" w:cs="Times New Roman"/>
              </w:rPr>
              <w:t xml:space="preserve">Ученикам предлагаются тексты на рабочих листах или в тексте учебника с проблемной ситуацией предметного или метапредметного содержания. </w:t>
            </w:r>
            <w:r w:rsidRPr="00454FC7">
              <w:rPr>
                <w:rFonts w:ascii="Times New Roman" w:hAnsi="Times New Roman" w:cs="Times New Roman"/>
              </w:rPr>
              <w:t xml:space="preserve">Задание: сформулировать к этому тексту гипотезу, пользуясь предложенным алгоритмом. </w:t>
            </w:r>
          </w:p>
          <w:p w:rsidR="00C93D00" w:rsidRPr="00454FC7" w:rsidRDefault="00C93D00" w:rsidP="00D578D4">
            <w:pPr>
              <w:spacing w:after="0" w:line="240" w:lineRule="auto"/>
              <w:jc w:val="both"/>
              <w:rPr>
                <w:rFonts w:ascii="Times New Roman" w:hAnsi="Times New Roman" w:cs="Times New Roman"/>
                <w:sz w:val="24"/>
                <w:szCs w:val="24"/>
                <w:u w:val="single"/>
              </w:rPr>
            </w:pPr>
            <w:r w:rsidRPr="00454FC7">
              <w:rPr>
                <w:rFonts w:ascii="Times New Roman" w:hAnsi="Times New Roman" w:cs="Times New Roman"/>
                <w:sz w:val="24"/>
                <w:szCs w:val="24"/>
                <w:u w:val="single"/>
              </w:rPr>
              <w:t>Алгоритм:</w:t>
            </w:r>
          </w:p>
          <w:p w:rsidR="00C93D00" w:rsidRPr="00454FC7" w:rsidRDefault="00C93D00" w:rsidP="00D578D4">
            <w:pPr>
              <w:spacing w:after="0" w:line="240" w:lineRule="auto"/>
              <w:jc w:val="both"/>
              <w:rPr>
                <w:rFonts w:ascii="Times New Roman" w:hAnsi="Times New Roman" w:cs="Times New Roman"/>
                <w:sz w:val="24"/>
                <w:szCs w:val="24"/>
              </w:rPr>
            </w:pPr>
            <w:r w:rsidRPr="00454FC7">
              <w:rPr>
                <w:rFonts w:ascii="Times New Roman" w:hAnsi="Times New Roman" w:cs="Times New Roman"/>
                <w:sz w:val="24"/>
                <w:szCs w:val="24"/>
              </w:rPr>
              <w:t>1.Познакомиться с  проблемной ситуацией</w:t>
            </w:r>
          </w:p>
          <w:p w:rsidR="00C93D00" w:rsidRPr="00454FC7" w:rsidRDefault="00C93D00" w:rsidP="00D578D4">
            <w:pPr>
              <w:spacing w:after="0" w:line="240" w:lineRule="auto"/>
              <w:jc w:val="both"/>
              <w:rPr>
                <w:rFonts w:ascii="Times New Roman" w:hAnsi="Times New Roman" w:cs="Times New Roman"/>
                <w:sz w:val="24"/>
                <w:szCs w:val="24"/>
              </w:rPr>
            </w:pPr>
            <w:r w:rsidRPr="00454FC7">
              <w:rPr>
                <w:rFonts w:ascii="Times New Roman" w:hAnsi="Times New Roman" w:cs="Times New Roman"/>
                <w:sz w:val="24"/>
                <w:szCs w:val="24"/>
              </w:rPr>
              <w:t>2.Выявить непонятный факт (противоречие)</w:t>
            </w:r>
          </w:p>
          <w:p w:rsidR="00C93D00" w:rsidRPr="00454FC7" w:rsidRDefault="00C93D00" w:rsidP="00D578D4">
            <w:pPr>
              <w:spacing w:after="0" w:line="240" w:lineRule="auto"/>
              <w:jc w:val="both"/>
              <w:rPr>
                <w:rFonts w:ascii="Times New Roman" w:hAnsi="Times New Roman" w:cs="Times New Roman"/>
                <w:sz w:val="24"/>
                <w:szCs w:val="24"/>
              </w:rPr>
            </w:pPr>
            <w:r w:rsidRPr="00454FC7">
              <w:rPr>
                <w:rFonts w:ascii="Times New Roman" w:hAnsi="Times New Roman" w:cs="Times New Roman"/>
                <w:sz w:val="24"/>
                <w:szCs w:val="24"/>
              </w:rPr>
              <w:t>3.Сформулировать вопрос</w:t>
            </w:r>
          </w:p>
          <w:p w:rsidR="00C93D00" w:rsidRPr="00454FC7" w:rsidRDefault="00C93D00" w:rsidP="00D578D4">
            <w:pPr>
              <w:spacing w:after="0" w:line="240" w:lineRule="auto"/>
              <w:jc w:val="both"/>
              <w:rPr>
                <w:rFonts w:ascii="Times New Roman" w:hAnsi="Times New Roman" w:cs="Times New Roman"/>
                <w:sz w:val="24"/>
                <w:szCs w:val="24"/>
              </w:rPr>
            </w:pPr>
            <w:r w:rsidRPr="00454FC7">
              <w:rPr>
                <w:rFonts w:ascii="Times New Roman" w:hAnsi="Times New Roman" w:cs="Times New Roman"/>
                <w:sz w:val="24"/>
                <w:szCs w:val="24"/>
              </w:rPr>
              <w:t>4.Сформулировать гипотезу</w:t>
            </w:r>
          </w:p>
          <w:p w:rsidR="00C93D00" w:rsidRPr="00454FC7" w:rsidRDefault="00C93D00" w:rsidP="00D578D4">
            <w:pPr>
              <w:spacing w:after="0" w:line="240" w:lineRule="auto"/>
              <w:jc w:val="both"/>
              <w:rPr>
                <w:rFonts w:ascii="Times New Roman" w:hAnsi="Times New Roman" w:cs="Times New Roman"/>
                <w:sz w:val="24"/>
                <w:szCs w:val="24"/>
              </w:rPr>
            </w:pPr>
            <w:r w:rsidRPr="00454FC7">
              <w:rPr>
                <w:rFonts w:ascii="Times New Roman" w:hAnsi="Times New Roman" w:cs="Times New Roman"/>
                <w:sz w:val="24"/>
                <w:szCs w:val="24"/>
              </w:rPr>
              <w:t>5. Записать гипотезу</w:t>
            </w:r>
          </w:p>
          <w:p w:rsidR="00C93D00" w:rsidRPr="00454FC7" w:rsidRDefault="00C93D00" w:rsidP="00D578D4">
            <w:pPr>
              <w:spacing w:after="0" w:line="240" w:lineRule="auto"/>
              <w:jc w:val="both"/>
              <w:rPr>
                <w:rFonts w:ascii="Times New Roman" w:hAnsi="Times New Roman" w:cs="Times New Roman"/>
                <w:i/>
                <w:color w:val="0F243E"/>
                <w:sz w:val="24"/>
                <w:szCs w:val="24"/>
              </w:rPr>
            </w:pPr>
            <w:r w:rsidRPr="00454FC7">
              <w:rPr>
                <w:rFonts w:ascii="Times New Roman" w:hAnsi="Times New Roman" w:cs="Times New Roman"/>
                <w:i/>
                <w:color w:val="0F243E"/>
                <w:sz w:val="24"/>
                <w:szCs w:val="24"/>
              </w:rPr>
              <w:t>Критерии оценивания:</w:t>
            </w:r>
          </w:p>
          <w:p w:rsidR="00C93D00" w:rsidRPr="00A26B63" w:rsidRDefault="00C93D00" w:rsidP="00D578D4">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1. Соответствие формулировок ученика требованиям к формулировке гипотезы.</w:t>
            </w:r>
          </w:p>
          <w:p w:rsidR="00C93D00" w:rsidRPr="00C93D00" w:rsidRDefault="00C93D00" w:rsidP="00D578D4">
            <w:pPr>
              <w:spacing w:after="0" w:line="240" w:lineRule="auto"/>
              <w:jc w:val="both"/>
              <w:rPr>
                <w:rFonts w:ascii="Times New Roman" w:hAnsi="Times New Roman" w:cs="Times New Roman"/>
                <w:color w:val="0F243E"/>
                <w:sz w:val="28"/>
                <w:szCs w:val="28"/>
              </w:rPr>
            </w:pPr>
            <w:r w:rsidRPr="00A26B63">
              <w:rPr>
                <w:rFonts w:ascii="Times New Roman" w:hAnsi="Times New Roman" w:cs="Times New Roman"/>
                <w:color w:val="0F243E"/>
                <w:sz w:val="24"/>
                <w:szCs w:val="24"/>
              </w:rPr>
              <w:t xml:space="preserve"> </w:t>
            </w:r>
            <w:r w:rsidRPr="00454FC7">
              <w:rPr>
                <w:rFonts w:ascii="Times New Roman" w:hAnsi="Times New Roman" w:cs="Times New Roman"/>
                <w:color w:val="0F243E"/>
                <w:sz w:val="24"/>
                <w:szCs w:val="24"/>
              </w:rPr>
              <w:t>2.Проверяемость предложенной гипотезы.</w:t>
            </w:r>
          </w:p>
        </w:tc>
      </w:tr>
    </w:tbl>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Подобные задания (с предоставлением возможности использовать алгоритм-памятку, хотя без ее явного предъявления) используются для</w:t>
      </w:r>
      <w:r w:rsidRPr="00A26B63">
        <w:rPr>
          <w:rFonts w:ascii="Times New Roman" w:hAnsi="Times New Roman" w:cs="Times New Roman"/>
          <w:color w:val="FF0000"/>
          <w:sz w:val="24"/>
          <w:szCs w:val="24"/>
        </w:rPr>
        <w:t xml:space="preserve"> </w:t>
      </w:r>
      <w:r w:rsidRPr="00A26B63">
        <w:rPr>
          <w:rFonts w:ascii="Times New Roman" w:hAnsi="Times New Roman" w:cs="Times New Roman"/>
          <w:sz w:val="24"/>
          <w:szCs w:val="24"/>
        </w:rPr>
        <w:t xml:space="preserve">преобразования внешних операций и действий во внутренние, умственные действия и операции. Такие задания, направленые на совершение действий самостоятельно, без рекомендаций со стороны, на основе освоенного умения, реализуются на 3 шаге формирования проектной компетентности школьников. </w:t>
      </w:r>
    </w:p>
    <w:p w:rsidR="00C93D00"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 целью выявления (констатации) уровня сформированности проектного действия  в инструкции оценочного задания предлагается выполнить его самостоятельно на основе уже освоенных операций и действий. В случае, если обучающийся не справляется с самостоятельным действием, он может воспользоваться алгоритмом-памяткой, призванной напомнить обучающемуся последовательность шагов по выполнению </w:t>
      </w:r>
      <w:r w:rsidRPr="00E342D1">
        <w:rPr>
          <w:rFonts w:ascii="Times New Roman" w:hAnsi="Times New Roman" w:cs="Times New Roman"/>
          <w:sz w:val="24"/>
          <w:szCs w:val="24"/>
        </w:rPr>
        <w:t>(порядок действий).</w:t>
      </w:r>
    </w:p>
    <w:p w:rsidR="006E16E4" w:rsidRPr="006E16E4" w:rsidRDefault="006E16E4" w:rsidP="00FC7CF3">
      <w:pPr>
        <w:spacing w:after="0" w:line="240" w:lineRule="auto"/>
        <w:ind w:firstLine="567"/>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C93D00" w:rsidRPr="0043615A" w:rsidTr="00D578D4">
        <w:tc>
          <w:tcPr>
            <w:tcW w:w="9781" w:type="dxa"/>
          </w:tcPr>
          <w:p w:rsidR="00C93D00" w:rsidRPr="00A26B63" w:rsidRDefault="00C93D00" w:rsidP="00D578D4">
            <w:pPr>
              <w:pStyle w:val="15"/>
              <w:spacing w:line="360" w:lineRule="auto"/>
              <w:ind w:right="14"/>
              <w:rPr>
                <w:rFonts w:ascii="Times New Roman" w:hAnsi="Times New Roman" w:cs="Times New Roman"/>
                <w:b/>
                <w:sz w:val="28"/>
                <w:szCs w:val="28"/>
                <w:u w:val="single"/>
              </w:rPr>
            </w:pPr>
            <w:r w:rsidRPr="00A26B63">
              <w:rPr>
                <w:rFonts w:ascii="Times New Roman" w:hAnsi="Times New Roman" w:cs="Times New Roman"/>
                <w:b/>
                <w:sz w:val="28"/>
                <w:szCs w:val="28"/>
                <w:u w:val="single"/>
              </w:rPr>
              <w:t xml:space="preserve">Задание на выявление (оценку) уровня </w:t>
            </w:r>
          </w:p>
          <w:p w:rsidR="00C93D00" w:rsidRPr="00A26B63" w:rsidRDefault="00C93D00" w:rsidP="00D578D4">
            <w:pPr>
              <w:pStyle w:val="15"/>
              <w:spacing w:line="360" w:lineRule="auto"/>
              <w:ind w:right="14"/>
              <w:rPr>
                <w:rFonts w:ascii="Times New Roman" w:hAnsi="Times New Roman" w:cs="Times New Roman"/>
                <w:b/>
                <w:sz w:val="28"/>
                <w:szCs w:val="28"/>
                <w:u w:val="single"/>
              </w:rPr>
            </w:pPr>
            <w:r w:rsidRPr="00A26B63">
              <w:rPr>
                <w:rFonts w:ascii="Times New Roman" w:hAnsi="Times New Roman" w:cs="Times New Roman"/>
                <w:b/>
                <w:sz w:val="28"/>
                <w:szCs w:val="28"/>
                <w:u w:val="single"/>
              </w:rPr>
              <w:t xml:space="preserve">сформированности проектного действия </w:t>
            </w:r>
          </w:p>
          <w:p w:rsidR="00C93D00" w:rsidRPr="00A26B63" w:rsidRDefault="00C93D00" w:rsidP="00D578D4">
            <w:pPr>
              <w:spacing w:after="0" w:line="360" w:lineRule="auto"/>
              <w:jc w:val="both"/>
              <w:rPr>
                <w:rFonts w:ascii="Times New Roman" w:hAnsi="Times New Roman" w:cs="Times New Roman"/>
                <w:b/>
                <w:color w:val="0F243E"/>
                <w:sz w:val="28"/>
                <w:szCs w:val="28"/>
              </w:rPr>
            </w:pPr>
            <w:r w:rsidRPr="00A26B63">
              <w:rPr>
                <w:rFonts w:ascii="Times New Roman" w:hAnsi="Times New Roman" w:cs="Times New Roman"/>
                <w:b/>
                <w:color w:val="0F243E"/>
                <w:sz w:val="28"/>
                <w:szCs w:val="28"/>
              </w:rPr>
              <w:t>Гипотеза</w:t>
            </w:r>
          </w:p>
          <w:p w:rsidR="00C93D00" w:rsidRPr="00A26B63" w:rsidRDefault="00C93D00" w:rsidP="00D578D4">
            <w:pPr>
              <w:pStyle w:val="15"/>
              <w:ind w:right="19"/>
              <w:rPr>
                <w:rFonts w:ascii="Times New Roman" w:hAnsi="Times New Roman" w:cs="Times New Roman"/>
              </w:rPr>
            </w:pPr>
            <w:r w:rsidRPr="00A26B63">
              <w:rPr>
                <w:rFonts w:ascii="Times New Roman" w:hAnsi="Times New Roman" w:cs="Times New Roman"/>
                <w:i/>
              </w:rPr>
              <w:t xml:space="preserve">Цель: </w:t>
            </w:r>
            <w:r w:rsidRPr="00A26B63">
              <w:rPr>
                <w:rFonts w:ascii="Times New Roman" w:hAnsi="Times New Roman" w:cs="Times New Roman"/>
                <w:color w:val="0F243E"/>
                <w:u w:val="single"/>
              </w:rPr>
              <w:t>оценка</w:t>
            </w:r>
            <w:r w:rsidRPr="00A26B63">
              <w:rPr>
                <w:rFonts w:ascii="Times New Roman" w:hAnsi="Times New Roman" w:cs="Times New Roman"/>
                <w:color w:val="0F243E"/>
              </w:rPr>
              <w:t xml:space="preserve"> умения формулировать гипотезу</w:t>
            </w:r>
          </w:p>
          <w:p w:rsidR="00C93D00" w:rsidRPr="00A26B63" w:rsidRDefault="00C93D00" w:rsidP="00D578D4">
            <w:pPr>
              <w:pStyle w:val="15"/>
              <w:rPr>
                <w:rFonts w:ascii="Times New Roman" w:hAnsi="Times New Roman" w:cs="Times New Roman"/>
              </w:rPr>
            </w:pPr>
            <w:r w:rsidRPr="00A26B63">
              <w:rPr>
                <w:rFonts w:ascii="Times New Roman" w:hAnsi="Times New Roman" w:cs="Times New Roman"/>
                <w:i/>
              </w:rPr>
              <w:lastRenderedPageBreak/>
              <w:t xml:space="preserve">Возраст: </w:t>
            </w:r>
            <w:r w:rsidRPr="00A26B63">
              <w:rPr>
                <w:rFonts w:ascii="Times New Roman" w:hAnsi="Times New Roman" w:cs="Times New Roman"/>
              </w:rPr>
              <w:t>10—15 лет.</w:t>
            </w:r>
          </w:p>
          <w:p w:rsidR="00C93D00" w:rsidRPr="00A26B63" w:rsidRDefault="00C93D00" w:rsidP="00D578D4">
            <w:pPr>
              <w:pStyle w:val="15"/>
              <w:ind w:right="24"/>
              <w:rPr>
                <w:rFonts w:ascii="Times New Roman" w:hAnsi="Times New Roman" w:cs="Times New Roman"/>
              </w:rPr>
            </w:pPr>
            <w:r w:rsidRPr="00A26B63">
              <w:rPr>
                <w:rFonts w:ascii="Times New Roman" w:hAnsi="Times New Roman" w:cs="Times New Roman"/>
                <w:i/>
              </w:rPr>
              <w:t xml:space="preserve">Учебные дисциплины: </w:t>
            </w:r>
            <w:r w:rsidRPr="00A26B63">
              <w:rPr>
                <w:rFonts w:ascii="Times New Roman" w:hAnsi="Times New Roman" w:cs="Times New Roman"/>
              </w:rPr>
              <w:t>любые</w:t>
            </w:r>
          </w:p>
          <w:p w:rsidR="00C93D00" w:rsidRPr="00A26B63" w:rsidRDefault="00C93D00" w:rsidP="00D578D4">
            <w:pPr>
              <w:pStyle w:val="15"/>
              <w:ind w:right="14"/>
              <w:rPr>
                <w:rFonts w:ascii="Times New Roman" w:hAnsi="Times New Roman" w:cs="Times New Roman"/>
              </w:rPr>
            </w:pPr>
            <w:r w:rsidRPr="00A26B63">
              <w:rPr>
                <w:rFonts w:ascii="Times New Roman" w:hAnsi="Times New Roman" w:cs="Times New Roman"/>
                <w:i/>
              </w:rPr>
              <w:t xml:space="preserve">Форма выполнения задания: </w:t>
            </w:r>
            <w:r w:rsidRPr="00A26B63">
              <w:rPr>
                <w:rFonts w:ascii="Times New Roman" w:hAnsi="Times New Roman" w:cs="Times New Roman"/>
                <w:color w:val="0F243E"/>
              </w:rPr>
              <w:t xml:space="preserve">индивидуально </w:t>
            </w:r>
          </w:p>
          <w:p w:rsidR="00C93D00" w:rsidRPr="00A26B63" w:rsidRDefault="00C93D00" w:rsidP="00D578D4">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i/>
                <w:color w:val="0F243E"/>
                <w:sz w:val="24"/>
                <w:szCs w:val="24"/>
              </w:rPr>
              <w:t>Средства:</w:t>
            </w:r>
            <w:r w:rsidRPr="00A26B63">
              <w:rPr>
                <w:rFonts w:ascii="Times New Roman" w:hAnsi="Times New Roman" w:cs="Times New Roman"/>
                <w:color w:val="0F243E"/>
                <w:sz w:val="24"/>
                <w:szCs w:val="24"/>
              </w:rPr>
              <w:t xml:space="preserve"> листы с заданиями</w:t>
            </w:r>
          </w:p>
          <w:p w:rsidR="00C93D00" w:rsidRPr="00A26B63" w:rsidRDefault="00C93D00" w:rsidP="00D578D4">
            <w:pPr>
              <w:pStyle w:val="15"/>
              <w:ind w:right="14"/>
              <w:rPr>
                <w:rFonts w:ascii="Times New Roman" w:hAnsi="Times New Roman" w:cs="Times New Roman"/>
                <w:i/>
              </w:rPr>
            </w:pPr>
            <w:r w:rsidRPr="00A26B63">
              <w:rPr>
                <w:rFonts w:ascii="Times New Roman" w:hAnsi="Times New Roman" w:cs="Times New Roman"/>
                <w:i/>
              </w:rPr>
              <w:t xml:space="preserve">Описание задания: </w:t>
            </w:r>
          </w:p>
          <w:p w:rsidR="00C93D00" w:rsidRPr="00A26B63" w:rsidRDefault="00C93D00" w:rsidP="00D578D4">
            <w:pPr>
              <w:pStyle w:val="15"/>
              <w:ind w:right="14"/>
              <w:rPr>
                <w:rFonts w:ascii="Times New Roman" w:hAnsi="Times New Roman" w:cs="Times New Roman"/>
                <w:u w:val="single"/>
              </w:rPr>
            </w:pPr>
            <w:r w:rsidRPr="00A26B63">
              <w:rPr>
                <w:rFonts w:ascii="Times New Roman" w:hAnsi="Times New Roman" w:cs="Times New Roman"/>
                <w:u w:val="single"/>
              </w:rPr>
              <w:t>Цель: сформулировать гипотезу.</w:t>
            </w:r>
          </w:p>
          <w:p w:rsidR="00C93D00" w:rsidRPr="00A26B63" w:rsidRDefault="00C93D00" w:rsidP="00D578D4">
            <w:pPr>
              <w:pStyle w:val="11"/>
              <w:spacing w:after="0" w:line="240" w:lineRule="auto"/>
              <w:ind w:left="0"/>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Инструкция для ученика: </w:t>
            </w:r>
          </w:p>
          <w:p w:rsidR="00C93D00" w:rsidRPr="00A26B63" w:rsidRDefault="00C93D00" w:rsidP="00D578D4">
            <w:pPr>
              <w:pStyle w:val="11"/>
              <w:numPr>
                <w:ilvl w:val="0"/>
                <w:numId w:val="36"/>
              </w:numPr>
              <w:spacing w:after="0" w:line="240" w:lineRule="auto"/>
              <w:ind w:left="0" w:firstLine="0"/>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Сформулируй в письменном виде гипотезу, объясняющую приведенный в тексте факт. </w:t>
            </w:r>
          </w:p>
          <w:p w:rsidR="00C93D00" w:rsidRPr="00A26B63" w:rsidRDefault="00C93D00" w:rsidP="00D578D4">
            <w:pPr>
              <w:spacing w:after="0" w:line="240" w:lineRule="auto"/>
              <w:jc w:val="both"/>
              <w:rPr>
                <w:rStyle w:val="c0"/>
                <w:rFonts w:ascii="Times New Roman" w:hAnsi="Times New Roman" w:cs="Times New Roman"/>
                <w:i/>
                <w:sz w:val="24"/>
                <w:szCs w:val="24"/>
              </w:rPr>
            </w:pPr>
            <w:r w:rsidRPr="00A26B63">
              <w:rPr>
                <w:rStyle w:val="c0"/>
                <w:rFonts w:ascii="Times New Roman" w:hAnsi="Times New Roman" w:cs="Times New Roman"/>
                <w:i/>
                <w:sz w:val="24"/>
                <w:szCs w:val="24"/>
              </w:rPr>
              <w:t xml:space="preserve">Проблемная ситуация: …В 1906 году Теодор Рузвельт (президент  США)  учредил на плато Кайбаб заповедник чернохвостых оленей. Он отдал приказ истребить на этом плато всех хищников: пум, волков, рысей. Первые результаты были превосходными: численность особей с 3000 голов в течение 15 лет возросла до 50000 голов. Однако, в последующие годы численность оленей резко сократилась. К 1940 году осталось стадо из 10000 особей... </w:t>
            </w:r>
          </w:p>
          <w:p w:rsidR="00C93D00" w:rsidRPr="00A26B63" w:rsidRDefault="00C93D00" w:rsidP="00D578D4">
            <w:pPr>
              <w:widowControl w:val="0"/>
              <w:numPr>
                <w:ilvl w:val="0"/>
                <w:numId w:val="36"/>
              </w:numPr>
              <w:spacing w:after="0" w:line="240" w:lineRule="auto"/>
              <w:ind w:left="0" w:firstLine="0"/>
              <w:jc w:val="both"/>
              <w:rPr>
                <w:rFonts w:ascii="Times New Roman" w:hAnsi="Times New Roman" w:cs="Times New Roman"/>
                <w:b/>
                <w:color w:val="0F243E"/>
                <w:sz w:val="24"/>
                <w:szCs w:val="24"/>
              </w:rPr>
            </w:pPr>
            <w:r w:rsidRPr="00A26B63">
              <w:rPr>
                <w:rFonts w:ascii="Times New Roman" w:hAnsi="Times New Roman" w:cs="Times New Roman"/>
                <w:sz w:val="24"/>
                <w:szCs w:val="24"/>
              </w:rPr>
              <w:t xml:space="preserve">Если формулировка гипотезы вызывает у тебя затруднения, можешь воспользоваться алгоритмом формулировки гипотезы. </w:t>
            </w:r>
          </w:p>
          <w:p w:rsidR="00C93D00" w:rsidRPr="005A2F25" w:rsidRDefault="00C93D00" w:rsidP="00D578D4">
            <w:pPr>
              <w:spacing w:after="0" w:line="240" w:lineRule="auto"/>
              <w:jc w:val="both"/>
              <w:rPr>
                <w:rFonts w:ascii="Times New Roman" w:hAnsi="Times New Roman" w:cs="Times New Roman"/>
                <w:i/>
                <w:color w:val="0F243E"/>
                <w:sz w:val="24"/>
                <w:szCs w:val="24"/>
              </w:rPr>
            </w:pPr>
            <w:r w:rsidRPr="005A2F25">
              <w:rPr>
                <w:rFonts w:ascii="Times New Roman" w:hAnsi="Times New Roman" w:cs="Times New Roman"/>
                <w:i/>
                <w:color w:val="0F243E"/>
                <w:sz w:val="24"/>
                <w:szCs w:val="24"/>
              </w:rPr>
              <w:t>Критерии оценивания:</w:t>
            </w:r>
          </w:p>
          <w:p w:rsidR="00C93D00" w:rsidRPr="00A26B63" w:rsidRDefault="005A2F25" w:rsidP="00D578D4">
            <w:pPr>
              <w:spacing w:after="0" w:line="240" w:lineRule="auto"/>
              <w:jc w:val="both"/>
              <w:rPr>
                <w:rFonts w:ascii="Times New Roman" w:hAnsi="Times New Roman" w:cs="Times New Roman"/>
                <w:color w:val="0F243E"/>
                <w:sz w:val="24"/>
                <w:szCs w:val="24"/>
              </w:rPr>
            </w:pPr>
            <w:r>
              <w:rPr>
                <w:rFonts w:ascii="Times New Roman" w:hAnsi="Times New Roman" w:cs="Times New Roman"/>
                <w:color w:val="0F243E"/>
                <w:sz w:val="24"/>
                <w:szCs w:val="24"/>
              </w:rPr>
              <w:t>1.</w:t>
            </w:r>
            <w:r w:rsidR="00C93D00" w:rsidRPr="00A26B63">
              <w:rPr>
                <w:rFonts w:ascii="Times New Roman" w:hAnsi="Times New Roman" w:cs="Times New Roman"/>
                <w:color w:val="0F243E"/>
                <w:sz w:val="24"/>
                <w:szCs w:val="24"/>
              </w:rPr>
              <w:t>Соответствие формулировок ученика требованиям к формулировке гипотезы.</w:t>
            </w:r>
          </w:p>
          <w:p w:rsidR="00C93D00" w:rsidRPr="00A26B63" w:rsidRDefault="00C93D00" w:rsidP="00D578D4">
            <w:pPr>
              <w:spacing w:after="0" w:line="240" w:lineRule="auto"/>
              <w:jc w:val="both"/>
              <w:rPr>
                <w:rFonts w:ascii="Times New Roman" w:hAnsi="Times New Roman" w:cs="Times New Roman"/>
                <w:color w:val="0F243E"/>
                <w:sz w:val="24"/>
                <w:szCs w:val="24"/>
              </w:rPr>
            </w:pPr>
            <w:r w:rsidRPr="00A26B63">
              <w:rPr>
                <w:rFonts w:ascii="Times New Roman" w:hAnsi="Times New Roman" w:cs="Times New Roman"/>
                <w:color w:val="0F243E"/>
                <w:sz w:val="24"/>
                <w:szCs w:val="24"/>
              </w:rPr>
              <w:t>2.Реалистичность (достоверность) предложенной гипотезы.</w:t>
            </w:r>
          </w:p>
          <w:p w:rsidR="00C93D00" w:rsidRPr="00A26B63" w:rsidRDefault="00C93D00" w:rsidP="00D578D4">
            <w:pPr>
              <w:spacing w:after="0" w:line="240" w:lineRule="auto"/>
              <w:jc w:val="both"/>
              <w:rPr>
                <w:rFonts w:ascii="Times New Roman" w:hAnsi="Times New Roman" w:cs="Times New Roman"/>
                <w:color w:val="0F243E"/>
                <w:sz w:val="28"/>
                <w:szCs w:val="28"/>
              </w:rPr>
            </w:pPr>
            <w:r w:rsidRPr="00A26B63">
              <w:rPr>
                <w:rFonts w:ascii="Times New Roman" w:hAnsi="Times New Roman" w:cs="Times New Roman"/>
                <w:color w:val="0F243E"/>
                <w:sz w:val="24"/>
                <w:szCs w:val="24"/>
              </w:rPr>
              <w:t>3.Степень самостоятельности в выполнении действий: самостоятельно, по алгоритму</w:t>
            </w:r>
            <w:r w:rsidR="00454FC7" w:rsidRPr="00A26B63">
              <w:rPr>
                <w:rFonts w:ascii="Times New Roman" w:hAnsi="Times New Roman" w:cs="Times New Roman"/>
                <w:color w:val="0F243E"/>
                <w:sz w:val="28"/>
                <w:szCs w:val="28"/>
              </w:rPr>
              <w:t>.</w:t>
            </w:r>
          </w:p>
        </w:tc>
      </w:tr>
    </w:tbl>
    <w:p w:rsidR="006E16E4" w:rsidRDefault="006E16E4" w:rsidP="00FC7CF3">
      <w:pPr>
        <w:pStyle w:val="a3"/>
        <w:spacing w:before="0" w:beforeAutospacing="0" w:after="0" w:afterAutospacing="0"/>
        <w:ind w:firstLine="567"/>
        <w:jc w:val="both"/>
        <w:rPr>
          <w:rFonts w:ascii="Times New Roman" w:hAnsi="Times New Roman"/>
        </w:rPr>
      </w:pPr>
    </w:p>
    <w:p w:rsidR="00C93D00" w:rsidRPr="00A26B63" w:rsidRDefault="00C93D00" w:rsidP="00FC7CF3">
      <w:pPr>
        <w:pStyle w:val="a3"/>
        <w:spacing w:before="0" w:beforeAutospacing="0" w:after="0" w:afterAutospacing="0"/>
        <w:ind w:firstLine="567"/>
        <w:jc w:val="both"/>
        <w:rPr>
          <w:rFonts w:ascii="Times New Roman" w:hAnsi="Times New Roman"/>
          <w:color w:val="FF0000"/>
        </w:rPr>
      </w:pPr>
      <w:r w:rsidRPr="00A26B63">
        <w:rPr>
          <w:rFonts w:ascii="Times New Roman" w:hAnsi="Times New Roman"/>
        </w:rPr>
        <w:t>Выбор учеником способа выполнения задания на выявление (оценку) уровня сформированности проектного действия позволяет диагностировать уровень сформированности учебных проектных действий: по алгоритму, с обращением за указанием (базовый), самостоятельно без помощи и подсказок в виде каких-либо шаблонов действий (вы</w:t>
      </w:r>
      <w:r w:rsidR="00AD63A1" w:rsidRPr="00A26B63">
        <w:rPr>
          <w:rFonts w:ascii="Times New Roman" w:hAnsi="Times New Roman"/>
        </w:rPr>
        <w:t xml:space="preserve">сокий) </w:t>
      </w:r>
      <w:r w:rsidRPr="00A26B63">
        <w:rPr>
          <w:rFonts w:ascii="Times New Roman" w:hAnsi="Times New Roman"/>
        </w:rPr>
        <w:t>.</w:t>
      </w:r>
      <w:r w:rsidRPr="00A26B63">
        <w:rPr>
          <w:rFonts w:ascii="Times New Roman" w:hAnsi="Times New Roman"/>
          <w:color w:val="FF0000"/>
        </w:rPr>
        <w:t xml:space="preserve"> </w:t>
      </w:r>
    </w:p>
    <w:p w:rsidR="003560BB" w:rsidRPr="00666720" w:rsidRDefault="003560BB" w:rsidP="00FC7CF3">
      <w:pPr>
        <w:spacing w:after="0" w:line="240" w:lineRule="auto"/>
        <w:ind w:firstLine="567"/>
        <w:jc w:val="both"/>
        <w:rPr>
          <w:rFonts w:ascii="Times New Roman" w:hAnsi="Times New Roman"/>
          <w:spacing w:val="-4"/>
          <w:sz w:val="24"/>
          <w:szCs w:val="24"/>
        </w:rPr>
      </w:pPr>
      <w:r w:rsidRPr="00A26B63">
        <w:rPr>
          <w:rFonts w:ascii="Times New Roman" w:hAnsi="Times New Roman"/>
          <w:b/>
          <w:spacing w:val="-4"/>
          <w:sz w:val="24"/>
          <w:szCs w:val="24"/>
        </w:rPr>
        <w:t>Во</w:t>
      </w:r>
      <w:r w:rsidRPr="00A26B63">
        <w:rPr>
          <w:rFonts w:ascii="Times New Roman" w:hAnsi="Times New Roman"/>
          <w:b/>
          <w:sz w:val="24"/>
          <w:szCs w:val="24"/>
        </w:rPr>
        <w:t xml:space="preserve"> внеурочной</w:t>
      </w:r>
      <w:r w:rsidRPr="00A26B63">
        <w:rPr>
          <w:rFonts w:ascii="Times New Roman" w:hAnsi="Times New Roman"/>
          <w:sz w:val="24"/>
          <w:szCs w:val="24"/>
        </w:rPr>
        <w:t xml:space="preserve"> деятельности осуществляется реализация обучающимися   учебных проектов за рамками учебного содержания.  </w:t>
      </w:r>
      <w:r w:rsidR="00666720">
        <w:rPr>
          <w:rFonts w:ascii="Times New Roman" w:hAnsi="Times New Roman"/>
          <w:spacing w:val="-4"/>
          <w:sz w:val="24"/>
          <w:szCs w:val="24"/>
        </w:rPr>
        <w:t xml:space="preserve"> </w:t>
      </w:r>
    </w:p>
    <w:p w:rsidR="003560BB" w:rsidRPr="00A26B63" w:rsidRDefault="003560BB" w:rsidP="00FC7CF3">
      <w:pPr>
        <w:pStyle w:val="aff0"/>
        <w:tabs>
          <w:tab w:val="left" w:pos="1079"/>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Иные формы организации учебно-исследовательской деятельности на внеурочных занятиях:</w:t>
      </w:r>
    </w:p>
    <w:p w:rsidR="003560BB" w:rsidRPr="00A26B63" w:rsidRDefault="003560BB" w:rsidP="00FC7CF3">
      <w:pPr>
        <w:pStyle w:val="aff0"/>
        <w:tabs>
          <w:tab w:val="left" w:pos="1079"/>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w:t>
      </w:r>
      <w:r w:rsidRPr="00E342D1">
        <w:rPr>
          <w:rFonts w:ascii="Times New Roman" w:hAnsi="Times New Roman" w:cs="Times New Roman"/>
          <w:sz w:val="24"/>
          <w:szCs w:val="24"/>
        </w:rPr>
        <w:t> </w:t>
      </w:r>
      <w:r w:rsidRPr="00A26B63">
        <w:rPr>
          <w:rFonts w:ascii="Times New Roman" w:hAnsi="Times New Roman" w:cs="Times New Roman"/>
          <w:sz w:val="24"/>
          <w:szCs w:val="24"/>
        </w:rPr>
        <w:t>образовательные поездки, экскурсии с чётко обозначенными образовательными целями, программой деятельности, формами контроля.</w:t>
      </w:r>
    </w:p>
    <w:p w:rsidR="003560BB" w:rsidRPr="00A26B63" w:rsidRDefault="003560BB" w:rsidP="00FC7CF3">
      <w:pPr>
        <w:pStyle w:val="aff0"/>
        <w:tabs>
          <w:tab w:val="left" w:pos="1079"/>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w:t>
      </w:r>
      <w:r w:rsidRPr="00E342D1">
        <w:rPr>
          <w:rFonts w:ascii="Times New Roman" w:hAnsi="Times New Roman" w:cs="Times New Roman"/>
          <w:sz w:val="24"/>
          <w:szCs w:val="24"/>
        </w:rPr>
        <w:t> </w:t>
      </w:r>
      <w:r w:rsidR="00666720">
        <w:rPr>
          <w:rFonts w:ascii="Times New Roman" w:hAnsi="Times New Roman" w:cs="Times New Roman"/>
          <w:sz w:val="24"/>
          <w:szCs w:val="24"/>
        </w:rPr>
        <w:t xml:space="preserve"> научное</w:t>
      </w:r>
      <w:r w:rsidRPr="00A26B63">
        <w:rPr>
          <w:rFonts w:ascii="Times New Roman" w:hAnsi="Times New Roman" w:cs="Times New Roman"/>
          <w:sz w:val="24"/>
          <w:szCs w:val="24"/>
        </w:rPr>
        <w:t xml:space="preserve"> общество </w:t>
      </w:r>
      <w:r w:rsidR="00666720">
        <w:rPr>
          <w:rFonts w:ascii="Times New Roman" w:hAnsi="Times New Roman" w:cs="Times New Roman"/>
          <w:sz w:val="24"/>
          <w:szCs w:val="24"/>
        </w:rPr>
        <w:t xml:space="preserve">учащихся </w:t>
      </w:r>
      <w:r w:rsidRPr="00A26B63">
        <w:rPr>
          <w:rFonts w:ascii="Times New Roman" w:hAnsi="Times New Roman" w:cs="Times New Roman"/>
          <w:sz w:val="24"/>
          <w:szCs w:val="24"/>
        </w:rPr>
        <w:t>—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районным</w:t>
      </w:r>
      <w:r w:rsidR="00694999" w:rsidRPr="00A26B63">
        <w:rPr>
          <w:rFonts w:ascii="Times New Roman" w:hAnsi="Times New Roman" w:cs="Times New Roman"/>
          <w:sz w:val="24"/>
          <w:szCs w:val="24"/>
        </w:rPr>
        <w:t xml:space="preserve"> </w:t>
      </w:r>
      <w:r w:rsidRPr="00A26B63">
        <w:rPr>
          <w:rFonts w:ascii="Times New Roman" w:hAnsi="Times New Roman" w:cs="Times New Roman"/>
          <w:sz w:val="24"/>
          <w:szCs w:val="24"/>
        </w:rPr>
        <w:t xml:space="preserve"> НОУ;</w:t>
      </w:r>
    </w:p>
    <w:p w:rsidR="003560BB" w:rsidRPr="00A26B63" w:rsidRDefault="003560BB" w:rsidP="00FC7CF3">
      <w:pPr>
        <w:pStyle w:val="aff0"/>
        <w:tabs>
          <w:tab w:val="left" w:pos="1079"/>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w:t>
      </w:r>
      <w:r w:rsidRPr="00E342D1">
        <w:rPr>
          <w:rFonts w:ascii="Times New Roman" w:hAnsi="Times New Roman" w:cs="Times New Roman"/>
          <w:sz w:val="24"/>
          <w:szCs w:val="24"/>
        </w:rPr>
        <w:t> </w:t>
      </w:r>
      <w:r w:rsidRPr="00A26B63">
        <w:rPr>
          <w:rFonts w:ascii="Times New Roman" w:hAnsi="Times New Roman" w:cs="Times New Roman"/>
          <w:sz w:val="24"/>
          <w:szCs w:val="24"/>
        </w:rPr>
        <w:t>индивидуальные занятия с обучающимися с целью их подготовки к участию в олимпиадах, конкурсах, конференциях.</w:t>
      </w:r>
    </w:p>
    <w:p w:rsidR="00E342D1" w:rsidRPr="00A26B63" w:rsidRDefault="00E342D1" w:rsidP="00FC7CF3">
      <w:pPr>
        <w:spacing w:after="0" w:line="240" w:lineRule="auto"/>
        <w:ind w:firstLine="567"/>
        <w:jc w:val="both"/>
        <w:rPr>
          <w:rFonts w:ascii="Times New Roman" w:hAnsi="Times New Roman"/>
          <w:sz w:val="28"/>
          <w:szCs w:val="28"/>
        </w:rPr>
      </w:pPr>
    </w:p>
    <w:p w:rsidR="003560BB" w:rsidRPr="003A427D" w:rsidRDefault="00E342D1" w:rsidP="00FC7CF3">
      <w:pPr>
        <w:spacing w:after="0" w:line="240" w:lineRule="auto"/>
        <w:ind w:firstLine="567"/>
        <w:jc w:val="both"/>
        <w:rPr>
          <w:rFonts w:ascii="Times New Roman" w:hAnsi="Times New Roman"/>
          <w:b/>
          <w:sz w:val="24"/>
          <w:szCs w:val="24"/>
        </w:rPr>
      </w:pPr>
      <w:r w:rsidRPr="003A427D">
        <w:rPr>
          <w:rFonts w:ascii="Times New Roman" w:hAnsi="Times New Roman"/>
          <w:b/>
          <w:sz w:val="24"/>
          <w:szCs w:val="24"/>
        </w:rPr>
        <w:t>Примерный п</w:t>
      </w:r>
      <w:r w:rsidR="003560BB" w:rsidRPr="003A427D">
        <w:rPr>
          <w:rFonts w:ascii="Times New Roman" w:hAnsi="Times New Roman"/>
          <w:b/>
          <w:sz w:val="24"/>
          <w:szCs w:val="24"/>
        </w:rPr>
        <w:t>еречень тем учебных проектов</w:t>
      </w:r>
    </w:p>
    <w:p w:rsidR="003560BB" w:rsidRDefault="003560BB" w:rsidP="00FC7CF3">
      <w:pPr>
        <w:spacing w:after="0" w:line="240" w:lineRule="auto"/>
        <w:ind w:firstLine="567"/>
        <w:jc w:val="both"/>
        <w:rPr>
          <w:rFonts w:ascii="Times New Roman" w:hAnsi="Times New Roman"/>
          <w:sz w:val="28"/>
          <w:szCs w:val="28"/>
        </w:rPr>
      </w:pP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9"/>
        <w:gridCol w:w="6297"/>
        <w:gridCol w:w="1503"/>
      </w:tblGrid>
      <w:tr w:rsidR="003560BB" w:rsidRPr="00454FC7" w:rsidTr="003A427D">
        <w:tc>
          <w:tcPr>
            <w:tcW w:w="1056"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Предмет</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Тема </w:t>
            </w:r>
          </w:p>
        </w:tc>
        <w:tc>
          <w:tcPr>
            <w:tcW w:w="760" w:type="pc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Класс</w:t>
            </w: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Математика </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Древние меры длины </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 Возникновение чисел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Старинные русские меры или старинная математика</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 </w:t>
            </w:r>
            <w:r w:rsidRPr="00454FC7">
              <w:rPr>
                <w:rFonts w:ascii="Times New Roman" w:hAnsi="Times New Roman"/>
                <w:sz w:val="24"/>
                <w:szCs w:val="24"/>
              </w:rPr>
              <w:t>Магические квадраты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Математика на клетчатой бумаге </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6</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Решето Эратосфена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Масштаб. Работа с компасом, </w:t>
            </w:r>
            <w:r w:rsidRPr="00454FC7">
              <w:rPr>
                <w:rFonts w:ascii="Times New Roman" w:hAnsi="Times New Roman"/>
                <w:sz w:val="24"/>
                <w:szCs w:val="24"/>
              </w:rPr>
              <w:t>GPS</w:t>
            </w:r>
            <w:r w:rsidRPr="00A26B63">
              <w:rPr>
                <w:rFonts w:ascii="Times New Roman" w:hAnsi="Times New Roman"/>
                <w:sz w:val="24"/>
                <w:szCs w:val="24"/>
              </w:rPr>
              <w:t>-навигация</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 </w:t>
            </w:r>
            <w:r w:rsidRPr="00454FC7">
              <w:rPr>
                <w:rFonts w:ascii="Times New Roman" w:hAnsi="Times New Roman"/>
                <w:sz w:val="24"/>
                <w:szCs w:val="24"/>
              </w:rPr>
              <w:t>Математика в жизни человека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Леонтий Филипович Магницкий и его «Арифметика»</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Задачи на переливание жидкости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before="100" w:beforeAutospacing="1" w:after="100" w:afterAutospacing="1" w:line="240" w:lineRule="auto"/>
              <w:jc w:val="both"/>
              <w:rPr>
                <w:rFonts w:ascii="Times New Roman" w:hAnsi="Times New Roman"/>
                <w:sz w:val="24"/>
                <w:szCs w:val="24"/>
              </w:rPr>
            </w:pPr>
            <w:r w:rsidRPr="00A26B63">
              <w:rPr>
                <w:rFonts w:ascii="Times New Roman" w:hAnsi="Times New Roman"/>
                <w:sz w:val="24"/>
                <w:szCs w:val="24"/>
              </w:rPr>
              <w:t>Координатная плоскость и знаки зодиака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Применение равенства треугольников при измерительных работах</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7</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Геометрия формул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Процентные расчёты на каждый день</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Цепные дроби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Треугольник Паскаля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Лист Мёбиуса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Площади фигур </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8</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Взаимосвязь архитектуры и математики в симметрии</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Паркеты</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Бордюры</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Использование тригонометрических формул при измерительных работах</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9</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 Золотое сечение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Построение графиков сложных функций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Нестандартные способы решения квадратных уравнений</w:t>
            </w:r>
            <w:r w:rsidRPr="00454FC7">
              <w:rPr>
                <w:rFonts w:ascii="Times New Roman" w:hAnsi="Times New Roman"/>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Треугольник Эйлера-Бернулли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9" w:rsidRPr="00454FC7" w:rsidTr="003A427D">
        <w:tc>
          <w:tcPr>
            <w:tcW w:w="1056" w:type="pct"/>
            <w:vMerge w:val="restart"/>
          </w:tcPr>
          <w:p w:rsidR="003560B9" w:rsidRPr="00454FC7" w:rsidRDefault="003560B9" w:rsidP="003A427D">
            <w:pPr>
              <w:spacing w:after="0" w:line="240" w:lineRule="auto"/>
              <w:jc w:val="both"/>
              <w:rPr>
                <w:rFonts w:ascii="Times New Roman" w:hAnsi="Times New Roman"/>
                <w:sz w:val="24"/>
                <w:szCs w:val="24"/>
              </w:rPr>
            </w:pPr>
            <w:r>
              <w:rPr>
                <w:rFonts w:ascii="Times New Roman" w:hAnsi="Times New Roman"/>
                <w:sz w:val="24"/>
                <w:szCs w:val="24"/>
              </w:rPr>
              <w:t>Русский язык</w:t>
            </w:r>
          </w:p>
        </w:tc>
        <w:tc>
          <w:tcPr>
            <w:tcW w:w="3183" w:type="pct"/>
          </w:tcPr>
          <w:p w:rsidR="003560B9" w:rsidRPr="003560B9" w:rsidRDefault="003560B9" w:rsidP="003A427D">
            <w:pPr>
              <w:pStyle w:val="aff4"/>
              <w:numPr>
                <w:ilvl w:val="0"/>
                <w:numId w:val="113"/>
              </w:numPr>
              <w:ind w:left="0" w:firstLine="0"/>
              <w:contextualSpacing/>
              <w:jc w:val="both"/>
              <w:rPr>
                <w:rFonts w:ascii="Times New Roman" w:hAnsi="Times New Roman"/>
                <w:b/>
                <w:color w:val="000000"/>
                <w:sz w:val="24"/>
                <w:szCs w:val="24"/>
              </w:rPr>
            </w:pPr>
            <w:r w:rsidRPr="003560B9">
              <w:rPr>
                <w:rFonts w:ascii="Times New Roman" w:hAnsi="Times New Roman"/>
                <w:b/>
                <w:color w:val="000000"/>
                <w:sz w:val="24"/>
                <w:szCs w:val="24"/>
              </w:rPr>
              <w:t>Групповые проекты</w:t>
            </w:r>
          </w:p>
          <w:p w:rsidR="003560B9" w:rsidRPr="003560B9" w:rsidRDefault="003560B9" w:rsidP="003A427D">
            <w:pPr>
              <w:pStyle w:val="aff4"/>
              <w:contextualSpacing/>
              <w:jc w:val="both"/>
              <w:rPr>
                <w:rFonts w:ascii="Times New Roman" w:hAnsi="Times New Roman"/>
                <w:i/>
                <w:color w:val="000000"/>
                <w:sz w:val="24"/>
                <w:szCs w:val="24"/>
              </w:rPr>
            </w:pPr>
            <w:r w:rsidRPr="003560B9">
              <w:rPr>
                <w:rFonts w:ascii="Times New Roman" w:hAnsi="Times New Roman"/>
                <w:i/>
                <w:color w:val="000000"/>
                <w:sz w:val="24"/>
                <w:szCs w:val="24"/>
              </w:rPr>
              <w:t>Практико – ориентированные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Наш словарь. Карточки для словарной работы. Тематические группы русских слов – символов России.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Слова с символическим значением в культурах народов России.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Школьный журнал.</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Звучащий словарь «Говорите правильно».</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Конкурс таблиц по грамматическим темам.</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Информационные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Книга  рекордов о самых-самых.</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Интервью с очевидцами и участниками Великой Отечественной войны.</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Интервью в краеведческом музее.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Устная речь ребят нашего класса (фонохрестоматия).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Школьный жаргон (фонохрестоматия).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Употребляется ли в нашем регионе диалект русского языка.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Какие  языки, кроме русского, используют в своем общении жители нашего региона (сообщение).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Знаки, которыми мы пользуемся (плакат/презентация).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Легенды нашего края, города, села (презентация).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История названия (реки, улицы, здания…) (сообщение).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Как в нашей местности называются…(презентация/доклад).</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К  какому токовому словарю вы обращаетесь чаще? </w:t>
            </w:r>
            <w:r w:rsidRPr="00A26B63">
              <w:rPr>
                <w:rFonts w:ascii="Times New Roman" w:hAnsi="Times New Roman"/>
                <w:color w:val="000000"/>
                <w:sz w:val="24"/>
                <w:szCs w:val="24"/>
              </w:rPr>
              <w:lastRenderedPageBreak/>
              <w:t>(опрос).</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Польза и вред сотового телефона (опрос).</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Компьютер в нашей жизни (опрос).</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Книги , которые мы читаем (опрос).</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Игровые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История букв (викторина).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Символы России (викторина).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Символы страны изучаемого иностранного языка (конкурс знатоков).</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Знатоки сказок (игра – конкурс).</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Сценарий дня славянской письменности.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Инсценировки литературных произведений.</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Конкурс на авторский экслибрис.</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Человек и природа (эссе/фотоэссе).</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Телекоммуникационные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Прозвища – за и против (организация дискуссии на школьном сайте).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Живой журнал школы (организация форума).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Конкурс на лучшую аннотацию к книгам для внеклассного чтения (на школьном сайте).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Парные проекты</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Практико– ориентированные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Виды письменности (презентация/устное выступление/плакат).</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Современные диалоги (аудио-/видеозаписи).</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Информационные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Речевые ошибки нашего класса.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Постер об экслибрисах.</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Звукоподражания у разных народов.</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 xml:space="preserve">Исследовательские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Словесная дуэль и дуэль в жизни общества в русской литературе </w:t>
            </w:r>
            <w:r w:rsidRPr="003560B9">
              <w:rPr>
                <w:rFonts w:ascii="Times New Roman" w:hAnsi="Times New Roman"/>
                <w:color w:val="000000"/>
                <w:sz w:val="24"/>
                <w:szCs w:val="24"/>
              </w:rPr>
              <w:t>XIX</w:t>
            </w:r>
            <w:r w:rsidRPr="00A26B63">
              <w:rPr>
                <w:rFonts w:ascii="Times New Roman" w:hAnsi="Times New Roman"/>
                <w:color w:val="000000"/>
                <w:sz w:val="24"/>
                <w:szCs w:val="24"/>
              </w:rPr>
              <w:t xml:space="preserve"> века.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Что такое фразеологизмы (доклад для третьеклассников с презентацией).</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Виды письменности (статья/презентация/устное выступление/плакат).</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Способы словообразования сложных слов в математике/биологии/физике (доклад).</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Конкурс «Лингвистическая сказка».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Плакаты, схемы «Веселая лингвистика».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Шутливые иллюстрации к словообразовательным парам.</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Инсценировки диалогов, стихов.</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Русский речевой этикет в сопоставлении с этикетом прошлого (инсценировка).</w:t>
            </w:r>
          </w:p>
          <w:p w:rsidR="003560B9" w:rsidRPr="003560B9" w:rsidRDefault="003560B9" w:rsidP="003A427D">
            <w:pPr>
              <w:pStyle w:val="aff4"/>
              <w:numPr>
                <w:ilvl w:val="0"/>
                <w:numId w:val="113"/>
              </w:numPr>
              <w:ind w:left="0" w:firstLine="0"/>
              <w:contextualSpacing/>
              <w:jc w:val="both"/>
              <w:rPr>
                <w:rFonts w:ascii="Times New Roman" w:hAnsi="Times New Roman"/>
                <w:b/>
                <w:i/>
                <w:color w:val="000000"/>
                <w:sz w:val="24"/>
                <w:szCs w:val="24"/>
              </w:rPr>
            </w:pPr>
            <w:r w:rsidRPr="003560B9">
              <w:rPr>
                <w:rFonts w:ascii="Times New Roman" w:hAnsi="Times New Roman"/>
                <w:b/>
                <w:color w:val="000000"/>
                <w:sz w:val="24"/>
                <w:szCs w:val="24"/>
              </w:rPr>
              <w:t>Индивидуальные проекты</w:t>
            </w:r>
          </w:p>
          <w:p w:rsidR="003560B9" w:rsidRPr="003560B9" w:rsidRDefault="003560B9" w:rsidP="003A427D">
            <w:pPr>
              <w:pStyle w:val="aff4"/>
              <w:contextualSpacing/>
              <w:jc w:val="both"/>
              <w:rPr>
                <w:rFonts w:ascii="Times New Roman" w:hAnsi="Times New Roman"/>
                <w:i/>
                <w:color w:val="000000"/>
                <w:sz w:val="24"/>
                <w:szCs w:val="24"/>
              </w:rPr>
            </w:pPr>
            <w:r w:rsidRPr="003560B9">
              <w:rPr>
                <w:rFonts w:ascii="Times New Roman" w:hAnsi="Times New Roman"/>
                <w:i/>
                <w:color w:val="000000"/>
                <w:sz w:val="24"/>
                <w:szCs w:val="24"/>
              </w:rPr>
              <w:t xml:space="preserve">Практико – ориентированные </w:t>
            </w:r>
          </w:p>
          <w:p w:rsidR="003560B9" w:rsidRPr="003560B9" w:rsidRDefault="003560B9" w:rsidP="003A427D">
            <w:pPr>
              <w:pStyle w:val="aff4"/>
              <w:contextualSpacing/>
              <w:jc w:val="both"/>
              <w:rPr>
                <w:rFonts w:ascii="Times New Roman" w:hAnsi="Times New Roman"/>
                <w:color w:val="000000"/>
                <w:sz w:val="24"/>
                <w:szCs w:val="24"/>
              </w:rPr>
            </w:pPr>
            <w:r w:rsidRPr="003560B9">
              <w:rPr>
                <w:rFonts w:ascii="Times New Roman" w:hAnsi="Times New Roman"/>
                <w:color w:val="000000"/>
                <w:sz w:val="24"/>
                <w:szCs w:val="24"/>
              </w:rPr>
              <w:t>Мой словарик.</w:t>
            </w:r>
          </w:p>
          <w:p w:rsidR="003560B9" w:rsidRPr="003560B9" w:rsidRDefault="003560B9" w:rsidP="003A427D">
            <w:pPr>
              <w:pStyle w:val="aff4"/>
              <w:contextualSpacing/>
              <w:jc w:val="both"/>
              <w:rPr>
                <w:rFonts w:ascii="Times New Roman" w:hAnsi="Times New Roman"/>
                <w:color w:val="000000"/>
                <w:sz w:val="24"/>
                <w:szCs w:val="24"/>
              </w:rPr>
            </w:pPr>
            <w:r w:rsidRPr="003560B9">
              <w:rPr>
                <w:rFonts w:ascii="Times New Roman" w:hAnsi="Times New Roman"/>
                <w:color w:val="000000"/>
                <w:sz w:val="24"/>
                <w:szCs w:val="24"/>
              </w:rPr>
              <w:t>Диктанты «На засыпку».</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lastRenderedPageBreak/>
              <w:t>Правила пользования мобильным телефоном в общественных местах.</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 xml:space="preserve">Информационные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Экслибрисы (статья/презентация/устное выступление/плакат).</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Достопримечательности нашего города/села/края (стенгазета/ альбом/презентация).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Что мы знаем о людях, чьи имена дали названия городам, деревням, улицам (статья/презентация/устное выступление).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Что открыл мне этимологический словарь (статья/устное выступление).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С.И.Ожегов – знаменитый лексикограф </w:t>
            </w:r>
            <w:r w:rsidRPr="003560B9">
              <w:rPr>
                <w:rFonts w:ascii="Times New Roman" w:hAnsi="Times New Roman"/>
                <w:color w:val="000000"/>
                <w:sz w:val="24"/>
                <w:szCs w:val="24"/>
              </w:rPr>
              <w:t>XX</w:t>
            </w:r>
            <w:r w:rsidRPr="00A26B63">
              <w:rPr>
                <w:rFonts w:ascii="Times New Roman" w:hAnsi="Times New Roman"/>
                <w:color w:val="000000"/>
                <w:sz w:val="24"/>
                <w:szCs w:val="24"/>
              </w:rPr>
              <w:t xml:space="preserve"> века (статья   устное выступление). </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Исследовательские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Статьи/устные выступления: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Речевой этикет в школе.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Речевой этикет как пользователь культуры общения.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Как записывались числительные в древних книгах.</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Жизнь М.В.Ломоносова – замечательная страница российской истории.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Великий ученый – лексикограф В.И.Даль и его словарь.</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Влияние Интернета на речевую культуру современной молодежи.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Сколько частей речи в современном русском языке: 10, 14 или 15?</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Междометия для выражения эмоций, этикетных формул, команд, приказов.</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Рукописная книга. Художник (по выбору) и его картина (сочинение/презентация).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Один день из жизни…(фотоэссе).</w:t>
            </w:r>
          </w:p>
          <w:p w:rsidR="003560B9" w:rsidRPr="003560B9"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Что значит любить свою семью и свою </w:t>
            </w:r>
            <w:r w:rsidRPr="003560B9">
              <w:rPr>
                <w:rFonts w:ascii="Times New Roman" w:hAnsi="Times New Roman"/>
                <w:color w:val="000000"/>
                <w:sz w:val="24"/>
                <w:szCs w:val="24"/>
              </w:rPr>
              <w:t>Родину (презентация).</w:t>
            </w:r>
          </w:p>
        </w:tc>
        <w:tc>
          <w:tcPr>
            <w:tcW w:w="760" w:type="pct"/>
          </w:tcPr>
          <w:p w:rsidR="003560B9" w:rsidRPr="003560B9" w:rsidRDefault="003560B9" w:rsidP="003A427D">
            <w:pPr>
              <w:spacing w:after="0" w:line="240" w:lineRule="auto"/>
              <w:ind w:firstLine="11"/>
              <w:jc w:val="both"/>
              <w:rPr>
                <w:rFonts w:ascii="Times New Roman" w:hAnsi="Times New Roman"/>
                <w:sz w:val="24"/>
                <w:szCs w:val="24"/>
              </w:rPr>
            </w:pPr>
            <w:r w:rsidRPr="003560B9">
              <w:rPr>
                <w:rFonts w:ascii="Times New Roman" w:hAnsi="Times New Roman" w:cs="Times New Roman"/>
                <w:sz w:val="24"/>
                <w:szCs w:val="24"/>
              </w:rPr>
              <w:lastRenderedPageBreak/>
              <w:t>5-7 классы</w:t>
            </w:r>
          </w:p>
        </w:tc>
      </w:tr>
      <w:tr w:rsidR="003560B9" w:rsidRPr="00454FC7" w:rsidTr="003A427D">
        <w:tc>
          <w:tcPr>
            <w:tcW w:w="1056" w:type="pct"/>
            <w:vMerge/>
          </w:tcPr>
          <w:p w:rsidR="003560B9" w:rsidRPr="00454FC7" w:rsidRDefault="003560B9" w:rsidP="003A427D">
            <w:pPr>
              <w:spacing w:after="0" w:line="240" w:lineRule="auto"/>
              <w:jc w:val="both"/>
              <w:rPr>
                <w:rFonts w:ascii="Times New Roman" w:hAnsi="Times New Roman"/>
                <w:sz w:val="24"/>
                <w:szCs w:val="24"/>
              </w:rPr>
            </w:pPr>
          </w:p>
        </w:tc>
        <w:tc>
          <w:tcPr>
            <w:tcW w:w="3183" w:type="pct"/>
          </w:tcPr>
          <w:p w:rsidR="003560B9" w:rsidRPr="003560B9" w:rsidRDefault="003560B9" w:rsidP="003A427D">
            <w:pPr>
              <w:pStyle w:val="aff4"/>
              <w:numPr>
                <w:ilvl w:val="0"/>
                <w:numId w:val="114"/>
              </w:numPr>
              <w:ind w:left="0" w:firstLine="0"/>
              <w:contextualSpacing/>
              <w:jc w:val="both"/>
              <w:rPr>
                <w:rFonts w:ascii="Times New Roman" w:hAnsi="Times New Roman"/>
                <w:b/>
                <w:color w:val="000000"/>
                <w:sz w:val="24"/>
                <w:szCs w:val="24"/>
              </w:rPr>
            </w:pPr>
            <w:r w:rsidRPr="003560B9">
              <w:rPr>
                <w:rFonts w:ascii="Times New Roman" w:hAnsi="Times New Roman"/>
                <w:b/>
                <w:color w:val="000000"/>
                <w:sz w:val="24"/>
                <w:szCs w:val="24"/>
              </w:rPr>
              <w:t>Групповые проекты</w:t>
            </w:r>
          </w:p>
          <w:p w:rsidR="003560B9" w:rsidRPr="003560B9" w:rsidRDefault="003560B9" w:rsidP="003A427D">
            <w:pPr>
              <w:pStyle w:val="aff4"/>
              <w:contextualSpacing/>
              <w:jc w:val="both"/>
              <w:rPr>
                <w:rFonts w:ascii="Times New Roman" w:hAnsi="Times New Roman"/>
                <w:i/>
                <w:color w:val="000000"/>
                <w:sz w:val="24"/>
                <w:szCs w:val="24"/>
              </w:rPr>
            </w:pPr>
            <w:r w:rsidRPr="003560B9">
              <w:rPr>
                <w:rFonts w:ascii="Times New Roman" w:hAnsi="Times New Roman"/>
                <w:i/>
                <w:color w:val="000000"/>
                <w:sz w:val="24"/>
                <w:szCs w:val="24"/>
              </w:rPr>
              <w:t xml:space="preserve">Практико – ориентированные </w:t>
            </w:r>
          </w:p>
          <w:p w:rsidR="003560B9" w:rsidRPr="003560B9" w:rsidRDefault="003560B9" w:rsidP="003A427D">
            <w:pPr>
              <w:pStyle w:val="aff4"/>
              <w:contextualSpacing/>
              <w:jc w:val="both"/>
              <w:rPr>
                <w:rFonts w:ascii="Times New Roman" w:hAnsi="Times New Roman"/>
                <w:color w:val="000000"/>
                <w:sz w:val="24"/>
                <w:szCs w:val="24"/>
              </w:rPr>
            </w:pPr>
            <w:r w:rsidRPr="003560B9">
              <w:rPr>
                <w:rFonts w:ascii="Times New Roman" w:hAnsi="Times New Roman"/>
                <w:color w:val="000000"/>
                <w:sz w:val="24"/>
                <w:szCs w:val="24"/>
              </w:rPr>
              <w:t>Сборник языковедческих задач.</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Обрати внимание (таблицы по орфографии для предупреждения ошибок).</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Компьютерные игры по русскому языку (разработки игр).</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Банк заданий для подготовки к экзаменам.</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Дискуссионный клуб.</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Информационные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Статьи/доклады/электронные ресурсы:</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Языки каких народов оставили след на карте нашего края.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Какие фамилии наиболее часто встречаются в нашем районе.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Современный городской фольклор.</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Типичные ошибки в наших сочинениях.</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Граффити – искусство или вандализм?</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lastRenderedPageBreak/>
              <w:t>Речевые ошибки дикторов радио и телевидения.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Социальные сети – кому они нужны?</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Исследовательские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Доклады с аудио-/видеопрезентациями/схемами: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Имена и их происхождение.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Использование иностранных слов в русском языке.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Мимика и жесты в разных культурах.</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Обогащается или портится русский язык благодаря заимствованиям?</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Тенденция огрубления русского языка.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Что помогает нам осознать богатство родного языка.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Влияет ли на выбор будущей профессии «многоязычие».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Реклама в нашем городе.</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Игровые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Проведение Дня славянской письменности.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Инсценировки собственных сценариев по мотивам литературных произведений.</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КВН по русскому языку и литературе.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Деловые игры «Пресс – конференция», «Защита проекта», «Встеча официальных гостей».</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Мир будущего (форма проекта по выбору).</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Сценарии для школьных инсценировок.</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Сборник «Лингвистическая сказка для учеников…класса».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Альманах «История моей семьи в истории Родины» (сочинения и стихи собственного сочинения).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Видеофильм/презентация/мультфильм «Один день из жизни школьника».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Они изменили мир (конкурс сочинений/презентаций).</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Сокровища России(сборник сочинений).</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Телекоммуникационные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Исторические ценности современных школьников (дискуссия в сети </w:t>
            </w:r>
            <w:hyperlink r:id="rId30" w:history="1">
              <w:r w:rsidRPr="003560B9">
                <w:rPr>
                  <w:rStyle w:val="aff2"/>
                  <w:rFonts w:ascii="Times New Roman" w:hAnsi="Times New Roman"/>
                  <w:i/>
                  <w:sz w:val="24"/>
                  <w:szCs w:val="24"/>
                </w:rPr>
                <w:t>http</w:t>
              </w:r>
              <w:r w:rsidRPr="00A26B63">
                <w:rPr>
                  <w:rStyle w:val="aff2"/>
                  <w:rFonts w:ascii="Times New Roman" w:hAnsi="Times New Roman"/>
                  <w:i/>
                  <w:sz w:val="24"/>
                  <w:szCs w:val="24"/>
                </w:rPr>
                <w:t>://</w:t>
              </w:r>
              <w:r w:rsidRPr="003560B9">
                <w:rPr>
                  <w:rStyle w:val="aff2"/>
                  <w:rFonts w:ascii="Times New Roman" w:hAnsi="Times New Roman"/>
                  <w:i/>
                  <w:sz w:val="24"/>
                  <w:szCs w:val="24"/>
                </w:rPr>
                <w:t>forums</w:t>
              </w:r>
              <w:r w:rsidRPr="00A26B63">
                <w:rPr>
                  <w:rStyle w:val="aff2"/>
                  <w:rFonts w:ascii="Times New Roman" w:hAnsi="Times New Roman"/>
                  <w:i/>
                  <w:sz w:val="24"/>
                  <w:szCs w:val="24"/>
                </w:rPr>
                <w:t>.</w:t>
              </w:r>
              <w:r w:rsidRPr="003560B9">
                <w:rPr>
                  <w:rStyle w:val="aff2"/>
                  <w:rFonts w:ascii="Times New Roman" w:hAnsi="Times New Roman"/>
                  <w:i/>
                  <w:sz w:val="24"/>
                  <w:szCs w:val="24"/>
                </w:rPr>
                <w:t>it</w:t>
              </w:r>
              <w:r w:rsidRPr="00A26B63">
                <w:rPr>
                  <w:rStyle w:val="aff2"/>
                  <w:rFonts w:ascii="Times New Roman" w:hAnsi="Times New Roman"/>
                  <w:i/>
                  <w:sz w:val="24"/>
                  <w:szCs w:val="24"/>
                </w:rPr>
                <w:t>-</w:t>
              </w:r>
              <w:r w:rsidRPr="003560B9">
                <w:rPr>
                  <w:rStyle w:val="aff2"/>
                  <w:rFonts w:ascii="Times New Roman" w:hAnsi="Times New Roman"/>
                  <w:i/>
                  <w:sz w:val="24"/>
                  <w:szCs w:val="24"/>
                </w:rPr>
                <w:t>n</w:t>
              </w:r>
              <w:r w:rsidRPr="00A26B63">
                <w:rPr>
                  <w:rStyle w:val="aff2"/>
                  <w:rFonts w:ascii="Times New Roman" w:hAnsi="Times New Roman"/>
                  <w:i/>
                  <w:sz w:val="24"/>
                  <w:szCs w:val="24"/>
                </w:rPr>
                <w:t>.</w:t>
              </w:r>
              <w:r w:rsidRPr="003560B9">
                <w:rPr>
                  <w:rStyle w:val="aff2"/>
                  <w:rFonts w:ascii="Times New Roman" w:hAnsi="Times New Roman"/>
                  <w:i/>
                  <w:sz w:val="24"/>
                  <w:szCs w:val="24"/>
                </w:rPr>
                <w:t>ru</w:t>
              </w:r>
            </w:hyperlink>
            <w:r w:rsidRPr="00A26B63">
              <w:rPr>
                <w:rFonts w:ascii="Times New Roman" w:hAnsi="Times New Roman"/>
                <w:color w:val="000000"/>
                <w:sz w:val="24"/>
                <w:szCs w:val="24"/>
              </w:rPr>
              <w:t>).</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Телепередачи  о русском языке.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Сайт «Память сердца». Зачем человеку хранить память о прошлом?»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Сайт «Время вернутьсядомой. Википедия российских городов и деревень» (пополнение гипертекстовой энциклопедии на основе технологии  </w:t>
            </w:r>
            <w:r w:rsidRPr="003560B9">
              <w:rPr>
                <w:rFonts w:ascii="Times New Roman" w:hAnsi="Times New Roman"/>
                <w:i/>
                <w:color w:val="000000"/>
                <w:sz w:val="24"/>
                <w:szCs w:val="24"/>
              </w:rPr>
              <w:t>wikiwiki</w:t>
            </w:r>
            <w:r w:rsidRPr="00A26B63">
              <w:rPr>
                <w:rFonts w:ascii="Times New Roman" w:hAnsi="Times New Roman"/>
                <w:i/>
                <w:color w:val="000000"/>
                <w:sz w:val="24"/>
                <w:szCs w:val="24"/>
              </w:rPr>
              <w:t>.</w:t>
            </w:r>
            <w:r w:rsidRPr="003560B9">
              <w:rPr>
                <w:rFonts w:ascii="Times New Roman" w:hAnsi="Times New Roman"/>
                <w:i/>
                <w:color w:val="000000"/>
                <w:sz w:val="24"/>
                <w:szCs w:val="24"/>
              </w:rPr>
              <w:t>http</w:t>
            </w:r>
            <w:r w:rsidRPr="00A26B63">
              <w:rPr>
                <w:rFonts w:ascii="Times New Roman" w:hAnsi="Times New Roman"/>
                <w:i/>
                <w:color w:val="000000"/>
                <w:sz w:val="24"/>
                <w:szCs w:val="24"/>
              </w:rPr>
              <w:t>://</w:t>
            </w:r>
            <w:r w:rsidRPr="003560B9">
              <w:rPr>
                <w:rFonts w:ascii="Times New Roman" w:hAnsi="Times New Roman"/>
                <w:i/>
                <w:color w:val="000000"/>
                <w:sz w:val="24"/>
                <w:szCs w:val="24"/>
              </w:rPr>
              <w:t>www</w:t>
            </w:r>
            <w:r w:rsidRPr="00A26B63">
              <w:rPr>
                <w:rFonts w:ascii="Times New Roman" w:hAnsi="Times New Roman"/>
                <w:i/>
                <w:color w:val="000000"/>
                <w:sz w:val="24"/>
                <w:szCs w:val="24"/>
              </w:rPr>
              <w:t>.</w:t>
            </w:r>
            <w:r w:rsidRPr="003560B9">
              <w:rPr>
                <w:rFonts w:ascii="Times New Roman" w:hAnsi="Times New Roman"/>
                <w:i/>
                <w:color w:val="000000"/>
                <w:sz w:val="24"/>
                <w:szCs w:val="24"/>
              </w:rPr>
              <w:t>letopisi</w:t>
            </w:r>
            <w:r w:rsidRPr="00A26B63">
              <w:rPr>
                <w:rFonts w:ascii="Times New Roman" w:hAnsi="Times New Roman"/>
                <w:i/>
                <w:color w:val="000000"/>
                <w:sz w:val="24"/>
                <w:szCs w:val="24"/>
              </w:rPr>
              <w:t>.</w:t>
            </w:r>
            <w:r w:rsidRPr="003560B9">
              <w:rPr>
                <w:rFonts w:ascii="Times New Roman" w:hAnsi="Times New Roman"/>
                <w:i/>
                <w:color w:val="000000"/>
                <w:sz w:val="24"/>
                <w:szCs w:val="24"/>
              </w:rPr>
              <w:t>ru</w:t>
            </w:r>
            <w:r w:rsidRPr="00A26B63">
              <w:rPr>
                <w:rFonts w:ascii="Times New Roman" w:hAnsi="Times New Roman"/>
                <w:color w:val="000000"/>
                <w:sz w:val="24"/>
                <w:szCs w:val="24"/>
              </w:rPr>
              <w:t xml:space="preserve">). </w:t>
            </w:r>
          </w:p>
          <w:p w:rsidR="003560B9" w:rsidRPr="003560B9" w:rsidRDefault="003560B9" w:rsidP="003A427D">
            <w:pPr>
              <w:pStyle w:val="aff4"/>
              <w:numPr>
                <w:ilvl w:val="0"/>
                <w:numId w:val="114"/>
              </w:numPr>
              <w:ind w:left="0" w:firstLine="0"/>
              <w:contextualSpacing/>
              <w:jc w:val="both"/>
              <w:rPr>
                <w:rFonts w:ascii="Times New Roman" w:hAnsi="Times New Roman"/>
                <w:b/>
                <w:color w:val="000000"/>
                <w:sz w:val="24"/>
                <w:szCs w:val="24"/>
              </w:rPr>
            </w:pPr>
            <w:r w:rsidRPr="003560B9">
              <w:rPr>
                <w:rFonts w:ascii="Times New Roman" w:hAnsi="Times New Roman"/>
                <w:b/>
                <w:color w:val="000000"/>
                <w:sz w:val="24"/>
                <w:szCs w:val="24"/>
              </w:rPr>
              <w:t xml:space="preserve">Парные проекты. </w:t>
            </w:r>
          </w:p>
          <w:p w:rsidR="003560B9" w:rsidRPr="003560B9" w:rsidRDefault="003560B9" w:rsidP="003A427D">
            <w:pPr>
              <w:pStyle w:val="aff4"/>
              <w:contextualSpacing/>
              <w:jc w:val="both"/>
              <w:rPr>
                <w:rFonts w:ascii="Times New Roman" w:hAnsi="Times New Roman"/>
                <w:i/>
                <w:color w:val="000000"/>
                <w:sz w:val="24"/>
                <w:szCs w:val="24"/>
              </w:rPr>
            </w:pPr>
            <w:r w:rsidRPr="003560B9">
              <w:rPr>
                <w:rFonts w:ascii="Times New Roman" w:hAnsi="Times New Roman"/>
                <w:i/>
                <w:color w:val="000000"/>
                <w:sz w:val="24"/>
                <w:szCs w:val="24"/>
              </w:rPr>
              <w:t>Практико - ориентированные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Интерактивные упражнения по русскому языку.</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 Задания с крылатыми выражениями.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Полезные советы по написанию сочинения.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Кроссворды по русскому языку.</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Информационные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 xml:space="preserve">Доклады с аудио-/видеопрезентациями/данными опросов в графиках: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Рекламные слоганы.</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lastRenderedPageBreak/>
              <w:t>Принципы информационной безопасности.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Лучшие информационные ресурсы по русскому языку.</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Будущая профессия: важен ли для нее предмет «Русский язык» (опрос).</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Передачи, которые мы смотрим (опрос).</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Исследовательские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Доклады с презентациями: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Словарь фамилий жителей нашего края.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Электронная коммуникация в жизни нашего класса.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Уважаем ли мы друг друга? Формы обращения друг к другу в нашей школе.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Обращаем ли мы внимание на рекламу (опрос).</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Репортаж (фото-,теле-) о школьной жизни.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Интервью с интересным человеком.</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Мой день без компьютера/телевизора/мобильного телефона (рассказ с фотоэссе, видеофильм).</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3. Индивидуальные проекты</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Практико – ориентированные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Защита личной информации в Интернете (инструкция).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Памятки к контрольной работе / экзамену. </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Информационные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Нормы информационной культуры, этики и права (доклад).</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Исследовательские</w:t>
            </w:r>
          </w:p>
          <w:p w:rsidR="003560B9" w:rsidRPr="00A26B63" w:rsidRDefault="003560B9" w:rsidP="003A427D">
            <w:pPr>
              <w:pStyle w:val="aff4"/>
              <w:contextualSpacing/>
              <w:jc w:val="both"/>
              <w:rPr>
                <w:rFonts w:ascii="Times New Roman" w:hAnsi="Times New Roman"/>
                <w:b/>
                <w:color w:val="000000"/>
                <w:sz w:val="24"/>
                <w:szCs w:val="24"/>
              </w:rPr>
            </w:pPr>
            <w:r w:rsidRPr="00A26B63">
              <w:rPr>
                <w:rFonts w:ascii="Times New Roman" w:hAnsi="Times New Roman"/>
                <w:b/>
                <w:color w:val="000000"/>
                <w:sz w:val="24"/>
                <w:szCs w:val="24"/>
              </w:rPr>
              <w:t>Рефераты/эссе/доклады с электронными презентациями: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Тайны и загадки жития святых равноапостольных Кирилла и Мефодия.</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История первой датированной печатной книги.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Итоги реформы правописания Петра </w:t>
            </w:r>
            <w:r w:rsidRPr="003560B9">
              <w:rPr>
                <w:rFonts w:ascii="Times New Roman" w:hAnsi="Times New Roman"/>
                <w:color w:val="000000"/>
                <w:sz w:val="24"/>
                <w:szCs w:val="24"/>
              </w:rPr>
              <w:t>I</w:t>
            </w:r>
            <w:r w:rsidRPr="00A26B63">
              <w:rPr>
                <w:rFonts w:ascii="Times New Roman" w:hAnsi="Times New Roman"/>
                <w:color w:val="000000"/>
                <w:sz w:val="24"/>
                <w:szCs w:val="24"/>
              </w:rPr>
              <w:t xml:space="preserve">. </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Реформа правописания 1918 года: «за» и «против».</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Активные латинские и греческие словообразовательные элементы.</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Причины типичных орфографических ошибок.</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Быт пушкинской поры: усадьба (на основе живописи).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«Маленький человек»: речевые характеристики.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Паронимы в современном русском языке (на материале Национального корпуса русского языка).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Язык средств массовой коммуникации.</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Лингвистический анализ текста художественных произведений.</w:t>
            </w:r>
          </w:p>
          <w:p w:rsidR="003560B9" w:rsidRPr="00A26B63" w:rsidRDefault="003560B9" w:rsidP="003A427D">
            <w:pPr>
              <w:pStyle w:val="aff4"/>
              <w:contextualSpacing/>
              <w:jc w:val="both"/>
              <w:rPr>
                <w:rFonts w:ascii="Times New Roman" w:hAnsi="Times New Roman"/>
                <w:i/>
                <w:color w:val="000000"/>
                <w:sz w:val="24"/>
                <w:szCs w:val="24"/>
              </w:rPr>
            </w:pPr>
            <w:r w:rsidRPr="00A26B63">
              <w:rPr>
                <w:rFonts w:ascii="Times New Roman" w:hAnsi="Times New Roman"/>
                <w:i/>
                <w:color w:val="000000"/>
                <w:sz w:val="24"/>
                <w:szCs w:val="24"/>
              </w:rPr>
              <w:t>Творческие</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Экскурсия в музей для младших школьников</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Экскурсия (виртуальная) по памятным местам города.</w:t>
            </w:r>
          </w:p>
          <w:p w:rsidR="003560B9" w:rsidRPr="00A26B63" w:rsidRDefault="003560B9" w:rsidP="003A427D">
            <w:pPr>
              <w:pStyle w:val="aff4"/>
              <w:contextualSpacing/>
              <w:jc w:val="both"/>
              <w:rPr>
                <w:rFonts w:ascii="Times New Roman" w:hAnsi="Times New Roman"/>
                <w:color w:val="000000"/>
                <w:sz w:val="24"/>
                <w:szCs w:val="24"/>
              </w:rPr>
            </w:pPr>
            <w:r w:rsidRPr="00A26B63">
              <w:rPr>
                <w:rFonts w:ascii="Times New Roman" w:hAnsi="Times New Roman"/>
                <w:color w:val="000000"/>
                <w:sz w:val="24"/>
                <w:szCs w:val="24"/>
              </w:rPr>
              <w:t>Придумаем школьный курс «Экология русского языка».</w:t>
            </w:r>
          </w:p>
        </w:tc>
        <w:tc>
          <w:tcPr>
            <w:tcW w:w="760" w:type="pct"/>
          </w:tcPr>
          <w:p w:rsidR="003560B9" w:rsidRPr="003560B9" w:rsidRDefault="003560B9" w:rsidP="003A427D">
            <w:pPr>
              <w:pStyle w:val="aff4"/>
              <w:ind w:firstLine="11"/>
              <w:contextualSpacing/>
              <w:jc w:val="both"/>
              <w:rPr>
                <w:rFonts w:ascii="Times New Roman" w:hAnsi="Times New Roman"/>
                <w:sz w:val="24"/>
                <w:szCs w:val="24"/>
              </w:rPr>
            </w:pPr>
            <w:r w:rsidRPr="003560B9">
              <w:rPr>
                <w:rFonts w:ascii="Times New Roman" w:hAnsi="Times New Roman"/>
                <w:sz w:val="24"/>
                <w:szCs w:val="24"/>
              </w:rPr>
              <w:lastRenderedPageBreak/>
              <w:t>8-9 класс</w:t>
            </w:r>
          </w:p>
          <w:p w:rsidR="003560B9" w:rsidRPr="003560B9" w:rsidRDefault="003560B9" w:rsidP="003A427D">
            <w:pPr>
              <w:pStyle w:val="aff4"/>
              <w:ind w:firstLine="11"/>
              <w:contextualSpacing/>
              <w:jc w:val="both"/>
              <w:rPr>
                <w:rFonts w:ascii="Times New Roman" w:hAnsi="Times New Roman"/>
                <w:b/>
                <w:sz w:val="24"/>
                <w:szCs w:val="24"/>
              </w:rPr>
            </w:pPr>
          </w:p>
          <w:p w:rsidR="003560B9" w:rsidRPr="00454FC7" w:rsidRDefault="003560B9"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9" w:rsidP="003A427D">
            <w:pPr>
              <w:spacing w:after="0" w:line="240" w:lineRule="auto"/>
              <w:jc w:val="both"/>
              <w:rPr>
                <w:rFonts w:ascii="Times New Roman" w:hAnsi="Times New Roman"/>
                <w:sz w:val="24"/>
                <w:szCs w:val="24"/>
              </w:rPr>
            </w:pPr>
            <w:r>
              <w:rPr>
                <w:rFonts w:ascii="Times New Roman" w:hAnsi="Times New Roman"/>
                <w:sz w:val="24"/>
                <w:szCs w:val="24"/>
              </w:rPr>
              <w:lastRenderedPageBreak/>
              <w:t>Л</w:t>
            </w:r>
            <w:r w:rsidR="003560BB" w:rsidRPr="00454FC7">
              <w:rPr>
                <w:rFonts w:ascii="Times New Roman" w:hAnsi="Times New Roman"/>
                <w:sz w:val="24"/>
                <w:szCs w:val="24"/>
              </w:rPr>
              <w:t>итература</w:t>
            </w:r>
          </w:p>
        </w:tc>
        <w:tc>
          <w:tcPr>
            <w:tcW w:w="3183" w:type="pct"/>
          </w:tcPr>
          <w:p w:rsidR="003560BB" w:rsidRPr="00A26B63" w:rsidRDefault="003560BB" w:rsidP="003A427D">
            <w:pPr>
              <w:tabs>
                <w:tab w:val="left" w:pos="900"/>
              </w:tabs>
              <w:spacing w:after="0" w:line="240" w:lineRule="auto"/>
              <w:jc w:val="both"/>
              <w:rPr>
                <w:rFonts w:ascii="Times New Roman" w:hAnsi="Times New Roman"/>
                <w:sz w:val="24"/>
                <w:szCs w:val="24"/>
              </w:rPr>
            </w:pPr>
            <w:r w:rsidRPr="00A26B63">
              <w:rPr>
                <w:rFonts w:ascii="Times New Roman" w:hAnsi="Times New Roman"/>
                <w:sz w:val="24"/>
                <w:szCs w:val="24"/>
              </w:rPr>
              <w:t>Тайны фразеологизмов Архаизмы в баснях Крылова</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Роль эпитетов в поэме А.С.Пушкина «Руслан и Людмила»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Соблюдение правил речевого этикета сказочным героем повести Л.И.Лагина «Старик Хоттабыч»</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Роль прилагательных в сказке А.С.Пушкина «Сказка о мёртвой царевне и о семи богатырях»</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tabs>
                <w:tab w:val="left" w:pos="525"/>
              </w:tabs>
              <w:spacing w:after="0" w:line="240" w:lineRule="auto"/>
              <w:jc w:val="both"/>
              <w:rPr>
                <w:rFonts w:ascii="Times New Roman" w:hAnsi="Times New Roman"/>
                <w:sz w:val="24"/>
                <w:szCs w:val="24"/>
              </w:rPr>
            </w:pPr>
            <w:r w:rsidRPr="00A26B63">
              <w:rPr>
                <w:rFonts w:ascii="Times New Roman" w:hAnsi="Times New Roman"/>
                <w:sz w:val="24"/>
                <w:szCs w:val="24"/>
              </w:rPr>
              <w:t>Диалог культур – диалог поколений « От письма к смс»</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6</w:t>
            </w:r>
            <w:r w:rsidR="003560B9">
              <w:rPr>
                <w:rFonts w:ascii="Times New Roman" w:hAnsi="Times New Roman"/>
                <w:sz w:val="24"/>
                <w:szCs w:val="24"/>
              </w:rPr>
              <w:t>-8</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Интерпретация сказки «Колобок»: сказка в </w:t>
            </w:r>
          </w:p>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публицистическом, официально-деловом и научном </w:t>
            </w:r>
          </w:p>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стилях). Стилистический анализ текстов</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Лексический повтор в поэме А.С. Пушкина «Руслан и Людмила»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shd w:val="clear" w:color="auto" w:fill="FFFFFF"/>
              </w:rPr>
              <w:t>Поэма «Мцыри» М.Ю.Лермонтова в изобразительном искусстве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Использование русского фольклора в повести</w:t>
            </w:r>
            <w:r w:rsidRPr="00454FC7">
              <w:rPr>
                <w:rFonts w:ascii="Times New Roman" w:hAnsi="Times New Roman"/>
                <w:sz w:val="24"/>
                <w:szCs w:val="24"/>
              </w:rPr>
              <w:t>  </w:t>
            </w:r>
            <w:r w:rsidRPr="00A26B63">
              <w:rPr>
                <w:rFonts w:ascii="Times New Roman" w:hAnsi="Times New Roman"/>
                <w:sz w:val="24"/>
                <w:szCs w:val="24"/>
              </w:rPr>
              <w:t>А.С.Пушкина «Капитанская дочка».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Использование иноязычной лексики в повести А.С.Пушкина «Капитанская дочка»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Словарь устаревших слов (по</w:t>
            </w:r>
            <w:r w:rsidRPr="00454FC7">
              <w:rPr>
                <w:rFonts w:ascii="Times New Roman" w:hAnsi="Times New Roman"/>
                <w:sz w:val="24"/>
                <w:szCs w:val="24"/>
              </w:rPr>
              <w:t>  </w:t>
            </w:r>
            <w:r w:rsidRPr="00A26B63">
              <w:rPr>
                <w:rFonts w:ascii="Times New Roman" w:hAnsi="Times New Roman"/>
                <w:sz w:val="24"/>
                <w:szCs w:val="24"/>
              </w:rPr>
              <w:t>повести А.С.Пушкина «Капитанская дочка»)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Односоставные предложения в комедии Н.В.Гоголя «Ревизор»</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Кавказ в жизни М.Ю.Лермонтова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Словарь устаревших слов (По «Слову о полку Игореве»)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Использование иноязычной лексики в комедии Д.И.Фонвизина «Недоросль»</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hd w:val="clear" w:color="auto" w:fill="FFFFFF"/>
              <w:spacing w:before="100" w:beforeAutospacing="1" w:after="100" w:afterAutospacing="1" w:line="240" w:lineRule="auto"/>
              <w:jc w:val="both"/>
              <w:rPr>
                <w:rFonts w:ascii="Times New Roman" w:hAnsi="Times New Roman"/>
                <w:sz w:val="24"/>
                <w:szCs w:val="24"/>
              </w:rPr>
            </w:pPr>
            <w:r w:rsidRPr="00A26B63">
              <w:rPr>
                <w:rFonts w:ascii="Times New Roman" w:hAnsi="Times New Roman"/>
                <w:sz w:val="24"/>
                <w:szCs w:val="24"/>
              </w:rPr>
              <w:t>Использование иноязычной лексики в романе А.С.Пушкина «Евгений Онегин»</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Использование фольклора в романе А.С.Пушкина «Евгений Онегин»</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hd w:val="clear" w:color="auto" w:fill="FFFFFF"/>
              <w:spacing w:before="100" w:beforeAutospacing="1" w:after="100" w:afterAutospacing="1" w:line="240" w:lineRule="auto"/>
              <w:jc w:val="both"/>
              <w:rPr>
                <w:rFonts w:ascii="Times New Roman" w:hAnsi="Times New Roman"/>
                <w:sz w:val="24"/>
                <w:szCs w:val="24"/>
              </w:rPr>
            </w:pPr>
            <w:r w:rsidRPr="00A26B63">
              <w:rPr>
                <w:rFonts w:ascii="Times New Roman" w:hAnsi="Times New Roman"/>
                <w:sz w:val="24"/>
                <w:szCs w:val="24"/>
              </w:rPr>
              <w:t>Роль монологов в комедии А. С. Грибоедова «Горе от ума»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Роль лирических отступлений в поэме Н.В.Гоголя «Мёртвые души»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Южная ссылка А.С.Пушкина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История </w:t>
            </w: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Античное мореплавание по данным «Одиссеи»</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5-9</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Строительные надписи боспорских царей как исторический источник</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Античные кораблекрушения</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Христианские и русские личные имена в новгородских берестяных грамотах.</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Древнерусская кухня по «Домострою»</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Роль женщин в крестовых походах.</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Жизнь русской провинция в тылу «Великой армии» Наполеона.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Географическая и культурная характеристика России в воспоминаниях солдат «Великой армии» Наполеона </w:t>
            </w:r>
            <w:r w:rsidRPr="00454FC7">
              <w:rPr>
                <w:rFonts w:ascii="Times New Roman" w:hAnsi="Times New Roman"/>
                <w:sz w:val="24"/>
                <w:szCs w:val="24"/>
              </w:rPr>
              <w:t>I</w:t>
            </w:r>
            <w:r w:rsidRPr="00A26B63">
              <w:rPr>
                <w:rFonts w:ascii="Times New Roman" w:hAnsi="Times New Roman"/>
                <w:sz w:val="24"/>
                <w:szCs w:val="24"/>
              </w:rPr>
              <w:t>.</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Царскосельский Лицей как социально-педагогический проект</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Великая Отечественная война в отражении советского и современного российского кинематографа (сравнительный анализ).</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Обществознание </w:t>
            </w: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Права и обязанности ребенка в школе и дома</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5-9</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Понятие семьи в семейном праве России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Баланс прав и обязанностей в системе “государство–семья–индивидуум”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 xml:space="preserve"> Влияние религиозных объединений на формирование сознания подростка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Воздействие средств массовой информации на формирование сознания нового поколения</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Молодежная субкультура  как феномен постиндустриализма.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100" w:afterAutospacing="1" w:line="240" w:lineRule="auto"/>
              <w:jc w:val="both"/>
              <w:rPr>
                <w:rFonts w:ascii="Times New Roman" w:hAnsi="Times New Roman"/>
                <w:sz w:val="24"/>
                <w:szCs w:val="24"/>
              </w:rPr>
            </w:pPr>
            <w:r w:rsidRPr="00A26B63">
              <w:rPr>
                <w:rFonts w:ascii="Times New Roman" w:hAnsi="Times New Roman"/>
                <w:sz w:val="24"/>
                <w:szCs w:val="24"/>
              </w:rPr>
              <w:t>Массовое общество и молодежная субкультура</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7-9</w:t>
            </w: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Физика</w:t>
            </w:r>
          </w:p>
        </w:tc>
        <w:tc>
          <w:tcPr>
            <w:tcW w:w="3183" w:type="pct"/>
          </w:tcPr>
          <w:p w:rsidR="003560BB" w:rsidRPr="005A2F25" w:rsidRDefault="003560BB" w:rsidP="003A427D">
            <w:pPr>
              <w:pStyle w:val="a3"/>
              <w:shd w:val="clear" w:color="auto" w:fill="FFFFFF"/>
              <w:spacing w:before="0" w:beforeAutospacing="0" w:after="0" w:afterAutospacing="0"/>
              <w:jc w:val="both"/>
              <w:rPr>
                <w:rFonts w:ascii="Times New Roman" w:hAnsi="Times New Roman"/>
              </w:rPr>
            </w:pPr>
            <w:r w:rsidRPr="005A2F25">
              <w:rPr>
                <w:rFonts w:ascii="Times New Roman" w:hAnsi="Times New Roman"/>
              </w:rPr>
              <w:t>Человек – физическое тело.</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Полет в мире живой природы</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Звук в мире живой природы</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Большое в малом – пузыри.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Мир красок «Каждый охотник желает знать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«Стремителен молнии бег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Музыка с точки зрения физики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Наука и нравственность: «Прав ли был Прометей, давший людям огонь?».</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Вода – «восьмое чудо света».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Что такое «ничего» и для чего же нам оно?</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Химия </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Вода в космосе.</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8-9</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Химия и искусство</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Металлы в искусстве</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«Химические» сюжеты в литературных произведениях</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Все о пище с точки зрения химика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Химия и интерьер</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Соединения серы и селена в косметике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Химическая завивка и обесцвечивание волос</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Пищевые добавки: за и против</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Химия против терроризма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Английский язык</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Летние каникулы на «отлично»</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5 -9</w:t>
            </w: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Знаменитые люди Англии/России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Мои домашние животные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Музей,   который я б хотел бы посетить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Мои любимые занятия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Рождественские традиции в Англии.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Великий Устюг – родина Деда Мороза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Достопримечательности Лондона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Моя семья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Моя будущая профессия. </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Англицизмы в современной молодежной среде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Животные в английских пословицах и поговорках</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Английский язык в мире и в моей школе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Модная повседневная одежда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Школьная форма моей мечты</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 xml:space="preserve">Биология </w:t>
            </w: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Изучение особенностей ухода, условий содержания, разнообразия, значения экзотических растений пустынь в комнатных условиях.</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5-9</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pStyle w:val="a3"/>
              <w:spacing w:before="0" w:beforeAutospacing="0" w:after="0" w:afterAutospacing="0"/>
              <w:jc w:val="both"/>
              <w:rPr>
                <w:rFonts w:ascii="Times New Roman" w:hAnsi="Times New Roman"/>
              </w:rPr>
            </w:pPr>
            <w:r w:rsidRPr="00A26B63">
              <w:rPr>
                <w:rFonts w:ascii="Times New Roman" w:hAnsi="Times New Roman"/>
              </w:rPr>
              <w:t>Выращивание растительного организма из семени на примере томата.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Изучение представителей царства Грибы. На примере плесневого гриба мукор.</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pStyle w:val="a3"/>
              <w:spacing w:before="0" w:beforeAutospacing="0" w:after="0" w:afterAutospacing="0"/>
              <w:jc w:val="both"/>
              <w:rPr>
                <w:rFonts w:ascii="Times New Roman" w:hAnsi="Times New Roman"/>
              </w:rPr>
            </w:pPr>
            <w:r w:rsidRPr="00A26B63">
              <w:rPr>
                <w:rFonts w:ascii="Times New Roman" w:hAnsi="Times New Roman"/>
              </w:rPr>
              <w:t>Изучение вегетативного размножения на примере декоративного комнатного растения – фиалки узамбарской (сенполии).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pStyle w:val="a3"/>
              <w:spacing w:before="0" w:beforeAutospacing="0" w:after="0" w:afterAutospacing="0"/>
              <w:jc w:val="both"/>
              <w:rPr>
                <w:rFonts w:ascii="Times New Roman" w:hAnsi="Times New Roman"/>
              </w:rPr>
            </w:pPr>
            <w:r w:rsidRPr="00A26B63">
              <w:rPr>
                <w:rFonts w:ascii="Times New Roman" w:hAnsi="Times New Roman"/>
              </w:rPr>
              <w:t>Наблюдение за ростом и развитием растения на примере фасоли.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Изучение растительных тканей. Зачем растениям кора?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pStyle w:val="a3"/>
              <w:spacing w:before="0" w:beforeAutospacing="0" w:after="0" w:afterAutospacing="0"/>
              <w:jc w:val="both"/>
              <w:rPr>
                <w:rFonts w:ascii="Times New Roman" w:hAnsi="Times New Roman"/>
              </w:rPr>
            </w:pPr>
            <w:r w:rsidRPr="00A26B63">
              <w:rPr>
                <w:rFonts w:ascii="Times New Roman" w:hAnsi="Times New Roman"/>
              </w:rPr>
              <w:t>Исследование строения цветков различных растений. Соцветия и их биологическая роль.</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pStyle w:val="a3"/>
              <w:spacing w:before="0" w:beforeAutospacing="0" w:after="0" w:afterAutospacing="0"/>
              <w:jc w:val="both"/>
              <w:rPr>
                <w:rFonts w:ascii="Times New Roman" w:hAnsi="Times New Roman"/>
              </w:rPr>
            </w:pPr>
            <w:r w:rsidRPr="00A26B63">
              <w:rPr>
                <w:rFonts w:ascii="Times New Roman" w:hAnsi="Times New Roman"/>
              </w:rPr>
              <w:t>Изучение Лишайников. Их разнообразие, значение в природе и народном хозяйстве.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Анализ пылевого загрязнения атмосферы, помещения.</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Воздействие транспортных выбросов на фауну почвы.</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Определение кислотности дождевых осадков/ Определение кислотности почв</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Ландшафтный дизайн – дело не только в красоте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Лекарственные растения пришкольного участка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Плодово - ягодные растения пришкольного участка.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Пермакультура – залог  успеха урожая</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Кожа- зеркало здоровья</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Строение растительной клетки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Создание моделей клеток эукариот в технике квиллинг</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Терморегуляция в организме человека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Гигиена дыхания</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География</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Рыбные ресурсы Черного моря</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5-9</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Наше поколение в динамике численности населения России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Что у Земли внутри?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Соседи Солнца. Меркурий</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По следам великих путешественников. Афанасий Никитин</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Географические особенности в государственной символике стран мира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Природные ресурсы мира. Нефть</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Исследование глубин океана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color w:val="000000"/>
                <w:sz w:val="24"/>
                <w:szCs w:val="24"/>
                <w:shd w:val="clear" w:color="auto" w:fill="FFFFFF"/>
              </w:rPr>
              <w:t>Ландшафт и жилище человека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Загадки жизни и личности Христофора Колумба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Метеослужба в России. От основания до наших дней.</w:t>
            </w:r>
            <w:r w:rsidRPr="00454FC7">
              <w:rPr>
                <w:rStyle w:val="apple-converted-space"/>
                <w:rFonts w:ascii="Times New Roman" w:hAnsi="Times New Roman"/>
                <w:color w:val="000000"/>
                <w:sz w:val="24"/>
                <w:szCs w:val="24"/>
              </w:rPr>
              <w:t> </w:t>
            </w:r>
            <w:r w:rsidRPr="00454FC7">
              <w:rPr>
                <w:rFonts w:ascii="Times New Roman" w:hAnsi="Times New Roman"/>
                <w:color w:val="000000"/>
                <w:sz w:val="24"/>
                <w:szCs w:val="24"/>
                <w:shd w:val="clear" w:color="auto" w:fill="FFFFFF"/>
              </w:rPr>
              <w:t>Создание школьной метеорологической площадки.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color w:val="000000"/>
                <w:sz w:val="24"/>
                <w:szCs w:val="24"/>
                <w:shd w:val="clear" w:color="auto" w:fill="FFFFFF"/>
              </w:rPr>
              <w:t>Современные проблемы Российского Севера</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Топливная промышленность России. Состояние, проблемы, перспективы.</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Этнический состав населения России и международные миграции (по материалам Госкомстата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color w:val="000000"/>
                <w:sz w:val="24"/>
                <w:szCs w:val="24"/>
                <w:shd w:val="clear" w:color="auto" w:fill="FFFFFF"/>
              </w:rPr>
            </w:pPr>
            <w:r w:rsidRPr="00454FC7">
              <w:rPr>
                <w:rFonts w:ascii="Times New Roman" w:hAnsi="Times New Roman"/>
                <w:color w:val="000000"/>
                <w:sz w:val="24"/>
                <w:szCs w:val="24"/>
                <w:shd w:val="clear" w:color="auto" w:fill="FFFFFF"/>
              </w:rPr>
              <w:t>Действующие вулканы Солнечной системы</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color w:val="000000"/>
                <w:sz w:val="24"/>
                <w:szCs w:val="24"/>
                <w:shd w:val="clear" w:color="auto" w:fill="FFFFFF"/>
              </w:rPr>
            </w:pPr>
            <w:r w:rsidRPr="00454FC7">
              <w:rPr>
                <w:rFonts w:ascii="Times New Roman" w:hAnsi="Times New Roman"/>
                <w:color w:val="000000"/>
                <w:sz w:val="24"/>
                <w:szCs w:val="24"/>
                <w:shd w:val="clear" w:color="auto" w:fill="FFFFFF"/>
              </w:rPr>
              <w:t>Древнейшие картографические изображения.</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color w:val="000000"/>
                <w:sz w:val="24"/>
                <w:szCs w:val="24"/>
                <w:shd w:val="clear" w:color="auto" w:fill="FFFFFF"/>
              </w:rPr>
            </w:pPr>
            <w:r w:rsidRPr="00454FC7">
              <w:rPr>
                <w:rFonts w:ascii="Times New Roman" w:hAnsi="Times New Roman"/>
                <w:color w:val="000000"/>
                <w:sz w:val="24"/>
                <w:szCs w:val="24"/>
                <w:shd w:val="clear" w:color="auto" w:fill="FFFFFF"/>
              </w:rPr>
              <w:t>Стихийные бедствия</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rPr>
          <w:trHeight w:val="671"/>
        </w:trPr>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jc w:val="both"/>
              <w:rPr>
                <w:rFonts w:ascii="Times New Roman" w:hAnsi="Times New Roman"/>
                <w:sz w:val="24"/>
                <w:szCs w:val="24"/>
              </w:rPr>
            </w:pPr>
            <w:r w:rsidRPr="00A26B63">
              <w:rPr>
                <w:rFonts w:ascii="Times New Roman" w:hAnsi="Times New Roman"/>
                <w:sz w:val="24"/>
                <w:szCs w:val="24"/>
              </w:rPr>
              <w:t>Можно ли   верить сайтам погоды?</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Физкультура</w:t>
            </w: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Витаминный алфавит и здоровье человека</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5-7</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Утренняя гигиеническая гимнастика как форма двигательной активности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Двигательные действия , с помощью которых развивают физические качества и укрепляют здоровье.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Здоровый образ жизни .Элементы, его составляющие.</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Основные факторы риска в образе жизни человека.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Олимпийские игры древности. Мифы и легенды о зарождении олимпийских игр.</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Олимпиада 2014 в Сочи. Символика и талисманы игр.</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 xml:space="preserve">Параолимпийские виды спорта на зимней олимпиаде </w:t>
            </w:r>
            <w:smartTag w:uri="urn:schemas-microsoft-com:office:smarttags" w:element="metricconverter">
              <w:smartTagPr>
                <w:attr w:name="ProductID" w:val="2014 г"/>
              </w:smartTagPr>
              <w:r w:rsidRPr="00A26B63">
                <w:rPr>
                  <w:rFonts w:ascii="Times New Roman" w:hAnsi="Times New Roman"/>
                  <w:sz w:val="24"/>
                  <w:szCs w:val="24"/>
                </w:rPr>
                <w:t>2014 г</w:t>
              </w:r>
            </w:smartTag>
            <w:r w:rsidRPr="00A26B63">
              <w:rPr>
                <w:rFonts w:ascii="Times New Roman" w:hAnsi="Times New Roman"/>
                <w:sz w:val="24"/>
                <w:szCs w:val="24"/>
              </w:rPr>
              <w:t>. в г.Сочи.</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sz w:val="24"/>
                <w:szCs w:val="24"/>
              </w:rPr>
              <w:t>ХХ</w:t>
            </w:r>
            <w:r w:rsidRPr="00454FC7">
              <w:rPr>
                <w:rFonts w:ascii="Times New Roman" w:hAnsi="Times New Roman"/>
                <w:sz w:val="24"/>
                <w:szCs w:val="24"/>
              </w:rPr>
              <w:t>II</w:t>
            </w:r>
            <w:r w:rsidRPr="00A26B63">
              <w:rPr>
                <w:rFonts w:ascii="Times New Roman" w:hAnsi="Times New Roman"/>
                <w:sz w:val="24"/>
                <w:szCs w:val="24"/>
              </w:rPr>
              <w:t xml:space="preserve"> зимние Олимпийские игры в Сочи. Их значение для развития российского спорта.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val="restart"/>
          </w:tcPr>
          <w:p w:rsidR="003560BB" w:rsidRPr="00454FC7" w:rsidRDefault="003560BB" w:rsidP="003A427D">
            <w:pPr>
              <w:spacing w:after="0" w:line="240" w:lineRule="auto"/>
              <w:jc w:val="both"/>
              <w:rPr>
                <w:rFonts w:ascii="Times New Roman" w:hAnsi="Times New Roman"/>
                <w:sz w:val="24"/>
                <w:szCs w:val="24"/>
              </w:rPr>
            </w:pPr>
            <w:r w:rsidRPr="00454FC7">
              <w:rPr>
                <w:rFonts w:ascii="Times New Roman" w:hAnsi="Times New Roman"/>
                <w:sz w:val="24"/>
                <w:szCs w:val="24"/>
              </w:rPr>
              <w:t>Технология</w:t>
            </w:r>
          </w:p>
        </w:tc>
        <w:tc>
          <w:tcPr>
            <w:tcW w:w="3183" w:type="pct"/>
          </w:tcPr>
          <w:p w:rsidR="003560BB" w:rsidRPr="00454FC7" w:rsidRDefault="003560BB" w:rsidP="003A427D">
            <w:pPr>
              <w:spacing w:after="0" w:line="240" w:lineRule="auto"/>
              <w:jc w:val="both"/>
              <w:rPr>
                <w:rFonts w:ascii="Times New Roman" w:hAnsi="Times New Roman"/>
                <w:sz w:val="24"/>
                <w:szCs w:val="24"/>
              </w:rPr>
            </w:pPr>
            <w:r w:rsidRPr="00454FC7">
              <w:rPr>
                <w:rStyle w:val="apple-converted-space"/>
                <w:rFonts w:ascii="Times New Roman" w:hAnsi="Times New Roman"/>
                <w:color w:val="000000"/>
                <w:sz w:val="24"/>
                <w:szCs w:val="24"/>
              </w:rPr>
              <w:t> </w:t>
            </w:r>
            <w:r w:rsidRPr="00454FC7">
              <w:rPr>
                <w:rFonts w:ascii="Times New Roman" w:hAnsi="Times New Roman"/>
                <w:color w:val="000000"/>
                <w:sz w:val="24"/>
                <w:szCs w:val="24"/>
                <w:shd w:val="clear" w:color="auto" w:fill="FFFFFF"/>
              </w:rPr>
              <w:t xml:space="preserve">«Фартук» </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5</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«Мягкая игрушка» (авторская кукла, лоскутная игрушка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 xml:space="preserve"> «Вышивка» (панно, косметичка с вышивкой, салфетки для кухни, прихватка с вышивкой, вышитая новогодняя игрушка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«Изделия для кухни» (набор муляжей фруктов (папье-маше, соленое тесто), лоскутная прихватка, изделия для украшения кухни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sz w:val="24"/>
                <w:szCs w:val="24"/>
              </w:rPr>
            </w:pPr>
            <w:r w:rsidRPr="00A26B63">
              <w:rPr>
                <w:rFonts w:ascii="Times New Roman" w:hAnsi="Times New Roman"/>
                <w:color w:val="000000"/>
                <w:sz w:val="24"/>
                <w:szCs w:val="24"/>
                <w:shd w:val="clear" w:color="auto" w:fill="FFFFFF"/>
              </w:rPr>
              <w:t>«Пасхальный подарок» (пасхальное дерево, пасхальное украшение яиц, панно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«Деревянная игрушка» (по изученным технологиям)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из проволоки» (по изученным технологиям)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«Выполнение моделей техники из различных материалов»</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«Изготовление сувенира» (применяя технологии, которые вы хорошо освоили)</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6</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для дома из различных материалов» (мягкая игрушка, диванная подушка, панно, авторская кукла, декоративная бутылка, картина – батик, изделие из соленого теста, лоскутное панно и т.п.).</w:t>
            </w:r>
            <w:r w:rsidRPr="00454FC7">
              <w:rPr>
                <w:rStyle w:val="apple-converted-space"/>
                <w:rFonts w:ascii="Times New Roman" w:hAnsi="Times New Roman"/>
                <w:color w:val="000000"/>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«Изготовление изделий из круп (или макарон)» (декоративное панно, папка «Виды круп» для уроков технологии, рамка для фото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«Изготовление летнего комплекта» (юбка и топ, шорты и топ и т.п.)</w:t>
            </w:r>
            <w:r w:rsidRPr="00454FC7">
              <w:rPr>
                <w:rStyle w:val="apple-converted-space"/>
                <w:rFonts w:ascii="Times New Roman" w:hAnsi="Times New Roman"/>
                <w:color w:val="000000"/>
                <w:sz w:val="24"/>
                <w:szCs w:val="24"/>
              </w:rPr>
              <w:t>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«Разделочная доска» (с применением своего дизайна; выжигание, раскрашивание,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из поделочных материалов» (изделия из пробок, проволоки, пластмассовых бутылок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 xml:space="preserve"> «Изделия из тонколистового металла» (брелок, номера для раздевалки, подвески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«Полка своими руками» (возможно использование различных материалов и технологий)</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«Выполнение моделей различной техники» (военной техники, пожарной и т.п.)</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«Изготовление изделий декоративно-прикладного искусства для украшения интерьера» (применяя освоенные технологии)</w:t>
            </w:r>
          </w:p>
        </w:tc>
        <w:tc>
          <w:tcPr>
            <w:tcW w:w="760" w:type="pct"/>
            <w:vMerge w:val="restart"/>
          </w:tcPr>
          <w:p w:rsidR="003560BB" w:rsidRPr="00454FC7" w:rsidRDefault="003560BB" w:rsidP="003A427D">
            <w:pPr>
              <w:spacing w:after="0" w:line="240" w:lineRule="auto"/>
              <w:ind w:firstLine="11"/>
              <w:jc w:val="both"/>
              <w:rPr>
                <w:rFonts w:ascii="Times New Roman" w:hAnsi="Times New Roman"/>
                <w:sz w:val="24"/>
                <w:szCs w:val="24"/>
              </w:rPr>
            </w:pPr>
            <w:r w:rsidRPr="00454FC7">
              <w:rPr>
                <w:rFonts w:ascii="Times New Roman" w:hAnsi="Times New Roman"/>
                <w:sz w:val="24"/>
                <w:szCs w:val="24"/>
              </w:rPr>
              <w:t>7</w:t>
            </w: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 xml:space="preserve"> «Оформление интерьера декоративными растениями» (дизайнерский проект – украшение цветами школьной рекреации, своей комнаты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val="restart"/>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 xml:space="preserve"> «Плечевое изделие своими руками» (платье, ночная сорочка, ночная пижама, сарафан …)</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«Подарок своими руками» (изделия, выполненные по различным изученным ранее на уроках или</w:t>
            </w:r>
            <w:r w:rsidRPr="00454FC7">
              <w:rPr>
                <w:rFonts w:ascii="Times New Roman" w:hAnsi="Times New Roman"/>
                <w:color w:val="000000"/>
                <w:sz w:val="24"/>
                <w:szCs w:val="24"/>
                <w:shd w:val="clear" w:color="auto" w:fill="FFFFFF"/>
              </w:rPr>
              <w:t> </w:t>
            </w:r>
            <w:r w:rsidRPr="00A26B63">
              <w:rPr>
                <w:rFonts w:ascii="Times New Roman" w:hAnsi="Times New Roman"/>
                <w:color w:val="000000"/>
                <w:sz w:val="24"/>
                <w:szCs w:val="24"/>
                <w:shd w:val="clear" w:color="auto" w:fill="FFFFFF"/>
              </w:rPr>
              <w:t xml:space="preserve"> самостоятельно технологиям: бисероплетение, батик, вышивка, авторская кукла, вязание крючком)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54FC7"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454FC7" w:rsidRDefault="003560BB" w:rsidP="003A427D">
            <w:pPr>
              <w:spacing w:after="0" w:line="240" w:lineRule="auto"/>
              <w:jc w:val="both"/>
              <w:rPr>
                <w:rFonts w:ascii="Times New Roman" w:hAnsi="Times New Roman"/>
                <w:color w:val="000000"/>
                <w:sz w:val="24"/>
                <w:szCs w:val="24"/>
                <w:shd w:val="clear" w:color="auto" w:fill="FFFFFF"/>
              </w:rPr>
            </w:pPr>
            <w:r w:rsidRPr="00454FC7">
              <w:rPr>
                <w:rFonts w:ascii="Times New Roman" w:hAnsi="Times New Roman"/>
                <w:color w:val="000000"/>
                <w:sz w:val="24"/>
                <w:szCs w:val="24"/>
                <w:shd w:val="clear" w:color="auto" w:fill="FFFFFF"/>
              </w:rPr>
              <w:t>"Светильник своими руками"</w:t>
            </w:r>
          </w:p>
        </w:tc>
        <w:tc>
          <w:tcPr>
            <w:tcW w:w="760" w:type="pct"/>
            <w:vMerge/>
          </w:tcPr>
          <w:p w:rsidR="003560BB" w:rsidRPr="00454FC7"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454FC7"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из дерева» (по изученным технологиям)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из металла» (по изученным технологиям)</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r w:rsidR="003560BB" w:rsidRPr="0043615A" w:rsidTr="003A427D">
        <w:tc>
          <w:tcPr>
            <w:tcW w:w="1056" w:type="pct"/>
            <w:vMerge/>
          </w:tcPr>
          <w:p w:rsidR="003560BB" w:rsidRPr="00A26B63" w:rsidRDefault="003560BB" w:rsidP="003A427D">
            <w:pPr>
              <w:spacing w:after="0" w:line="240" w:lineRule="auto"/>
              <w:jc w:val="both"/>
              <w:rPr>
                <w:rFonts w:ascii="Times New Roman" w:hAnsi="Times New Roman"/>
                <w:sz w:val="24"/>
                <w:szCs w:val="24"/>
              </w:rPr>
            </w:pPr>
          </w:p>
        </w:tc>
        <w:tc>
          <w:tcPr>
            <w:tcW w:w="3183" w:type="pct"/>
          </w:tcPr>
          <w:p w:rsidR="003560BB" w:rsidRPr="00A26B63" w:rsidRDefault="003560BB" w:rsidP="003A427D">
            <w:pPr>
              <w:spacing w:after="0" w:line="240" w:lineRule="auto"/>
              <w:jc w:val="both"/>
              <w:rPr>
                <w:rFonts w:ascii="Times New Roman" w:hAnsi="Times New Roman"/>
                <w:color w:val="000000"/>
                <w:sz w:val="24"/>
                <w:szCs w:val="24"/>
                <w:shd w:val="clear" w:color="auto" w:fill="FFFFFF"/>
              </w:rPr>
            </w:pPr>
            <w:r w:rsidRPr="00A26B63">
              <w:rPr>
                <w:rFonts w:ascii="Times New Roman" w:hAnsi="Times New Roman"/>
                <w:color w:val="000000"/>
                <w:sz w:val="24"/>
                <w:szCs w:val="24"/>
                <w:shd w:val="clear" w:color="auto" w:fill="FFFFFF"/>
              </w:rPr>
              <w:t>«Изделия декоративно-прикладного творчества нашего региона» (изделие по одному из направлений творчества)</w:t>
            </w:r>
          </w:p>
        </w:tc>
        <w:tc>
          <w:tcPr>
            <w:tcW w:w="760" w:type="pct"/>
            <w:vMerge/>
          </w:tcPr>
          <w:p w:rsidR="003560BB" w:rsidRPr="00A26B63" w:rsidRDefault="003560BB" w:rsidP="003A427D">
            <w:pPr>
              <w:spacing w:after="0" w:line="240" w:lineRule="auto"/>
              <w:ind w:firstLine="11"/>
              <w:jc w:val="both"/>
              <w:rPr>
                <w:rFonts w:ascii="Times New Roman" w:hAnsi="Times New Roman"/>
                <w:sz w:val="24"/>
                <w:szCs w:val="24"/>
              </w:rPr>
            </w:pPr>
          </w:p>
        </w:tc>
      </w:tr>
    </w:tbl>
    <w:p w:rsidR="006E16E4" w:rsidRDefault="006E16E4" w:rsidP="00FC7CF3">
      <w:pPr>
        <w:spacing w:after="0" w:line="240" w:lineRule="auto"/>
        <w:ind w:firstLine="567"/>
        <w:jc w:val="both"/>
        <w:rPr>
          <w:rFonts w:ascii="Times New Roman" w:hAnsi="Times New Roman"/>
          <w:b/>
          <w:spacing w:val="-4"/>
          <w:sz w:val="24"/>
          <w:szCs w:val="24"/>
        </w:rPr>
      </w:pPr>
    </w:p>
    <w:p w:rsidR="003560BB" w:rsidRPr="00A26B63" w:rsidRDefault="003560BB" w:rsidP="00FC7CF3">
      <w:pPr>
        <w:spacing w:after="0" w:line="240" w:lineRule="auto"/>
        <w:ind w:firstLine="567"/>
        <w:jc w:val="both"/>
        <w:rPr>
          <w:rFonts w:ascii="Times New Roman" w:hAnsi="Times New Roman"/>
          <w:sz w:val="24"/>
          <w:szCs w:val="24"/>
        </w:rPr>
      </w:pPr>
      <w:r w:rsidRPr="00A26B63">
        <w:rPr>
          <w:rFonts w:ascii="Times New Roman" w:hAnsi="Times New Roman"/>
          <w:b/>
          <w:spacing w:val="-4"/>
          <w:sz w:val="24"/>
          <w:szCs w:val="24"/>
        </w:rPr>
        <w:t>Во внеучебной деятельности</w:t>
      </w:r>
      <w:r w:rsidRPr="00A26B63">
        <w:rPr>
          <w:rFonts w:ascii="Times New Roman" w:hAnsi="Times New Roman"/>
          <w:spacing w:val="-4"/>
          <w:sz w:val="24"/>
          <w:szCs w:val="24"/>
        </w:rPr>
        <w:t xml:space="preserve"> проектная деятельность </w:t>
      </w:r>
      <w:r w:rsidRPr="00A26B63">
        <w:rPr>
          <w:rFonts w:ascii="Times New Roman" w:hAnsi="Times New Roman"/>
          <w:sz w:val="24"/>
          <w:szCs w:val="24"/>
        </w:rPr>
        <w:t>осуществляется по следующим направлениям:</w:t>
      </w:r>
    </w:p>
    <w:p w:rsidR="003560BB" w:rsidRPr="00A26B63" w:rsidRDefault="003560BB" w:rsidP="00FC7CF3">
      <w:pPr>
        <w:numPr>
          <w:ilvl w:val="0"/>
          <w:numId w:val="34"/>
        </w:numPr>
        <w:spacing w:after="0" w:line="240" w:lineRule="auto"/>
        <w:ind w:left="0" w:firstLine="567"/>
        <w:jc w:val="both"/>
        <w:rPr>
          <w:rFonts w:ascii="Times New Roman" w:hAnsi="Times New Roman"/>
          <w:spacing w:val="-4"/>
          <w:sz w:val="24"/>
          <w:szCs w:val="24"/>
        </w:rPr>
      </w:pPr>
      <w:r w:rsidRPr="00A26B63">
        <w:rPr>
          <w:rFonts w:ascii="Times New Roman" w:hAnsi="Times New Roman"/>
          <w:spacing w:val="-4"/>
          <w:sz w:val="24"/>
          <w:szCs w:val="24"/>
        </w:rPr>
        <w:t>В деятельности детской общественной организации «</w:t>
      </w:r>
      <w:r w:rsidR="00666720">
        <w:rPr>
          <w:rFonts w:ascii="Times New Roman" w:hAnsi="Times New Roman"/>
          <w:spacing w:val="-4"/>
          <w:sz w:val="24"/>
          <w:szCs w:val="24"/>
        </w:rPr>
        <w:t>Ровесник</w:t>
      </w:r>
      <w:r w:rsidRPr="00A26B63">
        <w:rPr>
          <w:rFonts w:ascii="Times New Roman" w:hAnsi="Times New Roman"/>
          <w:spacing w:val="-4"/>
          <w:sz w:val="24"/>
          <w:szCs w:val="24"/>
        </w:rPr>
        <w:t>»</w:t>
      </w:r>
    </w:p>
    <w:p w:rsidR="003560BB" w:rsidRPr="00A26B63" w:rsidRDefault="003560BB" w:rsidP="00FC7CF3">
      <w:pPr>
        <w:numPr>
          <w:ilvl w:val="0"/>
          <w:numId w:val="34"/>
        </w:numPr>
        <w:spacing w:after="0" w:line="240" w:lineRule="auto"/>
        <w:ind w:left="0" w:firstLine="567"/>
        <w:jc w:val="both"/>
        <w:rPr>
          <w:rFonts w:ascii="Times New Roman" w:hAnsi="Times New Roman"/>
          <w:spacing w:val="-4"/>
          <w:sz w:val="24"/>
          <w:szCs w:val="24"/>
        </w:rPr>
      </w:pPr>
      <w:r w:rsidRPr="00A26B63">
        <w:rPr>
          <w:rFonts w:ascii="Times New Roman" w:hAnsi="Times New Roman"/>
          <w:spacing w:val="-4"/>
          <w:sz w:val="24"/>
          <w:szCs w:val="24"/>
        </w:rPr>
        <w:t>В работе волонтерского отряда «</w:t>
      </w:r>
      <w:r w:rsidR="00666720">
        <w:rPr>
          <w:rFonts w:ascii="Times New Roman" w:hAnsi="Times New Roman"/>
          <w:spacing w:val="-4"/>
          <w:sz w:val="24"/>
          <w:szCs w:val="24"/>
        </w:rPr>
        <w:t>Добрые сердца</w:t>
      </w:r>
      <w:r w:rsidRPr="00A26B63">
        <w:rPr>
          <w:rFonts w:ascii="Times New Roman" w:hAnsi="Times New Roman"/>
          <w:spacing w:val="-4"/>
          <w:sz w:val="24"/>
          <w:szCs w:val="24"/>
        </w:rPr>
        <w:t>»;</w:t>
      </w:r>
    </w:p>
    <w:p w:rsidR="00E342D1" w:rsidRPr="00666720" w:rsidRDefault="003560BB" w:rsidP="00FC7CF3">
      <w:pPr>
        <w:numPr>
          <w:ilvl w:val="0"/>
          <w:numId w:val="34"/>
        </w:numPr>
        <w:spacing w:after="0" w:line="240" w:lineRule="auto"/>
        <w:ind w:left="0" w:firstLine="567"/>
        <w:jc w:val="both"/>
        <w:rPr>
          <w:rFonts w:ascii="Times New Roman" w:hAnsi="Times New Roman"/>
          <w:spacing w:val="-4"/>
          <w:sz w:val="24"/>
          <w:szCs w:val="24"/>
        </w:rPr>
      </w:pPr>
      <w:r w:rsidRPr="00A26B63">
        <w:rPr>
          <w:rFonts w:ascii="Times New Roman" w:hAnsi="Times New Roman"/>
          <w:spacing w:val="-4"/>
          <w:sz w:val="24"/>
          <w:szCs w:val="24"/>
        </w:rPr>
        <w:t>В реализации программ воспитательной работы классных руководителей.</w:t>
      </w:r>
    </w:p>
    <w:p w:rsidR="00C93D00" w:rsidRPr="00A26B63" w:rsidRDefault="00C93D00" w:rsidP="006E16E4">
      <w:pPr>
        <w:pStyle w:val="3"/>
        <w:spacing w:before="0" w:line="240" w:lineRule="auto"/>
        <w:ind w:firstLine="567"/>
        <w:jc w:val="both"/>
        <w:rPr>
          <w:color w:val="000000"/>
          <w:szCs w:val="28"/>
        </w:rPr>
      </w:pPr>
      <w:bookmarkStart w:id="82" w:name="_Toc413841681"/>
      <w:r w:rsidRPr="00A26B63">
        <w:rPr>
          <w:color w:val="000000"/>
          <w:szCs w:val="28"/>
        </w:rPr>
        <w:t>Система диагностики и механизмы оценки результатов проектно-дифференцированного обучения</w:t>
      </w:r>
      <w:bookmarkEnd w:id="82"/>
    </w:p>
    <w:p w:rsidR="00C93D00" w:rsidRPr="00A26B63" w:rsidRDefault="002E4696" w:rsidP="006E16E4">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С</w:t>
      </w:r>
      <w:r w:rsidR="00C93D00" w:rsidRPr="00A26B63">
        <w:rPr>
          <w:rFonts w:ascii="Times New Roman" w:hAnsi="Times New Roman" w:cs="Times New Roman"/>
          <w:sz w:val="24"/>
          <w:szCs w:val="24"/>
        </w:rPr>
        <w:t>истема диагностики в проектно-дифференцированном обучении является специально организованным процессом, проходящим через  следующие этапы:</w:t>
      </w:r>
    </w:p>
    <w:p w:rsidR="00C93D00" w:rsidRPr="00A26B63" w:rsidRDefault="00C93D00" w:rsidP="006E16E4">
      <w:pPr>
        <w:widowControl w:val="0"/>
        <w:numPr>
          <w:ilvl w:val="0"/>
          <w:numId w:val="36"/>
        </w:numPr>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контроль за течением учебно</w:t>
      </w:r>
      <w:r w:rsidR="002E4696" w:rsidRPr="00A26B63">
        <w:rPr>
          <w:rFonts w:ascii="Times New Roman" w:hAnsi="Times New Roman" w:cs="Times New Roman"/>
          <w:sz w:val="24"/>
          <w:szCs w:val="24"/>
        </w:rPr>
        <w:t>й</w:t>
      </w:r>
      <w:r w:rsidRPr="00A26B63">
        <w:rPr>
          <w:rFonts w:ascii="Times New Roman" w:hAnsi="Times New Roman" w:cs="Times New Roman"/>
          <w:sz w:val="24"/>
          <w:szCs w:val="24"/>
        </w:rPr>
        <w:t xml:space="preserve"> </w:t>
      </w:r>
      <w:r w:rsidR="002E4696" w:rsidRPr="00A26B63">
        <w:rPr>
          <w:rFonts w:ascii="Times New Roman" w:hAnsi="Times New Roman" w:cs="Times New Roman"/>
          <w:sz w:val="24"/>
          <w:szCs w:val="24"/>
        </w:rPr>
        <w:t>деятельности</w:t>
      </w:r>
      <w:r w:rsidRPr="00A26B63">
        <w:rPr>
          <w:rFonts w:ascii="Times New Roman" w:hAnsi="Times New Roman" w:cs="Times New Roman"/>
          <w:sz w:val="24"/>
          <w:szCs w:val="24"/>
        </w:rPr>
        <w:t xml:space="preserve"> (проведением проектных модулей, уроков),  </w:t>
      </w:r>
    </w:p>
    <w:p w:rsidR="00C93D00" w:rsidRPr="00A26B63" w:rsidRDefault="00C93D00" w:rsidP="006E16E4">
      <w:pPr>
        <w:widowControl w:val="0"/>
        <w:numPr>
          <w:ilvl w:val="0"/>
          <w:numId w:val="36"/>
        </w:numPr>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оценивание результативности учебн</w:t>
      </w:r>
      <w:r w:rsidR="003C55D9" w:rsidRPr="00A26B63">
        <w:rPr>
          <w:rFonts w:ascii="Times New Roman" w:hAnsi="Times New Roman" w:cs="Times New Roman"/>
          <w:sz w:val="24"/>
          <w:szCs w:val="24"/>
        </w:rPr>
        <w:t>ой</w:t>
      </w:r>
      <w:r w:rsidRPr="00A26B63">
        <w:rPr>
          <w:rFonts w:ascii="Times New Roman" w:hAnsi="Times New Roman" w:cs="Times New Roman"/>
          <w:sz w:val="24"/>
          <w:szCs w:val="24"/>
        </w:rPr>
        <w:t xml:space="preserve"> </w:t>
      </w:r>
      <w:r w:rsidR="003C55D9" w:rsidRPr="00A26B63">
        <w:rPr>
          <w:rFonts w:ascii="Times New Roman" w:hAnsi="Times New Roman" w:cs="Times New Roman"/>
          <w:sz w:val="24"/>
          <w:szCs w:val="24"/>
        </w:rPr>
        <w:t>деятельности</w:t>
      </w:r>
      <w:r w:rsidRPr="00A26B63">
        <w:rPr>
          <w:rFonts w:ascii="Times New Roman" w:hAnsi="Times New Roman" w:cs="Times New Roman"/>
          <w:sz w:val="24"/>
          <w:szCs w:val="24"/>
        </w:rPr>
        <w:t xml:space="preserve">, включающее систематический сбор и анализ данных об уровне сформированности проектной компетентности школьников, а также оценку тенденций и динамики в достижении ожидаемых результатов, </w:t>
      </w:r>
    </w:p>
    <w:p w:rsidR="00C93D00" w:rsidRPr="00A26B63" w:rsidRDefault="00C93D00" w:rsidP="00FC7CF3">
      <w:pPr>
        <w:widowControl w:val="0"/>
        <w:numPr>
          <w:ilvl w:val="0"/>
          <w:numId w:val="36"/>
        </w:numPr>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корректировка учебно</w:t>
      </w:r>
      <w:r w:rsidR="003C55D9" w:rsidRPr="00A26B63">
        <w:rPr>
          <w:rFonts w:ascii="Times New Roman" w:hAnsi="Times New Roman" w:cs="Times New Roman"/>
          <w:sz w:val="24"/>
          <w:szCs w:val="24"/>
        </w:rPr>
        <w:t xml:space="preserve">й </w:t>
      </w:r>
      <w:r w:rsidRPr="00A26B63">
        <w:rPr>
          <w:rFonts w:ascii="Times New Roman" w:hAnsi="Times New Roman" w:cs="Times New Roman"/>
          <w:sz w:val="24"/>
          <w:szCs w:val="24"/>
        </w:rPr>
        <w:t xml:space="preserve"> </w:t>
      </w:r>
      <w:r w:rsidR="003C55D9" w:rsidRPr="00A26B63">
        <w:rPr>
          <w:rFonts w:ascii="Times New Roman" w:hAnsi="Times New Roman" w:cs="Times New Roman"/>
          <w:sz w:val="24"/>
          <w:szCs w:val="24"/>
        </w:rPr>
        <w:t>деятельности</w:t>
      </w:r>
      <w:r w:rsidRPr="00A26B63">
        <w:rPr>
          <w:rFonts w:ascii="Times New Roman" w:hAnsi="Times New Roman" w:cs="Times New Roman"/>
          <w:sz w:val="24"/>
          <w:szCs w:val="24"/>
        </w:rPr>
        <w:t xml:space="preserve"> и прогнозирования ее последствий.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color w:val="000000"/>
          <w:sz w:val="24"/>
          <w:szCs w:val="24"/>
        </w:rPr>
        <w:t>В состав диагностики входят различные формы контроля, который означает выявление и измерение (проверка), а также оценивание предметных и метапредметных результатов учеников. Р</w:t>
      </w:r>
      <w:r w:rsidRPr="00A26B63">
        <w:rPr>
          <w:rFonts w:ascii="Times New Roman" w:hAnsi="Times New Roman" w:cs="Times New Roman"/>
          <w:sz w:val="24"/>
          <w:szCs w:val="24"/>
        </w:rPr>
        <w:t xml:space="preserve">езультаты проверки являются основой оценивания. </w:t>
      </w:r>
      <w:r w:rsidRPr="00A26B63">
        <w:rPr>
          <w:rFonts w:ascii="Times New Roman" w:hAnsi="Times New Roman" w:cs="Times New Roman"/>
          <w:color w:val="000000"/>
          <w:sz w:val="24"/>
          <w:szCs w:val="24"/>
        </w:rPr>
        <w:t>Оценивание</w:t>
      </w:r>
      <w:r w:rsidRPr="00A26B63">
        <w:rPr>
          <w:rFonts w:ascii="Times New Roman" w:hAnsi="Times New Roman" w:cs="Times New Roman"/>
          <w:i/>
          <w:color w:val="000000"/>
          <w:sz w:val="24"/>
          <w:szCs w:val="24"/>
        </w:rPr>
        <w:t xml:space="preserve"> </w:t>
      </w:r>
      <w:r w:rsidRPr="00A26B63">
        <w:rPr>
          <w:rFonts w:ascii="Times New Roman" w:hAnsi="Times New Roman" w:cs="Times New Roman"/>
          <w:color w:val="000000"/>
          <w:sz w:val="24"/>
          <w:szCs w:val="24"/>
        </w:rPr>
        <w:t>(как процесс) и оценка</w:t>
      </w:r>
      <w:r w:rsidRPr="00A26B63">
        <w:rPr>
          <w:rFonts w:ascii="Times New Roman" w:hAnsi="Times New Roman" w:cs="Times New Roman"/>
          <w:i/>
          <w:color w:val="000000"/>
          <w:sz w:val="24"/>
          <w:szCs w:val="24"/>
        </w:rPr>
        <w:t xml:space="preserve"> </w:t>
      </w:r>
      <w:r w:rsidRPr="00A26B63">
        <w:rPr>
          <w:rFonts w:ascii="Times New Roman" w:hAnsi="Times New Roman" w:cs="Times New Roman"/>
          <w:color w:val="000000"/>
          <w:sz w:val="24"/>
          <w:szCs w:val="24"/>
        </w:rPr>
        <w:t xml:space="preserve">(как результат) </w:t>
      </w:r>
      <w:r w:rsidRPr="00A26B63">
        <w:rPr>
          <w:rFonts w:ascii="Times New Roman" w:hAnsi="Times New Roman" w:cs="Times New Roman"/>
          <w:sz w:val="24"/>
          <w:szCs w:val="24"/>
        </w:rPr>
        <w:t>являются частью системы диагностики</w:t>
      </w:r>
      <w:r w:rsidRPr="00A26B63">
        <w:rPr>
          <w:rFonts w:ascii="Times New Roman" w:hAnsi="Times New Roman" w:cs="Times New Roman"/>
          <w:color w:val="000000"/>
          <w:sz w:val="24"/>
          <w:szCs w:val="24"/>
        </w:rPr>
        <w:t xml:space="preserve"> и нацелены на</w:t>
      </w:r>
      <w:r w:rsidRPr="00A26B63">
        <w:rPr>
          <w:rFonts w:ascii="Times New Roman" w:hAnsi="Times New Roman" w:cs="Times New Roman"/>
          <w:sz w:val="24"/>
          <w:szCs w:val="24"/>
        </w:rPr>
        <w:t xml:space="preserve"> определение степени сформированности образовательных достижений школьников. Оценка имеет различные способы выражения: устные суждения педагога, письменные качественные характеристики, систематизированные по определенным параметрам аналитические данные. Оценка может завершаться отметкой – условным обозначением оценки в виде числа, буквы, кодовых сигналов, соответственно, понятие «оценка» не равнозначно понятию «отметка»</w:t>
      </w:r>
      <w:r w:rsidRPr="00E342D1">
        <w:rPr>
          <w:rStyle w:val="ae"/>
          <w:rFonts w:ascii="Times New Roman" w:hAnsi="Times New Roman" w:cs="Times New Roman"/>
          <w:sz w:val="24"/>
          <w:szCs w:val="24"/>
        </w:rPr>
        <w:footnoteReference w:id="11"/>
      </w:r>
      <w:r w:rsidRPr="00A26B63">
        <w:rPr>
          <w:rFonts w:ascii="Times New Roman" w:hAnsi="Times New Roman" w:cs="Times New Roman"/>
          <w:sz w:val="24"/>
          <w:szCs w:val="24"/>
        </w:rPr>
        <w:t>.</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Согласно ФГОС оценка результатов должна происходить на основе критериально-ориентированного подхода. Критериально-ориентированное оценивание позволяет сделать вывод о достижении или отсутствии у обучающегося определенных знаний и умений, заданных в требованиях к результатам образования, а также распределить обучающихся по </w:t>
      </w:r>
      <w:r w:rsidRPr="00A26B63">
        <w:rPr>
          <w:rFonts w:ascii="Times New Roman" w:hAnsi="Times New Roman" w:cs="Times New Roman"/>
          <w:sz w:val="24"/>
          <w:szCs w:val="24"/>
        </w:rPr>
        <w:lastRenderedPageBreak/>
        <w:t xml:space="preserve">состоянию их подготовки на различные группы в соответствии с тем, достигли ли они определенного уровня подготовки или не достигли его.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Оценивать уровень сформированности проектной компетентности нужно в той логической последовательности, в какой проводится ее формирование и развитие.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Первым звеном в оценивании является предварительное выявление уровня сформированности проектных действий обучающихся, постановку «диагноза» (стартовая  диагностика) – решение  стартовой  работы в форме проектного задания в начале 5 класса.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Цель проведения стартовой работы  – определение у пятиклассников уровня владения метапредметными способами/средствами для получения дальнейшего образования. В умении учиться, формируемом в начальной школе и являющемся предпосылкой для формирования проектной компетентности в основной школе, выделяются две составляющие:</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1. Рефлексивные действия, необходимые для того, чтобы опознавать новую задачу, для решения которой человеку недостает его знаний и умений, и ответить на первый вопрос самообучения: чему учиться? В начальной школе уже должна быть заложена основа не только предметного знания, но и знания о собственном незнании.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2. Поисковые действия, которые необходимы для приобретения недостающих умений, знаний, способностей, для ответа на второй вопрос самообучения: как научиться? Этот вопрос имеет три ответа, три способа выйти за пределы собственной компетентности: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1) самостоятельно изобрести недостающий способ действия, т.е. перевести учебную задачу в творческую, исследовательскую, экспериментальную;</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2) самостоятельно найти недостающую информацию в любом «хранилище», прежде всего – в книгах и Интернете;</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3) запросить недостающие данные у знающего и умеющего.</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Проектное задание, используемое в стартовой диагностике, занимает промежуточное положение между предметными задачами и полноценным «проектом» в основной школе. </w:t>
      </w:r>
      <w:r w:rsidR="002E4696" w:rsidRPr="00A26B63">
        <w:rPr>
          <w:rFonts w:ascii="Times New Roman" w:hAnsi="Times New Roman" w:cs="Times New Roman"/>
          <w:sz w:val="24"/>
          <w:szCs w:val="24"/>
        </w:rPr>
        <w:t>Стартовая проверочная работа отвечает следующим т</w:t>
      </w:r>
      <w:r w:rsidRPr="00A26B63">
        <w:rPr>
          <w:rFonts w:ascii="Times New Roman" w:hAnsi="Times New Roman" w:cs="Times New Roman"/>
          <w:sz w:val="24"/>
          <w:szCs w:val="24"/>
        </w:rPr>
        <w:t>ребова</w:t>
      </w:r>
      <w:r w:rsidR="002E4696" w:rsidRPr="00A26B63">
        <w:rPr>
          <w:rFonts w:ascii="Times New Roman" w:hAnsi="Times New Roman" w:cs="Times New Roman"/>
          <w:sz w:val="24"/>
          <w:szCs w:val="24"/>
        </w:rPr>
        <w:t>ниям</w:t>
      </w:r>
      <w:r w:rsidRPr="00A26B63">
        <w:rPr>
          <w:rFonts w:ascii="Times New Roman" w:hAnsi="Times New Roman" w:cs="Times New Roman"/>
          <w:sz w:val="24"/>
          <w:szCs w:val="24"/>
        </w:rPr>
        <w:t>:</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задание относится к уже изученному предметному материалу;</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задание направлено на выявление сформированности проектных действий и имеет пошаговую инструкцию, к которой ученик может обратиться, что позволяет определить базовый уровень сформированности проектной компетентности;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задания решаются индивидуально.</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 процессе разбора выполненного стартового проектного задания фиксируются все проблемы, трудности, которые возникли у </w:t>
      </w:r>
      <w:r w:rsidR="002E4696"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2E4696" w:rsidRPr="00A26B63">
        <w:rPr>
          <w:rFonts w:ascii="Times New Roman" w:hAnsi="Times New Roman" w:cs="Times New Roman"/>
          <w:sz w:val="24"/>
          <w:szCs w:val="24"/>
        </w:rPr>
        <w:t>ю</w:t>
      </w:r>
      <w:r w:rsidRPr="00A26B63">
        <w:rPr>
          <w:rFonts w:ascii="Times New Roman" w:hAnsi="Times New Roman" w:cs="Times New Roman"/>
          <w:sz w:val="24"/>
          <w:szCs w:val="24"/>
        </w:rPr>
        <w:t>щихся в ходе его выполнения. Результатом разбора задачи и будет фиксирование всех тех проблем, которые нужно будет решить в ходе учебного года, чтобы в конце учебного года можно было выполнить «итоговое проектное задание» и сравнить его результаты с результатами «стартового проектного задания». Дети вместе с учителем при разборе решения такого задания могут наметить основные (базовые) проектные действия, над которыми им придется работать в ходе учебного года, в рефлексивной фазе учебного года сопоставив самостоятельно две работы (начала и конца учебного года) определить свои результаты годового овладения проектной деятельностью. Результаты стартовой работы фиксируются в специальной таблице, где отражаются: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проектные действия, на выявление уровня которых направлено задание;</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шаги, зафиксированные в задании;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качество выполнения каждого шага задания;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способность </w:t>
      </w:r>
      <w:r w:rsidR="002E4696"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2E4696" w:rsidRPr="00A26B63">
        <w:rPr>
          <w:rFonts w:ascii="Times New Roman" w:hAnsi="Times New Roman" w:cs="Times New Roman"/>
          <w:sz w:val="24"/>
          <w:szCs w:val="24"/>
        </w:rPr>
        <w:t>ю</w:t>
      </w:r>
      <w:r w:rsidRPr="00A26B63">
        <w:rPr>
          <w:rFonts w:ascii="Times New Roman" w:hAnsi="Times New Roman" w:cs="Times New Roman"/>
          <w:sz w:val="24"/>
          <w:szCs w:val="24"/>
        </w:rPr>
        <w:t>щегося выделить шаги, которые пока не входят в область его компетентности;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способность </w:t>
      </w:r>
      <w:r w:rsidR="002E4696" w:rsidRPr="00A26B63">
        <w:rPr>
          <w:rFonts w:ascii="Times New Roman" w:hAnsi="Times New Roman" w:cs="Times New Roman"/>
          <w:sz w:val="24"/>
          <w:szCs w:val="24"/>
        </w:rPr>
        <w:t>обучающегося</w:t>
      </w:r>
      <w:r w:rsidRPr="00A26B63">
        <w:rPr>
          <w:rFonts w:ascii="Times New Roman" w:hAnsi="Times New Roman" w:cs="Times New Roman"/>
          <w:sz w:val="24"/>
          <w:szCs w:val="24"/>
        </w:rPr>
        <w:t xml:space="preserve"> браться за задачи, выходящие за пределы известных ему способов действия.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Таким образом, стартовая диагностика в форме проектного задания прежде всего носит прогностический характер, показывает </w:t>
      </w:r>
      <w:r w:rsidR="002E4696" w:rsidRPr="00A26B63">
        <w:rPr>
          <w:rFonts w:ascii="Times New Roman" w:hAnsi="Times New Roman" w:cs="Times New Roman"/>
          <w:sz w:val="24"/>
          <w:szCs w:val="24"/>
        </w:rPr>
        <w:t>обучающегося</w:t>
      </w:r>
      <w:r w:rsidRPr="00A26B63">
        <w:rPr>
          <w:rFonts w:ascii="Times New Roman" w:hAnsi="Times New Roman" w:cs="Times New Roman"/>
          <w:sz w:val="24"/>
          <w:szCs w:val="24"/>
        </w:rPr>
        <w:t xml:space="preserve"> то направление, в котором им </w:t>
      </w:r>
      <w:r w:rsidRPr="00A26B63">
        <w:rPr>
          <w:rFonts w:ascii="Times New Roman" w:hAnsi="Times New Roman" w:cs="Times New Roman"/>
          <w:sz w:val="24"/>
          <w:szCs w:val="24"/>
        </w:rPr>
        <w:lastRenderedPageBreak/>
        <w:t xml:space="preserve">предстоит двигаться в новом учебном году. </w:t>
      </w:r>
      <w:r w:rsidR="002E4696" w:rsidRPr="00A26B63">
        <w:rPr>
          <w:rFonts w:ascii="Times New Roman" w:hAnsi="Times New Roman" w:cs="Times New Roman"/>
          <w:sz w:val="24"/>
          <w:szCs w:val="24"/>
        </w:rPr>
        <w:t>Р</w:t>
      </w:r>
      <w:r w:rsidRPr="00A26B63">
        <w:rPr>
          <w:rFonts w:ascii="Times New Roman" w:hAnsi="Times New Roman" w:cs="Times New Roman"/>
          <w:sz w:val="24"/>
          <w:szCs w:val="24"/>
        </w:rPr>
        <w:t xml:space="preserve">езультаты стартовой работы позволяют </w:t>
      </w:r>
      <w:r w:rsidR="002E4696" w:rsidRPr="00A26B63">
        <w:rPr>
          <w:rFonts w:ascii="Times New Roman" w:hAnsi="Times New Roman" w:cs="Times New Roman"/>
          <w:sz w:val="24"/>
          <w:szCs w:val="24"/>
        </w:rPr>
        <w:t>определить на начало года</w:t>
      </w:r>
      <w:r w:rsidRPr="00A26B63">
        <w:rPr>
          <w:rFonts w:ascii="Times New Roman" w:hAnsi="Times New Roman" w:cs="Times New Roman"/>
          <w:sz w:val="24"/>
          <w:szCs w:val="24"/>
        </w:rPr>
        <w:t>:</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актуальный уровень проектных умений </w:t>
      </w:r>
      <w:r w:rsidR="002E4696"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2E4696" w:rsidRPr="00A26B63">
        <w:rPr>
          <w:rFonts w:ascii="Times New Roman" w:hAnsi="Times New Roman" w:cs="Times New Roman"/>
          <w:sz w:val="24"/>
          <w:szCs w:val="24"/>
        </w:rPr>
        <w:t>ю</w:t>
      </w:r>
      <w:r w:rsidRPr="00A26B63">
        <w:rPr>
          <w:rFonts w:ascii="Times New Roman" w:hAnsi="Times New Roman" w:cs="Times New Roman"/>
          <w:sz w:val="24"/>
          <w:szCs w:val="24"/>
        </w:rPr>
        <w:t>щихся;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адекватность прогностической оценки полученному результату;</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 умение </w:t>
      </w:r>
      <w:r w:rsidR="00DF0583" w:rsidRPr="00A26B63">
        <w:rPr>
          <w:rFonts w:ascii="Times New Roman" w:hAnsi="Times New Roman" w:cs="Times New Roman"/>
          <w:sz w:val="24"/>
          <w:szCs w:val="24"/>
        </w:rPr>
        <w:t>обучающихся</w:t>
      </w:r>
      <w:r w:rsidRPr="00A26B63">
        <w:rPr>
          <w:rFonts w:ascii="Times New Roman" w:hAnsi="Times New Roman" w:cs="Times New Roman"/>
          <w:sz w:val="24"/>
          <w:szCs w:val="24"/>
        </w:rPr>
        <w:t xml:space="preserve"> видеть и определять границу знания и незнания, умения и неумения.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Стартовая работа не оценивается никакими видами отметок, а полученные данные являются предметом анализа педагогов.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Вторым звеном диагностики в ПДО является текущая оценка сформированности проектных действий в процессе реализации каждого проектного модуля, осуществляемая путем наблюдения учителя за действиями обучающихся. Текущая (формирующая) оценка проектной компетентности  обучающихся проводится для всех </w:t>
      </w:r>
      <w:r w:rsidR="00DF0583" w:rsidRPr="00A26B63">
        <w:rPr>
          <w:rFonts w:ascii="Times New Roman" w:hAnsi="Times New Roman" w:cs="Times New Roman"/>
          <w:sz w:val="24"/>
          <w:szCs w:val="24"/>
        </w:rPr>
        <w:t>обучающихся</w:t>
      </w:r>
      <w:r w:rsidRPr="00A26B63">
        <w:rPr>
          <w:rFonts w:ascii="Times New Roman" w:hAnsi="Times New Roman" w:cs="Times New Roman"/>
          <w:sz w:val="24"/>
          <w:szCs w:val="24"/>
        </w:rPr>
        <w:t xml:space="preserve"> на протяжении всего периода обучения в соответствии с согласованным подходом к планированию и реализации образовательного процесса на основе ПДО. Она осуществляется из модуля в модуль и обеспечивает возможность диагностирования овладения обучающимися проектных действий в данной конкретной предметной области.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Главная функция текущей оценки – формирующая. Контрольно-оценочная деятельность учителя основной школы по отношению к классу, к конкретному ученику в процессе текущей оценки носит в основном экспертный характер и направлена на коррекцию и совершенствование действий школьников. Цель такого оценивания выявлять сильные и слабые стороны каждого ученика, разрабатывать и реализовывать стратегии, направленные на повышение уровня составляющих проектной компетентности обучающихся. У учеников должно сложиться четкое понимание того, в каких проектных действиях наблюдается их рост и что именно они могут сделать для формирования проектной компетентности. В качестве содержательной и критериальной базы оценки используются планируемые результаты проектно-дифференцированного обучения.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Оценочные процедуры при реализации формирующего оценивания могут включать:</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1) публичная презентация результатов реализации проекта – это этап проектного модуля, где группа защищает результаты групповой проектной деятельности, а каждый учащийся по своему желанию имеет возможность предъявить на оценку результаты своей индивидуальной (самостоятельной или в рамках групповой) работы. Подобные презентации могут проводиться в разных формах: мини-конференции; постановка спектакля, дебаты, ролевая игра, стендовые доклады и т.п. Педагог ведет учет выступлений </w:t>
      </w:r>
      <w:r w:rsidR="00DF0583" w:rsidRPr="00A26B63">
        <w:rPr>
          <w:rFonts w:ascii="Times New Roman" w:hAnsi="Times New Roman" w:cs="Times New Roman"/>
          <w:sz w:val="24"/>
          <w:szCs w:val="24"/>
        </w:rPr>
        <w:t>обучающихся</w:t>
      </w:r>
      <w:r w:rsidRPr="00A26B63">
        <w:rPr>
          <w:rFonts w:ascii="Times New Roman" w:hAnsi="Times New Roman" w:cs="Times New Roman"/>
          <w:sz w:val="24"/>
          <w:szCs w:val="24"/>
        </w:rPr>
        <w:t xml:space="preserve">, оценивая качество выполнения действий и определяя уровень их сформированности. </w:t>
      </w:r>
      <w:r w:rsidR="00DF0583" w:rsidRPr="00A26B63">
        <w:rPr>
          <w:rFonts w:ascii="Times New Roman" w:hAnsi="Times New Roman" w:cs="Times New Roman"/>
          <w:sz w:val="24"/>
          <w:szCs w:val="24"/>
        </w:rPr>
        <w:t>Обучающиеся</w:t>
      </w:r>
      <w:r w:rsidRPr="00A26B63">
        <w:rPr>
          <w:rFonts w:ascii="Times New Roman" w:hAnsi="Times New Roman" w:cs="Times New Roman"/>
          <w:sz w:val="24"/>
          <w:szCs w:val="24"/>
        </w:rPr>
        <w:t xml:space="preserve"> вместе с педагогами используют метод рейтингования для оценки проектов по итогам публичной защиты проектов.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2) фиксация </w:t>
      </w:r>
      <w:r w:rsidR="00DF0583"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DF0583" w:rsidRPr="00A26B63">
        <w:rPr>
          <w:rFonts w:ascii="Times New Roman" w:hAnsi="Times New Roman" w:cs="Times New Roman"/>
          <w:sz w:val="24"/>
          <w:szCs w:val="24"/>
        </w:rPr>
        <w:t>ю</w:t>
      </w:r>
      <w:r w:rsidRPr="00A26B63">
        <w:rPr>
          <w:rFonts w:ascii="Times New Roman" w:hAnsi="Times New Roman" w:cs="Times New Roman"/>
          <w:sz w:val="24"/>
          <w:szCs w:val="24"/>
        </w:rPr>
        <w:t>щимися результатов проектной деятельности по итогам каждого проектного модуля и заполнение ими рефлексивных листов. За пять лет основной школы б</w:t>
      </w:r>
      <w:r w:rsidR="00DF0583" w:rsidRPr="00A26B63">
        <w:rPr>
          <w:rFonts w:ascii="Times New Roman" w:hAnsi="Times New Roman" w:cs="Times New Roman"/>
          <w:sz w:val="24"/>
          <w:szCs w:val="24"/>
        </w:rPr>
        <w:t>удет</w:t>
      </w:r>
      <w:r w:rsidRPr="00A26B63">
        <w:rPr>
          <w:rFonts w:ascii="Times New Roman" w:hAnsi="Times New Roman" w:cs="Times New Roman"/>
          <w:sz w:val="24"/>
          <w:szCs w:val="24"/>
        </w:rPr>
        <w:t xml:space="preserve"> организовано </w:t>
      </w:r>
      <w:r w:rsidR="00DF0583" w:rsidRPr="00A26B63">
        <w:rPr>
          <w:rFonts w:ascii="Times New Roman" w:hAnsi="Times New Roman" w:cs="Times New Roman"/>
          <w:sz w:val="24"/>
          <w:szCs w:val="24"/>
        </w:rPr>
        <w:t xml:space="preserve">не менее </w:t>
      </w:r>
      <w:r w:rsidRPr="00A26B63">
        <w:rPr>
          <w:rFonts w:ascii="Times New Roman" w:hAnsi="Times New Roman" w:cs="Times New Roman"/>
          <w:sz w:val="24"/>
          <w:szCs w:val="24"/>
        </w:rPr>
        <w:t>12 проектных модулей. Кроме того ученик принимает участие в учебных проектах в интересующих его предметных областях, по итогам которых также заполняются рефлексивные листы. Все рефлексивные листы хранятся в портфолио ученика в разделе «Проектная и исследовательская деятельность». Таким образом, в портфолио ученика к окончанию основной школы накапливается материал, свидетельствующий о динамике развития проектной компетентности;</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3) участие обучающихся в конкурсах и конференциях разного уровня как оценочная процедура, позволяющая диагностировать высокий уровень сформированности проектной компетентности. Участие в конкурсах и конференциях также фиксируется в портфолио обучающегося.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С целью проведения текущего оценивания использ</w:t>
      </w:r>
      <w:r w:rsidR="00DF0583" w:rsidRPr="00A26B63">
        <w:rPr>
          <w:rFonts w:ascii="Times New Roman" w:hAnsi="Times New Roman" w:cs="Times New Roman"/>
          <w:sz w:val="24"/>
          <w:szCs w:val="24"/>
        </w:rPr>
        <w:t>уется</w:t>
      </w:r>
      <w:r w:rsidRPr="00A26B63">
        <w:rPr>
          <w:rFonts w:ascii="Times New Roman" w:hAnsi="Times New Roman" w:cs="Times New Roman"/>
          <w:sz w:val="24"/>
          <w:szCs w:val="24"/>
        </w:rPr>
        <w:t xml:space="preserve"> следующие методы оценивания: наблюдение</w:t>
      </w:r>
      <w:r w:rsidRPr="00E342D1">
        <w:rPr>
          <w:rStyle w:val="ae"/>
          <w:rFonts w:ascii="Times New Roman" w:hAnsi="Times New Roman" w:cs="Times New Roman"/>
          <w:sz w:val="24"/>
          <w:szCs w:val="24"/>
        </w:rPr>
        <w:footnoteReference w:id="12"/>
      </w:r>
      <w:r w:rsidRPr="00A26B63">
        <w:rPr>
          <w:rFonts w:ascii="Times New Roman" w:hAnsi="Times New Roman" w:cs="Times New Roman"/>
          <w:sz w:val="24"/>
          <w:szCs w:val="24"/>
        </w:rPr>
        <w:t xml:space="preserve"> за выполнением проекта, анализ защиты проекта, а также анализ проектной документации и портфолио ученика.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Третье звено диагностики - систематическая оценка сформированности отдельных проектных действий по окончании каждого проектного модуля. Цель такой проверки – выявление уровня сформированности отдельных проектных действий. Оценочная процедура включает выполнение </w:t>
      </w:r>
      <w:r w:rsidR="003532E8" w:rsidRPr="00A26B63">
        <w:rPr>
          <w:rFonts w:ascii="Times New Roman" w:hAnsi="Times New Roman" w:cs="Times New Roman"/>
          <w:sz w:val="24"/>
          <w:szCs w:val="24"/>
        </w:rPr>
        <w:t>обучающимися</w:t>
      </w:r>
      <w:r w:rsidRPr="00A26B63">
        <w:rPr>
          <w:rFonts w:ascii="Times New Roman" w:hAnsi="Times New Roman" w:cs="Times New Roman"/>
          <w:sz w:val="24"/>
          <w:szCs w:val="24"/>
        </w:rPr>
        <w:t xml:space="preserve"> диагностической (рефлексивно-оценочной) работы по итогам каждого проектного модуля. Диагностическая работа проводится в последний день реализации проектного модуля (на рефлексивно-оценочном этапе) с целью определения самими </w:t>
      </w:r>
      <w:r w:rsidR="003532E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3532E8" w:rsidRPr="00A26B63">
        <w:rPr>
          <w:rFonts w:ascii="Times New Roman" w:hAnsi="Times New Roman" w:cs="Times New Roman"/>
          <w:sz w:val="24"/>
          <w:szCs w:val="24"/>
        </w:rPr>
        <w:t>ю</w:t>
      </w:r>
      <w:r w:rsidRPr="00A26B63">
        <w:rPr>
          <w:rFonts w:ascii="Times New Roman" w:hAnsi="Times New Roman" w:cs="Times New Roman"/>
          <w:sz w:val="24"/>
          <w:szCs w:val="24"/>
        </w:rPr>
        <w:t xml:space="preserve">щимися того, какие конкретно проектные действия были ими освоены в ходе коллективной работы на уроках проектного модуля. Учитель разрабатывает диагностическую работу и оценочный лист к ней. Учащиеся выполняют диагностическую работу и определяют свои «дефициты» в как усвоении темы, так и в реализации действий. На основе заполненного оценочного листа </w:t>
      </w:r>
      <w:r w:rsidR="003532E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3532E8" w:rsidRPr="00A26B63">
        <w:rPr>
          <w:rFonts w:ascii="Times New Roman" w:hAnsi="Times New Roman" w:cs="Times New Roman"/>
          <w:sz w:val="24"/>
          <w:szCs w:val="24"/>
        </w:rPr>
        <w:t>ю</w:t>
      </w:r>
      <w:r w:rsidRPr="00A26B63">
        <w:rPr>
          <w:rFonts w:ascii="Times New Roman" w:hAnsi="Times New Roman" w:cs="Times New Roman"/>
          <w:sz w:val="24"/>
          <w:szCs w:val="24"/>
        </w:rPr>
        <w:t xml:space="preserve">щиеся определяют возможности следующего проектного модуля, что они уже могут делать самостоятельно, а в чем может потребоваться помощь учителя. Результаты диагностической работы никак не фиксируются в классном журнале. Однако, каждый </w:t>
      </w:r>
      <w:r w:rsidR="003532E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3532E8" w:rsidRPr="00A26B63">
        <w:rPr>
          <w:rFonts w:ascii="Times New Roman" w:hAnsi="Times New Roman" w:cs="Times New Roman"/>
          <w:sz w:val="24"/>
          <w:szCs w:val="24"/>
        </w:rPr>
        <w:t>ю</w:t>
      </w:r>
      <w:r w:rsidRPr="00A26B63">
        <w:rPr>
          <w:rFonts w:ascii="Times New Roman" w:hAnsi="Times New Roman" w:cs="Times New Roman"/>
          <w:sz w:val="24"/>
          <w:szCs w:val="24"/>
        </w:rPr>
        <w:t>щийся должен выполнить эту работу перед тем, как приступать к реализации следующего проектного модуля;</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Четвертое звено - итоговая оценка и учет умений обучающихся, приобретенных ими на данном этапе дидактического процесса. Это, прежде всего, диагностирование фактического уровня сформированности проектной компетентности и её соответствия цели, поставленной на данном этапе, например, на этапе обучения в 5 классе. Такое оценивание разворачивается в конце учебного года (рефлексивная фаза учебного года). На этом этапе </w:t>
      </w:r>
      <w:r w:rsidR="003532E8" w:rsidRPr="00A26B63">
        <w:rPr>
          <w:rFonts w:ascii="Times New Roman" w:hAnsi="Times New Roman" w:cs="Times New Roman"/>
          <w:sz w:val="24"/>
          <w:szCs w:val="24"/>
        </w:rPr>
        <w:t>об</w:t>
      </w:r>
      <w:r w:rsidRPr="00A26B63">
        <w:rPr>
          <w:rFonts w:ascii="Times New Roman" w:hAnsi="Times New Roman" w:cs="Times New Roman"/>
          <w:sz w:val="24"/>
          <w:szCs w:val="24"/>
        </w:rPr>
        <w:t>уча</w:t>
      </w:r>
      <w:r w:rsidR="003532E8" w:rsidRPr="00A26B63">
        <w:rPr>
          <w:rFonts w:ascii="Times New Roman" w:hAnsi="Times New Roman" w:cs="Times New Roman"/>
          <w:sz w:val="24"/>
          <w:szCs w:val="24"/>
        </w:rPr>
        <w:t>ю</w:t>
      </w:r>
      <w:r w:rsidRPr="00A26B63">
        <w:rPr>
          <w:rFonts w:ascii="Times New Roman" w:hAnsi="Times New Roman" w:cs="Times New Roman"/>
          <w:sz w:val="24"/>
          <w:szCs w:val="24"/>
        </w:rPr>
        <w:t>щиеся на учебных занятиях работают с теми проектными материалами, которые были созданы ими в ходе учебного года на проектных модулях, и оформляют окончательный вариант учебного «порфолио».</w:t>
      </w:r>
    </w:p>
    <w:p w:rsidR="00C93D00" w:rsidRPr="00A26B63" w:rsidRDefault="00C93D00" w:rsidP="00FC7CF3">
      <w:pPr>
        <w:spacing w:after="0"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Оценочные процедуры при реализации итогового оценивания включа</w:t>
      </w:r>
      <w:r w:rsidR="00835CD1" w:rsidRPr="00A26B63">
        <w:rPr>
          <w:rFonts w:ascii="Times New Roman" w:hAnsi="Times New Roman" w:cs="Times New Roman"/>
          <w:sz w:val="24"/>
          <w:szCs w:val="24"/>
        </w:rPr>
        <w:t>ют</w:t>
      </w:r>
      <w:r w:rsidRPr="00A26B63">
        <w:rPr>
          <w:rFonts w:ascii="Times New Roman" w:hAnsi="Times New Roman" w:cs="Times New Roman"/>
          <w:sz w:val="24"/>
          <w:szCs w:val="24"/>
        </w:rPr>
        <w:t>:</w:t>
      </w:r>
    </w:p>
    <w:p w:rsidR="00C93D00" w:rsidRPr="00A26B63" w:rsidRDefault="00C93D00" w:rsidP="00FC7CF3">
      <w:pPr>
        <w:spacing w:after="0"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1) проведение итоговой проверочной работы за год с выполнением заданий, подобных заданиям стартовой работы, с целью сопоставления результатов этих работ. Этим обеспечивается контроль перехода соответствующих знаний и способов действий из зоны ближайшего развития в зону актуального развития. Должна быть предоставлена возможность выбора заданий, соответствующих разным уровням освоения проектных действий, заданий рефлексивного и творческого характера. </w:t>
      </w:r>
    </w:p>
    <w:p w:rsidR="00C93D00" w:rsidRPr="00A26B63" w:rsidRDefault="00C93D00" w:rsidP="00FC7CF3">
      <w:pPr>
        <w:spacing w:after="0"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В ходе анализа и обсуждения работы необходимо соотнести полученные результаты с теми задачами (тем планом действий), которые были поставлены в начале года и зафиксированы. Еще раз проследить тот путь, те способы действий учащихся, которые помогли им решить поставленные задачи. Зафиксировать те «проблемные точки», которые до сих пор остались у каждого ребенка.</w:t>
      </w:r>
    </w:p>
    <w:p w:rsidR="00C93D00" w:rsidRPr="00A26B63" w:rsidRDefault="00C93D00" w:rsidP="00FC7CF3">
      <w:pPr>
        <w:spacing w:after="0"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2) публичную презентацию результатов проектно-исследовательской деятельности и защиту портфолио на уроках - презентациях. </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Пятое звено - итоговая оценка уровня сформированности проектной компетентности обучающихся, приобретенных ими на всех этапах дидактического процесса, предполагающая организацию рефлексивной деятельности ученика, зафиксированную в его портфолио, а также защиту итогового индивидуального проекта в  9 классе.</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Итоговое заключение об уровне проектной компетентности ученика опирается на знание полного диапазона его развития, полученного в процессе промежуточных и итоговых аттестаций, распределенных по годам и включающих различные формы оценки:</w:t>
      </w:r>
    </w:p>
    <w:p w:rsidR="00C93D00" w:rsidRPr="00A26B63" w:rsidRDefault="00C93D00" w:rsidP="00FC7CF3">
      <w:pPr>
        <w:widowControl w:val="0"/>
        <w:numPr>
          <w:ilvl w:val="0"/>
          <w:numId w:val="35"/>
        </w:numPr>
        <w:tabs>
          <w:tab w:val="clear" w:pos="720"/>
          <w:tab w:val="num" w:pos="18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результаты стартовой диагностики в 5 классе;</w:t>
      </w:r>
    </w:p>
    <w:p w:rsidR="00C93D00" w:rsidRPr="00A26B63" w:rsidRDefault="00C93D00" w:rsidP="00FC7CF3">
      <w:pPr>
        <w:widowControl w:val="0"/>
        <w:numPr>
          <w:ilvl w:val="0"/>
          <w:numId w:val="35"/>
        </w:numPr>
        <w:tabs>
          <w:tab w:val="clear" w:pos="720"/>
          <w:tab w:val="num" w:pos="18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результаты наблюдения учителя за процессом текущего выполнения учебных проектов 5-8-м  классах; </w:t>
      </w:r>
    </w:p>
    <w:p w:rsidR="00C93D00" w:rsidRPr="00A26B63" w:rsidRDefault="00C93D00" w:rsidP="00FC7CF3">
      <w:pPr>
        <w:widowControl w:val="0"/>
        <w:numPr>
          <w:ilvl w:val="0"/>
          <w:numId w:val="35"/>
        </w:numPr>
        <w:tabs>
          <w:tab w:val="clear" w:pos="720"/>
          <w:tab w:val="num" w:pos="18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результаты выполнение заданий по итогам прохождения очередного этапа дидактического процесса;</w:t>
      </w:r>
    </w:p>
    <w:p w:rsidR="00C93D00" w:rsidRPr="00A26B63" w:rsidRDefault="00C93D00" w:rsidP="00FC7CF3">
      <w:pPr>
        <w:widowControl w:val="0"/>
        <w:numPr>
          <w:ilvl w:val="0"/>
          <w:numId w:val="35"/>
        </w:numPr>
        <w:tabs>
          <w:tab w:val="clear" w:pos="720"/>
          <w:tab w:val="num" w:pos="18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результаты рефлексивной деятельности ученика, зафиксированные в его портфолио;</w:t>
      </w:r>
    </w:p>
    <w:p w:rsidR="00C93D00" w:rsidRPr="00A26B63" w:rsidRDefault="00C93D00" w:rsidP="00FC7CF3">
      <w:pPr>
        <w:widowControl w:val="0"/>
        <w:numPr>
          <w:ilvl w:val="0"/>
          <w:numId w:val="35"/>
        </w:numPr>
        <w:tabs>
          <w:tab w:val="clear" w:pos="720"/>
          <w:tab w:val="num" w:pos="180"/>
        </w:tab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результаты  защиты итогового индивидуального проекта в 9 классе в ходе итоговой оценки.</w:t>
      </w:r>
    </w:p>
    <w:p w:rsidR="00C93D00" w:rsidRPr="00BC54E1" w:rsidRDefault="00C93D00" w:rsidP="00FC7CF3">
      <w:pPr>
        <w:spacing w:after="0" w:line="240" w:lineRule="auto"/>
        <w:ind w:firstLine="567"/>
        <w:jc w:val="both"/>
        <w:rPr>
          <w:rFonts w:ascii="Times New Roman" w:hAnsi="Times New Roman" w:cs="Times New Roman"/>
          <w:sz w:val="24"/>
          <w:szCs w:val="24"/>
        </w:rPr>
        <w:sectPr w:rsidR="00C93D00" w:rsidRPr="00BC54E1" w:rsidSect="00674FDB">
          <w:type w:val="continuous"/>
          <w:pgSz w:w="11906" w:h="16838"/>
          <w:pgMar w:top="1418" w:right="849" w:bottom="1418" w:left="1276" w:header="709" w:footer="709" w:gutter="0"/>
          <w:cols w:space="708"/>
          <w:docGrid w:linePitch="360"/>
        </w:sectPr>
      </w:pPr>
      <w:r w:rsidRPr="00A26B63">
        <w:rPr>
          <w:rFonts w:ascii="Times New Roman" w:hAnsi="Times New Roman" w:cs="Times New Roman"/>
          <w:sz w:val="24"/>
          <w:szCs w:val="24"/>
        </w:rPr>
        <w:t xml:space="preserve">Механизм диагностики и </w:t>
      </w:r>
      <w:r w:rsidR="00BC54E1">
        <w:rPr>
          <w:rFonts w:ascii="Times New Roman" w:hAnsi="Times New Roman" w:cs="Times New Roman"/>
          <w:sz w:val="24"/>
          <w:szCs w:val="24"/>
        </w:rPr>
        <w:t>оценки представлен в таблице 7.</w:t>
      </w:r>
    </w:p>
    <w:p w:rsidR="00C93D00" w:rsidRPr="00A26B63" w:rsidRDefault="00C93D00"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Таблица 7.</w:t>
      </w:r>
    </w:p>
    <w:p w:rsidR="00C93D00" w:rsidRPr="00133A79" w:rsidRDefault="00C93D00" w:rsidP="006E16E4">
      <w:pPr>
        <w:suppressAutoHyphens/>
        <w:spacing w:after="0" w:line="240" w:lineRule="auto"/>
        <w:ind w:firstLine="567"/>
        <w:jc w:val="center"/>
        <w:rPr>
          <w:rFonts w:ascii="Times New Roman" w:hAnsi="Times New Roman" w:cs="Times New Roman"/>
          <w:b/>
          <w:sz w:val="24"/>
          <w:szCs w:val="24"/>
        </w:rPr>
      </w:pPr>
      <w:r w:rsidRPr="00133A79">
        <w:rPr>
          <w:rFonts w:ascii="Times New Roman" w:hAnsi="Times New Roman" w:cs="Times New Roman"/>
          <w:b/>
          <w:sz w:val="24"/>
          <w:szCs w:val="24"/>
        </w:rPr>
        <w:t>Механизм диагностики уровня проектной компетентности</w:t>
      </w:r>
    </w:p>
    <w:p w:rsidR="004150AE" w:rsidRPr="00A26B63" w:rsidRDefault="004150AE" w:rsidP="00FC7CF3">
      <w:pPr>
        <w:suppressAutoHyphens/>
        <w:spacing w:after="0" w:line="240" w:lineRule="auto"/>
        <w:ind w:firstLine="567"/>
        <w:jc w:val="both"/>
        <w:rPr>
          <w:rFonts w:ascii="Times New Roman" w:hAnsi="Times New Roman" w:cs="Times New Roman"/>
          <w:b/>
          <w:sz w:val="28"/>
          <w:szCs w:val="28"/>
        </w:rPr>
      </w:pPr>
    </w:p>
    <w:tbl>
      <w:tblPr>
        <w:tblW w:w="528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45"/>
        <w:gridCol w:w="1395"/>
        <w:gridCol w:w="3839"/>
        <w:gridCol w:w="1518"/>
        <w:gridCol w:w="1518"/>
        <w:gridCol w:w="1256"/>
      </w:tblGrid>
      <w:tr w:rsidR="00C93D00" w:rsidRPr="00C93D00" w:rsidTr="00133A79">
        <w:tc>
          <w:tcPr>
            <w:tcW w:w="494"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Виды диагностики</w:t>
            </w:r>
          </w:p>
        </w:tc>
        <w:tc>
          <w:tcPr>
            <w:tcW w:w="660"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Контрольные точки</w:t>
            </w:r>
          </w:p>
        </w:tc>
        <w:tc>
          <w:tcPr>
            <w:tcW w:w="1816"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Диагностируемые достижения ученика</w:t>
            </w:r>
          </w:p>
        </w:tc>
        <w:tc>
          <w:tcPr>
            <w:tcW w:w="718"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Измерительные материалы</w:t>
            </w:r>
          </w:p>
        </w:tc>
        <w:tc>
          <w:tcPr>
            <w:tcW w:w="718"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Методы диагностики</w:t>
            </w:r>
          </w:p>
        </w:tc>
        <w:tc>
          <w:tcPr>
            <w:tcW w:w="594"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 xml:space="preserve">Способы фиксации результатов </w:t>
            </w:r>
          </w:p>
        </w:tc>
      </w:tr>
      <w:tr w:rsidR="00C93D00" w:rsidRPr="00C93D00" w:rsidTr="00133A79">
        <w:trPr>
          <w:trHeight w:val="2475"/>
        </w:trPr>
        <w:tc>
          <w:tcPr>
            <w:tcW w:w="494" w:type="pct"/>
          </w:tcPr>
          <w:p w:rsid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Стартовая</w:t>
            </w:r>
          </w:p>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диагностика</w:t>
            </w:r>
          </w:p>
          <w:p w:rsidR="00C93D00" w:rsidRPr="00C93D00" w:rsidRDefault="00C93D00" w:rsidP="00133A79">
            <w:pPr>
              <w:spacing w:after="0" w:line="240" w:lineRule="auto"/>
              <w:jc w:val="both"/>
              <w:rPr>
                <w:rFonts w:ascii="Times New Roman" w:hAnsi="Times New Roman" w:cs="Times New Roman"/>
                <w:sz w:val="24"/>
                <w:szCs w:val="24"/>
              </w:rPr>
            </w:pPr>
          </w:p>
          <w:p w:rsidR="00C93D00" w:rsidRPr="00C93D00" w:rsidRDefault="00C93D00" w:rsidP="00133A79">
            <w:pPr>
              <w:spacing w:after="0" w:line="240" w:lineRule="auto"/>
              <w:jc w:val="both"/>
              <w:rPr>
                <w:rFonts w:ascii="Times New Roman" w:hAnsi="Times New Roman" w:cs="Times New Roman"/>
                <w:sz w:val="24"/>
                <w:szCs w:val="24"/>
              </w:rPr>
            </w:pPr>
          </w:p>
        </w:tc>
        <w:tc>
          <w:tcPr>
            <w:tcW w:w="660"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5 класс</w:t>
            </w:r>
          </w:p>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(1 неделя сентября)</w:t>
            </w:r>
          </w:p>
          <w:p w:rsidR="00C93D00" w:rsidRPr="00C93D00" w:rsidRDefault="00C93D00" w:rsidP="00133A79">
            <w:pPr>
              <w:spacing w:after="0" w:line="240" w:lineRule="auto"/>
              <w:contextualSpacing/>
              <w:jc w:val="both"/>
              <w:rPr>
                <w:rFonts w:ascii="Times New Roman" w:hAnsi="Times New Roman" w:cs="Times New Roman"/>
                <w:sz w:val="24"/>
                <w:szCs w:val="24"/>
              </w:rPr>
            </w:pPr>
          </w:p>
          <w:p w:rsidR="00C93D00" w:rsidRPr="00C93D00" w:rsidRDefault="00C93D00" w:rsidP="00133A79">
            <w:pPr>
              <w:spacing w:after="0" w:line="240" w:lineRule="auto"/>
              <w:contextualSpacing/>
              <w:jc w:val="both"/>
              <w:rPr>
                <w:rFonts w:ascii="Times New Roman" w:hAnsi="Times New Roman" w:cs="Times New Roman"/>
                <w:sz w:val="24"/>
                <w:szCs w:val="24"/>
              </w:rPr>
            </w:pP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 умение читать и понимать текст </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умение работать с информацией, представленной в различной форме;</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умение формулировать проблему, ставить цель, планировать свои действия и т.п.</w:t>
            </w:r>
          </w:p>
        </w:tc>
        <w:tc>
          <w:tcPr>
            <w:tcW w:w="718"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Стартовая диагностическая работа – проектное задание</w:t>
            </w:r>
          </w:p>
        </w:tc>
        <w:tc>
          <w:tcPr>
            <w:tcW w:w="718"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Анализ выполнения проектных заданий</w:t>
            </w:r>
          </w:p>
        </w:tc>
        <w:tc>
          <w:tcPr>
            <w:tcW w:w="594"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Матрица оценки достижений</w:t>
            </w:r>
          </w:p>
          <w:p w:rsidR="00C93D00" w:rsidRPr="00C93D00" w:rsidRDefault="00C93D00" w:rsidP="00133A79">
            <w:pPr>
              <w:spacing w:after="0" w:line="240" w:lineRule="auto"/>
              <w:contextualSpacing/>
              <w:jc w:val="both"/>
              <w:rPr>
                <w:rFonts w:ascii="Times New Roman" w:hAnsi="Times New Roman" w:cs="Times New Roman"/>
                <w:sz w:val="24"/>
                <w:szCs w:val="24"/>
              </w:rPr>
            </w:pPr>
          </w:p>
        </w:tc>
      </w:tr>
      <w:tr w:rsidR="00C93D00" w:rsidRPr="0043615A" w:rsidTr="00133A79">
        <w:trPr>
          <w:trHeight w:val="897"/>
        </w:trPr>
        <w:tc>
          <w:tcPr>
            <w:tcW w:w="494" w:type="pct"/>
            <w:vMerge w:val="restar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Текущее оценивание</w:t>
            </w:r>
          </w:p>
        </w:tc>
        <w:tc>
          <w:tcPr>
            <w:tcW w:w="660"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5  класс</w:t>
            </w: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Способность осуществлять проектную деятельность в группе под руководством учителя</w:t>
            </w:r>
          </w:p>
        </w:tc>
        <w:tc>
          <w:tcPr>
            <w:tcW w:w="718" w:type="pct"/>
            <w:vMerge w:val="restart"/>
          </w:tcPr>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Защита проекта</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Дневник проекта</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Портфолио (рефлексивный лист проекта)</w:t>
            </w:r>
          </w:p>
        </w:tc>
        <w:tc>
          <w:tcPr>
            <w:tcW w:w="718" w:type="pct"/>
            <w:vMerge w:val="restar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Наблюдение учителя</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Оценка защиты проекта</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Анализ проектной документации</w:t>
            </w:r>
          </w:p>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594" w:type="pct"/>
            <w:vMerge w:val="restar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Оценочный лист</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Карта оценки проекта</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Рефлексивный лист проекта</w:t>
            </w:r>
          </w:p>
        </w:tc>
      </w:tr>
      <w:tr w:rsidR="00C93D00" w:rsidRPr="0043615A" w:rsidTr="00133A79">
        <w:trPr>
          <w:trHeight w:val="896"/>
        </w:trPr>
        <w:tc>
          <w:tcPr>
            <w:tcW w:w="4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660" w:type="pct"/>
          </w:tcPr>
          <w:p w:rsidR="00C93D00" w:rsidRPr="00C93D00" w:rsidRDefault="00C93D00" w:rsidP="00133A79">
            <w:pPr>
              <w:spacing w:after="0" w:line="240" w:lineRule="auto"/>
              <w:jc w:val="both"/>
              <w:rPr>
                <w:rFonts w:ascii="Times New Roman" w:hAnsi="Times New Roman" w:cs="Times New Roman"/>
                <w:sz w:val="24"/>
                <w:szCs w:val="24"/>
              </w:rPr>
            </w:pPr>
            <w:r w:rsidRPr="00C93D00">
              <w:rPr>
                <w:rFonts w:ascii="Times New Roman" w:hAnsi="Times New Roman" w:cs="Times New Roman"/>
                <w:sz w:val="24"/>
                <w:szCs w:val="24"/>
              </w:rPr>
              <w:t>6  класс</w:t>
            </w: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Способность осуществлять проектную деятельность в группе при консультировании с  учителем</w:t>
            </w: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5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r>
      <w:tr w:rsidR="00C93D00" w:rsidRPr="0043615A" w:rsidTr="00133A79">
        <w:trPr>
          <w:trHeight w:val="896"/>
        </w:trPr>
        <w:tc>
          <w:tcPr>
            <w:tcW w:w="4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660" w:type="pct"/>
          </w:tcPr>
          <w:p w:rsidR="00C93D00" w:rsidRPr="00C93D00" w:rsidRDefault="00C93D00" w:rsidP="00133A79">
            <w:pPr>
              <w:spacing w:after="0" w:line="240" w:lineRule="auto"/>
              <w:jc w:val="both"/>
              <w:rPr>
                <w:rFonts w:ascii="Times New Roman" w:hAnsi="Times New Roman" w:cs="Times New Roman"/>
                <w:sz w:val="24"/>
                <w:szCs w:val="24"/>
              </w:rPr>
            </w:pPr>
            <w:r w:rsidRPr="00C93D00">
              <w:rPr>
                <w:rFonts w:ascii="Times New Roman" w:hAnsi="Times New Roman" w:cs="Times New Roman"/>
                <w:sz w:val="24"/>
                <w:szCs w:val="24"/>
              </w:rPr>
              <w:t>7  класс</w:t>
            </w: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Способность осуществлять проектную деятельность в группе самостоятельно</w:t>
            </w: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5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r>
      <w:tr w:rsidR="00C93D00" w:rsidRPr="0043615A" w:rsidTr="00133A79">
        <w:trPr>
          <w:trHeight w:val="896"/>
        </w:trPr>
        <w:tc>
          <w:tcPr>
            <w:tcW w:w="4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660" w:type="pct"/>
          </w:tcPr>
          <w:p w:rsidR="00C93D00" w:rsidRPr="00C93D00" w:rsidRDefault="00C93D00" w:rsidP="00133A79">
            <w:pPr>
              <w:spacing w:after="0" w:line="240" w:lineRule="auto"/>
              <w:jc w:val="both"/>
              <w:rPr>
                <w:rFonts w:ascii="Times New Roman" w:hAnsi="Times New Roman" w:cs="Times New Roman"/>
                <w:sz w:val="24"/>
                <w:szCs w:val="24"/>
              </w:rPr>
            </w:pPr>
            <w:r w:rsidRPr="00C93D00">
              <w:rPr>
                <w:rFonts w:ascii="Times New Roman" w:hAnsi="Times New Roman" w:cs="Times New Roman"/>
                <w:sz w:val="24"/>
                <w:szCs w:val="24"/>
              </w:rPr>
              <w:t>8  класс</w:t>
            </w: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Способность осуществлять проектную деятельность индивидуально при помощи  или консультировании учителя</w:t>
            </w: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718"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5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r>
      <w:tr w:rsidR="00C93D00" w:rsidRPr="00C93D00" w:rsidTr="00133A79">
        <w:trPr>
          <w:trHeight w:val="434"/>
        </w:trPr>
        <w:tc>
          <w:tcPr>
            <w:tcW w:w="494" w:type="pct"/>
            <w:vMerge/>
          </w:tcPr>
          <w:p w:rsidR="00C93D00" w:rsidRPr="00A26B63" w:rsidRDefault="00C93D00" w:rsidP="00133A79">
            <w:pPr>
              <w:spacing w:after="0" w:line="240" w:lineRule="auto"/>
              <w:contextualSpacing/>
              <w:jc w:val="both"/>
              <w:rPr>
                <w:rFonts w:ascii="Times New Roman" w:hAnsi="Times New Roman" w:cs="Times New Roman"/>
                <w:sz w:val="24"/>
                <w:szCs w:val="24"/>
              </w:rPr>
            </w:pPr>
          </w:p>
        </w:tc>
        <w:tc>
          <w:tcPr>
            <w:tcW w:w="660"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По окончании каждого проектного модуля </w:t>
            </w:r>
          </w:p>
        </w:tc>
        <w:tc>
          <w:tcPr>
            <w:tcW w:w="1816"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Уровень сформированности проектных действий</w:t>
            </w:r>
          </w:p>
          <w:p w:rsidR="00C93D00" w:rsidRPr="00C93D00" w:rsidRDefault="00C93D00" w:rsidP="00133A79">
            <w:pPr>
              <w:spacing w:after="0" w:line="240" w:lineRule="auto"/>
              <w:contextualSpacing/>
              <w:jc w:val="both"/>
              <w:rPr>
                <w:rFonts w:ascii="Times New Roman" w:hAnsi="Times New Roman" w:cs="Times New Roman"/>
                <w:sz w:val="24"/>
                <w:szCs w:val="24"/>
              </w:rPr>
            </w:pPr>
          </w:p>
          <w:p w:rsidR="00C93D00" w:rsidRPr="00C93D00" w:rsidRDefault="00C93D00" w:rsidP="00133A79">
            <w:pPr>
              <w:spacing w:after="0" w:line="240" w:lineRule="auto"/>
              <w:contextualSpacing/>
              <w:jc w:val="both"/>
              <w:rPr>
                <w:rFonts w:ascii="Times New Roman" w:hAnsi="Times New Roman" w:cs="Times New Roman"/>
                <w:sz w:val="24"/>
                <w:szCs w:val="24"/>
              </w:rPr>
            </w:pPr>
          </w:p>
        </w:tc>
        <w:tc>
          <w:tcPr>
            <w:tcW w:w="718"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Диагностические проектные задания</w:t>
            </w:r>
          </w:p>
          <w:p w:rsidR="00C93D00" w:rsidRPr="00C93D00" w:rsidRDefault="00C93D00" w:rsidP="00133A79">
            <w:pPr>
              <w:spacing w:after="0" w:line="240" w:lineRule="auto"/>
              <w:contextualSpacing/>
              <w:jc w:val="both"/>
              <w:rPr>
                <w:rFonts w:ascii="Times New Roman" w:hAnsi="Times New Roman" w:cs="Times New Roman"/>
                <w:sz w:val="24"/>
                <w:szCs w:val="24"/>
              </w:rPr>
            </w:pPr>
          </w:p>
        </w:tc>
        <w:tc>
          <w:tcPr>
            <w:tcW w:w="718"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Анализ выполнения проектных заданий</w:t>
            </w:r>
          </w:p>
        </w:tc>
        <w:tc>
          <w:tcPr>
            <w:tcW w:w="594"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Матрица достижений</w:t>
            </w:r>
          </w:p>
          <w:p w:rsidR="00C93D00" w:rsidRPr="00C93D00" w:rsidRDefault="00C93D00" w:rsidP="00133A79">
            <w:pPr>
              <w:spacing w:after="0" w:line="240" w:lineRule="auto"/>
              <w:contextualSpacing/>
              <w:jc w:val="both"/>
              <w:rPr>
                <w:rFonts w:ascii="Times New Roman" w:hAnsi="Times New Roman" w:cs="Times New Roman"/>
                <w:sz w:val="24"/>
                <w:szCs w:val="24"/>
              </w:rPr>
            </w:pPr>
          </w:p>
          <w:p w:rsidR="00C93D00" w:rsidRPr="00C93D00" w:rsidRDefault="00C93D00" w:rsidP="00133A79">
            <w:pPr>
              <w:spacing w:after="0" w:line="240" w:lineRule="auto"/>
              <w:contextualSpacing/>
              <w:jc w:val="both"/>
              <w:rPr>
                <w:rFonts w:ascii="Times New Roman" w:hAnsi="Times New Roman" w:cs="Times New Roman"/>
                <w:sz w:val="24"/>
                <w:szCs w:val="24"/>
              </w:rPr>
            </w:pPr>
          </w:p>
        </w:tc>
      </w:tr>
      <w:tr w:rsidR="00C93D00" w:rsidRPr="0043615A" w:rsidTr="00133A79">
        <w:trPr>
          <w:trHeight w:val="434"/>
        </w:trPr>
        <w:tc>
          <w:tcPr>
            <w:tcW w:w="494"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Итоговая оценка </w:t>
            </w:r>
            <w:r w:rsidRPr="00A26B63">
              <w:rPr>
                <w:rFonts w:ascii="Times New Roman" w:hAnsi="Times New Roman" w:cs="Times New Roman"/>
                <w:sz w:val="24"/>
                <w:szCs w:val="24"/>
              </w:rPr>
              <w:lastRenderedPageBreak/>
              <w:t>на каждом этапе дидактического процесса</w:t>
            </w:r>
          </w:p>
        </w:tc>
        <w:tc>
          <w:tcPr>
            <w:tcW w:w="660"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По окончании учебного </w:t>
            </w:r>
            <w:r w:rsidRPr="00A26B63">
              <w:rPr>
                <w:rFonts w:ascii="Times New Roman" w:hAnsi="Times New Roman" w:cs="Times New Roman"/>
                <w:sz w:val="24"/>
                <w:szCs w:val="24"/>
              </w:rPr>
              <w:lastRenderedPageBreak/>
              <w:t xml:space="preserve">года </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(4 четверть)</w:t>
            </w:r>
          </w:p>
        </w:tc>
        <w:tc>
          <w:tcPr>
            <w:tcW w:w="1816"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Динамика уровня  сформированности проектных действий</w:t>
            </w: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Уровень рефлексивно-оценочной самостоятельности обучающихся</w:t>
            </w:r>
          </w:p>
        </w:tc>
        <w:tc>
          <w:tcPr>
            <w:tcW w:w="718"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Итоговая диагностическая работа </w:t>
            </w:r>
            <w:r w:rsidRPr="00A26B63">
              <w:rPr>
                <w:rFonts w:ascii="Times New Roman" w:hAnsi="Times New Roman" w:cs="Times New Roman"/>
                <w:sz w:val="24"/>
                <w:szCs w:val="24"/>
              </w:rPr>
              <w:lastRenderedPageBreak/>
              <w:t>– проектное задание</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Защита портфолио</w:t>
            </w:r>
          </w:p>
        </w:tc>
        <w:tc>
          <w:tcPr>
            <w:tcW w:w="718"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Анализ выполнения проектных </w:t>
            </w:r>
            <w:r w:rsidRPr="00A26B63">
              <w:rPr>
                <w:rFonts w:ascii="Times New Roman" w:hAnsi="Times New Roman" w:cs="Times New Roman"/>
                <w:sz w:val="24"/>
                <w:szCs w:val="24"/>
              </w:rPr>
              <w:lastRenderedPageBreak/>
              <w:t>заданий</w:t>
            </w: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Анализ портфолио</w:t>
            </w:r>
          </w:p>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Самооценка, саморефлексия</w:t>
            </w:r>
          </w:p>
        </w:tc>
        <w:tc>
          <w:tcPr>
            <w:tcW w:w="594"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Матрица достижений</w:t>
            </w: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Карта оценки портфолио</w:t>
            </w:r>
          </w:p>
        </w:tc>
      </w:tr>
      <w:tr w:rsidR="00C93D00" w:rsidRPr="0043615A" w:rsidTr="00133A79">
        <w:trPr>
          <w:trHeight w:val="434"/>
        </w:trPr>
        <w:tc>
          <w:tcPr>
            <w:tcW w:w="494"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lastRenderedPageBreak/>
              <w:t>Итоговая оценка</w:t>
            </w:r>
          </w:p>
        </w:tc>
        <w:tc>
          <w:tcPr>
            <w:tcW w:w="660"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9 класс</w:t>
            </w:r>
          </w:p>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конец полугодия/года</w:t>
            </w:r>
          </w:p>
        </w:tc>
        <w:tc>
          <w:tcPr>
            <w:tcW w:w="1816" w:type="pct"/>
          </w:tcPr>
          <w:p w:rsidR="00C93D00" w:rsidRPr="00C93D00" w:rsidRDefault="00C93D00" w:rsidP="00133A79">
            <w:pPr>
              <w:spacing w:after="0" w:line="240" w:lineRule="auto"/>
              <w:contextualSpacing/>
              <w:jc w:val="both"/>
              <w:rPr>
                <w:rFonts w:ascii="Times New Roman" w:hAnsi="Times New Roman" w:cs="Times New Roman"/>
                <w:sz w:val="24"/>
                <w:szCs w:val="24"/>
              </w:rPr>
            </w:pPr>
            <w:r w:rsidRPr="00C93D00">
              <w:rPr>
                <w:rFonts w:ascii="Times New Roman" w:hAnsi="Times New Roman" w:cs="Times New Roman"/>
                <w:sz w:val="24"/>
                <w:szCs w:val="24"/>
              </w:rPr>
              <w:t>Сформированность проектной компетентности обучающихся</w:t>
            </w:r>
          </w:p>
        </w:tc>
        <w:tc>
          <w:tcPr>
            <w:tcW w:w="718"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Защита итогового индивидуального проекта </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Зашита портфолио</w:t>
            </w:r>
          </w:p>
        </w:tc>
        <w:tc>
          <w:tcPr>
            <w:tcW w:w="718"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Оценка защиты проекта</w:t>
            </w: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Анализ портфолио</w:t>
            </w:r>
          </w:p>
        </w:tc>
        <w:tc>
          <w:tcPr>
            <w:tcW w:w="594" w:type="pct"/>
          </w:tcPr>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Оценочный лист</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Матрица достижений</w:t>
            </w:r>
          </w:p>
          <w:p w:rsidR="00C93D00" w:rsidRPr="00A26B63" w:rsidRDefault="00C93D00" w:rsidP="00133A7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Карта оценки портфолио</w:t>
            </w:r>
          </w:p>
        </w:tc>
      </w:tr>
    </w:tbl>
    <w:p w:rsidR="00C93D00" w:rsidRPr="00A26B63" w:rsidRDefault="00C93D00" w:rsidP="00FC7CF3">
      <w:pPr>
        <w:spacing w:after="0" w:line="240" w:lineRule="auto"/>
        <w:ind w:firstLine="567"/>
        <w:jc w:val="both"/>
        <w:rPr>
          <w:rFonts w:ascii="Times New Roman" w:hAnsi="Times New Roman" w:cs="Times New Roman"/>
          <w:sz w:val="24"/>
          <w:szCs w:val="24"/>
        </w:rPr>
        <w:sectPr w:rsidR="00C93D00" w:rsidRPr="00A26B63" w:rsidSect="00674FDB">
          <w:type w:val="continuous"/>
          <w:pgSz w:w="11906" w:h="16838"/>
          <w:pgMar w:top="849" w:right="849" w:bottom="1418" w:left="1276" w:header="709" w:footer="709" w:gutter="0"/>
          <w:cols w:space="708"/>
          <w:docGrid w:linePitch="360"/>
        </w:sectPr>
      </w:pPr>
    </w:p>
    <w:p w:rsidR="00B90C6B" w:rsidRDefault="00B90C6B" w:rsidP="00133A79">
      <w:pPr>
        <w:ind w:firstLine="567"/>
        <w:jc w:val="center"/>
        <w:rPr>
          <w:rFonts w:ascii="Times New Roman" w:hAnsi="Times New Roman"/>
          <w:b/>
          <w:i/>
          <w:spacing w:val="-4"/>
          <w:sz w:val="28"/>
          <w:szCs w:val="28"/>
        </w:rPr>
      </w:pPr>
    </w:p>
    <w:p w:rsidR="0083187A" w:rsidRPr="00A26B63" w:rsidRDefault="00133A79" w:rsidP="00133A79">
      <w:pPr>
        <w:ind w:firstLine="567"/>
        <w:jc w:val="center"/>
        <w:rPr>
          <w:rFonts w:ascii="Times New Roman" w:hAnsi="Times New Roman"/>
          <w:b/>
          <w:i/>
          <w:spacing w:val="-4"/>
          <w:sz w:val="28"/>
          <w:szCs w:val="28"/>
        </w:rPr>
      </w:pPr>
      <w:r>
        <w:rPr>
          <w:rFonts w:ascii="Times New Roman" w:hAnsi="Times New Roman"/>
          <w:b/>
          <w:i/>
          <w:spacing w:val="-4"/>
          <w:sz w:val="28"/>
          <w:szCs w:val="28"/>
        </w:rPr>
        <w:t xml:space="preserve">Механизм </w:t>
      </w:r>
      <w:r w:rsidR="0083187A" w:rsidRPr="00A26B63">
        <w:rPr>
          <w:rFonts w:ascii="Times New Roman" w:hAnsi="Times New Roman"/>
          <w:b/>
          <w:i/>
          <w:spacing w:val="-4"/>
          <w:sz w:val="28"/>
          <w:szCs w:val="28"/>
        </w:rPr>
        <w:t>управл</w:t>
      </w:r>
      <w:r>
        <w:rPr>
          <w:rFonts w:ascii="Times New Roman" w:hAnsi="Times New Roman"/>
          <w:b/>
          <w:i/>
          <w:spacing w:val="-4"/>
          <w:sz w:val="28"/>
          <w:szCs w:val="28"/>
        </w:rPr>
        <w:t>ения и контроля достижения</w:t>
      </w:r>
      <w:r w:rsidR="0083187A" w:rsidRPr="00A26B63">
        <w:rPr>
          <w:rFonts w:ascii="Times New Roman" w:hAnsi="Times New Roman"/>
          <w:b/>
          <w:i/>
          <w:spacing w:val="-4"/>
          <w:sz w:val="28"/>
          <w:szCs w:val="28"/>
        </w:rPr>
        <w:t xml:space="preserve"> ожидаемых образовательных результатов в проектно-дифференцированном обучении</w:t>
      </w:r>
    </w:p>
    <w:p w:rsidR="0083187A" w:rsidRDefault="0083187A" w:rsidP="00FC7CF3">
      <w:pPr>
        <w:widowControl w:val="0"/>
        <w:tabs>
          <w:tab w:val="left" w:pos="993"/>
        </w:tabs>
        <w:spacing w:after="0" w:line="240" w:lineRule="auto"/>
        <w:ind w:firstLine="567"/>
        <w:jc w:val="both"/>
        <w:rPr>
          <w:rFonts w:ascii="Times New Roman" w:hAnsi="Times New Roman"/>
          <w:sz w:val="24"/>
          <w:szCs w:val="24"/>
        </w:rPr>
      </w:pPr>
      <w:r w:rsidRPr="00A26B63">
        <w:rPr>
          <w:rFonts w:ascii="Times New Roman" w:hAnsi="Times New Roman"/>
          <w:sz w:val="24"/>
          <w:szCs w:val="24"/>
        </w:rPr>
        <w:t>Управление процессом по достижению метапредметного результата в части формирования проектных компетенций учащихся  предполагает 2 направления: управление педагогическим процессом и управление ресурсами.</w:t>
      </w:r>
    </w:p>
    <w:p w:rsidR="004D546D" w:rsidRPr="00A26B63" w:rsidRDefault="005F7FCB" w:rsidP="00FC7CF3">
      <w:pPr>
        <w:widowControl w:val="0"/>
        <w:tabs>
          <w:tab w:val="left" w:pos="993"/>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p>
    <w:p w:rsidR="0083187A" w:rsidRPr="00BC54E1" w:rsidRDefault="0043615A" w:rsidP="00FC7CF3">
      <w:pPr>
        <w:ind w:firstLine="567"/>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1371600</wp:posOffset>
                </wp:positionH>
                <wp:positionV relativeFrom="paragraph">
                  <wp:posOffset>52070</wp:posOffset>
                </wp:positionV>
                <wp:extent cx="3790950" cy="302895"/>
                <wp:effectExtent l="10160" t="6985" r="8890" b="13970"/>
                <wp:wrapNone/>
                <wp:docPr id="3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02895"/>
                        </a:xfrm>
                        <a:prstGeom prst="roundRect">
                          <a:avLst>
                            <a:gd name="adj" fmla="val 16667"/>
                          </a:avLst>
                        </a:prstGeom>
                        <a:solidFill>
                          <a:srgbClr val="B6DDE8"/>
                        </a:solidFill>
                        <a:ln w="9525">
                          <a:solidFill>
                            <a:srgbClr val="000000"/>
                          </a:solidFill>
                          <a:round/>
                          <a:headEnd/>
                          <a:tailEnd/>
                        </a:ln>
                      </wps:spPr>
                      <wps:txbx>
                        <w:txbxContent>
                          <w:p w:rsidR="00595DB5" w:rsidRPr="004D546D" w:rsidRDefault="00595DB5" w:rsidP="0083187A">
                            <w:pPr>
                              <w:jc w:val="center"/>
                              <w:rPr>
                                <w:rFonts w:ascii="Times New Roman" w:hAnsi="Times New Roman" w:cs="Times New Roman"/>
                                <w:sz w:val="24"/>
                                <w:szCs w:val="24"/>
                              </w:rPr>
                            </w:pPr>
                            <w:r>
                              <w:rPr>
                                <w:rFonts w:ascii="Times New Roman" w:hAnsi="Times New Roman" w:cs="Times New Roman"/>
                                <w:sz w:val="24"/>
                                <w:szCs w:val="24"/>
                              </w:rPr>
                              <w:t>Управляющий совет</w:t>
                            </w:r>
                          </w:p>
                          <w:p w:rsidR="00595DB5"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26" style="position:absolute;left:0;text-align:left;margin-left:108pt;margin-top:4.1pt;width:298.5pt;height:23.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" fillcolor="#b6dde8">
                <v:textbox>
                  <w:txbxContent>
                    <w:p w:rsidR="00595DB5" w:rsidRPr="004D546D" w:rsidRDefault="00595DB5" w:rsidP="0083187A">
                      <w:pPr>
                        <w:jc w:val="center"/>
                        <w:rPr>
                          <w:rFonts w:ascii="Times New Roman" w:hAnsi="Times New Roman" w:cs="Times New Roman"/>
                          <w:sz w:val="24"/>
                          <w:szCs w:val="24"/>
                        </w:rPr>
                      </w:pPr>
                      <w:r>
                        <w:rPr>
                          <w:rFonts w:ascii="Times New Roman" w:hAnsi="Times New Roman" w:cs="Times New Roman"/>
                          <w:sz w:val="24"/>
                          <w:szCs w:val="24"/>
                        </w:rPr>
                        <w:t>Управляющий совет</w:t>
                      </w:r>
                    </w:p>
                    <w:p w:rsidR="00595DB5" w:rsidRDefault="00595DB5" w:rsidP="0083187A"/>
                  </w:txbxContent>
                </v:textbox>
              </v:roundrect>
            </w:pict>
          </mc:Fallback>
        </mc:AlternateContent>
      </w:r>
      <w:r w:rsidR="0083187A" w:rsidRPr="00BC54E1">
        <w:rPr>
          <w:rFonts w:ascii="Times New Roman" w:hAnsi="Times New Roman" w:cs="Times New Roman"/>
          <w:sz w:val="24"/>
          <w:szCs w:val="24"/>
        </w:rPr>
        <w:t>Совет школы</w:t>
      </w:r>
    </w:p>
    <w:p w:rsidR="0083187A" w:rsidRPr="00A26B63" w:rsidRDefault="0043615A" w:rsidP="00FC7CF3">
      <w:pPr>
        <w:spacing w:line="360" w:lineRule="auto"/>
        <w:ind w:right="342" w:firstLine="567"/>
        <w:contextualSpacing/>
        <w:jc w:val="both"/>
        <w:rPr>
          <w:sz w:val="28"/>
          <w:szCs w:val="28"/>
        </w:rPr>
      </w:pPr>
      <w:r>
        <w:rPr>
          <w:noProof/>
        </w:rPr>
        <mc:AlternateContent>
          <mc:Choice Requires="wps">
            <w:drawing>
              <wp:anchor distT="0" distB="0" distL="114300" distR="114300" simplePos="0" relativeHeight="251691008" behindDoc="0" locked="0" layoutInCell="1" allowOverlap="1">
                <wp:simplePos x="0" y="0"/>
                <wp:positionH relativeFrom="column">
                  <wp:posOffset>3054350</wp:posOffset>
                </wp:positionH>
                <wp:positionV relativeFrom="paragraph">
                  <wp:posOffset>316865</wp:posOffset>
                </wp:positionV>
                <wp:extent cx="260350" cy="407670"/>
                <wp:effectExtent l="26035" t="9525" r="18415" b="11430"/>
                <wp:wrapNone/>
                <wp:docPr id="29"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07670"/>
                        </a:xfrm>
                        <a:prstGeom prst="downArrow">
                          <a:avLst>
                            <a:gd name="adj1" fmla="val 70981"/>
                            <a:gd name="adj2" fmla="val 4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691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8" o:spid="_x0000_s1026" type="#_x0000_t67" style="position:absolute;margin-left:240.5pt;margin-top:24.95pt;width:20.5pt;height:3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" adj="15544,3134"/>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1371600</wp:posOffset>
                </wp:positionH>
                <wp:positionV relativeFrom="paragraph">
                  <wp:posOffset>13970</wp:posOffset>
                </wp:positionV>
                <wp:extent cx="3790950" cy="302895"/>
                <wp:effectExtent l="10160" t="11430" r="8890" b="9525"/>
                <wp:wrapNone/>
                <wp:docPr id="2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02895"/>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Педагогический совет</w:t>
                            </w:r>
                          </w:p>
                          <w:p w:rsidR="00595DB5"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7" style="position:absolute;left:0;text-align:left;margin-left:108pt;margin-top:1.1pt;width:298.5pt;height:2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" fillcolor="#b6dde8">
                <v:textbo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Педагогический совет</w:t>
                      </w:r>
                    </w:p>
                    <w:p w:rsidR="00595DB5" w:rsidRDefault="00595DB5" w:rsidP="0083187A"/>
                  </w:txbxContent>
                </v:textbox>
              </v:roundrect>
            </w:pict>
          </mc:Fallback>
        </mc:AlternateContent>
      </w:r>
    </w:p>
    <w:p w:rsidR="0083187A" w:rsidRPr="00A26B63" w:rsidRDefault="0043615A" w:rsidP="00FC7CF3">
      <w:pPr>
        <w:spacing w:line="360" w:lineRule="auto"/>
        <w:ind w:right="342" w:firstLine="567"/>
        <w:contextualSpacing/>
        <w:jc w:val="both"/>
        <w:rPr>
          <w:sz w:val="28"/>
          <w:szCs w:val="28"/>
        </w:rPr>
      </w:pPr>
      <w:r>
        <w:rPr>
          <w:noProof/>
        </w:rPr>
        <mc:AlternateContent>
          <mc:Choice Requires="wps">
            <w:drawing>
              <wp:anchor distT="0" distB="0" distL="114300" distR="114300" simplePos="0" relativeHeight="251687936" behindDoc="0" locked="0" layoutInCell="1" allowOverlap="1">
                <wp:simplePos x="0" y="0"/>
                <wp:positionH relativeFrom="column">
                  <wp:posOffset>4340225</wp:posOffset>
                </wp:positionH>
                <wp:positionV relativeFrom="paragraph">
                  <wp:posOffset>191770</wp:posOffset>
                </wp:positionV>
                <wp:extent cx="1579245" cy="807720"/>
                <wp:effectExtent l="6985" t="10160" r="13970" b="10795"/>
                <wp:wrapNone/>
                <wp:docPr id="2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807720"/>
                        </a:xfrm>
                        <a:prstGeom prst="roundRect">
                          <a:avLst>
                            <a:gd name="adj" fmla="val 16667"/>
                          </a:avLst>
                        </a:prstGeom>
                        <a:solidFill>
                          <a:srgbClr val="92D050"/>
                        </a:solidFill>
                        <a:ln w="9525">
                          <a:solidFill>
                            <a:srgbClr val="000000"/>
                          </a:solidFill>
                          <a:round/>
                          <a:headEnd/>
                          <a:tailEnd/>
                        </a:ln>
                      </wps:spPr>
                      <wps:txbx>
                        <w:txbxContent>
                          <w:p w:rsidR="00595DB5" w:rsidRPr="00A26B63" w:rsidRDefault="00595DB5" w:rsidP="0083187A">
                            <w:pPr>
                              <w:jc w:val="center"/>
                              <w:rPr>
                                <w:rFonts w:ascii="Times New Roman" w:hAnsi="Times New Roman" w:cs="Times New Roman"/>
                                <w:sz w:val="24"/>
                                <w:szCs w:val="24"/>
                              </w:rPr>
                            </w:pPr>
                            <w:r w:rsidRPr="00A26B63">
                              <w:rPr>
                                <w:rFonts w:ascii="Times New Roman" w:hAnsi="Times New Roman" w:cs="Times New Roman"/>
                                <w:sz w:val="24"/>
                                <w:szCs w:val="24"/>
                              </w:rPr>
                              <w:t>ПГ по внеурочной и внеучебной  деятельности</w:t>
                            </w:r>
                          </w:p>
                          <w:p w:rsidR="00595DB5" w:rsidRPr="00A26B63"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8" style="position:absolute;left:0;text-align:left;margin-left:341.75pt;margin-top:15.1pt;width:124.35pt;height:6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" fillcolor="#92d050">
                <v:textbox>
                  <w:txbxContent>
                    <w:p w:rsidR="00595DB5" w:rsidRPr="00A26B63" w:rsidRDefault="00595DB5" w:rsidP="0083187A">
                      <w:pPr>
                        <w:jc w:val="center"/>
                        <w:rPr>
                          <w:rFonts w:ascii="Times New Roman" w:hAnsi="Times New Roman" w:cs="Times New Roman"/>
                          <w:sz w:val="24"/>
                          <w:szCs w:val="24"/>
                        </w:rPr>
                      </w:pPr>
                      <w:r w:rsidRPr="00A26B63">
                        <w:rPr>
                          <w:rFonts w:ascii="Times New Roman" w:hAnsi="Times New Roman" w:cs="Times New Roman"/>
                          <w:sz w:val="24"/>
                          <w:szCs w:val="24"/>
                        </w:rPr>
                        <w:t>ПГ по внеурочной и внеучебной  деятельности</w:t>
                      </w:r>
                    </w:p>
                    <w:p w:rsidR="00595DB5" w:rsidRPr="00A26B63" w:rsidRDefault="00595DB5" w:rsidP="0083187A"/>
                  </w:txbxContent>
                </v:textbox>
              </v:roundrect>
            </w:pict>
          </mc:Fallback>
        </mc:AlternateContent>
      </w:r>
    </w:p>
    <w:p w:rsidR="0083187A" w:rsidRPr="00A26B63" w:rsidRDefault="0043615A" w:rsidP="00FC7CF3">
      <w:pPr>
        <w:tabs>
          <w:tab w:val="left" w:pos="993"/>
        </w:tabs>
        <w:ind w:firstLine="567"/>
        <w:jc w:val="both"/>
        <w:rPr>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254635</wp:posOffset>
                </wp:positionV>
                <wp:extent cx="257175" cy="528955"/>
                <wp:effectExtent l="19685" t="17780" r="18415" b="15240"/>
                <wp:wrapNone/>
                <wp:docPr id="2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528955"/>
                        </a:xfrm>
                        <a:prstGeom prst="upDownArrow">
                          <a:avLst>
                            <a:gd name="adj1" fmla="val 50000"/>
                            <a:gd name="adj2" fmla="val 411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BEE9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75" o:spid="_x0000_s1026" type="#_x0000_t70" style="position:absolute;margin-left:243pt;margin-top:20.05pt;width:20.2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"/>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3028950</wp:posOffset>
                </wp:positionH>
                <wp:positionV relativeFrom="paragraph">
                  <wp:posOffset>-854710</wp:posOffset>
                </wp:positionV>
                <wp:extent cx="342900" cy="2057400"/>
                <wp:effectExtent l="19685" t="13335" r="18415" b="15240"/>
                <wp:wrapNone/>
                <wp:docPr id="25"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057400"/>
                        </a:xfrm>
                        <a:prstGeom prst="upDownArrow">
                          <a:avLst>
                            <a:gd name="adj1" fmla="val 50000"/>
                            <a:gd name="adj2" fmla="val 1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71AF3" id="AutoShape 90" o:spid="_x0000_s1026" type="#_x0000_t70" style="position:absolute;margin-left:238.5pt;margin-top:-67.3pt;width:27pt;height:162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"/>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263525</wp:posOffset>
                </wp:positionH>
                <wp:positionV relativeFrom="paragraph">
                  <wp:posOffset>2540</wp:posOffset>
                </wp:positionV>
                <wp:extent cx="1844675" cy="671830"/>
                <wp:effectExtent l="6985" t="13335" r="5715" b="10160"/>
                <wp:wrapNone/>
                <wp:docPr id="2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671830"/>
                        </a:xfrm>
                        <a:prstGeom prst="roundRect">
                          <a:avLst>
                            <a:gd name="adj" fmla="val 16667"/>
                          </a:avLst>
                        </a:prstGeom>
                        <a:solidFill>
                          <a:srgbClr val="92D050"/>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Управленческая ПГ</w:t>
                            </w:r>
                          </w:p>
                          <w:p w:rsidR="00595DB5"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3" o:spid="_x0000_s1029" style="position:absolute;left:0;text-align:left;margin-left:20.75pt;margin-top:.2pt;width:145.25pt;height:5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" fillcolor="#92d050">
                <v:textbo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Управленческая ПГ</w:t>
                      </w:r>
                    </w:p>
                    <w:p w:rsidR="00595DB5" w:rsidRDefault="00595DB5" w:rsidP="0083187A"/>
                  </w:txbxContent>
                </v:textbox>
              </v:roundrect>
            </w:pict>
          </mc:Fallback>
        </mc:AlternateContent>
      </w:r>
    </w:p>
    <w:p w:rsidR="0083187A" w:rsidRPr="00A26B63" w:rsidRDefault="0043615A" w:rsidP="00FC7CF3">
      <w:pPr>
        <w:tabs>
          <w:tab w:val="left" w:pos="993"/>
        </w:tabs>
        <w:ind w:firstLine="567"/>
        <w:jc w:val="both"/>
        <w:rPr>
          <w:sz w:val="28"/>
          <w:szCs w:val="28"/>
        </w:rPr>
      </w:pPr>
      <w:r>
        <w:rPr>
          <w:noProof/>
        </w:rPr>
        <mc:AlternateContent>
          <mc:Choice Requires="wps">
            <w:drawing>
              <wp:anchor distT="0" distB="0" distL="114300" distR="114300" simplePos="0" relativeHeight="251680768" behindDoc="0" locked="0" layoutInCell="1" allowOverlap="1">
                <wp:simplePos x="0" y="0"/>
                <wp:positionH relativeFrom="column">
                  <wp:posOffset>4340225</wp:posOffset>
                </wp:positionH>
                <wp:positionV relativeFrom="paragraph">
                  <wp:posOffset>297815</wp:posOffset>
                </wp:positionV>
                <wp:extent cx="1655445" cy="445135"/>
                <wp:effectExtent l="6985" t="8890" r="13970" b="12700"/>
                <wp:wrapNone/>
                <wp:docPr id="23"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45135"/>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54707C">
                            <w:pPr>
                              <w:spacing w:after="0" w:line="240" w:lineRule="auto"/>
                              <w:contextualSpacing/>
                              <w:jc w:val="center"/>
                              <w:rPr>
                                <w:rFonts w:ascii="Times New Roman" w:hAnsi="Times New Roman" w:cs="Times New Roman"/>
                                <w:sz w:val="24"/>
                                <w:szCs w:val="24"/>
                              </w:rPr>
                            </w:pPr>
                            <w:r w:rsidRPr="0054707C">
                              <w:rPr>
                                <w:rFonts w:ascii="Times New Roman" w:hAnsi="Times New Roman" w:cs="Times New Roman"/>
                                <w:sz w:val="24"/>
                                <w:szCs w:val="24"/>
                              </w:rPr>
                              <w:t>Классные руководи</w:t>
                            </w:r>
                            <w:r>
                              <w:rPr>
                                <w:rFonts w:ascii="Times New Roman" w:hAnsi="Times New Roman" w:cs="Times New Roman"/>
                                <w:sz w:val="24"/>
                                <w:szCs w:val="24"/>
                              </w:rPr>
                              <w:t>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30" style="position:absolute;left:0;text-align:left;margin-left:341.75pt;margin-top:23.45pt;width:130.35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" fillcolor="#b6dde8">
                <v:textbox>
                  <w:txbxContent>
                    <w:p w:rsidR="00595DB5" w:rsidRPr="0054707C" w:rsidRDefault="00595DB5" w:rsidP="0054707C">
                      <w:pPr>
                        <w:spacing w:after="0" w:line="240" w:lineRule="auto"/>
                        <w:contextualSpacing/>
                        <w:jc w:val="center"/>
                        <w:rPr>
                          <w:rFonts w:ascii="Times New Roman" w:hAnsi="Times New Roman" w:cs="Times New Roman"/>
                          <w:sz w:val="24"/>
                          <w:szCs w:val="24"/>
                        </w:rPr>
                      </w:pPr>
                      <w:r w:rsidRPr="0054707C">
                        <w:rPr>
                          <w:rFonts w:ascii="Times New Roman" w:hAnsi="Times New Roman" w:cs="Times New Roman"/>
                          <w:sz w:val="24"/>
                          <w:szCs w:val="24"/>
                        </w:rPr>
                        <w:t>Классные руководи</w:t>
                      </w:r>
                      <w:r>
                        <w:rPr>
                          <w:rFonts w:ascii="Times New Roman" w:hAnsi="Times New Roman" w:cs="Times New Roman"/>
                          <w:sz w:val="24"/>
                          <w:szCs w:val="24"/>
                        </w:rPr>
                        <w:t>тели</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263525</wp:posOffset>
                </wp:positionH>
                <wp:positionV relativeFrom="paragraph">
                  <wp:posOffset>297815</wp:posOffset>
                </wp:positionV>
                <wp:extent cx="1844675" cy="302895"/>
                <wp:effectExtent l="6985" t="8890" r="5715" b="12065"/>
                <wp:wrapNone/>
                <wp:docPr id="2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02895"/>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Директор</w:t>
                            </w:r>
                          </w:p>
                          <w:p w:rsidR="00595DB5"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31" style="position:absolute;left:0;text-align:left;margin-left:20.75pt;margin-top:23.45pt;width:145.25pt;height:23.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" fillcolor="#b6dde8">
                <v:textbo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Директор</w:t>
                      </w:r>
                    </w:p>
                    <w:p w:rsidR="00595DB5" w:rsidRDefault="00595DB5" w:rsidP="0083187A"/>
                  </w:txbxContent>
                </v:textbox>
              </v:roundrect>
            </w:pict>
          </mc:Fallback>
        </mc:AlternateContent>
      </w:r>
    </w:p>
    <w:p w:rsidR="0083187A" w:rsidRPr="00A26B63" w:rsidRDefault="0043615A" w:rsidP="00FC7CF3">
      <w:pPr>
        <w:tabs>
          <w:tab w:val="left" w:pos="993"/>
        </w:tabs>
        <w:ind w:firstLine="567"/>
        <w:jc w:val="both"/>
        <w:rPr>
          <w:sz w:val="28"/>
          <w:szCs w:val="28"/>
        </w:rPr>
      </w:pPr>
      <w:r>
        <w:rPr>
          <w:noProof/>
        </w:rPr>
        <mc:AlternateContent>
          <mc:Choice Requires="wps">
            <w:drawing>
              <wp:anchor distT="0" distB="0" distL="114300" distR="114300" simplePos="0" relativeHeight="251689984" behindDoc="0" locked="0" layoutInCell="1" allowOverlap="1">
                <wp:simplePos x="0" y="0"/>
                <wp:positionH relativeFrom="column">
                  <wp:posOffset>4340225</wp:posOffset>
                </wp:positionH>
                <wp:positionV relativeFrom="paragraph">
                  <wp:posOffset>366395</wp:posOffset>
                </wp:positionV>
                <wp:extent cx="1779270" cy="1059815"/>
                <wp:effectExtent l="6985" t="6350" r="13970" b="10160"/>
                <wp:wrapNone/>
                <wp:docPr id="2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059815"/>
                        </a:xfrm>
                        <a:prstGeom prst="roundRect">
                          <a:avLst>
                            <a:gd name="adj" fmla="val 16667"/>
                          </a:avLst>
                        </a:prstGeom>
                        <a:solidFill>
                          <a:srgbClr val="B6DDE8"/>
                        </a:solidFill>
                        <a:ln w="9525">
                          <a:solidFill>
                            <a:srgbClr val="000000"/>
                          </a:solidFill>
                          <a:round/>
                          <a:headEnd/>
                          <a:tailEnd/>
                        </a:ln>
                      </wps:spPr>
                      <wps:txbx>
                        <w:txbxContent>
                          <w:p w:rsidR="00595DB5" w:rsidRPr="00A26B63" w:rsidRDefault="00595DB5" w:rsidP="0083187A">
                            <w:pPr>
                              <w:contextualSpacing/>
                              <w:jc w:val="center"/>
                              <w:rPr>
                                <w:rFonts w:ascii="Times New Roman" w:hAnsi="Times New Roman" w:cs="Times New Roman"/>
                                <w:sz w:val="24"/>
                                <w:szCs w:val="24"/>
                              </w:rPr>
                            </w:pPr>
                            <w:r w:rsidRPr="00A26B63">
                              <w:rPr>
                                <w:rFonts w:ascii="Times New Roman" w:hAnsi="Times New Roman" w:cs="Times New Roman"/>
                                <w:sz w:val="24"/>
                                <w:szCs w:val="24"/>
                              </w:rPr>
                              <w:t>Педагоги, реализующие программы внеурочной деятельности и социальные проекты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32" style="position:absolute;left:0;text-align:left;margin-left:341.75pt;margin-top:28.85pt;width:140.1pt;height:8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" fillcolor="#b6dde8">
                <v:textbox>
                  <w:txbxContent>
                    <w:p w:rsidR="00595DB5" w:rsidRPr="00A26B63" w:rsidRDefault="00595DB5" w:rsidP="0083187A">
                      <w:pPr>
                        <w:contextualSpacing/>
                        <w:jc w:val="center"/>
                        <w:rPr>
                          <w:rFonts w:ascii="Times New Roman" w:hAnsi="Times New Roman" w:cs="Times New Roman"/>
                          <w:sz w:val="24"/>
                          <w:szCs w:val="24"/>
                        </w:rPr>
                      </w:pPr>
                      <w:r w:rsidRPr="00A26B63">
                        <w:rPr>
                          <w:rFonts w:ascii="Times New Roman" w:hAnsi="Times New Roman" w:cs="Times New Roman"/>
                          <w:sz w:val="24"/>
                          <w:szCs w:val="24"/>
                        </w:rPr>
                        <w:t>Педагоги, реализующие программы внеурочной деятельности и социальные проекты</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263525</wp:posOffset>
                </wp:positionH>
                <wp:positionV relativeFrom="paragraph">
                  <wp:posOffset>224155</wp:posOffset>
                </wp:positionV>
                <wp:extent cx="1844675" cy="537210"/>
                <wp:effectExtent l="6985" t="6985" r="5715" b="8255"/>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537210"/>
                        </a:xfrm>
                        <a:prstGeom prst="roundRect">
                          <a:avLst>
                            <a:gd name="adj" fmla="val 16667"/>
                          </a:avLst>
                        </a:prstGeom>
                        <a:solidFill>
                          <a:srgbClr val="B6DDE8"/>
                        </a:solidFill>
                        <a:ln w="9525">
                          <a:solidFill>
                            <a:srgbClr val="000000"/>
                          </a:solidFill>
                          <a:round/>
                          <a:headEnd/>
                          <a:tailEnd/>
                        </a:ln>
                      </wps:spPr>
                      <wps:txbx>
                        <w:txbxContent>
                          <w:p w:rsidR="00595DB5" w:rsidRPr="005F7FCB"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 xml:space="preserve"> </w:t>
                            </w:r>
                            <w:r w:rsidRPr="0054707C">
                              <w:rPr>
                                <w:rFonts w:ascii="Times New Roman" w:hAnsi="Times New Roman" w:cs="Times New Roman"/>
                                <w:sz w:val="24"/>
                                <w:szCs w:val="24"/>
                              </w:rPr>
                              <w:t xml:space="preserve"> </w:t>
                            </w:r>
                            <w:r>
                              <w:rPr>
                                <w:rFonts w:ascii="Times New Roman" w:hAnsi="Times New Roman" w:cs="Times New Roman"/>
                                <w:sz w:val="24"/>
                                <w:szCs w:val="24"/>
                              </w:rPr>
                              <w:t>(</w:t>
                            </w:r>
                            <w:r w:rsidRPr="0054707C">
                              <w:rPr>
                                <w:rFonts w:ascii="Times New Roman" w:hAnsi="Times New Roman" w:cs="Times New Roman"/>
                                <w:sz w:val="24"/>
                                <w:szCs w:val="24"/>
                              </w:rPr>
                              <w:t>УВР</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6" o:spid="_x0000_s1033" style="position:absolute;left:0;text-align:left;margin-left:20.75pt;margin-top:17.65pt;width:145.25pt;height:4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" fillcolor="#b6dde8">
                <v:textbox>
                  <w:txbxContent>
                    <w:p w:rsidR="00595DB5" w:rsidRPr="005F7FCB"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 xml:space="preserve">Заместитель директора </w:t>
                      </w:r>
                      <w:r>
                        <w:rPr>
                          <w:rFonts w:ascii="Times New Roman" w:hAnsi="Times New Roman" w:cs="Times New Roman"/>
                          <w:sz w:val="24"/>
                          <w:szCs w:val="24"/>
                        </w:rPr>
                        <w:t xml:space="preserve"> </w:t>
                      </w:r>
                      <w:r w:rsidRPr="0054707C">
                        <w:rPr>
                          <w:rFonts w:ascii="Times New Roman" w:hAnsi="Times New Roman" w:cs="Times New Roman"/>
                          <w:sz w:val="24"/>
                          <w:szCs w:val="24"/>
                        </w:rPr>
                        <w:t xml:space="preserve"> </w:t>
                      </w:r>
                      <w:r>
                        <w:rPr>
                          <w:rFonts w:ascii="Times New Roman" w:hAnsi="Times New Roman" w:cs="Times New Roman"/>
                          <w:sz w:val="24"/>
                          <w:szCs w:val="24"/>
                        </w:rPr>
                        <w:t>(</w:t>
                      </w:r>
                      <w:r w:rsidRPr="0054707C">
                        <w:rPr>
                          <w:rFonts w:ascii="Times New Roman" w:hAnsi="Times New Roman" w:cs="Times New Roman"/>
                          <w:sz w:val="24"/>
                          <w:szCs w:val="24"/>
                        </w:rPr>
                        <w:t>УВР</w:t>
                      </w:r>
                      <w:r>
                        <w:rPr>
                          <w:rFonts w:ascii="Times New Roman" w:hAnsi="Times New Roman" w:cs="Times New Roman"/>
                          <w:sz w:val="24"/>
                          <w:szCs w:val="24"/>
                        </w:rPr>
                        <w:t>)</w:t>
                      </w:r>
                    </w:p>
                  </w:txbxContent>
                </v:textbox>
              </v:roundrec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30480</wp:posOffset>
                </wp:positionV>
                <wp:extent cx="1844675" cy="523875"/>
                <wp:effectExtent l="10160" t="13335" r="12065" b="5715"/>
                <wp:wrapNone/>
                <wp:docPr id="10"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523875"/>
                        </a:xfrm>
                        <a:prstGeom prst="roundRect">
                          <a:avLst>
                            <a:gd name="adj" fmla="val 16667"/>
                          </a:avLst>
                        </a:prstGeom>
                        <a:solidFill>
                          <a:srgbClr val="92D050"/>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Предметные ПГ</w:t>
                            </w:r>
                          </w:p>
                          <w:p w:rsidR="00595DB5" w:rsidRDefault="00595DB5" w:rsidP="008318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34" style="position:absolute;left:0;text-align:left;margin-left:180pt;margin-top:2.4pt;width:145.2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" fillcolor="#92d050">
                <v:textbo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Предметные ПГ</w:t>
                      </w:r>
                    </w:p>
                    <w:p w:rsidR="00595DB5" w:rsidRDefault="00595DB5" w:rsidP="0083187A"/>
                  </w:txbxContent>
                </v:textbox>
              </v:roundrect>
            </w:pict>
          </mc:Fallback>
        </mc:AlternateContent>
      </w:r>
    </w:p>
    <w:p w:rsidR="0083187A" w:rsidRPr="00A26B63" w:rsidRDefault="0043615A" w:rsidP="00FC7CF3">
      <w:pPr>
        <w:tabs>
          <w:tab w:val="left" w:pos="993"/>
        </w:tabs>
        <w:ind w:firstLine="567"/>
        <w:jc w:val="both"/>
        <w:rPr>
          <w:sz w:val="28"/>
          <w:szCs w:val="28"/>
        </w:rPr>
      </w:pPr>
      <w:r>
        <w:rPr>
          <w:noProof/>
        </w:rPr>
        <mc:AlternateContent>
          <mc:Choice Requires="wps">
            <w:drawing>
              <wp:anchor distT="0" distB="0" distL="114300" distR="114300" simplePos="0" relativeHeight="251688960" behindDoc="0" locked="0" layoutInCell="1" allowOverlap="1">
                <wp:simplePos x="0" y="0"/>
                <wp:positionH relativeFrom="column">
                  <wp:posOffset>2286000</wp:posOffset>
                </wp:positionH>
                <wp:positionV relativeFrom="paragraph">
                  <wp:posOffset>177800</wp:posOffset>
                </wp:positionV>
                <wp:extent cx="1844675" cy="293370"/>
                <wp:effectExtent l="10160" t="13335" r="12065" b="7620"/>
                <wp:wrapNone/>
                <wp:docPr id="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293370"/>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Pr>
                                <w:rFonts w:ascii="Times New Roman" w:hAnsi="Times New Roman" w:cs="Times New Roman"/>
                                <w:sz w:val="24"/>
                                <w:szCs w:val="24"/>
                              </w:rPr>
                              <w:t xml:space="preserve">Руководители </w:t>
                            </w:r>
                            <w:r w:rsidRPr="0054707C">
                              <w:rPr>
                                <w:rFonts w:ascii="Times New Roman" w:hAnsi="Times New Roman" w:cs="Times New Roman"/>
                                <w:sz w:val="24"/>
                                <w:szCs w:val="24"/>
                              </w:rPr>
                              <w:t>МО</w:t>
                            </w:r>
                          </w:p>
                          <w:p w:rsidR="00595DB5" w:rsidRPr="000536B1" w:rsidRDefault="00595DB5" w:rsidP="0083187A">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35" style="position:absolute;left:0;text-align:left;margin-left:180pt;margin-top:14pt;width:145.25pt;height:2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" fillcolor="#b6dde8">
                <v:textbox>
                  <w:txbxContent>
                    <w:p w:rsidR="00595DB5" w:rsidRPr="0054707C" w:rsidRDefault="00595DB5" w:rsidP="0083187A">
                      <w:pPr>
                        <w:jc w:val="center"/>
                        <w:rPr>
                          <w:rFonts w:ascii="Times New Roman" w:hAnsi="Times New Roman" w:cs="Times New Roman"/>
                          <w:sz w:val="24"/>
                          <w:szCs w:val="24"/>
                        </w:rPr>
                      </w:pPr>
                      <w:r>
                        <w:rPr>
                          <w:rFonts w:ascii="Times New Roman" w:hAnsi="Times New Roman" w:cs="Times New Roman"/>
                          <w:sz w:val="24"/>
                          <w:szCs w:val="24"/>
                        </w:rPr>
                        <w:t xml:space="preserve">Руководители </w:t>
                      </w:r>
                      <w:r w:rsidRPr="0054707C">
                        <w:rPr>
                          <w:rFonts w:ascii="Times New Roman" w:hAnsi="Times New Roman" w:cs="Times New Roman"/>
                          <w:sz w:val="24"/>
                          <w:szCs w:val="24"/>
                        </w:rPr>
                        <w:t>МО</w:t>
                      </w:r>
                    </w:p>
                    <w:p w:rsidR="00595DB5" w:rsidRPr="000536B1" w:rsidRDefault="00595DB5" w:rsidP="0083187A">
                      <w:pPr>
                        <w:jc w:val="center"/>
                        <w:rPr>
                          <w:sz w:val="24"/>
                          <w:szCs w:val="24"/>
                        </w:rPr>
                      </w:pPr>
                    </w:p>
                  </w:txbxContent>
                </v:textbox>
              </v:roundrect>
            </w:pict>
          </mc:Fallback>
        </mc:AlternateContent>
      </w:r>
    </w:p>
    <w:p w:rsidR="0083187A" w:rsidRPr="00A26B63" w:rsidRDefault="0043615A" w:rsidP="00FC7CF3">
      <w:pPr>
        <w:tabs>
          <w:tab w:val="left" w:pos="7425"/>
        </w:tabs>
        <w:ind w:firstLine="567"/>
        <w:jc w:val="both"/>
        <w:rPr>
          <w:sz w:val="28"/>
          <w:szCs w:val="28"/>
        </w:rPr>
      </w:pPr>
      <w:r>
        <w:rPr>
          <w:noProof/>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94615</wp:posOffset>
                </wp:positionV>
                <wp:extent cx="1844675" cy="308610"/>
                <wp:effectExtent l="10160" t="11430" r="12065" b="13335"/>
                <wp:wrapNone/>
                <wp:docPr id="8"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08610"/>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Учителя - предметники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36" style="position:absolute;left:0;text-align:left;margin-left:180pt;margin-top:7.45pt;width:145.25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" fillcolor="#b6dde8">
                <v:textbox>
                  <w:txbxContent>
                    <w:p w:rsidR="00595DB5" w:rsidRPr="0054707C" w:rsidRDefault="00595DB5" w:rsidP="0083187A">
                      <w:pPr>
                        <w:jc w:val="center"/>
                        <w:rPr>
                          <w:rFonts w:ascii="Times New Roman" w:hAnsi="Times New Roman" w:cs="Times New Roman"/>
                          <w:sz w:val="24"/>
                          <w:szCs w:val="24"/>
                        </w:rPr>
                      </w:pPr>
                      <w:r w:rsidRPr="0054707C">
                        <w:rPr>
                          <w:rFonts w:ascii="Times New Roman" w:hAnsi="Times New Roman" w:cs="Times New Roman"/>
                          <w:sz w:val="24"/>
                          <w:szCs w:val="24"/>
                        </w:rPr>
                        <w:t>Учителя - предметники</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263525</wp:posOffset>
                </wp:positionH>
                <wp:positionV relativeFrom="paragraph">
                  <wp:posOffset>8255</wp:posOffset>
                </wp:positionV>
                <wp:extent cx="1844675" cy="473075"/>
                <wp:effectExtent l="6985" t="10795" r="5715" b="11430"/>
                <wp:wrapNone/>
                <wp:docPr id="7"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73075"/>
                        </a:xfrm>
                        <a:prstGeom prst="roundRect">
                          <a:avLst>
                            <a:gd name="adj" fmla="val 16667"/>
                          </a:avLst>
                        </a:prstGeom>
                        <a:solidFill>
                          <a:srgbClr val="B6DDE8"/>
                        </a:solidFill>
                        <a:ln w="9525">
                          <a:solidFill>
                            <a:srgbClr val="000000"/>
                          </a:solidFill>
                          <a:round/>
                          <a:headEnd/>
                          <a:tailEnd/>
                        </a:ln>
                      </wps:spPr>
                      <wps:txbx>
                        <w:txbxContent>
                          <w:p w:rsidR="00595DB5" w:rsidRPr="0054707C" w:rsidRDefault="00595DB5" w:rsidP="0054707C">
                            <w:pPr>
                              <w:spacing w:after="0" w:line="240" w:lineRule="auto"/>
                              <w:jc w:val="center"/>
                              <w:rPr>
                                <w:rFonts w:ascii="Times New Roman" w:hAnsi="Times New Roman" w:cs="Times New Roman"/>
                                <w:sz w:val="24"/>
                                <w:szCs w:val="24"/>
                              </w:rPr>
                            </w:pPr>
                            <w:r w:rsidRPr="0054707C">
                              <w:rPr>
                                <w:rFonts w:ascii="Times New Roman" w:hAnsi="Times New Roman" w:cs="Times New Roman"/>
                                <w:sz w:val="24"/>
                                <w:szCs w:val="24"/>
                              </w:rPr>
                              <w:t>Заместитель директора</w:t>
                            </w:r>
                          </w:p>
                          <w:p w:rsidR="00595DB5" w:rsidRPr="005F7FCB" w:rsidRDefault="00595DB5" w:rsidP="0054707C">
                            <w:pPr>
                              <w:spacing w:after="0" w:line="240" w:lineRule="auto"/>
                              <w:jc w:val="center"/>
                              <w:rPr>
                                <w:sz w:val="24"/>
                                <w:szCs w:val="24"/>
                              </w:rPr>
                            </w:pPr>
                            <w:r>
                              <w:rPr>
                                <w:sz w:val="24"/>
                                <w:szCs w:val="24"/>
                              </w:rPr>
                              <w:t>(</w:t>
                            </w:r>
                            <w:r w:rsidRPr="000536B1">
                              <w:rPr>
                                <w:sz w:val="24"/>
                                <w:szCs w:val="24"/>
                              </w:rPr>
                              <w:t>ВР</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37" style="position:absolute;left:0;text-align:left;margin-left:20.75pt;margin-top:.65pt;width:145.25pt;height:3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" fillcolor="#b6dde8">
                <v:textbox>
                  <w:txbxContent>
                    <w:p w:rsidR="00595DB5" w:rsidRPr="0054707C" w:rsidRDefault="00595DB5" w:rsidP="0054707C">
                      <w:pPr>
                        <w:spacing w:after="0" w:line="240" w:lineRule="auto"/>
                        <w:jc w:val="center"/>
                        <w:rPr>
                          <w:rFonts w:ascii="Times New Roman" w:hAnsi="Times New Roman" w:cs="Times New Roman"/>
                          <w:sz w:val="24"/>
                          <w:szCs w:val="24"/>
                        </w:rPr>
                      </w:pPr>
                      <w:r w:rsidRPr="0054707C">
                        <w:rPr>
                          <w:rFonts w:ascii="Times New Roman" w:hAnsi="Times New Roman" w:cs="Times New Roman"/>
                          <w:sz w:val="24"/>
                          <w:szCs w:val="24"/>
                        </w:rPr>
                        <w:t>Заместитель директора</w:t>
                      </w:r>
                    </w:p>
                    <w:p w:rsidR="00595DB5" w:rsidRPr="005F7FCB" w:rsidRDefault="00595DB5" w:rsidP="0054707C">
                      <w:pPr>
                        <w:spacing w:after="0" w:line="240" w:lineRule="auto"/>
                        <w:jc w:val="center"/>
                        <w:rPr>
                          <w:sz w:val="24"/>
                          <w:szCs w:val="24"/>
                        </w:rPr>
                      </w:pPr>
                      <w:r>
                        <w:rPr>
                          <w:sz w:val="24"/>
                          <w:szCs w:val="24"/>
                        </w:rPr>
                        <w:t>(</w:t>
                      </w:r>
                      <w:r w:rsidRPr="000536B1">
                        <w:rPr>
                          <w:sz w:val="24"/>
                          <w:szCs w:val="24"/>
                        </w:rPr>
                        <w:t>ВР</w:t>
                      </w:r>
                      <w:r>
                        <w:rPr>
                          <w:sz w:val="24"/>
                          <w:szCs w:val="24"/>
                        </w:rPr>
                        <w:t>)</w:t>
                      </w:r>
                    </w:p>
                  </w:txbxContent>
                </v:textbox>
              </v:roundrect>
            </w:pict>
          </mc:Fallback>
        </mc:AlternateContent>
      </w:r>
      <w:r w:rsidR="0083187A" w:rsidRPr="00A26B63">
        <w:rPr>
          <w:sz w:val="28"/>
          <w:szCs w:val="28"/>
        </w:rPr>
        <w:tab/>
      </w:r>
    </w:p>
    <w:p w:rsidR="0083187A" w:rsidRPr="00A26B63" w:rsidRDefault="0043615A" w:rsidP="00FC7CF3">
      <w:pPr>
        <w:tabs>
          <w:tab w:val="left" w:pos="993"/>
        </w:tabs>
        <w:ind w:firstLine="567"/>
        <w:jc w:val="both"/>
        <w:rPr>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263525</wp:posOffset>
                </wp:positionH>
                <wp:positionV relativeFrom="paragraph">
                  <wp:posOffset>104140</wp:posOffset>
                </wp:positionV>
                <wp:extent cx="1844675" cy="475615"/>
                <wp:effectExtent l="6985" t="6985" r="5715" b="12700"/>
                <wp:wrapNone/>
                <wp:docPr id="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475615"/>
                        </a:xfrm>
                        <a:prstGeom prst="roundRect">
                          <a:avLst>
                            <a:gd name="adj" fmla="val 16667"/>
                          </a:avLst>
                        </a:prstGeom>
                        <a:solidFill>
                          <a:srgbClr val="B6DDE8"/>
                        </a:solidFill>
                        <a:ln w="9525">
                          <a:solidFill>
                            <a:srgbClr val="000000"/>
                          </a:solidFill>
                          <a:round/>
                          <a:headEnd/>
                          <a:tailEnd/>
                        </a:ln>
                      </wps:spPr>
                      <wps:txbx>
                        <w:txbxContent>
                          <w:p w:rsidR="00595DB5" w:rsidRPr="005F7FCB" w:rsidRDefault="00595DB5" w:rsidP="0083187A">
                            <w:pPr>
                              <w:jc w:val="center"/>
                              <w:rPr>
                                <w:rFonts w:ascii="Times New Roman" w:hAnsi="Times New Roman" w:cs="Times New Roman"/>
                                <w:sz w:val="24"/>
                                <w:szCs w:val="24"/>
                              </w:rPr>
                            </w:pPr>
                            <w:r>
                              <w:rPr>
                                <w:rFonts w:ascii="Times New Roman" w:hAnsi="Times New Roman" w:cs="Times New Roman"/>
                                <w:sz w:val="24"/>
                                <w:szCs w:val="24"/>
                              </w:rPr>
                              <w:t>Руководители кафедр, МО</w:t>
                            </w:r>
                          </w:p>
                          <w:p w:rsidR="00595DB5" w:rsidRPr="000536B1" w:rsidRDefault="00595DB5" w:rsidP="0083187A">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38" style="position:absolute;left:0;text-align:left;margin-left:20.75pt;margin-top:8.2pt;width:145.25pt;height:37.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" fillcolor="#b6dde8">
                <v:textbox>
                  <w:txbxContent>
                    <w:p w:rsidR="00595DB5" w:rsidRPr="005F7FCB" w:rsidRDefault="00595DB5" w:rsidP="0083187A">
                      <w:pPr>
                        <w:jc w:val="center"/>
                        <w:rPr>
                          <w:rFonts w:ascii="Times New Roman" w:hAnsi="Times New Roman" w:cs="Times New Roman"/>
                          <w:sz w:val="24"/>
                          <w:szCs w:val="24"/>
                        </w:rPr>
                      </w:pPr>
                      <w:r>
                        <w:rPr>
                          <w:rFonts w:ascii="Times New Roman" w:hAnsi="Times New Roman" w:cs="Times New Roman"/>
                          <w:sz w:val="24"/>
                          <w:szCs w:val="24"/>
                        </w:rPr>
                        <w:t>Руководители кафедр, МО</w:t>
                      </w:r>
                    </w:p>
                    <w:p w:rsidR="00595DB5" w:rsidRPr="000536B1" w:rsidRDefault="00595DB5" w:rsidP="0083187A">
                      <w:pPr>
                        <w:jc w:val="center"/>
                        <w:rPr>
                          <w:sz w:val="24"/>
                          <w:szCs w:val="24"/>
                        </w:rPr>
                      </w:pPr>
                    </w:p>
                  </w:txbxContent>
                </v:textbox>
              </v:roundrect>
            </w:pict>
          </mc:Fallback>
        </mc:AlternateContent>
      </w:r>
    </w:p>
    <w:p w:rsidR="0083187A" w:rsidRPr="00A26B63" w:rsidRDefault="0083187A" w:rsidP="00FC7CF3">
      <w:pPr>
        <w:tabs>
          <w:tab w:val="left" w:pos="1755"/>
        </w:tabs>
        <w:ind w:firstLine="567"/>
        <w:jc w:val="both"/>
        <w:rPr>
          <w:sz w:val="28"/>
          <w:szCs w:val="28"/>
        </w:rPr>
      </w:pPr>
      <w:r w:rsidRPr="00A26B63">
        <w:rPr>
          <w:sz w:val="28"/>
          <w:szCs w:val="28"/>
        </w:rPr>
        <w:tab/>
      </w:r>
    </w:p>
    <w:p w:rsidR="00B90C6B" w:rsidRDefault="00B90C6B" w:rsidP="00FC7CF3">
      <w:pPr>
        <w:tabs>
          <w:tab w:val="left" w:pos="993"/>
        </w:tabs>
        <w:spacing w:after="0" w:line="240" w:lineRule="auto"/>
        <w:ind w:firstLine="567"/>
        <w:jc w:val="both"/>
        <w:rPr>
          <w:rFonts w:ascii="Times New Roman" w:hAnsi="Times New Roman" w:cs="Times New Roman"/>
          <w:b/>
          <w:sz w:val="24"/>
          <w:szCs w:val="24"/>
        </w:rPr>
      </w:pPr>
    </w:p>
    <w:p w:rsidR="0083187A" w:rsidRPr="00A26B63" w:rsidRDefault="0083187A" w:rsidP="00FC7CF3">
      <w:pPr>
        <w:tabs>
          <w:tab w:val="left" w:pos="993"/>
        </w:tabs>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 xml:space="preserve">Педагогический совет: </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рассмат</w:t>
      </w:r>
      <w:r w:rsidR="00197E61">
        <w:rPr>
          <w:rFonts w:ascii="Times New Roman" w:hAnsi="Times New Roman" w:cs="Times New Roman"/>
          <w:sz w:val="24"/>
          <w:szCs w:val="24"/>
        </w:rPr>
        <w:t>ривает и принимает учебный план</w:t>
      </w:r>
      <w:r w:rsidRPr="00A26B63">
        <w:rPr>
          <w:rFonts w:ascii="Times New Roman" w:hAnsi="Times New Roman" w:cs="Times New Roman"/>
          <w:sz w:val="24"/>
          <w:szCs w:val="24"/>
        </w:rPr>
        <w:t>;</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принимает  учебные программы и программы внеурочной деятельности;</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 обсуждает результаты образовательно</w:t>
      </w:r>
      <w:r w:rsidR="00835CD1" w:rsidRPr="00A26B63">
        <w:rPr>
          <w:rFonts w:ascii="Times New Roman" w:hAnsi="Times New Roman" w:cs="Times New Roman"/>
          <w:sz w:val="24"/>
          <w:szCs w:val="24"/>
        </w:rPr>
        <w:t>й</w:t>
      </w:r>
      <w:r w:rsidRPr="00A26B63">
        <w:rPr>
          <w:rFonts w:ascii="Times New Roman" w:hAnsi="Times New Roman" w:cs="Times New Roman"/>
          <w:sz w:val="24"/>
          <w:szCs w:val="24"/>
        </w:rPr>
        <w:t xml:space="preserve"> </w:t>
      </w:r>
      <w:r w:rsidR="00835CD1" w:rsidRPr="00A26B63">
        <w:rPr>
          <w:rFonts w:ascii="Times New Roman" w:hAnsi="Times New Roman" w:cs="Times New Roman"/>
          <w:sz w:val="24"/>
          <w:szCs w:val="24"/>
        </w:rPr>
        <w:t>деятельности</w:t>
      </w:r>
      <w:r w:rsidRPr="00A26B63">
        <w:rPr>
          <w:rFonts w:ascii="Times New Roman" w:hAnsi="Times New Roman" w:cs="Times New Roman"/>
          <w:sz w:val="24"/>
          <w:szCs w:val="24"/>
        </w:rPr>
        <w:t xml:space="preserve"> по  достижению метапредметного результата;</w:t>
      </w:r>
    </w:p>
    <w:p w:rsidR="0083187A" w:rsidRPr="00A26B63" w:rsidRDefault="0083187A" w:rsidP="00FC7CF3">
      <w:pPr>
        <w:tabs>
          <w:tab w:val="left" w:pos="993"/>
        </w:tabs>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 xml:space="preserve">Директор: </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 xml:space="preserve">-  </w:t>
      </w:r>
      <w:r w:rsidRPr="00A26B63">
        <w:rPr>
          <w:rFonts w:ascii="Times New Roman" w:hAnsi="Times New Roman" w:cs="Times New Roman"/>
          <w:sz w:val="24"/>
          <w:szCs w:val="24"/>
        </w:rPr>
        <w:t>осуществляет</w:t>
      </w:r>
      <w:r w:rsidRPr="00A26B63">
        <w:rPr>
          <w:rFonts w:ascii="Times New Roman" w:hAnsi="Times New Roman" w:cs="Times New Roman"/>
          <w:b/>
          <w:sz w:val="24"/>
          <w:szCs w:val="24"/>
        </w:rPr>
        <w:t xml:space="preserve"> </w:t>
      </w:r>
      <w:r w:rsidRPr="00A26B63">
        <w:rPr>
          <w:rFonts w:ascii="Times New Roman" w:hAnsi="Times New Roman" w:cs="Times New Roman"/>
          <w:sz w:val="24"/>
          <w:szCs w:val="24"/>
        </w:rPr>
        <w:t>ресурсное обеспечение;</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организацию и контроль за внедрением системы ПДО в ОО;</w:t>
      </w:r>
    </w:p>
    <w:p w:rsidR="0083187A" w:rsidRPr="00A26B63" w:rsidRDefault="0083187A" w:rsidP="00FC7CF3">
      <w:pPr>
        <w:tabs>
          <w:tab w:val="left" w:pos="993"/>
        </w:tabs>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Заместитель директора по УВР:</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планирование деятельности учителей- предметников по реализации ПДО;</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координирует взаимодействие учителей- предметников по реализации ПДО;</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контроль за деятельностью учителей- предметников по реализации ПДО (посещение и анализ учебных занятий (уроков));</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контроль и оценивание рабочих программ по предмету на соответствие требованиям ПДО;</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организует методическую работу, направленную на формирование проектных компетенций педагогов;</w:t>
      </w:r>
    </w:p>
    <w:p w:rsidR="0083187A" w:rsidRPr="00A26B63" w:rsidRDefault="0083187A" w:rsidP="00FC7CF3">
      <w:pPr>
        <w:tabs>
          <w:tab w:val="left" w:pos="993"/>
        </w:tabs>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Заместитель директора по ВР:</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планирование деятельности классных руководителей и педагогов, реализующих программы внеурочной деятельности по реализации ПДО;</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координирует взаимодействие членов группы педагогов, совместно организующих проектную деятельность школьников;</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контроль за деятельностью классных руководителей и педагогов, реализующих программы внеурочной деятельности по реализации ПДО (посещение и анализ занятий  и мероприятий);</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контроль и оценивание рабочих программ внеурочной деятельности  на соответствие требованиям ПДО;</w:t>
      </w:r>
    </w:p>
    <w:p w:rsidR="0083187A" w:rsidRPr="00A26B63" w:rsidRDefault="005F7FCB" w:rsidP="00FC7CF3">
      <w:pPr>
        <w:tabs>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руководит деятельностью </w:t>
      </w:r>
      <w:r w:rsidR="0083187A" w:rsidRPr="00A26B63">
        <w:rPr>
          <w:rFonts w:ascii="Times New Roman" w:hAnsi="Times New Roman" w:cs="Times New Roman"/>
          <w:sz w:val="24"/>
          <w:szCs w:val="24"/>
        </w:rPr>
        <w:t>НОУ;</w:t>
      </w:r>
    </w:p>
    <w:p w:rsidR="0083187A" w:rsidRPr="00A26B63" w:rsidRDefault="0083187A" w:rsidP="00FC7CF3">
      <w:pPr>
        <w:tabs>
          <w:tab w:val="left" w:pos="993"/>
        </w:tabs>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организует и контролирует деятельность педагогов по вовлечению обучающихся в конкурсное движение (конкурсы проектов, исследовательских работ, участие в научно-исследовательских конференциях и т.д.);</w:t>
      </w:r>
    </w:p>
    <w:p w:rsidR="0083187A" w:rsidRPr="00A26B63" w:rsidRDefault="0083187A" w:rsidP="00FC7CF3">
      <w:pPr>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 xml:space="preserve">Группа педагогов, совместно организующих проектную деятельность </w:t>
      </w:r>
      <w:r w:rsidR="005F7FCB">
        <w:rPr>
          <w:rFonts w:ascii="Times New Roman" w:hAnsi="Times New Roman" w:cs="Times New Roman"/>
          <w:b/>
          <w:sz w:val="24"/>
          <w:szCs w:val="24"/>
        </w:rPr>
        <w:t>учащихся</w:t>
      </w:r>
      <w:r w:rsidRPr="00A26B63">
        <w:rPr>
          <w:rFonts w:ascii="Times New Roman" w:hAnsi="Times New Roman" w:cs="Times New Roman"/>
          <w:b/>
          <w:sz w:val="24"/>
          <w:szCs w:val="24"/>
        </w:rPr>
        <w:t>:</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 xml:space="preserve">- </w:t>
      </w:r>
      <w:r w:rsidRPr="00A26B63">
        <w:rPr>
          <w:rFonts w:ascii="Times New Roman" w:hAnsi="Times New Roman" w:cs="Times New Roman"/>
          <w:sz w:val="24"/>
          <w:szCs w:val="24"/>
        </w:rPr>
        <w:t>разрабатывают и совместно реализуют межпредметные  проеткы;</w:t>
      </w:r>
    </w:p>
    <w:p w:rsidR="0083187A" w:rsidRPr="00A26B63" w:rsidRDefault="0083187A" w:rsidP="00FC7CF3">
      <w:pPr>
        <w:pStyle w:val="ListParagraph1"/>
        <w:spacing w:after="0" w:line="240" w:lineRule="auto"/>
        <w:ind w:left="0" w:firstLine="567"/>
        <w:jc w:val="both"/>
        <w:rPr>
          <w:rFonts w:ascii="Times New Roman" w:hAnsi="Times New Roman"/>
          <w:sz w:val="24"/>
          <w:szCs w:val="24"/>
        </w:rPr>
      </w:pPr>
      <w:r w:rsidRPr="00A26B63">
        <w:rPr>
          <w:rFonts w:ascii="Times New Roman" w:hAnsi="Times New Roman"/>
          <w:sz w:val="24"/>
          <w:szCs w:val="24"/>
        </w:rPr>
        <w:t>- организуют  образовательный процесс, ориентированный на развитие проектных компетенций;</w:t>
      </w:r>
    </w:p>
    <w:p w:rsidR="0083187A" w:rsidRPr="00A26B63" w:rsidRDefault="0083187A" w:rsidP="00FC7CF3">
      <w:pPr>
        <w:pStyle w:val="ListParagraph1"/>
        <w:spacing w:after="0" w:line="240" w:lineRule="auto"/>
        <w:ind w:left="0" w:firstLine="567"/>
        <w:jc w:val="both"/>
        <w:rPr>
          <w:rFonts w:ascii="Times New Roman" w:hAnsi="Times New Roman"/>
          <w:sz w:val="24"/>
          <w:szCs w:val="24"/>
        </w:rPr>
      </w:pPr>
      <w:r w:rsidRPr="00A26B63">
        <w:rPr>
          <w:rFonts w:ascii="Times New Roman" w:hAnsi="Times New Roman"/>
          <w:sz w:val="24"/>
          <w:szCs w:val="24"/>
        </w:rPr>
        <w:t>- осуществляют руководство и тьюторское сопровождение обучающихся в проектной деятельности;</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осуществляет мониторинг достижений обучающихся класса в проектной деятельности;</w:t>
      </w:r>
    </w:p>
    <w:p w:rsidR="0083187A" w:rsidRPr="00A26B63" w:rsidRDefault="0083187A" w:rsidP="00FC7CF3">
      <w:pPr>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Классные руководители:</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информируют  учащихся о порядке и сроках работы над  итоговыми проектами;</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определяют  график  проведения классных проектов, включая утверждение сроков, отводимых на каждый этап проектной деятельности (в рамках организации внеурочной деятельности);</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осуществляют руководство классными (общешкольными) проектами (в явной или скрытой форме);</w:t>
      </w:r>
    </w:p>
    <w:p w:rsidR="0083187A" w:rsidRPr="00A26B63" w:rsidRDefault="0083187A" w:rsidP="00FC7CF3">
      <w:pPr>
        <w:spacing w:after="0"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осуществляют организационную поддержку в проектной деятельности (помощь в комплектовании групп, устранение конфликтов и т.п.);</w:t>
      </w:r>
    </w:p>
    <w:p w:rsidR="0083187A" w:rsidRPr="00A26B63" w:rsidRDefault="0083187A" w:rsidP="00FC7CF3">
      <w:pPr>
        <w:spacing w:after="0" w:line="240" w:lineRule="auto"/>
        <w:ind w:firstLine="567"/>
        <w:jc w:val="both"/>
        <w:rPr>
          <w:rFonts w:ascii="Times New Roman" w:hAnsi="Times New Roman" w:cs="Times New Roman"/>
          <w:bCs/>
          <w:sz w:val="24"/>
          <w:szCs w:val="24"/>
        </w:rPr>
      </w:pPr>
      <w:r w:rsidRPr="00A26B63">
        <w:rPr>
          <w:rFonts w:ascii="Times New Roman" w:hAnsi="Times New Roman" w:cs="Times New Roman"/>
          <w:b/>
          <w:bCs/>
          <w:sz w:val="24"/>
          <w:szCs w:val="24"/>
        </w:rPr>
        <w:t xml:space="preserve">-  </w:t>
      </w:r>
      <w:r w:rsidRPr="00A26B63">
        <w:rPr>
          <w:rFonts w:ascii="Times New Roman" w:hAnsi="Times New Roman" w:cs="Times New Roman"/>
          <w:bCs/>
          <w:sz w:val="24"/>
          <w:szCs w:val="24"/>
        </w:rPr>
        <w:t>участвуют в</w:t>
      </w:r>
      <w:r w:rsidRPr="00A26B63">
        <w:rPr>
          <w:rFonts w:ascii="Times New Roman" w:hAnsi="Times New Roman" w:cs="Times New Roman"/>
          <w:b/>
          <w:bCs/>
          <w:sz w:val="24"/>
          <w:szCs w:val="24"/>
        </w:rPr>
        <w:t xml:space="preserve"> </w:t>
      </w:r>
      <w:r w:rsidRPr="00A26B63">
        <w:rPr>
          <w:rFonts w:ascii="Times New Roman" w:hAnsi="Times New Roman" w:cs="Times New Roman"/>
          <w:bCs/>
          <w:sz w:val="24"/>
          <w:szCs w:val="24"/>
        </w:rPr>
        <w:t>подготовке  мероприятии по защите проектов.</w:t>
      </w:r>
    </w:p>
    <w:p w:rsidR="0083187A" w:rsidRPr="00A26B63" w:rsidRDefault="0083187A" w:rsidP="00FC7CF3">
      <w:pPr>
        <w:spacing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Педагоги, реализующие программы внеурочной деятельности:</w:t>
      </w:r>
    </w:p>
    <w:p w:rsidR="0083187A" w:rsidRPr="00A26B63" w:rsidRDefault="0083187A" w:rsidP="00FC7CF3">
      <w:pPr>
        <w:pStyle w:val="ListParagraph1"/>
        <w:spacing w:after="0" w:line="240" w:lineRule="auto"/>
        <w:ind w:left="0" w:firstLine="567"/>
        <w:jc w:val="both"/>
        <w:rPr>
          <w:rFonts w:ascii="Times New Roman" w:hAnsi="Times New Roman"/>
          <w:sz w:val="24"/>
          <w:szCs w:val="24"/>
        </w:rPr>
      </w:pPr>
      <w:r w:rsidRPr="00A26B63">
        <w:rPr>
          <w:rFonts w:ascii="Times New Roman" w:hAnsi="Times New Roman"/>
          <w:sz w:val="24"/>
          <w:szCs w:val="24"/>
        </w:rPr>
        <w:t>- организуют  образовательный процесс,  ориентированный на развитие проектных компетенций;</w:t>
      </w:r>
    </w:p>
    <w:p w:rsidR="0083187A" w:rsidRPr="00A26B63" w:rsidRDefault="0083187A" w:rsidP="00FC7CF3">
      <w:pPr>
        <w:pStyle w:val="ListParagraph1"/>
        <w:spacing w:after="0" w:line="240" w:lineRule="auto"/>
        <w:ind w:left="0" w:firstLine="567"/>
        <w:jc w:val="both"/>
        <w:rPr>
          <w:rFonts w:ascii="Times New Roman" w:hAnsi="Times New Roman"/>
          <w:sz w:val="24"/>
          <w:szCs w:val="24"/>
        </w:rPr>
      </w:pPr>
      <w:r w:rsidRPr="00A26B63">
        <w:rPr>
          <w:rFonts w:ascii="Times New Roman" w:hAnsi="Times New Roman"/>
          <w:sz w:val="24"/>
          <w:szCs w:val="24"/>
        </w:rPr>
        <w:t>- осуществляют руководство и тьюторское сопровождение обучающихся в проектной деятельности;</w:t>
      </w:r>
    </w:p>
    <w:p w:rsidR="0083187A" w:rsidRPr="00A26B63" w:rsidRDefault="0083187A" w:rsidP="00FC7CF3">
      <w:pPr>
        <w:pStyle w:val="ListParagraph1"/>
        <w:spacing w:after="0" w:line="240" w:lineRule="auto"/>
        <w:ind w:left="0" w:firstLine="567"/>
        <w:jc w:val="both"/>
        <w:rPr>
          <w:rFonts w:ascii="Times New Roman" w:hAnsi="Times New Roman"/>
          <w:sz w:val="24"/>
          <w:szCs w:val="24"/>
        </w:rPr>
      </w:pPr>
      <w:r w:rsidRPr="00A26B63">
        <w:rPr>
          <w:rFonts w:ascii="Times New Roman" w:hAnsi="Times New Roman"/>
          <w:sz w:val="24"/>
          <w:szCs w:val="24"/>
        </w:rPr>
        <w:t>- осуществляют мониторинг достижений обучающихся в проектной деятельности;</w:t>
      </w:r>
    </w:p>
    <w:p w:rsidR="00835CD1" w:rsidRPr="00703EC3" w:rsidRDefault="0083187A" w:rsidP="00FC7CF3">
      <w:pPr>
        <w:spacing w:after="0" w:line="240" w:lineRule="auto"/>
        <w:ind w:firstLine="567"/>
        <w:contextualSpacing/>
        <w:jc w:val="both"/>
        <w:rPr>
          <w:rFonts w:ascii="Times New Roman" w:hAnsi="Times New Roman" w:cs="Times New Roman"/>
          <w:sz w:val="24"/>
          <w:szCs w:val="24"/>
        </w:rPr>
        <w:sectPr w:rsidR="00835CD1" w:rsidRPr="00703EC3" w:rsidSect="00674FDB">
          <w:type w:val="continuous"/>
          <w:pgSz w:w="11906" w:h="16838"/>
          <w:pgMar w:top="709" w:right="849" w:bottom="993" w:left="1276" w:header="708" w:footer="708" w:gutter="0"/>
          <w:cols w:space="708"/>
          <w:docGrid w:linePitch="360"/>
        </w:sectPr>
      </w:pPr>
      <w:r w:rsidRPr="00A26B63">
        <w:rPr>
          <w:rFonts w:ascii="Times New Roman" w:hAnsi="Times New Roman" w:cs="Times New Roman"/>
          <w:sz w:val="24"/>
          <w:szCs w:val="24"/>
        </w:rPr>
        <w:lastRenderedPageBreak/>
        <w:t>Кроме изменений в структуре управления при внедрении проектно-дифференцированного обучения потребуются изменения и других условий реализации ПДО (</w:t>
      </w:r>
      <w:r w:rsidRPr="005F7FCB">
        <w:rPr>
          <w:rFonts w:ascii="Times New Roman" w:hAnsi="Times New Roman" w:cs="Times New Roman"/>
          <w:sz w:val="24"/>
          <w:szCs w:val="24"/>
        </w:rPr>
        <w:t>таблица 12).</w:t>
      </w:r>
    </w:p>
    <w:p w:rsidR="00835CD1" w:rsidRPr="00703EC3" w:rsidRDefault="00835CD1" w:rsidP="00FC7CF3">
      <w:pPr>
        <w:spacing w:after="0" w:line="360" w:lineRule="auto"/>
        <w:ind w:firstLine="567"/>
        <w:jc w:val="both"/>
        <w:rPr>
          <w:rFonts w:ascii="Times New Roman" w:hAnsi="Times New Roman" w:cs="Times New Roman"/>
          <w:sz w:val="24"/>
          <w:szCs w:val="24"/>
        </w:rPr>
      </w:pPr>
      <w:r w:rsidRPr="00703EC3">
        <w:rPr>
          <w:rFonts w:ascii="Times New Roman" w:hAnsi="Times New Roman" w:cs="Times New Roman"/>
          <w:sz w:val="24"/>
          <w:szCs w:val="24"/>
        </w:rPr>
        <w:t>Таблица 12</w:t>
      </w:r>
    </w:p>
    <w:p w:rsidR="00835CD1" w:rsidRPr="006E16E4" w:rsidRDefault="00835CD1" w:rsidP="006E16E4">
      <w:pPr>
        <w:spacing w:after="0" w:line="240" w:lineRule="auto"/>
        <w:ind w:firstLine="567"/>
        <w:jc w:val="center"/>
        <w:rPr>
          <w:rFonts w:ascii="Times New Roman" w:hAnsi="Times New Roman" w:cs="Times New Roman"/>
          <w:b/>
          <w:sz w:val="24"/>
          <w:szCs w:val="24"/>
        </w:rPr>
      </w:pPr>
      <w:r w:rsidRPr="006E16E4">
        <w:rPr>
          <w:rFonts w:ascii="Times New Roman" w:hAnsi="Times New Roman" w:cs="Times New Roman"/>
          <w:b/>
          <w:sz w:val="24"/>
          <w:szCs w:val="24"/>
        </w:rPr>
        <w:t>Перечень  изменений, необходимых для осуществления проектно-дифференцированного обучения</w:t>
      </w:r>
    </w:p>
    <w:p w:rsidR="00835CD1" w:rsidRPr="00A26B63" w:rsidRDefault="00835CD1" w:rsidP="00FC7CF3">
      <w:pPr>
        <w:spacing w:after="0" w:line="360" w:lineRule="auto"/>
        <w:ind w:firstLine="567"/>
        <w:jc w:val="both"/>
        <w:rPr>
          <w:rFonts w:ascii="Times New Roman" w:hAnsi="Times New Roman" w:cs="Times New Roman"/>
          <w:sz w:val="24"/>
          <w:szCs w:val="24"/>
        </w:rPr>
      </w:pPr>
    </w:p>
    <w:tbl>
      <w:tblPr>
        <w:tblW w:w="511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8"/>
        <w:gridCol w:w="2284"/>
        <w:gridCol w:w="5641"/>
      </w:tblGrid>
      <w:tr w:rsidR="00835CD1" w:rsidRPr="00835CD1" w:rsidTr="00C87D62">
        <w:tc>
          <w:tcPr>
            <w:tcW w:w="805" w:type="pct"/>
          </w:tcPr>
          <w:p w:rsidR="00835CD1" w:rsidRPr="00835CD1" w:rsidRDefault="00835CD1" w:rsidP="00133A79">
            <w:pPr>
              <w:spacing w:after="0" w:line="240" w:lineRule="auto"/>
              <w:ind w:firstLine="34"/>
              <w:jc w:val="both"/>
              <w:rPr>
                <w:rFonts w:ascii="Times New Roman" w:hAnsi="Times New Roman" w:cs="Times New Roman"/>
                <w:b/>
                <w:sz w:val="24"/>
                <w:szCs w:val="24"/>
              </w:rPr>
            </w:pPr>
            <w:r w:rsidRPr="00835CD1">
              <w:rPr>
                <w:rFonts w:ascii="Times New Roman" w:hAnsi="Times New Roman" w:cs="Times New Roman"/>
                <w:b/>
                <w:sz w:val="24"/>
                <w:szCs w:val="24"/>
              </w:rPr>
              <w:t>Изменяемые условия</w:t>
            </w:r>
          </w:p>
        </w:tc>
        <w:tc>
          <w:tcPr>
            <w:tcW w:w="888" w:type="pct"/>
          </w:tcPr>
          <w:p w:rsidR="00835CD1" w:rsidRPr="00835CD1" w:rsidRDefault="00835CD1" w:rsidP="00133A79">
            <w:pPr>
              <w:spacing w:after="0" w:line="240" w:lineRule="auto"/>
              <w:ind w:firstLine="34"/>
              <w:jc w:val="both"/>
              <w:rPr>
                <w:rFonts w:ascii="Times New Roman" w:hAnsi="Times New Roman" w:cs="Times New Roman"/>
                <w:b/>
                <w:sz w:val="24"/>
                <w:szCs w:val="24"/>
              </w:rPr>
            </w:pPr>
            <w:r w:rsidRPr="00835CD1">
              <w:rPr>
                <w:rFonts w:ascii="Times New Roman" w:hAnsi="Times New Roman" w:cs="Times New Roman"/>
                <w:b/>
                <w:sz w:val="24"/>
                <w:szCs w:val="24"/>
              </w:rPr>
              <w:t>Изменения</w:t>
            </w:r>
          </w:p>
        </w:tc>
        <w:tc>
          <w:tcPr>
            <w:tcW w:w="3307" w:type="pct"/>
          </w:tcPr>
          <w:p w:rsidR="00835CD1" w:rsidRPr="00835CD1" w:rsidRDefault="00835CD1" w:rsidP="00133A79">
            <w:pPr>
              <w:spacing w:after="0" w:line="240" w:lineRule="auto"/>
              <w:ind w:firstLine="34"/>
              <w:jc w:val="both"/>
              <w:rPr>
                <w:rFonts w:ascii="Times New Roman" w:hAnsi="Times New Roman" w:cs="Times New Roman"/>
                <w:b/>
                <w:sz w:val="24"/>
                <w:szCs w:val="24"/>
              </w:rPr>
            </w:pPr>
            <w:r w:rsidRPr="00835CD1">
              <w:rPr>
                <w:rFonts w:ascii="Times New Roman" w:hAnsi="Times New Roman" w:cs="Times New Roman"/>
                <w:b/>
                <w:sz w:val="24"/>
                <w:szCs w:val="24"/>
              </w:rPr>
              <w:t>Показатели проведенных изменений</w:t>
            </w:r>
          </w:p>
        </w:tc>
      </w:tr>
      <w:tr w:rsidR="00835CD1" w:rsidRPr="00835CD1" w:rsidTr="00C87D62">
        <w:trPr>
          <w:trHeight w:val="1302"/>
        </w:trPr>
        <w:tc>
          <w:tcPr>
            <w:tcW w:w="805" w:type="pct"/>
            <w:vMerge w:val="restart"/>
          </w:tcPr>
          <w:p w:rsidR="00835CD1" w:rsidRPr="00835CD1" w:rsidRDefault="00835CD1" w:rsidP="00133A79">
            <w:pPr>
              <w:spacing w:after="0" w:line="240" w:lineRule="auto"/>
              <w:ind w:firstLine="34"/>
              <w:jc w:val="both"/>
              <w:rPr>
                <w:rFonts w:ascii="Times New Roman" w:hAnsi="Times New Roman" w:cs="Times New Roman"/>
                <w:b/>
                <w:sz w:val="24"/>
                <w:szCs w:val="24"/>
              </w:rPr>
            </w:pPr>
            <w:r w:rsidRPr="00835CD1">
              <w:rPr>
                <w:rFonts w:ascii="Times New Roman" w:hAnsi="Times New Roman" w:cs="Times New Roman"/>
                <w:b/>
                <w:sz w:val="24"/>
                <w:szCs w:val="24"/>
              </w:rPr>
              <w:t xml:space="preserve">1.Нормативно-правовые </w:t>
            </w:r>
          </w:p>
        </w:tc>
        <w:tc>
          <w:tcPr>
            <w:tcW w:w="888" w:type="pct"/>
            <w:vMerge w:val="restart"/>
          </w:tcPr>
          <w:p w:rsidR="00835CD1" w:rsidRPr="00835CD1"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Разработка нормативных документов, локальных актов, положений, регламентирующих  организацию </w:t>
            </w:r>
            <w:r w:rsidRPr="00835CD1">
              <w:rPr>
                <w:rFonts w:ascii="Times New Roman" w:hAnsi="Times New Roman" w:cs="Times New Roman"/>
                <w:sz w:val="24"/>
                <w:szCs w:val="24"/>
              </w:rPr>
              <w:t>ПДО</w:t>
            </w:r>
          </w:p>
          <w:p w:rsidR="00835CD1" w:rsidRPr="00835CD1" w:rsidRDefault="00835CD1" w:rsidP="00133A79">
            <w:pPr>
              <w:spacing w:after="0" w:line="240" w:lineRule="auto"/>
              <w:ind w:firstLine="34"/>
              <w:jc w:val="both"/>
              <w:rPr>
                <w:rFonts w:ascii="Times New Roman" w:hAnsi="Times New Roman" w:cs="Times New Roman"/>
                <w:b/>
                <w:sz w:val="24"/>
                <w:szCs w:val="24"/>
              </w:rPr>
            </w:pPr>
          </w:p>
        </w:tc>
        <w:tc>
          <w:tcPr>
            <w:tcW w:w="3307" w:type="pct"/>
          </w:tcPr>
          <w:p w:rsidR="00835CD1" w:rsidRPr="00835CD1"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утверждена модель организации ПДО ( механизм интеграции проектной деятельности в образовательный процесс школы, охватывающий учебную </w:t>
            </w:r>
            <w:r w:rsidRPr="00835CD1">
              <w:rPr>
                <w:rFonts w:ascii="Times New Roman" w:hAnsi="Times New Roman" w:cs="Times New Roman"/>
                <w:sz w:val="24"/>
                <w:szCs w:val="24"/>
              </w:rPr>
              <w:t xml:space="preserve">(урочную и внеурочную деятельность) и внеучебную деятельность </w:t>
            </w:r>
          </w:p>
        </w:tc>
      </w:tr>
      <w:tr w:rsidR="00835CD1" w:rsidRPr="0043615A" w:rsidTr="00C87D62">
        <w:trPr>
          <w:trHeight w:val="591"/>
        </w:trPr>
        <w:tc>
          <w:tcPr>
            <w:tcW w:w="805" w:type="pct"/>
            <w:vMerge/>
          </w:tcPr>
          <w:p w:rsidR="00835CD1" w:rsidRPr="00835CD1"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835CD1"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pStyle w:val="11"/>
              <w:tabs>
                <w:tab w:val="left" w:pos="4500"/>
                <w:tab w:val="left" w:pos="9180"/>
                <w:tab w:val="left" w:pos="9360"/>
              </w:tabs>
              <w:spacing w:after="0" w:line="240" w:lineRule="auto"/>
              <w:ind w:left="0"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разработана программа развития компетентности обучающихся в области учебно-исследовательской  и проектной деятельности на ступени основного общего образования </w:t>
            </w:r>
          </w:p>
        </w:tc>
      </w:tr>
      <w:tr w:rsidR="00835CD1" w:rsidRPr="0043615A" w:rsidTr="00C87D62">
        <w:trPr>
          <w:trHeight w:val="590"/>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в должностные инструкции педагогов ( учитель, классный руководитель, педагог-психолог, педагог доп. образования, библиотекарь, зам.директора ) внесены изменения в соответствии с требованиями ФГОС в части требований по организации проектного обучения</w:t>
            </w:r>
          </w:p>
        </w:tc>
      </w:tr>
      <w:tr w:rsidR="00835CD1" w:rsidRPr="0043615A" w:rsidTr="00C87D62">
        <w:trPr>
          <w:trHeight w:val="410"/>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определён список учебно-методических пособий, ЦОР, лабораторного оборудования, технических средств, необходимых для ПДО</w:t>
            </w:r>
          </w:p>
        </w:tc>
      </w:tr>
      <w:tr w:rsidR="00835CD1" w:rsidRPr="0043615A" w:rsidTr="00C87D62">
        <w:trPr>
          <w:trHeight w:val="941"/>
        </w:trPr>
        <w:tc>
          <w:tcPr>
            <w:tcW w:w="805" w:type="pct"/>
            <w:vMerge w:val="restart"/>
          </w:tcPr>
          <w:p w:rsidR="00835CD1" w:rsidRPr="00835CD1" w:rsidRDefault="009C4027"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2.</w:t>
            </w:r>
            <w:r w:rsidR="00835CD1" w:rsidRPr="00835CD1">
              <w:rPr>
                <w:rFonts w:ascii="Times New Roman" w:hAnsi="Times New Roman" w:cs="Times New Roman"/>
                <w:b/>
                <w:sz w:val="24"/>
                <w:szCs w:val="24"/>
              </w:rPr>
              <w:t>Кадровые</w:t>
            </w:r>
          </w:p>
        </w:tc>
        <w:tc>
          <w:tcPr>
            <w:tcW w:w="888" w:type="pct"/>
            <w:vMerge w:val="restart"/>
          </w:tcPr>
          <w:p w:rsidR="00835CD1" w:rsidRPr="00835CD1" w:rsidRDefault="00835CD1" w:rsidP="00133A79">
            <w:pPr>
              <w:spacing w:after="0" w:line="240" w:lineRule="auto"/>
              <w:ind w:firstLine="34"/>
              <w:jc w:val="both"/>
              <w:rPr>
                <w:rFonts w:ascii="Times New Roman" w:hAnsi="Times New Roman" w:cs="Times New Roman"/>
                <w:sz w:val="24"/>
                <w:szCs w:val="24"/>
              </w:rPr>
            </w:pPr>
            <w:r w:rsidRPr="00835CD1">
              <w:rPr>
                <w:rFonts w:ascii="Times New Roman" w:hAnsi="Times New Roman" w:cs="Times New Roman"/>
                <w:sz w:val="24"/>
                <w:szCs w:val="24"/>
              </w:rPr>
              <w:t xml:space="preserve">Совершенствование кадровых условий </w:t>
            </w: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сформирована проектная компетентность у педагогов основной школы ( в соответствии с разработанной моделью педагога)</w:t>
            </w:r>
          </w:p>
        </w:tc>
      </w:tr>
      <w:tr w:rsidR="00835CD1" w:rsidRPr="0043615A" w:rsidTr="00C87D62">
        <w:trPr>
          <w:trHeight w:val="769"/>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сформирован педагогический опыт организации проектно-исследовательской деятельности обучающихся</w:t>
            </w:r>
          </w:p>
        </w:tc>
      </w:tr>
      <w:tr w:rsidR="00835CD1" w:rsidRPr="0043615A" w:rsidTr="00C87D62">
        <w:trPr>
          <w:trHeight w:val="718"/>
        </w:trPr>
        <w:tc>
          <w:tcPr>
            <w:tcW w:w="805" w:type="pct"/>
            <w:vMerge w:val="restart"/>
          </w:tcPr>
          <w:p w:rsidR="00835CD1" w:rsidRPr="00835CD1" w:rsidRDefault="009C4027"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3.</w:t>
            </w:r>
            <w:r w:rsidR="00835CD1" w:rsidRPr="00835CD1">
              <w:rPr>
                <w:rFonts w:ascii="Times New Roman" w:hAnsi="Times New Roman" w:cs="Times New Roman"/>
                <w:b/>
                <w:sz w:val="24"/>
                <w:szCs w:val="24"/>
              </w:rPr>
              <w:t>Психолого- педагогические</w:t>
            </w:r>
          </w:p>
        </w:tc>
        <w:tc>
          <w:tcPr>
            <w:tcW w:w="888" w:type="pct"/>
            <w:vMerge w:val="restar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Создание психолого-педагогических условий, необходимых  для осуществления ПДО</w:t>
            </w:r>
          </w:p>
        </w:tc>
        <w:tc>
          <w:tcPr>
            <w:tcW w:w="3307" w:type="pct"/>
          </w:tcPr>
          <w:p w:rsidR="00835CD1" w:rsidRPr="00A26B63" w:rsidRDefault="00835CD1" w:rsidP="00133A79">
            <w:pPr>
              <w:pStyle w:val="a3"/>
              <w:spacing w:before="0" w:beforeAutospacing="0" w:after="0" w:afterAutospacing="0"/>
              <w:ind w:firstLine="34"/>
              <w:jc w:val="both"/>
              <w:rPr>
                <w:rFonts w:ascii="Times New Roman" w:hAnsi="Times New Roman"/>
              </w:rPr>
            </w:pPr>
            <w:r w:rsidRPr="00A26B63">
              <w:rPr>
                <w:rFonts w:ascii="Times New Roman" w:hAnsi="Times New Roman"/>
              </w:rPr>
              <w:t xml:space="preserve">разработана модель организации  ПДО  в ОО, обеспечивающая преемственность на разных ступенях обучения </w:t>
            </w:r>
          </w:p>
        </w:tc>
      </w:tr>
      <w:tr w:rsidR="00835CD1" w:rsidRPr="0043615A" w:rsidTr="00C87D62">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pStyle w:val="a3"/>
              <w:spacing w:after="0" w:afterAutospacing="0"/>
              <w:ind w:firstLine="34"/>
              <w:jc w:val="both"/>
              <w:rPr>
                <w:rFonts w:ascii="Times New Roman" w:hAnsi="Times New Roman"/>
              </w:rPr>
            </w:pPr>
            <w:r w:rsidRPr="00A26B63">
              <w:rPr>
                <w:rFonts w:ascii="Times New Roman" w:hAnsi="Times New Roman"/>
                <w:bCs/>
              </w:rPr>
              <w:t>создана системы</w:t>
            </w:r>
            <w:r w:rsidRPr="00A26B63">
              <w:rPr>
                <w:rFonts w:ascii="Times New Roman" w:hAnsi="Times New Roman"/>
                <w:b/>
                <w:bCs/>
              </w:rPr>
              <w:t xml:space="preserve"> </w:t>
            </w:r>
            <w:r w:rsidRPr="00A26B63">
              <w:rPr>
                <w:rFonts w:ascii="Times New Roman" w:hAnsi="Times New Roman"/>
                <w:bCs/>
              </w:rPr>
              <w:t>психологического мониторинга (</w:t>
            </w:r>
            <w:r w:rsidRPr="00A26B63">
              <w:rPr>
                <w:rFonts w:ascii="Times New Roman" w:hAnsi="Times New Roman"/>
              </w:rPr>
              <w:t xml:space="preserve">выявление склонностей, возможностей личностного развития и т.п.) </w:t>
            </w:r>
          </w:p>
        </w:tc>
      </w:tr>
      <w:tr w:rsidR="00835CD1" w:rsidRPr="0043615A" w:rsidTr="00C87D62">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pStyle w:val="a3"/>
              <w:spacing w:after="0" w:afterAutospacing="0"/>
              <w:ind w:firstLine="34"/>
              <w:jc w:val="both"/>
              <w:rPr>
                <w:rFonts w:ascii="Times New Roman" w:hAnsi="Times New Roman"/>
              </w:rPr>
            </w:pPr>
            <w:r w:rsidRPr="00A26B63">
              <w:rPr>
                <w:rFonts w:ascii="Times New Roman" w:hAnsi="Times New Roman"/>
              </w:rPr>
              <w:t>разработан пакет диагностического инструментария для психологического сопровождения обучающихся в ПДО</w:t>
            </w:r>
          </w:p>
        </w:tc>
      </w:tr>
      <w:tr w:rsidR="00835CD1" w:rsidRPr="0043615A" w:rsidTr="00C87D62">
        <w:trPr>
          <w:trHeight w:val="409"/>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проведен ряд мероприятий по разъяснению личностной и общественной  значимости внедрения ПДО, как для учащихся, так и для самих учителей, популяризации успехов учащихся, проведение  школьных олимпиад, конференций, творческих конкурсов и системы поощрений</w:t>
            </w:r>
          </w:p>
        </w:tc>
      </w:tr>
      <w:tr w:rsidR="00835CD1" w:rsidRPr="0043615A" w:rsidTr="00C87D62">
        <w:trPr>
          <w:trHeight w:val="507"/>
        </w:trPr>
        <w:tc>
          <w:tcPr>
            <w:tcW w:w="805" w:type="pct"/>
            <w:vMerge w:val="restart"/>
          </w:tcPr>
          <w:p w:rsidR="00835CD1" w:rsidRPr="00835CD1" w:rsidRDefault="005A2F25"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4.</w:t>
            </w:r>
            <w:r w:rsidR="00835CD1" w:rsidRPr="00835CD1">
              <w:rPr>
                <w:rFonts w:ascii="Times New Roman" w:hAnsi="Times New Roman" w:cs="Times New Roman"/>
                <w:b/>
                <w:sz w:val="24"/>
                <w:szCs w:val="24"/>
              </w:rPr>
              <w:t>Программно-методические</w:t>
            </w:r>
          </w:p>
        </w:tc>
        <w:tc>
          <w:tcPr>
            <w:tcW w:w="888" w:type="pct"/>
            <w:vMerge w:val="restar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Разработка программно- методического </w:t>
            </w:r>
            <w:r w:rsidRPr="00A26B63">
              <w:rPr>
                <w:rFonts w:ascii="Times New Roman" w:hAnsi="Times New Roman" w:cs="Times New Roman"/>
                <w:sz w:val="24"/>
                <w:szCs w:val="24"/>
              </w:rPr>
              <w:lastRenderedPageBreak/>
              <w:t>обеспечения ПДО</w:t>
            </w: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в учебный план и план внеурочной деятельности  включены </w:t>
            </w:r>
            <w:r w:rsidRPr="00A26B63">
              <w:rPr>
                <w:rFonts w:ascii="Times New Roman" w:hAnsi="Times New Roman" w:cs="Times New Roman"/>
                <w:bCs/>
                <w:sz w:val="24"/>
                <w:szCs w:val="24"/>
              </w:rPr>
              <w:t xml:space="preserve"> спецкурсы по основам проектно- исследовательской деятельности </w:t>
            </w:r>
          </w:p>
        </w:tc>
      </w:tr>
      <w:tr w:rsidR="00835CD1" w:rsidRPr="0043615A" w:rsidTr="00C87D62">
        <w:trPr>
          <w:trHeight w:val="37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разработан  механизм интеграции проектной деятельности в образовательный процесс школы (урочная деятельность, внеурочная, внеучебная деятельность)</w:t>
            </w:r>
          </w:p>
        </w:tc>
      </w:tr>
      <w:tr w:rsidR="00835CD1" w:rsidRPr="0043615A" w:rsidTr="00C87D62">
        <w:trPr>
          <w:trHeight w:val="596"/>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разработаны проектные модули и включены в рабочие программы по предмету </w:t>
            </w:r>
          </w:p>
        </w:tc>
      </w:tr>
      <w:tr w:rsidR="00835CD1" w:rsidRPr="0043615A" w:rsidTr="00C87D62">
        <w:trPr>
          <w:trHeight w:val="37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созданы рабочие программы учителей, осуществляющих ПДО</w:t>
            </w:r>
          </w:p>
        </w:tc>
      </w:tr>
      <w:tr w:rsidR="00835CD1" w:rsidRPr="0043615A" w:rsidTr="00C87D62">
        <w:trPr>
          <w:trHeight w:val="37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календарно-тематические планы и планы воспитательной работы составлены с учетом необходимых условий для осуществления ПДО</w:t>
            </w:r>
          </w:p>
        </w:tc>
      </w:tr>
      <w:tr w:rsidR="00835CD1" w:rsidRPr="0043615A" w:rsidTr="00C87D62">
        <w:trPr>
          <w:trHeight w:val="37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разработаны формы проектных дневников и рабочих тетрадей для обучающихся, формы учёта индивидуальных достижений</w:t>
            </w:r>
          </w:p>
        </w:tc>
      </w:tr>
      <w:tr w:rsidR="00835CD1" w:rsidRPr="0043615A" w:rsidTr="00C87D62">
        <w:trPr>
          <w:trHeight w:val="37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разработаны дидактические материалы для осуществления ПДО</w:t>
            </w:r>
          </w:p>
        </w:tc>
      </w:tr>
      <w:tr w:rsidR="00835CD1" w:rsidRPr="0043615A" w:rsidTr="00C87D62">
        <w:trPr>
          <w:trHeight w:val="684"/>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созданы методические</w:t>
            </w:r>
            <w:r w:rsidRPr="00835CD1">
              <w:rPr>
                <w:rFonts w:ascii="Times New Roman" w:hAnsi="Times New Roman" w:cs="Times New Roman"/>
                <w:sz w:val="24"/>
                <w:szCs w:val="24"/>
              </w:rPr>
              <w:t> </w:t>
            </w:r>
            <w:r w:rsidRPr="00A26B63">
              <w:rPr>
                <w:rFonts w:ascii="Times New Roman" w:hAnsi="Times New Roman" w:cs="Times New Roman"/>
                <w:sz w:val="24"/>
                <w:szCs w:val="24"/>
              </w:rPr>
              <w:t xml:space="preserve"> пособия, методические материалы для координации проектов</w:t>
            </w:r>
          </w:p>
        </w:tc>
      </w:tr>
      <w:tr w:rsidR="00835CD1" w:rsidRPr="0043615A" w:rsidTr="00C87D62">
        <w:trPr>
          <w:trHeight w:val="1120"/>
        </w:trPr>
        <w:tc>
          <w:tcPr>
            <w:tcW w:w="805" w:type="pct"/>
            <w:vMerge w:val="restart"/>
          </w:tcPr>
          <w:p w:rsidR="00835CD1" w:rsidRPr="00835CD1" w:rsidRDefault="005A2F25"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5.</w:t>
            </w:r>
            <w:r w:rsidR="00835CD1" w:rsidRPr="00835CD1">
              <w:rPr>
                <w:rFonts w:ascii="Times New Roman" w:hAnsi="Times New Roman" w:cs="Times New Roman"/>
                <w:b/>
                <w:sz w:val="24"/>
                <w:szCs w:val="24"/>
              </w:rPr>
              <w:t>Материально- технические</w:t>
            </w:r>
          </w:p>
        </w:tc>
        <w:tc>
          <w:tcPr>
            <w:tcW w:w="888" w:type="pct"/>
            <w:vMerge w:val="restar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Создание (приобретение) материально -технических условий для осуществления ПДО</w:t>
            </w: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технические средства обучения ( компьютеры, интерактивное и мультимедийное  оборудование, ксероксы, факсы, сканеры, принтеры, видеокамеры, фотоаппараты)</w:t>
            </w:r>
          </w:p>
        </w:tc>
      </w:tr>
      <w:tr w:rsidR="00835CD1" w:rsidRPr="0043615A" w:rsidTr="00C87D62">
        <w:trPr>
          <w:trHeight w:val="555"/>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расходные материалы (бумага, заправка картриджей, фото бумага и т.п.)</w:t>
            </w:r>
          </w:p>
        </w:tc>
      </w:tr>
      <w:tr w:rsidR="00835CD1" w:rsidRPr="0043615A" w:rsidTr="00C87D62">
        <w:trPr>
          <w:trHeight w:val="69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лицензированное программное обеспечение  (операционная система, комплект  программ </w:t>
            </w:r>
            <w:r w:rsidRPr="00835CD1">
              <w:rPr>
                <w:rFonts w:ascii="Times New Roman" w:hAnsi="Times New Roman" w:cs="Times New Roman"/>
                <w:sz w:val="24"/>
                <w:szCs w:val="24"/>
              </w:rPr>
              <w:t>Microsoft</w:t>
            </w:r>
            <w:r w:rsidRPr="00A26B63">
              <w:rPr>
                <w:rFonts w:ascii="Times New Roman" w:hAnsi="Times New Roman" w:cs="Times New Roman"/>
                <w:sz w:val="24"/>
                <w:szCs w:val="24"/>
              </w:rPr>
              <w:t xml:space="preserve"> </w:t>
            </w:r>
            <w:r w:rsidRPr="00835CD1">
              <w:rPr>
                <w:rFonts w:ascii="Times New Roman" w:hAnsi="Times New Roman" w:cs="Times New Roman"/>
                <w:sz w:val="24"/>
                <w:szCs w:val="24"/>
              </w:rPr>
              <w:t>Office</w:t>
            </w:r>
            <w:r w:rsidRPr="00A26B63">
              <w:rPr>
                <w:rFonts w:ascii="Times New Roman" w:hAnsi="Times New Roman" w:cs="Times New Roman"/>
                <w:sz w:val="24"/>
                <w:szCs w:val="24"/>
              </w:rPr>
              <w:t>)</w:t>
            </w:r>
          </w:p>
        </w:tc>
      </w:tr>
      <w:tr w:rsidR="00835CD1" w:rsidRPr="0043615A" w:rsidTr="00C87D62">
        <w:trPr>
          <w:trHeight w:val="478"/>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учебное программное обеспечение (виртуальные лаборатории)</w:t>
            </w:r>
          </w:p>
        </w:tc>
      </w:tr>
      <w:tr w:rsidR="00835CD1" w:rsidRPr="0043615A" w:rsidTr="00C87D62">
        <w:trPr>
          <w:trHeight w:val="683"/>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лабораторное оборудование для проведения экспериментов (естественно- научный цикл)</w:t>
            </w:r>
          </w:p>
        </w:tc>
      </w:tr>
      <w:tr w:rsidR="00835CD1" w:rsidRPr="0043615A" w:rsidTr="00C87D62">
        <w:trPr>
          <w:trHeight w:val="345"/>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выход в сеть Интернет (учебные кабинеты, библиотека)</w:t>
            </w:r>
          </w:p>
        </w:tc>
      </w:tr>
      <w:tr w:rsidR="00835CD1" w:rsidRPr="00835CD1" w:rsidTr="00C87D62">
        <w:trPr>
          <w:trHeight w:val="38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835CD1" w:rsidRDefault="00835CD1" w:rsidP="00133A79">
            <w:pPr>
              <w:spacing w:after="0" w:line="240" w:lineRule="auto"/>
              <w:ind w:firstLine="34"/>
              <w:jc w:val="both"/>
              <w:rPr>
                <w:rFonts w:ascii="Times New Roman" w:hAnsi="Times New Roman" w:cs="Times New Roman"/>
                <w:sz w:val="24"/>
                <w:szCs w:val="24"/>
              </w:rPr>
            </w:pPr>
            <w:r w:rsidRPr="00835CD1">
              <w:rPr>
                <w:rFonts w:ascii="Times New Roman" w:hAnsi="Times New Roman" w:cs="Times New Roman"/>
                <w:sz w:val="24"/>
                <w:szCs w:val="24"/>
              </w:rPr>
              <w:t>локальная сеть</w:t>
            </w:r>
          </w:p>
        </w:tc>
      </w:tr>
      <w:tr w:rsidR="00835CD1" w:rsidRPr="0043615A" w:rsidTr="00C87D62">
        <w:trPr>
          <w:trHeight w:val="498"/>
        </w:trPr>
        <w:tc>
          <w:tcPr>
            <w:tcW w:w="805" w:type="pct"/>
            <w:vMerge/>
          </w:tcPr>
          <w:p w:rsidR="00835CD1" w:rsidRPr="00835CD1"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835CD1"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медиатека и видеотека (сформирован и систематически пополняется банк ЭОР)</w:t>
            </w:r>
          </w:p>
        </w:tc>
      </w:tr>
      <w:tr w:rsidR="00835CD1" w:rsidRPr="0043615A" w:rsidTr="00C87D62">
        <w:trPr>
          <w:trHeight w:val="523"/>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учебная, научно- популярная литература, периодические издания</w:t>
            </w:r>
          </w:p>
        </w:tc>
      </w:tr>
      <w:tr w:rsidR="00835CD1" w:rsidRPr="00835CD1" w:rsidTr="00C87D62">
        <w:trPr>
          <w:trHeight w:val="349"/>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835CD1" w:rsidRDefault="00835CD1" w:rsidP="00133A79">
            <w:pPr>
              <w:spacing w:after="0" w:line="240" w:lineRule="auto"/>
              <w:ind w:firstLine="34"/>
              <w:jc w:val="both"/>
              <w:rPr>
                <w:rFonts w:ascii="Times New Roman" w:hAnsi="Times New Roman" w:cs="Times New Roman"/>
                <w:sz w:val="24"/>
                <w:szCs w:val="24"/>
              </w:rPr>
            </w:pPr>
            <w:r w:rsidRPr="00835CD1">
              <w:rPr>
                <w:rFonts w:ascii="Times New Roman" w:hAnsi="Times New Roman" w:cs="Times New Roman"/>
                <w:sz w:val="24"/>
                <w:szCs w:val="24"/>
              </w:rPr>
              <w:t>кабинет проектной деятельности</w:t>
            </w:r>
          </w:p>
        </w:tc>
      </w:tr>
      <w:tr w:rsidR="00835CD1" w:rsidRPr="0043615A" w:rsidTr="00C87D62">
        <w:trPr>
          <w:trHeight w:val="410"/>
        </w:trPr>
        <w:tc>
          <w:tcPr>
            <w:tcW w:w="805" w:type="pct"/>
            <w:vMerge w:val="restart"/>
          </w:tcPr>
          <w:p w:rsidR="00835CD1" w:rsidRPr="00835CD1" w:rsidRDefault="005A2F25"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6.Информационно-</w:t>
            </w:r>
            <w:r w:rsidR="00835CD1" w:rsidRPr="00835CD1">
              <w:rPr>
                <w:rFonts w:ascii="Times New Roman" w:hAnsi="Times New Roman" w:cs="Times New Roman"/>
                <w:b/>
                <w:sz w:val="24"/>
                <w:szCs w:val="24"/>
              </w:rPr>
              <w:t>методические условия</w:t>
            </w:r>
          </w:p>
        </w:tc>
        <w:tc>
          <w:tcPr>
            <w:tcW w:w="888" w:type="pct"/>
            <w:vMerge w:val="restart"/>
          </w:tcPr>
          <w:p w:rsidR="00835CD1" w:rsidRPr="00835CD1" w:rsidRDefault="00835CD1" w:rsidP="00133A79">
            <w:pPr>
              <w:spacing w:after="0" w:line="240" w:lineRule="auto"/>
              <w:ind w:firstLine="34"/>
              <w:jc w:val="both"/>
              <w:rPr>
                <w:rFonts w:ascii="Times New Roman" w:hAnsi="Times New Roman" w:cs="Times New Roman"/>
                <w:sz w:val="24"/>
                <w:szCs w:val="24"/>
              </w:rPr>
            </w:pPr>
            <w:r w:rsidRPr="00835CD1">
              <w:rPr>
                <w:rFonts w:ascii="Times New Roman" w:hAnsi="Times New Roman" w:cs="Times New Roman"/>
                <w:sz w:val="24"/>
                <w:szCs w:val="24"/>
              </w:rPr>
              <w:t>Создание информационно-образовательной среды</w:t>
            </w: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создан доступ в библиотеке и помещениях для занятий проектной деятельностью к информационным ресурсам Интернет, учебной и художественной литературе, к медиа и видеотеке, множительной технике </w:t>
            </w:r>
          </w:p>
        </w:tc>
      </w:tr>
      <w:tr w:rsidR="00835CD1" w:rsidRPr="0043615A" w:rsidTr="00C87D62">
        <w:trPr>
          <w:trHeight w:val="599"/>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на сайте школы открыта страничка, на которой размещается информация о проектно- исследовательской деятельности</w:t>
            </w:r>
          </w:p>
        </w:tc>
      </w:tr>
      <w:tr w:rsidR="00835CD1" w:rsidRPr="0043615A" w:rsidTr="00C87D62">
        <w:trPr>
          <w:trHeight w:val="639"/>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 xml:space="preserve">в ОО размещены информационные стенды  для педагогов, обучающихся, родителей, освещающие информацию о реализующихся проектах </w:t>
            </w:r>
          </w:p>
        </w:tc>
      </w:tr>
      <w:tr w:rsidR="00835CD1" w:rsidRPr="0043615A" w:rsidTr="00C87D62">
        <w:trPr>
          <w:trHeight w:val="521"/>
        </w:trPr>
        <w:tc>
          <w:tcPr>
            <w:tcW w:w="805" w:type="pct"/>
            <w:vMerge/>
          </w:tcPr>
          <w:p w:rsidR="00835CD1" w:rsidRPr="00A26B63" w:rsidRDefault="00835CD1" w:rsidP="00133A79">
            <w:pPr>
              <w:spacing w:after="0" w:line="240" w:lineRule="auto"/>
              <w:ind w:firstLine="34"/>
              <w:jc w:val="both"/>
              <w:rPr>
                <w:rFonts w:ascii="Times New Roman" w:hAnsi="Times New Roman" w:cs="Times New Roman"/>
                <w:b/>
                <w:sz w:val="24"/>
                <w:szCs w:val="24"/>
              </w:rPr>
            </w:pPr>
          </w:p>
        </w:tc>
        <w:tc>
          <w:tcPr>
            <w:tcW w:w="888" w:type="pct"/>
            <w:vMerge/>
          </w:tcPr>
          <w:p w:rsidR="00835CD1" w:rsidRPr="00A26B63" w:rsidRDefault="00835CD1" w:rsidP="00133A79">
            <w:pPr>
              <w:spacing w:after="0" w:line="240" w:lineRule="auto"/>
              <w:ind w:firstLine="34"/>
              <w:jc w:val="both"/>
              <w:rPr>
                <w:rFonts w:ascii="Times New Roman" w:hAnsi="Times New Roman" w:cs="Times New Roman"/>
                <w:sz w:val="24"/>
                <w:szCs w:val="24"/>
              </w:rPr>
            </w:pP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в школьной газете имеется рубрика «Проектно- исследовательская деятельность»</w:t>
            </w:r>
          </w:p>
        </w:tc>
      </w:tr>
      <w:tr w:rsidR="00835CD1" w:rsidRPr="0043615A" w:rsidTr="00C87D62">
        <w:trPr>
          <w:cantSplit/>
          <w:trHeight w:val="1134"/>
        </w:trPr>
        <w:tc>
          <w:tcPr>
            <w:tcW w:w="805" w:type="pct"/>
          </w:tcPr>
          <w:p w:rsidR="00835CD1" w:rsidRPr="00835CD1" w:rsidRDefault="005A2F25" w:rsidP="00133A79">
            <w:pPr>
              <w:spacing w:after="0" w:line="240" w:lineRule="auto"/>
              <w:ind w:firstLine="34"/>
              <w:jc w:val="both"/>
              <w:rPr>
                <w:rFonts w:ascii="Times New Roman" w:hAnsi="Times New Roman" w:cs="Times New Roman"/>
                <w:b/>
                <w:sz w:val="24"/>
                <w:szCs w:val="24"/>
              </w:rPr>
            </w:pPr>
            <w:r>
              <w:rPr>
                <w:rFonts w:ascii="Times New Roman" w:hAnsi="Times New Roman" w:cs="Times New Roman"/>
                <w:b/>
                <w:sz w:val="24"/>
                <w:szCs w:val="24"/>
              </w:rPr>
              <w:t>7.</w:t>
            </w:r>
            <w:r w:rsidR="00835CD1" w:rsidRPr="00835CD1">
              <w:rPr>
                <w:rFonts w:ascii="Times New Roman" w:hAnsi="Times New Roman" w:cs="Times New Roman"/>
                <w:b/>
                <w:sz w:val="24"/>
                <w:szCs w:val="24"/>
              </w:rPr>
              <w:t>Социальное партнерство</w:t>
            </w:r>
          </w:p>
        </w:tc>
        <w:tc>
          <w:tcPr>
            <w:tcW w:w="888"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Формирование социального партнерства для реализации проектной деятельности</w:t>
            </w:r>
          </w:p>
        </w:tc>
        <w:tc>
          <w:tcPr>
            <w:tcW w:w="3307" w:type="pct"/>
          </w:tcPr>
          <w:p w:rsidR="00835CD1" w:rsidRPr="00A26B63" w:rsidRDefault="00835CD1" w:rsidP="00133A79">
            <w:pPr>
              <w:spacing w:after="0"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заключены договора с краеведческим  музеем, архивом, метеостанцией, амбулаторией, планетарием, высшими учебными заведениями и т.п.</w:t>
            </w:r>
          </w:p>
        </w:tc>
      </w:tr>
    </w:tbl>
    <w:p w:rsidR="00C87D62" w:rsidRPr="00A26B63" w:rsidRDefault="00C87D62" w:rsidP="00FC7CF3">
      <w:pPr>
        <w:pStyle w:val="a3"/>
        <w:widowControl w:val="0"/>
        <w:tabs>
          <w:tab w:val="left" w:pos="567"/>
        </w:tabs>
        <w:spacing w:before="0" w:beforeAutospacing="0" w:after="0" w:afterAutospacing="0" w:line="360" w:lineRule="auto"/>
        <w:ind w:firstLine="567"/>
        <w:jc w:val="both"/>
        <w:rPr>
          <w:rFonts w:ascii="Times New Roman" w:hAnsi="Times New Roman"/>
          <w:sz w:val="28"/>
          <w:szCs w:val="28"/>
        </w:rPr>
        <w:sectPr w:rsidR="00C87D62" w:rsidRPr="00A26B63" w:rsidSect="00674FDB">
          <w:type w:val="continuous"/>
          <w:pgSz w:w="11906" w:h="16838"/>
          <w:pgMar w:top="849" w:right="849" w:bottom="993" w:left="1276" w:header="708" w:footer="708" w:gutter="0"/>
          <w:cols w:space="708"/>
          <w:docGrid w:linePitch="360"/>
        </w:sectPr>
      </w:pPr>
    </w:p>
    <w:p w:rsidR="00C87D62" w:rsidRPr="00703EC3" w:rsidRDefault="00C87D62" w:rsidP="00FC7CF3">
      <w:pPr>
        <w:pStyle w:val="a5"/>
        <w:spacing w:after="0" w:line="360" w:lineRule="auto"/>
        <w:ind w:left="0" w:firstLine="567"/>
        <w:jc w:val="center"/>
        <w:rPr>
          <w:rFonts w:ascii="Times New Roman" w:hAnsi="Times New Roman"/>
          <w:b/>
          <w:sz w:val="28"/>
          <w:szCs w:val="28"/>
        </w:rPr>
      </w:pPr>
      <w:r w:rsidRPr="00703EC3">
        <w:rPr>
          <w:rFonts w:ascii="Times New Roman" w:hAnsi="Times New Roman"/>
          <w:b/>
          <w:color w:val="000000"/>
          <w:sz w:val="28"/>
          <w:szCs w:val="28"/>
        </w:rPr>
        <w:t>Формирование ИКТ-компетентности обучающихся</w:t>
      </w:r>
    </w:p>
    <w:p w:rsidR="00C87D62" w:rsidRPr="00703EC3" w:rsidRDefault="00C87D62" w:rsidP="00293492">
      <w:pPr>
        <w:spacing w:after="0" w:line="360" w:lineRule="auto"/>
        <w:ind w:firstLine="567"/>
        <w:contextualSpacing/>
        <w:jc w:val="center"/>
        <w:rPr>
          <w:rFonts w:ascii="Times New Roman" w:hAnsi="Times New Roman" w:cs="Times New Roman"/>
          <w:b/>
          <w:sz w:val="28"/>
          <w:szCs w:val="28"/>
        </w:rPr>
      </w:pPr>
      <w:r w:rsidRPr="00703EC3">
        <w:rPr>
          <w:rFonts w:ascii="Times New Roman" w:hAnsi="Times New Roman" w:cs="Times New Roman"/>
          <w:b/>
          <w:sz w:val="28"/>
          <w:szCs w:val="28"/>
        </w:rPr>
        <w:t>Пояснительная записка</w:t>
      </w:r>
    </w:p>
    <w:p w:rsidR="00C87D62" w:rsidRPr="00A26B63" w:rsidRDefault="00C87D62" w:rsidP="00FC7CF3">
      <w:pPr>
        <w:spacing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Программа «Формирование ИКТ-компетентности обучающихся»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p>
    <w:p w:rsidR="00C87D62" w:rsidRPr="00A26B63" w:rsidRDefault="00C87D62" w:rsidP="00FC7CF3">
      <w:pPr>
        <w:spacing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 Федеральный государственный образовательный стандарт основной школы ставит новые задачи, направленные на реформирование российской системы образования. Одной из отличительных особенностей нового подхода к образованию является ориентация на достижения планируемых результатов.  Под планируемыми результатами освоения ООП ООО понимается система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C87D62" w:rsidRPr="00A26B63" w:rsidRDefault="00C87D62" w:rsidP="00FC7CF3">
      <w:pPr>
        <w:spacing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Современные средства информационных и коммуникационных технологий играют существенную роль в формировании новой системы образования, позволяют повысить эффективность и качество образовательного процесса в условиях современного постиндустриального общества. Реализация ФГОС в условиях развития информационного общества выдвигает новые требования к современному образовательному процессу и к его субъектам: учителю и ученику. Государство осуществляет социальный заказ для современной российской школы. Один из главных принципов реализации ФГОС – активное внедрение ИКТ в образовательный процесс.  </w:t>
      </w:r>
    </w:p>
    <w:p w:rsidR="00C87D62" w:rsidRPr="00E342D1" w:rsidRDefault="00C87D62" w:rsidP="006E16E4">
      <w:pPr>
        <w:spacing w:after="0" w:line="240" w:lineRule="auto"/>
        <w:ind w:firstLine="567"/>
        <w:contextualSpacing/>
        <w:jc w:val="both"/>
        <w:rPr>
          <w:rFonts w:ascii="Times New Roman" w:hAnsi="Times New Roman" w:cs="Times New Roman"/>
          <w:b/>
          <w:bCs/>
          <w:sz w:val="24"/>
          <w:szCs w:val="24"/>
        </w:rPr>
      </w:pPr>
      <w:r w:rsidRPr="00E342D1">
        <w:rPr>
          <w:rFonts w:ascii="Times New Roman" w:hAnsi="Times New Roman" w:cs="Times New Roman"/>
          <w:b/>
          <w:bCs/>
          <w:sz w:val="24"/>
          <w:szCs w:val="24"/>
        </w:rPr>
        <w:t>Под ИКТ- компетентностью понимается:</w:t>
      </w:r>
    </w:p>
    <w:p w:rsidR="00C87D62" w:rsidRPr="00E342D1" w:rsidRDefault="00C87D62" w:rsidP="00FC7CF3">
      <w:pPr>
        <w:pStyle w:val="25"/>
        <w:numPr>
          <w:ilvl w:val="0"/>
          <w:numId w:val="40"/>
        </w:numPr>
        <w:ind w:left="0" w:firstLine="567"/>
        <w:contextualSpacing/>
        <w:jc w:val="both"/>
      </w:pPr>
      <w:r w:rsidRPr="00E342D1">
        <w:t>Использование цифровых  технологий в обучении</w:t>
      </w:r>
    </w:p>
    <w:p w:rsidR="00C87D62" w:rsidRPr="00A26B63" w:rsidRDefault="00C87D62" w:rsidP="00FC7CF3">
      <w:pPr>
        <w:pStyle w:val="25"/>
        <w:numPr>
          <w:ilvl w:val="0"/>
          <w:numId w:val="40"/>
        </w:numPr>
        <w:ind w:left="0" w:firstLine="567"/>
        <w:contextualSpacing/>
        <w:jc w:val="both"/>
      </w:pPr>
      <w:r w:rsidRPr="00A26B63">
        <w:t>Использование инструментов коммуникаций и сетей для доступа к информации</w:t>
      </w:r>
    </w:p>
    <w:p w:rsidR="00C87D62" w:rsidRPr="00A26B63" w:rsidRDefault="00C87D62" w:rsidP="00FC7CF3">
      <w:pPr>
        <w:pStyle w:val="25"/>
        <w:numPr>
          <w:ilvl w:val="0"/>
          <w:numId w:val="40"/>
        </w:numPr>
        <w:ind w:left="0" w:firstLine="567"/>
        <w:contextualSpacing/>
        <w:jc w:val="both"/>
      </w:pPr>
      <w:r w:rsidRPr="00A26B63">
        <w:t>Умения работы с информацией: обработка информации, получение и поиск информации, оценка информации, а также ее интерпретация</w:t>
      </w:r>
    </w:p>
    <w:p w:rsidR="00C87D62" w:rsidRPr="00E342D1" w:rsidRDefault="00C87D62" w:rsidP="00FC7CF3">
      <w:pPr>
        <w:pStyle w:val="25"/>
        <w:numPr>
          <w:ilvl w:val="0"/>
          <w:numId w:val="40"/>
        </w:numPr>
        <w:ind w:left="0" w:firstLine="567"/>
        <w:contextualSpacing/>
        <w:jc w:val="both"/>
      </w:pPr>
      <w:r w:rsidRPr="00A26B63">
        <w:t xml:space="preserve">Умение строить исследовательскую и проектную деятельность с помощью </w:t>
      </w:r>
      <w:r w:rsidRPr="00E342D1">
        <w:t>ИКТ</w:t>
      </w:r>
    </w:p>
    <w:p w:rsidR="00C87D62" w:rsidRPr="00A26B63" w:rsidRDefault="00C87D62" w:rsidP="00FC7CF3">
      <w:pPr>
        <w:widowControl w:val="0"/>
        <w:numPr>
          <w:ilvl w:val="0"/>
          <w:numId w:val="40"/>
        </w:numPr>
        <w:suppressAutoHyphens/>
        <w:spacing w:after="0" w:line="240" w:lineRule="auto"/>
        <w:ind w:left="0"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Этика работы в информационно-коммуникативном пространстве (нетикет)</w:t>
      </w:r>
    </w:p>
    <w:p w:rsidR="00C87D62" w:rsidRPr="00A26B63" w:rsidRDefault="00C87D62" w:rsidP="00FC7CF3">
      <w:pPr>
        <w:spacing w:line="240" w:lineRule="auto"/>
        <w:ind w:firstLine="567"/>
        <w:contextualSpacing/>
        <w:jc w:val="both"/>
        <w:rPr>
          <w:rFonts w:ascii="Times New Roman" w:hAnsi="Times New Roman" w:cs="Times New Roman"/>
          <w:bCs/>
          <w:sz w:val="24"/>
          <w:szCs w:val="24"/>
        </w:rPr>
      </w:pPr>
      <w:r w:rsidRPr="00A26B63">
        <w:rPr>
          <w:rFonts w:ascii="Times New Roman" w:hAnsi="Times New Roman" w:cs="Times New Roman"/>
          <w:bCs/>
          <w:sz w:val="24"/>
          <w:szCs w:val="24"/>
        </w:rPr>
        <w:t xml:space="preserve">На основе итоговых планируемых результатов, разработанных на федеральном уровне, МБОУ </w:t>
      </w:r>
      <w:r w:rsidR="005F7FCB">
        <w:rPr>
          <w:rFonts w:ascii="Times New Roman" w:hAnsi="Times New Roman" w:cs="Times New Roman"/>
          <w:bCs/>
          <w:sz w:val="24"/>
          <w:szCs w:val="24"/>
        </w:rPr>
        <w:t>Гимназия № 4</w:t>
      </w:r>
      <w:r w:rsidRPr="00A26B63">
        <w:rPr>
          <w:rFonts w:ascii="Times New Roman" w:hAnsi="Times New Roman" w:cs="Times New Roman"/>
          <w:bCs/>
          <w:sz w:val="24"/>
          <w:szCs w:val="24"/>
        </w:rPr>
        <w:t xml:space="preserve"> самостоятельно описала содержание и организацию работы по формированию ИКТ-компетентности обучающихся. </w:t>
      </w:r>
    </w:p>
    <w:p w:rsidR="00C87D62" w:rsidRPr="00A26B63" w:rsidRDefault="00C87D62" w:rsidP="00FC7CF3">
      <w:pPr>
        <w:spacing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b/>
          <w:sz w:val="24"/>
          <w:szCs w:val="24"/>
        </w:rPr>
        <w:t>Цель междисциплинарной программы</w:t>
      </w:r>
      <w:r w:rsidRPr="00A26B63">
        <w:rPr>
          <w:rFonts w:ascii="Times New Roman" w:hAnsi="Times New Roman" w:cs="Times New Roman"/>
          <w:i/>
          <w:sz w:val="24"/>
          <w:szCs w:val="24"/>
        </w:rPr>
        <w:t>:</w:t>
      </w:r>
      <w:r w:rsidRPr="00A26B63">
        <w:rPr>
          <w:rFonts w:ascii="Times New Roman" w:hAnsi="Times New Roman" w:cs="Times New Roman"/>
          <w:sz w:val="24"/>
          <w:szCs w:val="24"/>
        </w:rPr>
        <w:t xml:space="preserve"> Создание условий для формирования и развития  ИКТ-компетентности обучающихся на всех ступенях основного общего образования.</w:t>
      </w:r>
    </w:p>
    <w:p w:rsidR="00C87D62" w:rsidRPr="00E342D1" w:rsidRDefault="00C87D62" w:rsidP="00FC7CF3">
      <w:pPr>
        <w:spacing w:line="240" w:lineRule="auto"/>
        <w:ind w:firstLine="567"/>
        <w:contextualSpacing/>
        <w:jc w:val="both"/>
        <w:rPr>
          <w:rFonts w:ascii="Times New Roman" w:hAnsi="Times New Roman" w:cs="Times New Roman"/>
          <w:i/>
          <w:sz w:val="24"/>
          <w:szCs w:val="24"/>
        </w:rPr>
      </w:pPr>
      <w:r w:rsidRPr="00E342D1">
        <w:rPr>
          <w:rFonts w:ascii="Times New Roman" w:hAnsi="Times New Roman" w:cs="Times New Roman"/>
          <w:b/>
          <w:sz w:val="24"/>
          <w:szCs w:val="24"/>
        </w:rPr>
        <w:t>Задачи</w:t>
      </w:r>
      <w:r w:rsidRPr="00E342D1">
        <w:rPr>
          <w:rFonts w:ascii="Times New Roman" w:hAnsi="Times New Roman" w:cs="Times New Roman"/>
          <w:i/>
          <w:sz w:val="24"/>
          <w:szCs w:val="24"/>
        </w:rPr>
        <w:t>:</w:t>
      </w:r>
    </w:p>
    <w:p w:rsidR="00C87D62" w:rsidRPr="00A26B63" w:rsidRDefault="00C87D62" w:rsidP="00FC7CF3">
      <w:pPr>
        <w:numPr>
          <w:ilvl w:val="0"/>
          <w:numId w:val="39"/>
        </w:numPr>
        <w:tabs>
          <w:tab w:val="clear" w:pos="0"/>
          <w:tab w:val="num" w:pos="720"/>
        </w:tabs>
        <w:suppressAutoHyphens/>
        <w:autoSpaceDE w:val="0"/>
        <w:spacing w:after="0" w:line="240" w:lineRule="auto"/>
        <w:ind w:left="0"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Формировать ИКТ-компетентность обучающихся посредством консолидации возможностей всех без исключения учебных предметов;</w:t>
      </w:r>
    </w:p>
    <w:p w:rsidR="00C87D62" w:rsidRPr="00E342D1" w:rsidRDefault="00C87D62" w:rsidP="00FC7CF3">
      <w:pPr>
        <w:numPr>
          <w:ilvl w:val="0"/>
          <w:numId w:val="39"/>
        </w:numPr>
        <w:tabs>
          <w:tab w:val="clear" w:pos="0"/>
          <w:tab w:val="num" w:pos="720"/>
        </w:tabs>
        <w:suppressAutoHyphens/>
        <w:autoSpaceDE w:val="0"/>
        <w:spacing w:after="0" w:line="240" w:lineRule="auto"/>
        <w:ind w:left="0"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Способствовать участию обучающихся в образовательных событиях разного уровня, способствующих закреплению </w:t>
      </w:r>
      <w:r w:rsidRPr="00E342D1">
        <w:rPr>
          <w:rFonts w:ascii="Times New Roman" w:hAnsi="Times New Roman" w:cs="Times New Roman"/>
          <w:sz w:val="24"/>
          <w:szCs w:val="24"/>
        </w:rPr>
        <w:t>ИКТ-компетентности обучающихся;</w:t>
      </w:r>
    </w:p>
    <w:p w:rsidR="00C87D62" w:rsidRPr="00A26B63" w:rsidRDefault="00C87D62" w:rsidP="00FC7CF3">
      <w:pPr>
        <w:numPr>
          <w:ilvl w:val="0"/>
          <w:numId w:val="39"/>
        </w:numPr>
        <w:tabs>
          <w:tab w:val="clear" w:pos="0"/>
          <w:tab w:val="num" w:pos="720"/>
        </w:tabs>
        <w:suppressAutoHyphens/>
        <w:autoSpaceDE w:val="0"/>
        <w:spacing w:after="0" w:line="240" w:lineRule="auto"/>
        <w:ind w:left="0"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Использовать информационно-коммуникационную технологию при оценке сформированности универсальных учебных действий;</w:t>
      </w:r>
    </w:p>
    <w:p w:rsidR="00C87D62" w:rsidRPr="00A26B63" w:rsidRDefault="00C87D62" w:rsidP="00FC7CF3">
      <w:pPr>
        <w:numPr>
          <w:ilvl w:val="0"/>
          <w:numId w:val="39"/>
        </w:numPr>
        <w:tabs>
          <w:tab w:val="clear" w:pos="0"/>
          <w:tab w:val="num" w:pos="720"/>
        </w:tabs>
        <w:suppressAutoHyphens/>
        <w:autoSpaceDE w:val="0"/>
        <w:spacing w:after="0" w:line="240" w:lineRule="auto"/>
        <w:ind w:left="0"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Формировать навык использования информационно-образовательной среды обучающимися и педагогами в урочной и внеурочной деятельности.</w:t>
      </w:r>
    </w:p>
    <w:p w:rsidR="00C87D62" w:rsidRPr="00A26B63" w:rsidRDefault="00C87D62" w:rsidP="00FC7CF3">
      <w:pPr>
        <w:pStyle w:val="aff0"/>
        <w:spacing w:line="240" w:lineRule="auto"/>
        <w:ind w:firstLine="567"/>
        <w:contextualSpacing/>
        <w:jc w:val="both"/>
        <w:rPr>
          <w:rFonts w:ascii="Times New Roman" w:hAnsi="Times New Roman" w:cs="Times New Roman"/>
          <w:sz w:val="24"/>
          <w:szCs w:val="24"/>
        </w:rPr>
      </w:pPr>
      <w:r w:rsidRPr="00A26B63">
        <w:rPr>
          <w:rFonts w:ascii="Times New Roman" w:hAnsi="Times New Roman" w:cs="Times New Roman"/>
          <w:sz w:val="24"/>
          <w:szCs w:val="24"/>
        </w:rPr>
        <w:t xml:space="preserve">В результате изучения </w:t>
      </w:r>
      <w:r w:rsidRPr="00A26B63">
        <w:rPr>
          <w:rFonts w:ascii="Times New Roman" w:hAnsi="Times New Roman" w:cs="Times New Roman"/>
          <w:b/>
          <w:sz w:val="24"/>
          <w:szCs w:val="24"/>
        </w:rPr>
        <w:t>всех без исключения предметов</w:t>
      </w:r>
      <w:r w:rsidRPr="00A26B63">
        <w:rPr>
          <w:rFonts w:ascii="Times New Roman" w:hAnsi="Times New Roman" w:cs="Times New Roman"/>
          <w:sz w:val="24"/>
          <w:szCs w:val="24"/>
        </w:rPr>
        <w:t xml:space="preserve"> на ступени основного общего образования должны формироваться  навыки, необходимые для жизни и работы в современном высокотехнологичном обществе. </w:t>
      </w:r>
    </w:p>
    <w:p w:rsidR="00C87D62" w:rsidRPr="00A26B63" w:rsidRDefault="00C87D62" w:rsidP="00FC7CF3">
      <w:pPr>
        <w:ind w:firstLine="567"/>
        <w:jc w:val="both"/>
        <w:rPr>
          <w:rFonts w:ascii="Times New Roman" w:hAnsi="Times New Roman" w:cs="Times New Roman"/>
          <w:b/>
        </w:rPr>
      </w:pPr>
      <w:r w:rsidRPr="00A26B63">
        <w:rPr>
          <w:rFonts w:ascii="Times New Roman" w:hAnsi="Times New Roman" w:cs="Times New Roman"/>
          <w:b/>
        </w:rPr>
        <w:t>1. ПЛАНИРУЕМЫЕ РЕЗУЛЬТАТЫ ОСВОЕНИЯ МЕЖДИСЦИПЛИНАРНОЙ ПРОГРАММЫ «ФОРМИРОВАНИЕ ИКТ-КОМПЕТЕНТНОСТЕЙ ОБУЧАЮЩИХСЯ»</w:t>
      </w:r>
    </w:p>
    <w:p w:rsidR="00C87D62" w:rsidRPr="00A26B63" w:rsidRDefault="00C87D62" w:rsidP="00FC7CF3">
      <w:pPr>
        <w:spacing w:line="240" w:lineRule="auto"/>
        <w:ind w:firstLine="567"/>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Программа «Формирование ИКТ-компетентности обучающихся» опирается на принцип преемственности: учитывается связь с планируемыми результатами, установленными при освоении обучающимися начальной школы с разделом «Формирование ИКТ-компетентности обучающихся</w:t>
      </w:r>
    </w:p>
    <w:tbl>
      <w:tblPr>
        <w:tblpPr w:leftFromText="180" w:rightFromText="180" w:vertAnchor="text" w:horzAnchor="page" w:tblpX="1483" w:tblpY="40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C87D62" w:rsidRPr="00C87D62" w:rsidTr="00AC09BC">
        <w:tc>
          <w:tcPr>
            <w:tcW w:w="4928" w:type="dxa"/>
            <w:shd w:val="clear" w:color="auto" w:fill="F79646"/>
          </w:tcPr>
          <w:p w:rsidR="00C87D62" w:rsidRPr="00C87D62" w:rsidRDefault="00C87D62" w:rsidP="00FC7CF3">
            <w:pPr>
              <w:spacing w:after="0"/>
              <w:ind w:firstLine="567"/>
              <w:jc w:val="both"/>
              <w:rPr>
                <w:rFonts w:ascii="Times New Roman" w:hAnsi="Times New Roman" w:cs="Times New Roman"/>
                <w:b/>
                <w:bCs/>
                <w:color w:val="F0F2EE"/>
                <w:sz w:val="24"/>
                <w:szCs w:val="24"/>
              </w:rPr>
            </w:pPr>
            <w:r w:rsidRPr="00C87D62">
              <w:rPr>
                <w:rFonts w:ascii="Times New Roman" w:hAnsi="Times New Roman" w:cs="Times New Roman"/>
                <w:b/>
                <w:bCs/>
                <w:color w:val="F0F2EE"/>
                <w:sz w:val="24"/>
                <w:szCs w:val="24"/>
              </w:rPr>
              <w:t>НОО ООО</w:t>
            </w:r>
          </w:p>
        </w:tc>
        <w:tc>
          <w:tcPr>
            <w:tcW w:w="4819" w:type="dxa"/>
            <w:shd w:val="clear" w:color="auto" w:fill="F79646"/>
          </w:tcPr>
          <w:p w:rsidR="00C87D62" w:rsidRPr="00C87D62" w:rsidRDefault="00C87D62" w:rsidP="00FC7CF3">
            <w:pPr>
              <w:spacing w:after="0"/>
              <w:ind w:firstLine="567"/>
              <w:jc w:val="both"/>
              <w:rPr>
                <w:rFonts w:ascii="Times New Roman" w:hAnsi="Times New Roman" w:cs="Times New Roman"/>
                <w:b/>
                <w:bCs/>
                <w:color w:val="F0F2EE"/>
                <w:sz w:val="24"/>
                <w:szCs w:val="24"/>
              </w:rPr>
            </w:pPr>
            <w:r w:rsidRPr="00C87D62">
              <w:rPr>
                <w:rFonts w:ascii="Times New Roman" w:hAnsi="Times New Roman" w:cs="Times New Roman"/>
                <w:b/>
                <w:bCs/>
                <w:color w:val="F0F2EE"/>
                <w:sz w:val="24"/>
                <w:szCs w:val="24"/>
              </w:rPr>
              <w:t>ООП ООО</w:t>
            </w:r>
          </w:p>
        </w:tc>
      </w:tr>
      <w:tr w:rsidR="00C87D62" w:rsidRPr="00C87D62" w:rsidTr="00AC09BC">
        <w:tc>
          <w:tcPr>
            <w:tcW w:w="4928" w:type="dxa"/>
            <w:shd w:val="clear" w:color="auto" w:fill="FDE4D0"/>
          </w:tcPr>
          <w:p w:rsidR="00C87D62" w:rsidRPr="00A26B63" w:rsidRDefault="00C87D62" w:rsidP="00FC7CF3">
            <w:pPr>
              <w:pStyle w:val="ac"/>
              <w:spacing w:line="240" w:lineRule="auto"/>
              <w:ind w:firstLine="567"/>
              <w:rPr>
                <w:b/>
                <w:bCs/>
                <w:color w:val="000000"/>
                <w:sz w:val="24"/>
                <w:szCs w:val="24"/>
              </w:rPr>
            </w:pPr>
            <w:bookmarkStart w:id="83" w:name="bookmark18"/>
            <w:r w:rsidRPr="00A26B63">
              <w:rPr>
                <w:b/>
                <w:bCs/>
                <w:color w:val="000000"/>
                <w:sz w:val="24"/>
                <w:szCs w:val="24"/>
              </w:rPr>
              <w:t xml:space="preserve">Знакомство со средствами ИКТ, </w:t>
            </w:r>
          </w:p>
          <w:p w:rsidR="00C87D62" w:rsidRPr="00A26B63" w:rsidRDefault="00C87D62" w:rsidP="00FC7CF3">
            <w:pPr>
              <w:spacing w:after="0"/>
              <w:ind w:firstLine="567"/>
              <w:jc w:val="both"/>
              <w:rPr>
                <w:rFonts w:ascii="Times New Roman" w:hAnsi="Times New Roman" w:cs="Times New Roman"/>
                <w:b/>
                <w:bCs/>
                <w:color w:val="000000"/>
                <w:sz w:val="24"/>
                <w:szCs w:val="24"/>
              </w:rPr>
            </w:pPr>
            <w:r w:rsidRPr="00A26B63">
              <w:rPr>
                <w:rFonts w:ascii="Times New Roman" w:hAnsi="Times New Roman" w:cs="Times New Roman"/>
                <w:b/>
                <w:bCs/>
                <w:color w:val="000000"/>
                <w:sz w:val="24"/>
                <w:szCs w:val="24"/>
              </w:rPr>
              <w:t>гигиена работы с компьютером</w:t>
            </w:r>
            <w:bookmarkEnd w:id="83"/>
          </w:p>
          <w:p w:rsidR="00C87D62" w:rsidRPr="00A26B63" w:rsidRDefault="00C87D62" w:rsidP="00FC7CF3">
            <w:pPr>
              <w:spacing w:after="0"/>
              <w:ind w:firstLine="567"/>
              <w:jc w:val="both"/>
              <w:rPr>
                <w:rFonts w:ascii="Times New Roman" w:hAnsi="Times New Roman" w:cs="Times New Roman"/>
                <w:b/>
                <w:bCs/>
                <w:color w:val="000000"/>
                <w:sz w:val="24"/>
                <w:szCs w:val="24"/>
              </w:rPr>
            </w:pPr>
          </w:p>
        </w:tc>
        <w:tc>
          <w:tcPr>
            <w:tcW w:w="4819" w:type="dxa"/>
            <w:shd w:val="clear" w:color="auto" w:fill="FDE4D0"/>
          </w:tcPr>
          <w:p w:rsidR="00C87D62" w:rsidRPr="00C87D62" w:rsidRDefault="00C87D62" w:rsidP="00FC7CF3">
            <w:pPr>
              <w:spacing w:after="0"/>
              <w:ind w:firstLine="567"/>
              <w:jc w:val="both"/>
              <w:outlineLvl w:val="0"/>
              <w:rPr>
                <w:rFonts w:ascii="Times New Roman" w:hAnsi="Times New Roman" w:cs="Times New Roman"/>
                <w:color w:val="000000"/>
                <w:sz w:val="24"/>
                <w:szCs w:val="24"/>
              </w:rPr>
            </w:pPr>
            <w:r w:rsidRPr="00C87D62">
              <w:rPr>
                <w:rFonts w:ascii="Times New Roman" w:hAnsi="Times New Roman" w:cs="Times New Roman"/>
                <w:color w:val="000000"/>
                <w:sz w:val="24"/>
                <w:szCs w:val="24"/>
              </w:rPr>
              <w:t>Обращение с устройствами ИКТ</w:t>
            </w:r>
          </w:p>
          <w:p w:rsidR="00C87D62" w:rsidRPr="00C87D62" w:rsidRDefault="00C87D62" w:rsidP="00FC7CF3">
            <w:pPr>
              <w:spacing w:after="0"/>
              <w:ind w:firstLine="567"/>
              <w:jc w:val="both"/>
              <w:rPr>
                <w:rFonts w:ascii="Times New Roman" w:hAnsi="Times New Roman" w:cs="Times New Roman"/>
                <w:color w:val="000000"/>
                <w:sz w:val="24"/>
                <w:szCs w:val="24"/>
              </w:rPr>
            </w:pPr>
          </w:p>
        </w:tc>
      </w:tr>
      <w:tr w:rsidR="00C87D62" w:rsidRPr="00C87D62" w:rsidTr="00AC09BC">
        <w:tc>
          <w:tcPr>
            <w:tcW w:w="4928" w:type="dxa"/>
          </w:tcPr>
          <w:p w:rsidR="00C87D62" w:rsidRPr="00A26B63" w:rsidRDefault="00C87D62" w:rsidP="00FC7CF3">
            <w:pPr>
              <w:pStyle w:val="ac"/>
              <w:spacing w:line="240" w:lineRule="auto"/>
              <w:ind w:firstLine="567"/>
              <w:rPr>
                <w:b/>
                <w:bCs/>
                <w:color w:val="000000"/>
                <w:sz w:val="24"/>
                <w:szCs w:val="24"/>
              </w:rPr>
            </w:pPr>
            <w:bookmarkStart w:id="84" w:name="bookmark19"/>
            <w:r w:rsidRPr="00A26B63">
              <w:rPr>
                <w:b/>
                <w:bCs/>
                <w:color w:val="000000"/>
                <w:sz w:val="24"/>
                <w:szCs w:val="24"/>
              </w:rPr>
              <w:t>Технология ввода информации в компьютер: ввод текста, запись звука, изображения, цифровых данных</w:t>
            </w:r>
            <w:bookmarkEnd w:id="84"/>
          </w:p>
          <w:p w:rsidR="00C87D62" w:rsidRPr="00A26B63" w:rsidRDefault="00C87D62" w:rsidP="00FC7CF3">
            <w:pPr>
              <w:spacing w:after="0"/>
              <w:ind w:firstLine="567"/>
              <w:jc w:val="both"/>
              <w:rPr>
                <w:rFonts w:ascii="Times New Roman" w:hAnsi="Times New Roman" w:cs="Times New Roman"/>
                <w:b/>
                <w:bCs/>
                <w:color w:val="000000"/>
                <w:sz w:val="24"/>
                <w:szCs w:val="24"/>
              </w:rPr>
            </w:pPr>
          </w:p>
        </w:tc>
        <w:tc>
          <w:tcPr>
            <w:tcW w:w="4819" w:type="dxa"/>
          </w:tcPr>
          <w:p w:rsidR="00C87D62" w:rsidRPr="00C87D62" w:rsidRDefault="00C87D62" w:rsidP="00FC7CF3">
            <w:pPr>
              <w:spacing w:after="0"/>
              <w:ind w:firstLine="567"/>
              <w:jc w:val="both"/>
              <w:outlineLvl w:val="0"/>
              <w:rPr>
                <w:rFonts w:ascii="Times New Roman" w:hAnsi="Times New Roman" w:cs="Times New Roman"/>
                <w:color w:val="000000"/>
                <w:sz w:val="24"/>
                <w:szCs w:val="24"/>
              </w:rPr>
            </w:pPr>
            <w:r w:rsidRPr="00C87D62">
              <w:rPr>
                <w:rFonts w:ascii="Times New Roman" w:hAnsi="Times New Roman" w:cs="Times New Roman"/>
                <w:color w:val="000000"/>
                <w:sz w:val="24"/>
                <w:szCs w:val="24"/>
              </w:rPr>
              <w:t>Фиксация изображений и звуков</w:t>
            </w:r>
          </w:p>
          <w:p w:rsidR="00C87D62" w:rsidRPr="00C87D62" w:rsidRDefault="00C87D62" w:rsidP="00FC7CF3">
            <w:pPr>
              <w:spacing w:after="0"/>
              <w:ind w:firstLine="567"/>
              <w:jc w:val="both"/>
              <w:rPr>
                <w:rFonts w:ascii="Times New Roman" w:hAnsi="Times New Roman" w:cs="Times New Roman"/>
                <w:color w:val="000000"/>
                <w:sz w:val="24"/>
                <w:szCs w:val="24"/>
              </w:rPr>
            </w:pPr>
          </w:p>
        </w:tc>
      </w:tr>
      <w:tr w:rsidR="00C87D62" w:rsidRPr="0043615A" w:rsidTr="00AC09BC">
        <w:tc>
          <w:tcPr>
            <w:tcW w:w="4928" w:type="dxa"/>
            <w:shd w:val="clear" w:color="auto" w:fill="FDE4D0"/>
          </w:tcPr>
          <w:p w:rsidR="00C87D62" w:rsidRPr="00C87D62" w:rsidRDefault="00C87D62" w:rsidP="00FC7CF3">
            <w:pPr>
              <w:pStyle w:val="ac"/>
              <w:spacing w:line="240" w:lineRule="auto"/>
              <w:ind w:firstLine="567"/>
              <w:rPr>
                <w:b/>
                <w:bCs/>
                <w:color w:val="000000"/>
                <w:sz w:val="24"/>
                <w:szCs w:val="24"/>
              </w:rPr>
            </w:pPr>
            <w:bookmarkStart w:id="85" w:name="bookmark20"/>
            <w:r w:rsidRPr="00C87D62">
              <w:rPr>
                <w:b/>
                <w:bCs/>
                <w:color w:val="000000"/>
                <w:sz w:val="24"/>
                <w:szCs w:val="24"/>
              </w:rPr>
              <w:t>Обработка и поиск информации</w:t>
            </w:r>
            <w:bookmarkEnd w:id="85"/>
          </w:p>
          <w:p w:rsidR="00C87D62" w:rsidRPr="00C87D62" w:rsidRDefault="00C87D62" w:rsidP="00FC7CF3">
            <w:pPr>
              <w:spacing w:after="0"/>
              <w:ind w:firstLine="567"/>
              <w:jc w:val="both"/>
              <w:rPr>
                <w:rFonts w:ascii="Times New Roman" w:hAnsi="Times New Roman" w:cs="Times New Roman"/>
                <w:b/>
                <w:bCs/>
                <w:color w:val="000000"/>
                <w:sz w:val="24"/>
                <w:szCs w:val="24"/>
              </w:rPr>
            </w:pPr>
          </w:p>
        </w:tc>
        <w:tc>
          <w:tcPr>
            <w:tcW w:w="4819" w:type="dxa"/>
            <w:shd w:val="clear" w:color="auto" w:fill="FDE4D0"/>
          </w:tcPr>
          <w:p w:rsidR="00C87D62" w:rsidRPr="00A26B63" w:rsidRDefault="00C87D62" w:rsidP="00FC7CF3">
            <w:pPr>
              <w:spacing w:after="0"/>
              <w:ind w:firstLine="567"/>
              <w:jc w:val="both"/>
              <w:outlineLvl w:val="0"/>
              <w:rPr>
                <w:rFonts w:ascii="Times New Roman" w:hAnsi="Times New Roman" w:cs="Times New Roman"/>
                <w:color w:val="000000"/>
                <w:sz w:val="24"/>
                <w:szCs w:val="24"/>
              </w:rPr>
            </w:pPr>
            <w:r w:rsidRPr="00A26B63">
              <w:rPr>
                <w:rFonts w:ascii="Times New Roman" w:hAnsi="Times New Roman" w:cs="Times New Roman"/>
                <w:color w:val="000000"/>
                <w:sz w:val="24"/>
                <w:szCs w:val="24"/>
              </w:rPr>
              <w:t>Создание графических объектов</w:t>
            </w:r>
          </w:p>
          <w:p w:rsidR="00C87D62" w:rsidRPr="00A26B63" w:rsidRDefault="00C87D62" w:rsidP="00FC7CF3">
            <w:pPr>
              <w:spacing w:after="0"/>
              <w:ind w:firstLine="567"/>
              <w:jc w:val="both"/>
              <w:outlineLvl w:val="0"/>
              <w:rPr>
                <w:rFonts w:ascii="Times New Roman" w:hAnsi="Times New Roman" w:cs="Times New Roman"/>
                <w:color w:val="000000"/>
                <w:sz w:val="24"/>
                <w:szCs w:val="24"/>
              </w:rPr>
            </w:pPr>
            <w:r w:rsidRPr="00A26B63">
              <w:rPr>
                <w:rFonts w:ascii="Times New Roman" w:hAnsi="Times New Roman" w:cs="Times New Roman"/>
                <w:color w:val="000000"/>
                <w:sz w:val="24"/>
                <w:szCs w:val="24"/>
              </w:rPr>
              <w:t>Создание музыкальных и звуковых сообщений</w:t>
            </w:r>
          </w:p>
          <w:p w:rsidR="00C87D62" w:rsidRPr="00A26B63" w:rsidRDefault="00C87D62" w:rsidP="00FC7CF3">
            <w:pPr>
              <w:spacing w:after="0"/>
              <w:ind w:firstLine="567"/>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Анализ информации, математическая обработка данных в исследовании</w:t>
            </w:r>
          </w:p>
          <w:p w:rsidR="00C87D62" w:rsidRPr="00A26B63" w:rsidRDefault="00C87D62" w:rsidP="00FC7CF3">
            <w:pPr>
              <w:spacing w:after="0"/>
              <w:ind w:firstLine="567"/>
              <w:jc w:val="both"/>
              <w:rPr>
                <w:rFonts w:ascii="Times New Roman" w:hAnsi="Times New Roman" w:cs="Times New Roman"/>
                <w:color w:val="000000"/>
                <w:sz w:val="24"/>
                <w:szCs w:val="24"/>
              </w:rPr>
            </w:pPr>
          </w:p>
        </w:tc>
      </w:tr>
      <w:tr w:rsidR="00C87D62" w:rsidRPr="0043615A" w:rsidTr="00AC09BC">
        <w:tc>
          <w:tcPr>
            <w:tcW w:w="4928" w:type="dxa"/>
          </w:tcPr>
          <w:p w:rsidR="00C87D62" w:rsidRPr="00C87D62" w:rsidRDefault="00C87D62" w:rsidP="00FC7CF3">
            <w:pPr>
              <w:pStyle w:val="ac"/>
              <w:spacing w:line="240" w:lineRule="auto"/>
              <w:ind w:firstLine="567"/>
              <w:rPr>
                <w:b/>
                <w:bCs/>
                <w:color w:val="000000"/>
                <w:sz w:val="24"/>
                <w:szCs w:val="24"/>
              </w:rPr>
            </w:pPr>
            <w:bookmarkStart w:id="86" w:name="bookmark21"/>
            <w:r w:rsidRPr="00C87D62">
              <w:rPr>
                <w:b/>
                <w:bCs/>
                <w:color w:val="000000"/>
                <w:sz w:val="24"/>
                <w:szCs w:val="24"/>
              </w:rPr>
              <w:t>Создание, представление и передача сообщений</w:t>
            </w:r>
            <w:bookmarkEnd w:id="86"/>
          </w:p>
          <w:p w:rsidR="00C87D62" w:rsidRPr="00C87D62" w:rsidRDefault="00C87D62" w:rsidP="00FC7CF3">
            <w:pPr>
              <w:pStyle w:val="ac"/>
              <w:spacing w:line="240" w:lineRule="auto"/>
              <w:ind w:firstLine="567"/>
              <w:rPr>
                <w:b/>
                <w:bCs/>
                <w:color w:val="000000"/>
                <w:sz w:val="24"/>
                <w:szCs w:val="24"/>
              </w:rPr>
            </w:pPr>
          </w:p>
        </w:tc>
        <w:tc>
          <w:tcPr>
            <w:tcW w:w="4819" w:type="dxa"/>
          </w:tcPr>
          <w:p w:rsidR="00C87D62" w:rsidRPr="00A26B63" w:rsidRDefault="00C87D62" w:rsidP="00FC7CF3">
            <w:pPr>
              <w:spacing w:after="0"/>
              <w:ind w:firstLine="567"/>
              <w:jc w:val="both"/>
              <w:outlineLvl w:val="0"/>
              <w:rPr>
                <w:rFonts w:ascii="Times New Roman" w:hAnsi="Times New Roman" w:cs="Times New Roman"/>
                <w:color w:val="000000"/>
                <w:sz w:val="24"/>
                <w:szCs w:val="24"/>
              </w:rPr>
            </w:pPr>
            <w:r w:rsidRPr="00A26B63">
              <w:rPr>
                <w:rFonts w:ascii="Times New Roman" w:hAnsi="Times New Roman" w:cs="Times New Roman"/>
                <w:color w:val="000000"/>
                <w:sz w:val="24"/>
                <w:szCs w:val="24"/>
              </w:rPr>
              <w:t>Создание письменных сообщений</w:t>
            </w:r>
          </w:p>
          <w:p w:rsidR="00C87D62" w:rsidRPr="00A26B63" w:rsidRDefault="00C87D62" w:rsidP="00FC7CF3">
            <w:pPr>
              <w:spacing w:after="0"/>
              <w:ind w:firstLine="567"/>
              <w:jc w:val="both"/>
              <w:outlineLvl w:val="0"/>
              <w:rPr>
                <w:rFonts w:ascii="Times New Roman" w:hAnsi="Times New Roman" w:cs="Times New Roman"/>
                <w:color w:val="000000"/>
                <w:sz w:val="24"/>
                <w:szCs w:val="24"/>
              </w:rPr>
            </w:pPr>
            <w:r w:rsidRPr="00A26B63">
              <w:rPr>
                <w:rFonts w:ascii="Times New Roman" w:hAnsi="Times New Roman" w:cs="Times New Roman"/>
                <w:color w:val="000000"/>
                <w:sz w:val="24"/>
                <w:szCs w:val="24"/>
              </w:rPr>
              <w:t>Создание, восприятие и использование гипермедиасообщений</w:t>
            </w:r>
          </w:p>
          <w:p w:rsidR="00C87D62" w:rsidRPr="00A26B63" w:rsidRDefault="00C87D62" w:rsidP="00FC7CF3">
            <w:pPr>
              <w:spacing w:after="0"/>
              <w:ind w:firstLine="567"/>
              <w:jc w:val="both"/>
              <w:rPr>
                <w:rFonts w:ascii="Times New Roman" w:hAnsi="Times New Roman" w:cs="Times New Roman"/>
                <w:color w:val="000000"/>
                <w:sz w:val="24"/>
                <w:szCs w:val="24"/>
              </w:rPr>
            </w:pPr>
          </w:p>
        </w:tc>
      </w:tr>
      <w:tr w:rsidR="00C87D62" w:rsidRPr="00C87D62" w:rsidTr="00AC09BC">
        <w:tc>
          <w:tcPr>
            <w:tcW w:w="4928" w:type="dxa"/>
            <w:shd w:val="clear" w:color="auto" w:fill="FDE4D0"/>
          </w:tcPr>
          <w:p w:rsidR="00C87D62" w:rsidRPr="00C87D62" w:rsidRDefault="00C87D62" w:rsidP="00FC7CF3">
            <w:pPr>
              <w:pStyle w:val="ac"/>
              <w:spacing w:line="240" w:lineRule="auto"/>
              <w:ind w:firstLine="567"/>
              <w:rPr>
                <w:b/>
                <w:bCs/>
                <w:color w:val="000000"/>
                <w:sz w:val="24"/>
                <w:szCs w:val="24"/>
              </w:rPr>
            </w:pPr>
            <w:bookmarkStart w:id="87" w:name="bookmark22"/>
            <w:r w:rsidRPr="00C87D62">
              <w:rPr>
                <w:b/>
                <w:bCs/>
                <w:color w:val="000000"/>
                <w:sz w:val="24"/>
                <w:szCs w:val="24"/>
              </w:rPr>
              <w:t>Планирование деятельности,</w:t>
            </w:r>
          </w:p>
          <w:p w:rsidR="00C87D62" w:rsidRPr="00C87D62" w:rsidRDefault="00C87D62" w:rsidP="00FC7CF3">
            <w:pPr>
              <w:pStyle w:val="ac"/>
              <w:spacing w:line="240" w:lineRule="auto"/>
              <w:ind w:firstLine="567"/>
              <w:rPr>
                <w:b/>
                <w:bCs/>
                <w:color w:val="000000"/>
                <w:sz w:val="24"/>
                <w:szCs w:val="24"/>
              </w:rPr>
            </w:pPr>
            <w:r w:rsidRPr="00C87D62">
              <w:rPr>
                <w:b/>
                <w:bCs/>
                <w:color w:val="000000"/>
                <w:sz w:val="24"/>
                <w:szCs w:val="24"/>
              </w:rPr>
              <w:t>управление и организация</w:t>
            </w:r>
            <w:bookmarkEnd w:id="87"/>
          </w:p>
          <w:p w:rsidR="00C87D62" w:rsidRPr="00C87D62" w:rsidRDefault="00C87D62" w:rsidP="00FC7CF3">
            <w:pPr>
              <w:pStyle w:val="ac"/>
              <w:spacing w:line="240" w:lineRule="auto"/>
              <w:ind w:firstLine="567"/>
              <w:rPr>
                <w:b/>
                <w:bCs/>
                <w:color w:val="000000"/>
                <w:sz w:val="24"/>
                <w:szCs w:val="24"/>
              </w:rPr>
            </w:pPr>
          </w:p>
        </w:tc>
        <w:tc>
          <w:tcPr>
            <w:tcW w:w="4819" w:type="dxa"/>
            <w:shd w:val="clear" w:color="auto" w:fill="FDE4D0"/>
          </w:tcPr>
          <w:p w:rsidR="00C87D62" w:rsidRPr="00C87D62" w:rsidRDefault="00C87D62" w:rsidP="00FC7CF3">
            <w:pPr>
              <w:spacing w:after="0"/>
              <w:ind w:firstLine="567"/>
              <w:jc w:val="both"/>
              <w:outlineLvl w:val="0"/>
              <w:rPr>
                <w:rFonts w:ascii="Times New Roman" w:hAnsi="Times New Roman" w:cs="Times New Roman"/>
                <w:color w:val="000000"/>
                <w:sz w:val="24"/>
                <w:szCs w:val="24"/>
              </w:rPr>
            </w:pPr>
            <w:r w:rsidRPr="00C87D62">
              <w:rPr>
                <w:rFonts w:ascii="Times New Roman" w:hAnsi="Times New Roman" w:cs="Times New Roman"/>
                <w:color w:val="000000"/>
                <w:sz w:val="24"/>
                <w:szCs w:val="24"/>
              </w:rPr>
              <w:t>Моделирование, проектирование и управление</w:t>
            </w:r>
          </w:p>
          <w:p w:rsidR="00C87D62" w:rsidRPr="00C87D62" w:rsidRDefault="00C87D62" w:rsidP="00FC7CF3">
            <w:pPr>
              <w:spacing w:after="0"/>
              <w:ind w:firstLine="567"/>
              <w:jc w:val="both"/>
              <w:outlineLvl w:val="0"/>
              <w:rPr>
                <w:rFonts w:ascii="Times New Roman" w:hAnsi="Times New Roman" w:cs="Times New Roman"/>
                <w:color w:val="000000"/>
                <w:sz w:val="24"/>
                <w:szCs w:val="24"/>
              </w:rPr>
            </w:pPr>
          </w:p>
        </w:tc>
      </w:tr>
      <w:tr w:rsidR="00C87D62" w:rsidRPr="00C87D62" w:rsidTr="00AC09BC">
        <w:tc>
          <w:tcPr>
            <w:tcW w:w="4928" w:type="dxa"/>
          </w:tcPr>
          <w:p w:rsidR="00C87D62" w:rsidRPr="00C87D62" w:rsidRDefault="00C87D62" w:rsidP="00FC7CF3">
            <w:pPr>
              <w:pStyle w:val="ac"/>
              <w:spacing w:line="240" w:lineRule="auto"/>
              <w:ind w:firstLine="567"/>
              <w:rPr>
                <w:b/>
                <w:bCs/>
                <w:color w:val="000000"/>
                <w:sz w:val="24"/>
                <w:szCs w:val="24"/>
              </w:rPr>
            </w:pPr>
          </w:p>
          <w:p w:rsidR="00C87D62" w:rsidRPr="00C87D62" w:rsidRDefault="00C87D62" w:rsidP="00FC7CF3">
            <w:pPr>
              <w:pStyle w:val="ac"/>
              <w:spacing w:line="240" w:lineRule="auto"/>
              <w:ind w:firstLine="567"/>
              <w:rPr>
                <w:b/>
                <w:bCs/>
                <w:color w:val="000000"/>
                <w:sz w:val="24"/>
                <w:szCs w:val="24"/>
              </w:rPr>
            </w:pPr>
          </w:p>
        </w:tc>
        <w:tc>
          <w:tcPr>
            <w:tcW w:w="4819" w:type="dxa"/>
          </w:tcPr>
          <w:p w:rsidR="00C87D62" w:rsidRPr="00C87D62" w:rsidRDefault="00C87D62" w:rsidP="00FC7CF3">
            <w:pPr>
              <w:spacing w:after="0"/>
              <w:ind w:firstLine="567"/>
              <w:jc w:val="both"/>
              <w:outlineLvl w:val="0"/>
              <w:rPr>
                <w:rFonts w:ascii="Times New Roman" w:hAnsi="Times New Roman" w:cs="Times New Roman"/>
                <w:color w:val="000000"/>
                <w:sz w:val="24"/>
                <w:szCs w:val="24"/>
              </w:rPr>
            </w:pPr>
            <w:r w:rsidRPr="00C87D62">
              <w:rPr>
                <w:rFonts w:ascii="Times New Roman" w:hAnsi="Times New Roman" w:cs="Times New Roman"/>
                <w:color w:val="000000"/>
                <w:sz w:val="24"/>
                <w:szCs w:val="24"/>
              </w:rPr>
              <w:t xml:space="preserve">Поиск и организация хранения информации </w:t>
            </w:r>
          </w:p>
          <w:p w:rsidR="00C87D62" w:rsidRPr="00C87D62" w:rsidRDefault="00C87D62" w:rsidP="00FC7CF3">
            <w:pPr>
              <w:spacing w:after="0"/>
              <w:ind w:firstLine="567"/>
              <w:jc w:val="both"/>
              <w:outlineLvl w:val="0"/>
              <w:rPr>
                <w:rFonts w:ascii="Times New Roman" w:hAnsi="Times New Roman" w:cs="Times New Roman"/>
                <w:color w:val="000000"/>
                <w:sz w:val="24"/>
                <w:szCs w:val="24"/>
              </w:rPr>
            </w:pPr>
          </w:p>
        </w:tc>
      </w:tr>
      <w:tr w:rsidR="00C87D62" w:rsidRPr="00C87D62" w:rsidTr="00AC09BC">
        <w:tc>
          <w:tcPr>
            <w:tcW w:w="4928" w:type="dxa"/>
            <w:shd w:val="clear" w:color="auto" w:fill="FDE4D0"/>
          </w:tcPr>
          <w:p w:rsidR="00C87D62" w:rsidRPr="00C87D62" w:rsidRDefault="00C87D62" w:rsidP="00FC7CF3">
            <w:pPr>
              <w:pStyle w:val="ac"/>
              <w:spacing w:line="240" w:lineRule="auto"/>
              <w:ind w:firstLine="567"/>
              <w:rPr>
                <w:b/>
                <w:bCs/>
                <w:color w:val="000000"/>
                <w:sz w:val="24"/>
                <w:szCs w:val="24"/>
              </w:rPr>
            </w:pPr>
          </w:p>
        </w:tc>
        <w:tc>
          <w:tcPr>
            <w:tcW w:w="4819" w:type="dxa"/>
            <w:shd w:val="clear" w:color="auto" w:fill="FDE4D0"/>
          </w:tcPr>
          <w:p w:rsidR="00C87D62" w:rsidRPr="00C87D62" w:rsidRDefault="00C87D62" w:rsidP="00FC7CF3">
            <w:pPr>
              <w:spacing w:after="0"/>
              <w:ind w:firstLine="567"/>
              <w:jc w:val="both"/>
              <w:outlineLvl w:val="0"/>
              <w:rPr>
                <w:rFonts w:ascii="Times New Roman" w:hAnsi="Times New Roman" w:cs="Times New Roman"/>
                <w:color w:val="000000"/>
                <w:sz w:val="24"/>
                <w:szCs w:val="24"/>
              </w:rPr>
            </w:pPr>
            <w:r w:rsidRPr="00C87D62">
              <w:rPr>
                <w:rFonts w:ascii="Times New Roman" w:hAnsi="Times New Roman" w:cs="Times New Roman"/>
                <w:color w:val="000000"/>
                <w:sz w:val="24"/>
                <w:szCs w:val="24"/>
              </w:rPr>
              <w:t>Коммуникация и социальное взаимодействие</w:t>
            </w:r>
          </w:p>
          <w:p w:rsidR="00C87D62" w:rsidRPr="00C87D62" w:rsidRDefault="00C87D62" w:rsidP="00FC7CF3">
            <w:pPr>
              <w:spacing w:after="0"/>
              <w:ind w:firstLine="567"/>
              <w:jc w:val="both"/>
              <w:rPr>
                <w:rFonts w:ascii="Times New Roman" w:hAnsi="Times New Roman" w:cs="Times New Roman"/>
                <w:color w:val="000000"/>
                <w:sz w:val="24"/>
                <w:szCs w:val="24"/>
              </w:rPr>
            </w:pPr>
          </w:p>
        </w:tc>
      </w:tr>
    </w:tbl>
    <w:p w:rsidR="00C87D62" w:rsidRDefault="00C87D62" w:rsidP="00FC7CF3">
      <w:pPr>
        <w:spacing w:after="0"/>
        <w:ind w:firstLine="567"/>
        <w:jc w:val="both"/>
        <w:rPr>
          <w:color w:val="000000"/>
        </w:rPr>
      </w:pPr>
    </w:p>
    <w:p w:rsidR="00C87D62" w:rsidRPr="00A26B63" w:rsidRDefault="00C87D62" w:rsidP="00FC7CF3">
      <w:pPr>
        <w:ind w:firstLine="567"/>
        <w:jc w:val="both"/>
        <w:rPr>
          <w:rFonts w:ascii="Times New Roman" w:hAnsi="Times New Roman" w:cs="Times New Roman"/>
          <w:sz w:val="24"/>
          <w:szCs w:val="24"/>
        </w:rPr>
      </w:pPr>
      <w:r w:rsidRPr="00A26B63">
        <w:rPr>
          <w:rFonts w:ascii="Times New Roman" w:hAnsi="Times New Roman" w:cs="Times New Roman"/>
          <w:sz w:val="24"/>
          <w:szCs w:val="24"/>
        </w:rPr>
        <w:t>Таким образом, на протяжении начального и основного общего образования обучающиеся:</w:t>
      </w:r>
    </w:p>
    <w:p w:rsidR="00C87D62" w:rsidRPr="00A26B63" w:rsidRDefault="00C87D62" w:rsidP="00FC7CF3">
      <w:pPr>
        <w:widowControl w:val="0"/>
        <w:numPr>
          <w:ilvl w:val="0"/>
          <w:numId w:val="54"/>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C87D62" w:rsidRPr="00A26B63" w:rsidRDefault="00C87D62" w:rsidP="00FC7CF3">
      <w:pPr>
        <w:widowControl w:val="0"/>
        <w:numPr>
          <w:ilvl w:val="0"/>
          <w:numId w:val="54"/>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приобретут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 сообщения. </w:t>
      </w:r>
    </w:p>
    <w:p w:rsidR="00C87D62" w:rsidRPr="00A26B63" w:rsidRDefault="00C87D62" w:rsidP="00FC7CF3">
      <w:pPr>
        <w:widowControl w:val="0"/>
        <w:numPr>
          <w:ilvl w:val="0"/>
          <w:numId w:val="54"/>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C87D62" w:rsidRPr="00A26B63" w:rsidRDefault="00C87D62" w:rsidP="00FC7CF3">
      <w:pPr>
        <w:widowControl w:val="0"/>
        <w:numPr>
          <w:ilvl w:val="0"/>
          <w:numId w:val="54"/>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Они научатся планировать, проектировать и моделировать процессы в простых учебных и практических ситуациях. </w:t>
      </w:r>
    </w:p>
    <w:p w:rsidR="00C87D62" w:rsidRPr="00E342D1" w:rsidRDefault="00C87D62" w:rsidP="00FC7CF3">
      <w:pPr>
        <w:spacing w:after="0"/>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сформированы необходимые универсальные учебные действия и специальные учебные умения, что заложит основу успешной учебной деятельности в средней школе.  </w:t>
      </w:r>
      <w:r w:rsidRPr="00E342D1">
        <w:rPr>
          <w:rFonts w:ascii="Times New Roman" w:hAnsi="Times New Roman" w:cs="Times New Roman"/>
          <w:sz w:val="24"/>
          <w:szCs w:val="24"/>
        </w:rPr>
        <w:t xml:space="preserve">Например, </w:t>
      </w:r>
    </w:p>
    <w:p w:rsidR="00C87D62" w:rsidRPr="00E342D1" w:rsidRDefault="00C87D62" w:rsidP="00FC7CF3">
      <w:pPr>
        <w:spacing w:after="0"/>
        <w:ind w:firstLine="567"/>
        <w:jc w:val="both"/>
        <w:rPr>
          <w:rFonts w:ascii="Times New Roman" w:hAnsi="Times New Roman" w:cs="Times New Roman"/>
          <w:sz w:val="24"/>
          <w:szCs w:val="24"/>
        </w:rPr>
      </w:pPr>
      <w:r w:rsidRPr="00E342D1">
        <w:rPr>
          <w:rFonts w:ascii="Times New Roman" w:hAnsi="Times New Roman" w:cs="Times New Roman"/>
          <w:sz w:val="24"/>
          <w:szCs w:val="24"/>
        </w:rPr>
        <w:t xml:space="preserve">При освоении </w:t>
      </w:r>
      <w:r w:rsidRPr="00E342D1">
        <w:rPr>
          <w:rFonts w:ascii="Times New Roman" w:hAnsi="Times New Roman" w:cs="Times New Roman"/>
          <w:i/>
          <w:sz w:val="24"/>
          <w:szCs w:val="24"/>
        </w:rPr>
        <w:t>личностных действий</w:t>
      </w:r>
      <w:r w:rsidRPr="00E342D1">
        <w:rPr>
          <w:rFonts w:ascii="Times New Roman" w:hAnsi="Times New Roman" w:cs="Times New Roman"/>
          <w:sz w:val="24"/>
          <w:szCs w:val="24"/>
        </w:rPr>
        <w:t xml:space="preserve"> формируется:</w:t>
      </w:r>
    </w:p>
    <w:p w:rsidR="00C87D62" w:rsidRPr="00A26B63" w:rsidRDefault="00C87D62" w:rsidP="00FC7CF3">
      <w:pPr>
        <w:widowControl w:val="0"/>
        <w:numPr>
          <w:ilvl w:val="0"/>
          <w:numId w:val="55"/>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критическое отношение к информации и избирательности её восприятия;</w:t>
      </w:r>
    </w:p>
    <w:p w:rsidR="00C87D62" w:rsidRPr="00A26B63" w:rsidRDefault="00C87D62" w:rsidP="00FC7CF3">
      <w:pPr>
        <w:widowControl w:val="0"/>
        <w:numPr>
          <w:ilvl w:val="0"/>
          <w:numId w:val="55"/>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уважение к информации о частной жизни и информационным результатам деятельности других людей;</w:t>
      </w:r>
    </w:p>
    <w:p w:rsidR="00C87D62" w:rsidRPr="00A26B63" w:rsidRDefault="00C87D62" w:rsidP="00FC7CF3">
      <w:pPr>
        <w:widowControl w:val="0"/>
        <w:numPr>
          <w:ilvl w:val="0"/>
          <w:numId w:val="55"/>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основы правовой культуры в области использования информации.</w:t>
      </w:r>
    </w:p>
    <w:p w:rsidR="00C87D62" w:rsidRPr="00A26B63" w:rsidRDefault="00C87D62" w:rsidP="00FC7CF3">
      <w:pPr>
        <w:spacing w:after="0"/>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При освоении </w:t>
      </w:r>
      <w:r w:rsidRPr="00A26B63">
        <w:rPr>
          <w:rFonts w:ascii="Times New Roman" w:hAnsi="Times New Roman" w:cs="Times New Roman"/>
          <w:i/>
          <w:sz w:val="24"/>
          <w:szCs w:val="24"/>
        </w:rPr>
        <w:t>регулятивных универсальных учебных</w:t>
      </w:r>
      <w:r w:rsidRPr="00A26B63">
        <w:rPr>
          <w:rFonts w:ascii="Times New Roman" w:hAnsi="Times New Roman" w:cs="Times New Roman"/>
          <w:sz w:val="24"/>
          <w:szCs w:val="24"/>
        </w:rPr>
        <w:t xml:space="preserve"> действий обеспечивается:</w:t>
      </w:r>
    </w:p>
    <w:p w:rsidR="00C87D62" w:rsidRPr="00A26B63" w:rsidRDefault="00C87D62" w:rsidP="00FC7CF3">
      <w:pPr>
        <w:widowControl w:val="0"/>
        <w:numPr>
          <w:ilvl w:val="0"/>
          <w:numId w:val="56"/>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оценка условий, алгоритмов и результатов действий, выполняемых в информационной среде;</w:t>
      </w:r>
    </w:p>
    <w:p w:rsidR="00C87D62" w:rsidRPr="00A26B63" w:rsidRDefault="00C87D62" w:rsidP="00FC7CF3">
      <w:pPr>
        <w:widowControl w:val="0"/>
        <w:numPr>
          <w:ilvl w:val="0"/>
          <w:numId w:val="56"/>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использование результатов действия, размещённых в информационной среде, для оценки и коррекции выполненного действия;</w:t>
      </w:r>
    </w:p>
    <w:p w:rsidR="00C87D62" w:rsidRPr="00A26B63" w:rsidRDefault="00C87D62" w:rsidP="00FC7CF3">
      <w:pPr>
        <w:widowControl w:val="0"/>
        <w:numPr>
          <w:ilvl w:val="0"/>
          <w:numId w:val="56"/>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создание цифрового портфолио учебных достижений учащегося.</w:t>
      </w:r>
    </w:p>
    <w:p w:rsidR="00C87D62" w:rsidRPr="00A26B63" w:rsidRDefault="00C87D62" w:rsidP="00FC7CF3">
      <w:pPr>
        <w:spacing w:after="0"/>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При освоении </w:t>
      </w:r>
      <w:r w:rsidRPr="00A26B63">
        <w:rPr>
          <w:rFonts w:ascii="Times New Roman" w:hAnsi="Times New Roman" w:cs="Times New Roman"/>
          <w:i/>
          <w:sz w:val="24"/>
          <w:szCs w:val="24"/>
        </w:rPr>
        <w:t>познавательных универсальных учебных действий</w:t>
      </w:r>
      <w:r w:rsidRPr="00A26B63">
        <w:rPr>
          <w:rFonts w:ascii="Times New Roman" w:hAnsi="Times New Roman" w:cs="Times New Roman"/>
          <w:sz w:val="24"/>
          <w:szCs w:val="24"/>
        </w:rPr>
        <w:t xml:space="preserve"> ИКТ играют ключевую роль в таких общеучебных универсальных действиях, как:</w:t>
      </w:r>
    </w:p>
    <w:p w:rsidR="00C87D62" w:rsidRPr="00E342D1" w:rsidRDefault="00C87D62" w:rsidP="00FC7CF3">
      <w:pPr>
        <w:widowControl w:val="0"/>
        <w:numPr>
          <w:ilvl w:val="0"/>
          <w:numId w:val="57"/>
        </w:numPr>
        <w:suppressAutoHyphens/>
        <w:spacing w:after="0" w:line="240" w:lineRule="auto"/>
        <w:ind w:left="0" w:firstLine="567"/>
        <w:jc w:val="both"/>
        <w:rPr>
          <w:rFonts w:ascii="Times New Roman" w:hAnsi="Times New Roman" w:cs="Times New Roman"/>
          <w:sz w:val="24"/>
          <w:szCs w:val="24"/>
        </w:rPr>
      </w:pPr>
      <w:r w:rsidRPr="00E342D1">
        <w:rPr>
          <w:rFonts w:ascii="Times New Roman" w:hAnsi="Times New Roman" w:cs="Times New Roman"/>
          <w:sz w:val="24"/>
          <w:szCs w:val="24"/>
        </w:rPr>
        <w:t>поиск информации;</w:t>
      </w:r>
    </w:p>
    <w:p w:rsidR="00C87D62" w:rsidRPr="00A26B63" w:rsidRDefault="00C87D62" w:rsidP="00FC7CF3">
      <w:pPr>
        <w:widowControl w:val="0"/>
        <w:numPr>
          <w:ilvl w:val="0"/>
          <w:numId w:val="57"/>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фиксация (запись) информации с помощью различных технических средств;</w:t>
      </w:r>
    </w:p>
    <w:p w:rsidR="00C87D62" w:rsidRPr="00A26B63" w:rsidRDefault="00C87D62" w:rsidP="00FC7CF3">
      <w:pPr>
        <w:widowControl w:val="0"/>
        <w:numPr>
          <w:ilvl w:val="0"/>
          <w:numId w:val="57"/>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C87D62" w:rsidRPr="00E342D1" w:rsidRDefault="00C87D62" w:rsidP="00FC7CF3">
      <w:pPr>
        <w:widowControl w:val="0"/>
        <w:numPr>
          <w:ilvl w:val="0"/>
          <w:numId w:val="57"/>
        </w:numPr>
        <w:suppressAutoHyphens/>
        <w:spacing w:after="0" w:line="240" w:lineRule="auto"/>
        <w:ind w:left="0" w:firstLine="567"/>
        <w:jc w:val="both"/>
        <w:rPr>
          <w:rFonts w:ascii="Times New Roman" w:hAnsi="Times New Roman" w:cs="Times New Roman"/>
          <w:sz w:val="24"/>
          <w:szCs w:val="24"/>
        </w:rPr>
      </w:pPr>
      <w:r w:rsidRPr="00E342D1">
        <w:rPr>
          <w:rFonts w:ascii="Times New Roman" w:hAnsi="Times New Roman" w:cs="Times New Roman"/>
          <w:sz w:val="24"/>
          <w:szCs w:val="24"/>
        </w:rPr>
        <w:t>создание простых медиасообщений;</w:t>
      </w:r>
    </w:p>
    <w:p w:rsidR="00C87D62" w:rsidRPr="00A26B63" w:rsidRDefault="00C87D62" w:rsidP="00FC7CF3">
      <w:pPr>
        <w:widowControl w:val="0"/>
        <w:numPr>
          <w:ilvl w:val="0"/>
          <w:numId w:val="57"/>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построение простейших моделей объектов и процессов.</w:t>
      </w:r>
    </w:p>
    <w:p w:rsidR="00C87D62" w:rsidRPr="00703EC3" w:rsidRDefault="00C87D62" w:rsidP="00FC7CF3">
      <w:pPr>
        <w:spacing w:after="0"/>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ИКТ является важным инструментом для формирования </w:t>
      </w:r>
      <w:r w:rsidRPr="00A26B63">
        <w:rPr>
          <w:rFonts w:ascii="Times New Roman" w:hAnsi="Times New Roman" w:cs="Times New Roman"/>
          <w:i/>
          <w:sz w:val="24"/>
          <w:szCs w:val="24"/>
        </w:rPr>
        <w:t>коммуникативных универсальных учебных действий</w:t>
      </w:r>
      <w:r w:rsidRPr="00A26B63">
        <w:rPr>
          <w:rFonts w:ascii="Times New Roman" w:hAnsi="Times New Roman" w:cs="Times New Roman"/>
          <w:sz w:val="24"/>
          <w:szCs w:val="24"/>
        </w:rPr>
        <w:t xml:space="preserve">. </w:t>
      </w:r>
      <w:r w:rsidRPr="00703EC3">
        <w:rPr>
          <w:rFonts w:ascii="Times New Roman" w:hAnsi="Times New Roman" w:cs="Times New Roman"/>
          <w:sz w:val="24"/>
          <w:szCs w:val="24"/>
        </w:rPr>
        <w:t>Для этого используются:</w:t>
      </w:r>
    </w:p>
    <w:p w:rsidR="00C87D62" w:rsidRPr="00E342D1" w:rsidRDefault="00C87D62" w:rsidP="00FC7CF3">
      <w:pPr>
        <w:widowControl w:val="0"/>
        <w:numPr>
          <w:ilvl w:val="0"/>
          <w:numId w:val="58"/>
        </w:numPr>
        <w:suppressAutoHyphens/>
        <w:spacing w:after="0" w:line="240" w:lineRule="auto"/>
        <w:ind w:left="0" w:firstLine="567"/>
        <w:jc w:val="both"/>
        <w:rPr>
          <w:rFonts w:ascii="Times New Roman" w:hAnsi="Times New Roman" w:cs="Times New Roman"/>
          <w:sz w:val="24"/>
          <w:szCs w:val="24"/>
        </w:rPr>
      </w:pPr>
      <w:r w:rsidRPr="00E342D1">
        <w:rPr>
          <w:rFonts w:ascii="Times New Roman" w:hAnsi="Times New Roman" w:cs="Times New Roman"/>
          <w:sz w:val="24"/>
          <w:szCs w:val="24"/>
        </w:rPr>
        <w:t>обмен гипермедиасообщениями;</w:t>
      </w:r>
    </w:p>
    <w:p w:rsidR="00C87D62" w:rsidRPr="00E342D1" w:rsidRDefault="00C87D62" w:rsidP="00FC7CF3">
      <w:pPr>
        <w:widowControl w:val="0"/>
        <w:numPr>
          <w:ilvl w:val="0"/>
          <w:numId w:val="58"/>
        </w:numPr>
        <w:suppressAutoHyphens/>
        <w:spacing w:after="0" w:line="240" w:lineRule="auto"/>
        <w:ind w:left="0" w:firstLine="567"/>
        <w:jc w:val="both"/>
        <w:rPr>
          <w:rFonts w:ascii="Times New Roman" w:hAnsi="Times New Roman" w:cs="Times New Roman"/>
          <w:sz w:val="24"/>
          <w:szCs w:val="24"/>
        </w:rPr>
      </w:pPr>
      <w:r w:rsidRPr="00E342D1">
        <w:rPr>
          <w:rFonts w:ascii="Times New Roman" w:hAnsi="Times New Roman" w:cs="Times New Roman"/>
          <w:sz w:val="24"/>
          <w:szCs w:val="24"/>
        </w:rPr>
        <w:t>выступление с аудиовизуальной поддержкой;</w:t>
      </w:r>
    </w:p>
    <w:p w:rsidR="00C87D62" w:rsidRPr="00A26B63" w:rsidRDefault="00C87D62" w:rsidP="00FC7CF3">
      <w:pPr>
        <w:widowControl w:val="0"/>
        <w:numPr>
          <w:ilvl w:val="0"/>
          <w:numId w:val="58"/>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фиксация хода коллективной/личной коммуникации;</w:t>
      </w:r>
    </w:p>
    <w:p w:rsidR="00C87D62" w:rsidRPr="00A26B63" w:rsidRDefault="00C87D62" w:rsidP="00FC7CF3">
      <w:pPr>
        <w:widowControl w:val="0"/>
        <w:numPr>
          <w:ilvl w:val="0"/>
          <w:numId w:val="58"/>
        </w:numPr>
        <w:suppressAutoHyphens/>
        <w:spacing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общение в цифровой среде (электронная почта, чат, видеоконференция, форум, блог).</w:t>
      </w:r>
    </w:p>
    <w:p w:rsidR="00C87D62" w:rsidRPr="00A26B63" w:rsidRDefault="00C87D62" w:rsidP="00FC7CF3">
      <w:pPr>
        <w:pStyle w:val="ac"/>
        <w:spacing w:line="276" w:lineRule="auto"/>
        <w:ind w:firstLine="567"/>
        <w:rPr>
          <w:bCs/>
          <w:sz w:val="24"/>
          <w:szCs w:val="24"/>
        </w:rPr>
      </w:pPr>
      <w:r w:rsidRPr="00A26B6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26B63">
        <w:rPr>
          <w:b/>
          <w:i/>
          <w:sz w:val="24"/>
          <w:szCs w:val="24"/>
        </w:rPr>
        <w:t>уровневого подхода:</w:t>
      </w:r>
      <w:r w:rsidRPr="00A26B6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26B63">
        <w:rPr>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C87D62" w:rsidRPr="00A26B63" w:rsidRDefault="00C87D62" w:rsidP="00FC7CF3">
      <w:pPr>
        <w:pStyle w:val="ac"/>
        <w:spacing w:line="276" w:lineRule="auto"/>
        <w:ind w:firstLine="567"/>
        <w:rPr>
          <w:sz w:val="24"/>
          <w:szCs w:val="24"/>
        </w:rPr>
      </w:pPr>
      <w:r w:rsidRPr="00A26B63">
        <w:rPr>
          <w:sz w:val="24"/>
          <w:szCs w:val="24"/>
        </w:rPr>
        <w:lastRenderedPageBreak/>
        <w:t>Планируемые результаты освоения междисциплинарной программы</w:t>
      </w:r>
      <w:r w:rsidRPr="00A26B63">
        <w:rPr>
          <w:b/>
          <w:sz w:val="24"/>
          <w:szCs w:val="24"/>
        </w:rPr>
        <w:t xml:space="preserve"> </w:t>
      </w:r>
      <w:r w:rsidRPr="00A26B63">
        <w:rPr>
          <w:sz w:val="24"/>
          <w:szCs w:val="24"/>
        </w:rPr>
        <w:t>приводятся в блоках</w:t>
      </w:r>
      <w:r w:rsidRPr="00A26B63">
        <w:rPr>
          <w:b/>
          <w:sz w:val="24"/>
          <w:szCs w:val="24"/>
        </w:rPr>
        <w:t xml:space="preserve"> </w:t>
      </w:r>
      <w:r w:rsidRPr="00A26B63">
        <w:rPr>
          <w:i/>
          <w:sz w:val="24"/>
          <w:szCs w:val="24"/>
        </w:rPr>
        <w:t>«Выпускник научится»</w:t>
      </w:r>
      <w:r w:rsidRPr="00A26B63">
        <w:rPr>
          <w:sz w:val="24"/>
          <w:szCs w:val="24"/>
        </w:rPr>
        <w:t xml:space="preserve"> и «Выпускник получит возможность научиться»</w:t>
      </w:r>
      <w:r w:rsidRPr="00A26B63">
        <w:rPr>
          <w:i/>
          <w:sz w:val="24"/>
          <w:szCs w:val="24"/>
        </w:rPr>
        <w:t xml:space="preserve">. </w:t>
      </w:r>
    </w:p>
    <w:p w:rsidR="00C87D62" w:rsidRPr="00A26B63" w:rsidRDefault="00C87D62" w:rsidP="00FC7CF3">
      <w:pPr>
        <w:pStyle w:val="ac"/>
        <w:spacing w:line="276" w:lineRule="auto"/>
        <w:ind w:firstLine="567"/>
        <w:rPr>
          <w:sz w:val="24"/>
          <w:szCs w:val="24"/>
        </w:rPr>
      </w:pPr>
      <w:r w:rsidRPr="00A26B63">
        <w:rPr>
          <w:sz w:val="24"/>
          <w:szCs w:val="24"/>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C87D62" w:rsidRPr="00A26B63" w:rsidRDefault="00C87D62" w:rsidP="00FC7CF3">
      <w:pPr>
        <w:pStyle w:val="ac"/>
        <w:spacing w:line="276" w:lineRule="auto"/>
        <w:ind w:firstLine="567"/>
        <w:rPr>
          <w:sz w:val="24"/>
          <w:szCs w:val="24"/>
        </w:rPr>
      </w:pPr>
      <w:r w:rsidRPr="00A26B63">
        <w:rPr>
          <w:sz w:val="24"/>
          <w:szCs w:val="24"/>
        </w:rPr>
        <w:t xml:space="preserve">Достижение планируемых результатов, отнесённых к блоку </w:t>
      </w:r>
      <w:r w:rsidRPr="00A26B63">
        <w:rPr>
          <w:i/>
          <w:sz w:val="24"/>
          <w:szCs w:val="24"/>
        </w:rPr>
        <w:t>«Выпускник научится»</w:t>
      </w:r>
      <w:r w:rsidRPr="00A26B63">
        <w:rPr>
          <w:sz w:val="24"/>
          <w:szCs w:val="24"/>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w:t>
      </w:r>
      <w:r w:rsidRPr="00A26B63">
        <w:rPr>
          <w:b/>
          <w:sz w:val="24"/>
          <w:szCs w:val="24"/>
        </w:rPr>
        <w:t xml:space="preserve"> </w:t>
      </w:r>
      <w:r w:rsidRPr="00A26B63">
        <w:rPr>
          <w:sz w:val="24"/>
          <w:szCs w:val="24"/>
        </w:rPr>
        <w:t>положительного решения вопроса о возможности перехода на следующую ступень обучения.</w:t>
      </w:r>
    </w:p>
    <w:p w:rsidR="00C87D62" w:rsidRPr="00A26B63" w:rsidRDefault="00C87D62" w:rsidP="00FC7CF3">
      <w:pPr>
        <w:pStyle w:val="ac"/>
        <w:spacing w:line="276" w:lineRule="auto"/>
        <w:ind w:firstLine="567"/>
        <w:rPr>
          <w:sz w:val="24"/>
          <w:szCs w:val="24"/>
        </w:rPr>
      </w:pPr>
      <w:r w:rsidRPr="00A26B63">
        <w:rPr>
          <w:sz w:val="24"/>
          <w:szCs w:val="24"/>
        </w:rPr>
        <w:t xml:space="preserve">В блоках </w:t>
      </w:r>
      <w:r w:rsidRPr="00A26B63">
        <w:rPr>
          <w:i/>
          <w:sz w:val="24"/>
          <w:szCs w:val="24"/>
        </w:rPr>
        <w:t>«Выпускник получит возможность научиться»</w:t>
      </w:r>
      <w:r w:rsidRPr="00A26B63">
        <w:rPr>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C87D62" w:rsidRPr="00A26B63" w:rsidRDefault="00C87D62" w:rsidP="00FC7CF3">
      <w:pPr>
        <w:ind w:firstLine="567"/>
        <w:jc w:val="both"/>
        <w:rPr>
          <w:color w:val="000000"/>
          <w:sz w:val="24"/>
          <w:szCs w:val="24"/>
        </w:rPr>
      </w:pPr>
      <w:r w:rsidRPr="00A26B63">
        <w:rPr>
          <w:rFonts w:ascii="Times New Roman" w:hAnsi="Times New Roman" w:cs="Times New Roman"/>
          <w:color w:val="000000"/>
          <w:sz w:val="24"/>
          <w:szCs w:val="24"/>
        </w:rPr>
        <w:t xml:space="preserve">В соответствии с рекомендациями Примерной основной образовательной программой планируемые результаты освоения междисциплинарной программы «Формирование ИКТ-компетентностей обучающихся» соответствуют основным этапам образовательного процесса, выделенным МБОУ </w:t>
      </w:r>
      <w:r w:rsidR="005F7FCB">
        <w:rPr>
          <w:rFonts w:ascii="Times New Roman" w:hAnsi="Times New Roman" w:cs="Times New Roman"/>
          <w:color w:val="000000"/>
          <w:sz w:val="24"/>
          <w:szCs w:val="24"/>
        </w:rPr>
        <w:t>Гимназией № 4</w:t>
      </w:r>
      <w:r w:rsidRPr="00A26B63">
        <w:rPr>
          <w:rFonts w:ascii="Times New Roman" w:hAnsi="Times New Roman" w:cs="Times New Roman"/>
          <w:color w:val="000000"/>
          <w:sz w:val="24"/>
          <w:szCs w:val="24"/>
        </w:rPr>
        <w:t>: на конец 5, 6, 7, 8 и 9 классов</w:t>
      </w:r>
    </w:p>
    <w:p w:rsidR="00C87D62" w:rsidRPr="00C87D62" w:rsidRDefault="00C87D62" w:rsidP="00F823CE">
      <w:pPr>
        <w:spacing w:after="0"/>
        <w:jc w:val="both"/>
        <w:rPr>
          <w:rFonts w:ascii="Times New Roman" w:hAnsi="Times New Roman" w:cs="Times New Roman"/>
          <w:b/>
        </w:rPr>
      </w:pPr>
      <w:r w:rsidRPr="00C87D62">
        <w:rPr>
          <w:rFonts w:ascii="Times New Roman" w:hAnsi="Times New Roman" w:cs="Times New Roman"/>
          <w:b/>
        </w:rPr>
        <w:t>1. Обращение с устройствами ИКТ</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35"/>
        <w:gridCol w:w="7962"/>
      </w:tblGrid>
      <w:tr w:rsidR="00C87D62" w:rsidRPr="0043615A" w:rsidTr="00133A79">
        <w:tc>
          <w:tcPr>
            <w:tcW w:w="1018" w:type="pct"/>
          </w:tcPr>
          <w:p w:rsidR="00C87D62" w:rsidRPr="00C87D62" w:rsidRDefault="00C87D62" w:rsidP="00133A79">
            <w:pPr>
              <w:pStyle w:val="aff3"/>
              <w:snapToGrid w:val="0"/>
              <w:ind w:firstLine="34"/>
              <w:jc w:val="both"/>
              <w:rPr>
                <w:color w:val="000000"/>
              </w:rPr>
            </w:pPr>
          </w:p>
        </w:tc>
        <w:tc>
          <w:tcPr>
            <w:tcW w:w="3982" w:type="pct"/>
          </w:tcPr>
          <w:p w:rsidR="00C87D62" w:rsidRPr="00A26B63" w:rsidRDefault="00C87D62" w:rsidP="00133A79">
            <w:pPr>
              <w:pStyle w:val="aff3"/>
              <w:snapToGrid w:val="0"/>
              <w:ind w:firstLine="34"/>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firstLine="34"/>
              <w:jc w:val="both"/>
              <w:rPr>
                <w:rFonts w:ascii="Times New Roman" w:hAnsi="Times New Roman" w:cs="Times New Roman"/>
              </w:rPr>
            </w:pPr>
            <w:r w:rsidRPr="00A26B63">
              <w:rPr>
                <w:rFonts w:ascii="Times New Roman" w:hAnsi="Times New Roman" w:cs="Times New Roman"/>
                <w:i/>
              </w:rPr>
              <w:t>*в основном на предметах «Технология», «Информатика», а также во внеурочной и внеучебной  деятельности</w:t>
            </w:r>
            <w:r w:rsidRPr="00A26B63">
              <w:rPr>
                <w:rFonts w:ascii="Times New Roman" w:hAnsi="Times New Roman" w:cs="Times New Roman"/>
              </w:rPr>
              <w:t>.</w:t>
            </w:r>
          </w:p>
        </w:tc>
      </w:tr>
      <w:tr w:rsidR="00C87D62" w:rsidRPr="0043615A" w:rsidTr="00133A79">
        <w:tc>
          <w:tcPr>
            <w:tcW w:w="1018" w:type="pct"/>
          </w:tcPr>
          <w:p w:rsidR="00C87D62" w:rsidRPr="00C87D62" w:rsidRDefault="00C87D62" w:rsidP="00133A79">
            <w:pPr>
              <w:pStyle w:val="aff3"/>
              <w:snapToGrid w:val="0"/>
              <w:ind w:firstLine="34"/>
              <w:jc w:val="both"/>
              <w:rPr>
                <w:color w:val="000000"/>
              </w:rPr>
            </w:pPr>
            <w:r w:rsidRPr="00C87D62">
              <w:rPr>
                <w:color w:val="000000"/>
              </w:rPr>
              <w:t xml:space="preserve">5 класс </w:t>
            </w:r>
          </w:p>
        </w:tc>
        <w:tc>
          <w:tcPr>
            <w:tcW w:w="3982" w:type="pct"/>
          </w:tcPr>
          <w:p w:rsidR="00C87D62" w:rsidRPr="00A26B63" w:rsidRDefault="00C87D62" w:rsidP="00133A79">
            <w:pPr>
              <w:pStyle w:val="aff3"/>
              <w:snapToGrid w:val="0"/>
              <w:ind w:firstLine="34"/>
              <w:jc w:val="both"/>
              <w:rPr>
                <w:color w:val="000000"/>
              </w:rPr>
            </w:pPr>
            <w:r w:rsidRPr="00A26B63">
              <w:rPr>
                <w:b/>
                <w:color w:val="000000"/>
              </w:rPr>
              <w:t xml:space="preserve">Ученик научится: </w:t>
            </w:r>
            <w:r w:rsidRPr="00A26B63">
              <w:rPr>
                <w:color w:val="000000"/>
              </w:rPr>
              <w:t>Входить в информационную среду образовательного учреждения  с помощью учителя. Использовать в своей деятельности контролируемый Интернет;</w:t>
            </w:r>
          </w:p>
          <w:p w:rsidR="00C87D62" w:rsidRPr="00A26B63" w:rsidRDefault="00C87D62" w:rsidP="00133A79">
            <w:pPr>
              <w:pStyle w:val="aff3"/>
              <w:snapToGrid w:val="0"/>
              <w:ind w:firstLine="34"/>
              <w:jc w:val="both"/>
              <w:rPr>
                <w:color w:val="000000"/>
              </w:rPr>
            </w:pPr>
            <w:r w:rsidRPr="00A26B63">
              <w:rPr>
                <w:color w:val="000000"/>
              </w:rPr>
              <w:t>Использовать сканеры и принтеры в своей учебной деятельности  с помощью учителя;</w:t>
            </w:r>
          </w:p>
          <w:p w:rsidR="00C87D62" w:rsidRPr="00A26B63" w:rsidRDefault="00C87D62" w:rsidP="00133A79">
            <w:pPr>
              <w:pStyle w:val="aff3"/>
              <w:snapToGrid w:val="0"/>
              <w:ind w:firstLine="34"/>
              <w:jc w:val="both"/>
              <w:rPr>
                <w:color w:val="000000"/>
              </w:rPr>
            </w:pPr>
            <w:r w:rsidRPr="00A26B63">
              <w:rPr>
                <w:color w:val="000000"/>
              </w:rPr>
              <w:t>Правильно включать и выключать устройства ИКТ, входить в операционную систему и завершать работу с ней с помощью учителя;</w:t>
            </w:r>
          </w:p>
          <w:p w:rsidR="00C87D62" w:rsidRPr="00A26B63" w:rsidRDefault="00C87D62" w:rsidP="00133A79">
            <w:pPr>
              <w:pStyle w:val="aff3"/>
              <w:snapToGrid w:val="0"/>
              <w:ind w:firstLine="34"/>
              <w:jc w:val="both"/>
              <w:rPr>
                <w:color w:val="000000"/>
              </w:rPr>
            </w:pPr>
            <w:r w:rsidRPr="00A26B63">
              <w:rPr>
                <w:color w:val="000000"/>
              </w:rPr>
              <w:t>Соединять устройства ИКТ (блоки компьютера, устройства сетей, принтер, проектор, сканер, измерительные устройства и т.</w:t>
            </w:r>
            <w:r w:rsidRPr="00C87D62">
              <w:rPr>
                <w:color w:val="000000"/>
              </w:rPr>
              <w:t> </w:t>
            </w:r>
            <w:r w:rsidRPr="00A26B63">
              <w:rPr>
                <w:color w:val="000000"/>
              </w:rPr>
              <w:t>д.) с использованием проводных и беспроводных технологий под присмотром учителя</w:t>
            </w:r>
          </w:p>
        </w:tc>
      </w:tr>
      <w:tr w:rsidR="00C87D62" w:rsidRPr="0043615A" w:rsidTr="00133A79">
        <w:tc>
          <w:tcPr>
            <w:tcW w:w="1018" w:type="pct"/>
          </w:tcPr>
          <w:p w:rsidR="00C87D62" w:rsidRPr="00C87D62" w:rsidRDefault="00C87D62" w:rsidP="00133A79">
            <w:pPr>
              <w:pStyle w:val="aff3"/>
              <w:snapToGrid w:val="0"/>
              <w:ind w:firstLine="34"/>
              <w:jc w:val="both"/>
              <w:rPr>
                <w:color w:val="000000"/>
              </w:rPr>
            </w:pPr>
            <w:r w:rsidRPr="00C87D62">
              <w:rPr>
                <w:color w:val="000000"/>
              </w:rPr>
              <w:t xml:space="preserve">6 класс </w:t>
            </w:r>
          </w:p>
        </w:tc>
        <w:tc>
          <w:tcPr>
            <w:tcW w:w="3982" w:type="pct"/>
          </w:tcPr>
          <w:p w:rsidR="00C87D62" w:rsidRPr="00A26B63" w:rsidRDefault="00C87D62" w:rsidP="00133A79">
            <w:pPr>
              <w:pStyle w:val="aff3"/>
              <w:snapToGrid w:val="0"/>
              <w:ind w:firstLine="34"/>
              <w:jc w:val="both"/>
              <w:rPr>
                <w:color w:val="000000"/>
              </w:rPr>
            </w:pPr>
            <w:r w:rsidRPr="00A26B63">
              <w:rPr>
                <w:b/>
                <w:color w:val="000000"/>
              </w:rPr>
              <w:t xml:space="preserve">Ученик научится: </w:t>
            </w:r>
            <w:r w:rsidRPr="00A26B63">
              <w:rPr>
                <w:color w:val="000000"/>
              </w:rPr>
              <w:t>Размещать в информационной среде корректные сообщения, комментарии, запросы;</w:t>
            </w:r>
          </w:p>
          <w:p w:rsidR="00C87D62" w:rsidRPr="00A26B63" w:rsidRDefault="00C87D62" w:rsidP="00133A79">
            <w:pPr>
              <w:pStyle w:val="aff3"/>
              <w:snapToGrid w:val="0"/>
              <w:ind w:firstLine="34"/>
              <w:jc w:val="both"/>
              <w:rPr>
                <w:color w:val="000000"/>
              </w:rPr>
            </w:pPr>
            <w:r w:rsidRPr="00A26B63">
              <w:rPr>
                <w:color w:val="000000"/>
              </w:rPr>
              <w:t>Использовать сканеры для воспроизведения текстовой информации</w:t>
            </w:r>
          </w:p>
        </w:tc>
      </w:tr>
      <w:tr w:rsidR="00C87D62" w:rsidRPr="0043615A" w:rsidTr="00133A79">
        <w:tc>
          <w:tcPr>
            <w:tcW w:w="1018" w:type="pct"/>
          </w:tcPr>
          <w:p w:rsidR="00C87D62" w:rsidRPr="00C87D62" w:rsidRDefault="00C87D62" w:rsidP="00133A79">
            <w:pPr>
              <w:pStyle w:val="aff3"/>
              <w:snapToGrid w:val="0"/>
              <w:ind w:firstLine="34"/>
              <w:jc w:val="both"/>
              <w:rPr>
                <w:color w:val="000000"/>
              </w:rPr>
            </w:pPr>
            <w:r w:rsidRPr="00C87D62">
              <w:rPr>
                <w:color w:val="000000"/>
              </w:rPr>
              <w:t xml:space="preserve">7 класс </w:t>
            </w:r>
          </w:p>
        </w:tc>
        <w:tc>
          <w:tcPr>
            <w:tcW w:w="3982" w:type="pct"/>
          </w:tcPr>
          <w:p w:rsidR="00C87D62" w:rsidRPr="00A26B63" w:rsidRDefault="00C87D62" w:rsidP="00133A79">
            <w:pPr>
              <w:pStyle w:val="aff3"/>
              <w:snapToGrid w:val="0"/>
              <w:ind w:firstLine="34"/>
              <w:jc w:val="both"/>
              <w:rPr>
                <w:color w:val="000000"/>
              </w:rPr>
            </w:pPr>
            <w:r w:rsidRPr="00A26B63">
              <w:rPr>
                <w:b/>
                <w:color w:val="000000"/>
              </w:rPr>
              <w:t xml:space="preserve">Ученик научится: </w:t>
            </w:r>
            <w:r w:rsidRPr="00A26B63">
              <w:rPr>
                <w:color w:val="000000"/>
              </w:rPr>
              <w:t xml:space="preserve">Активно и  корректно взаимодействовать со всеми пользователями ИС ОУ, представлять результаты своей деятельности </w:t>
            </w:r>
            <w:r w:rsidRPr="00A26B63">
              <w:rPr>
                <w:color w:val="000000"/>
              </w:rPr>
              <w:lastRenderedPageBreak/>
              <w:t>(проектной, творческой) в ИС ОУ;</w:t>
            </w:r>
          </w:p>
          <w:p w:rsidR="00C87D62" w:rsidRPr="00A26B63" w:rsidRDefault="00C87D62" w:rsidP="00133A79">
            <w:pPr>
              <w:pStyle w:val="aff3"/>
              <w:snapToGrid w:val="0"/>
              <w:ind w:firstLine="34"/>
              <w:jc w:val="both"/>
              <w:rPr>
                <w:color w:val="000000"/>
              </w:rPr>
            </w:pPr>
            <w:r w:rsidRPr="00A26B63">
              <w:rPr>
                <w:color w:val="000000"/>
              </w:rPr>
              <w:t>Использовать сканеры для воспроизведения графической информации</w:t>
            </w:r>
          </w:p>
          <w:p w:rsidR="00C87D62" w:rsidRPr="00A26B63" w:rsidRDefault="00C87D62" w:rsidP="00133A79">
            <w:pPr>
              <w:spacing w:after="0"/>
              <w:ind w:firstLine="34"/>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ind w:firstLine="34"/>
              <w:jc w:val="both"/>
              <w:rPr>
                <w:i/>
                <w:color w:val="000000"/>
              </w:rPr>
            </w:pPr>
            <w:r w:rsidRPr="00A26B63">
              <w:rPr>
                <w:i/>
                <w:color w:val="000000"/>
              </w:rPr>
              <w:t>Выбирать компьютерные инструменты для эффективной презентации учебной  информации  в виде наглядного, графического, текстового представления;</w:t>
            </w:r>
          </w:p>
          <w:p w:rsidR="00C87D62" w:rsidRPr="00A26B63" w:rsidRDefault="00C87D62" w:rsidP="00133A79">
            <w:pPr>
              <w:pStyle w:val="aff3"/>
              <w:snapToGrid w:val="0"/>
              <w:ind w:firstLine="34"/>
              <w:jc w:val="both"/>
              <w:rPr>
                <w:color w:val="000000"/>
              </w:rPr>
            </w:pPr>
            <w:r w:rsidRPr="00A26B63">
              <w:rPr>
                <w:i/>
                <w:color w:val="000000"/>
              </w:rPr>
              <w:t>Познакомиться с устройствами 3-Д-сканера, возможностями его применения в процессе реализации учебных задач  в соответствии с безопасными и эргономическими принципами работы с ним.</w:t>
            </w:r>
          </w:p>
        </w:tc>
      </w:tr>
      <w:tr w:rsidR="00C87D62" w:rsidRPr="00C87D62" w:rsidTr="00133A79">
        <w:tc>
          <w:tcPr>
            <w:tcW w:w="1018" w:type="pct"/>
          </w:tcPr>
          <w:p w:rsidR="00C87D62" w:rsidRPr="00C87D62" w:rsidRDefault="00C87D62" w:rsidP="00133A79">
            <w:pPr>
              <w:pStyle w:val="aff3"/>
              <w:snapToGrid w:val="0"/>
              <w:ind w:firstLine="34"/>
              <w:jc w:val="both"/>
              <w:rPr>
                <w:color w:val="000000"/>
              </w:rPr>
            </w:pPr>
            <w:r w:rsidRPr="00C87D62">
              <w:rPr>
                <w:color w:val="000000"/>
              </w:rPr>
              <w:lastRenderedPageBreak/>
              <w:t xml:space="preserve">8 класс </w:t>
            </w:r>
          </w:p>
        </w:tc>
        <w:tc>
          <w:tcPr>
            <w:tcW w:w="3982" w:type="pct"/>
          </w:tcPr>
          <w:p w:rsidR="00C87D62" w:rsidRPr="00A26B63" w:rsidRDefault="00C87D62" w:rsidP="00133A79">
            <w:pPr>
              <w:pStyle w:val="aff3"/>
              <w:snapToGrid w:val="0"/>
              <w:ind w:firstLine="34"/>
              <w:jc w:val="both"/>
              <w:rPr>
                <w:color w:val="000000"/>
              </w:rPr>
            </w:pPr>
            <w:r w:rsidRPr="00A26B63">
              <w:rPr>
                <w:b/>
                <w:color w:val="000000"/>
              </w:rPr>
              <w:t xml:space="preserve">Ученик научится: </w:t>
            </w:r>
            <w:r w:rsidRPr="00A26B63">
              <w:rPr>
                <w:color w:val="000000"/>
              </w:rPr>
              <w:t>Участвовать в разработке структуры ИС ОУ;</w:t>
            </w:r>
          </w:p>
          <w:p w:rsidR="00C87D62" w:rsidRPr="00A26B63" w:rsidRDefault="00C87D62" w:rsidP="00133A79">
            <w:pPr>
              <w:pStyle w:val="aff3"/>
              <w:snapToGrid w:val="0"/>
              <w:ind w:firstLine="34"/>
              <w:jc w:val="both"/>
              <w:rPr>
                <w:color w:val="000000"/>
              </w:rPr>
            </w:pPr>
            <w:r w:rsidRPr="00A26B63">
              <w:rPr>
                <w:color w:val="000000"/>
              </w:rPr>
              <w:t>Грамотно рассчитывать необходимое количество бумаги в качестве расходного материала</w:t>
            </w:r>
          </w:p>
          <w:p w:rsidR="00C87D62" w:rsidRPr="00A26B63" w:rsidRDefault="00C87D62" w:rsidP="00133A79">
            <w:pPr>
              <w:spacing w:after="0"/>
              <w:ind w:firstLine="34"/>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ind w:firstLine="34"/>
              <w:jc w:val="both"/>
              <w:rPr>
                <w:i/>
                <w:color w:val="000000"/>
              </w:rPr>
            </w:pPr>
            <w:r w:rsidRPr="00A26B63">
              <w:rPr>
                <w:i/>
                <w:color w:val="000000"/>
              </w:rPr>
              <w:t>Выбирать компьютерные инструменты для представления информации в соответствии со спецификой аудитории (возраст, эмоциональный фон, вида мероприятия и т.д.);</w:t>
            </w:r>
          </w:p>
          <w:p w:rsidR="00C87D62" w:rsidRPr="00C87D62" w:rsidRDefault="00C87D62" w:rsidP="00133A79">
            <w:pPr>
              <w:pStyle w:val="aff3"/>
              <w:snapToGrid w:val="0"/>
              <w:ind w:firstLine="34"/>
              <w:jc w:val="both"/>
              <w:rPr>
                <w:i/>
                <w:color w:val="000000"/>
              </w:rPr>
            </w:pPr>
            <w:r w:rsidRPr="00A26B63">
              <w:rPr>
                <w:i/>
                <w:color w:val="000000"/>
              </w:rPr>
              <w:t xml:space="preserve">Осуществлять трёхмерное сканирование с помощью  учителя.  Наблюдать за проведением эксперимента с помощью </w:t>
            </w:r>
            <w:r w:rsidRPr="00C87D62">
              <w:rPr>
                <w:i/>
                <w:color w:val="000000"/>
              </w:rPr>
              <w:t>3-Д-сканирования, описывать объект наблюдения</w:t>
            </w:r>
          </w:p>
        </w:tc>
      </w:tr>
      <w:tr w:rsidR="00C87D62" w:rsidRPr="0043615A" w:rsidTr="00133A79">
        <w:tc>
          <w:tcPr>
            <w:tcW w:w="1018" w:type="pct"/>
          </w:tcPr>
          <w:p w:rsidR="00C87D62" w:rsidRPr="00C87D62" w:rsidRDefault="00C87D62" w:rsidP="00133A79">
            <w:pPr>
              <w:pStyle w:val="aff3"/>
              <w:snapToGrid w:val="0"/>
              <w:ind w:firstLine="34"/>
              <w:jc w:val="both"/>
              <w:rPr>
                <w:color w:val="000000"/>
              </w:rPr>
            </w:pPr>
            <w:r w:rsidRPr="00C87D62">
              <w:rPr>
                <w:color w:val="000000"/>
              </w:rPr>
              <w:t xml:space="preserve">9 класс </w:t>
            </w:r>
          </w:p>
        </w:tc>
        <w:tc>
          <w:tcPr>
            <w:tcW w:w="3982" w:type="pct"/>
          </w:tcPr>
          <w:p w:rsidR="00C87D62" w:rsidRPr="00C87D62" w:rsidRDefault="00C87D62" w:rsidP="00133A79">
            <w:pPr>
              <w:snapToGrid w:val="0"/>
              <w:spacing w:after="0"/>
              <w:ind w:firstLine="34"/>
              <w:jc w:val="both"/>
              <w:rPr>
                <w:rFonts w:ascii="Times New Roman" w:hAnsi="Times New Roman" w:cs="Times New Roman"/>
                <w:color w:val="000000"/>
              </w:rPr>
            </w:pPr>
            <w:r w:rsidRPr="00C87D62">
              <w:rPr>
                <w:rFonts w:ascii="Times New Roman" w:hAnsi="Times New Roman" w:cs="Times New Roman"/>
                <w:b/>
                <w:color w:val="000000"/>
              </w:rPr>
              <w:t xml:space="preserve">Ученик научится: </w:t>
            </w:r>
          </w:p>
          <w:p w:rsidR="00C87D62" w:rsidRPr="00A26B63" w:rsidRDefault="00C87D62" w:rsidP="00133A79">
            <w:pPr>
              <w:numPr>
                <w:ilvl w:val="0"/>
                <w:numId w:val="51"/>
              </w:numPr>
              <w:suppressAutoHyphens/>
              <w:snapToGrid w:val="0"/>
              <w:spacing w:after="0" w:line="240" w:lineRule="auto"/>
              <w:ind w:left="0" w:firstLine="34"/>
              <w:jc w:val="both"/>
              <w:rPr>
                <w:rFonts w:ascii="Times New Roman" w:hAnsi="Times New Roman" w:cs="Times New Roman"/>
                <w:color w:val="000000"/>
              </w:rPr>
            </w:pPr>
            <w:r w:rsidRPr="00A26B63">
              <w:rPr>
                <w:rFonts w:ascii="Times New Roman" w:hAnsi="Times New Roman" w:cs="Times New Roman"/>
                <w:color w:val="000000"/>
              </w:rPr>
              <w:t>подключать устройства ИКТ к электрическим и информационным сетям, использовать аккумуляторы;</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A26B63">
              <w:rPr>
                <w:rFonts w:ascii="Times New Roman" w:hAnsi="Times New Roman" w:cs="Times New Roman"/>
                <w:color w:val="000000"/>
              </w:rPr>
              <w:t>соединять устройства ИКТ (блоки компьютера, устройства сетей, принтер, проектор, сканер, измерительные устройства и т.</w:t>
            </w:r>
            <w:r w:rsidRPr="00C87D62">
              <w:rPr>
                <w:rFonts w:ascii="Times New Roman" w:hAnsi="Times New Roman" w:cs="Times New Roman"/>
                <w:color w:val="000000"/>
              </w:rPr>
              <w:t> </w:t>
            </w:r>
            <w:r w:rsidRPr="00A26B63">
              <w:rPr>
                <w:rFonts w:ascii="Times New Roman" w:hAnsi="Times New Roman" w:cs="Times New Roman"/>
                <w:color w:val="000000"/>
              </w:rPr>
              <w:t>д.) с использованием проводных и беспроводных технологий;</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A26B63">
              <w:rPr>
                <w:rFonts w:ascii="Times New Roman" w:hAnsi="Times New Roman" w:cs="Times New Roman"/>
                <w:color w:val="000000"/>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C87D62">
              <w:rPr>
                <w:rFonts w:ascii="Times New Roman" w:hAnsi="Times New Roman" w:cs="Times New Roman"/>
                <w:color w:val="000000"/>
              </w:rPr>
              <w:t> </w:t>
            </w:r>
            <w:r w:rsidRPr="00A26B63">
              <w:rPr>
                <w:rFonts w:ascii="Times New Roman" w:hAnsi="Times New Roman" w:cs="Times New Roman"/>
                <w:color w:val="000000"/>
              </w:rPr>
              <w:t>осуществлять информационное подключение к локальной сети и глобальной сети Интернет;</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A26B63">
              <w:rPr>
                <w:rFonts w:ascii="Times New Roman" w:hAnsi="Times New Roman" w:cs="Times New Roman"/>
                <w:color w:val="000000"/>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C87D62">
              <w:rPr>
                <w:rFonts w:ascii="Times New Roman" w:hAnsi="Times New Roman" w:cs="Times New Roman"/>
                <w:color w:val="000000"/>
              </w:rPr>
              <w:t> </w:t>
            </w:r>
            <w:r w:rsidRPr="00A26B63">
              <w:rPr>
                <w:rFonts w:ascii="Times New Roman" w:hAnsi="Times New Roman" w:cs="Times New Roman"/>
                <w:color w:val="000000"/>
              </w:rPr>
              <w:t>выводить информацию на бумагу, правильно обращаться с расходными материалами;</w:t>
            </w:r>
          </w:p>
          <w:p w:rsidR="00C87D62" w:rsidRPr="00A26B63" w:rsidRDefault="00C87D62" w:rsidP="00133A79">
            <w:pPr>
              <w:numPr>
                <w:ilvl w:val="0"/>
                <w:numId w:val="51"/>
              </w:numPr>
              <w:suppressAutoHyphens/>
              <w:spacing w:after="0" w:line="240" w:lineRule="auto"/>
              <w:ind w:left="0" w:firstLine="34"/>
              <w:jc w:val="both"/>
              <w:rPr>
                <w:rFonts w:ascii="Times New Roman" w:hAnsi="Times New Roman" w:cs="Times New Roman"/>
                <w:color w:val="000000"/>
              </w:rPr>
            </w:pPr>
            <w:r w:rsidRPr="00C87D62">
              <w:rPr>
                <w:rFonts w:ascii="Times New Roman" w:hAnsi="Times New Roman" w:cs="Times New Roman"/>
                <w:color w:val="000000"/>
              </w:rPr>
              <w:t> </w:t>
            </w:r>
            <w:r w:rsidRPr="00A26B63">
              <w:rPr>
                <w:rFonts w:ascii="Times New Roman" w:hAnsi="Times New Roman" w:cs="Times New Roman"/>
                <w:color w:val="000000"/>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r w:rsidRPr="00A26B63">
              <w:rPr>
                <w:rFonts w:ascii="Times New Roman" w:hAnsi="Times New Roman" w:cs="Times New Roman"/>
                <w:b/>
                <w:i/>
                <w:iCs/>
                <w:color w:val="000000"/>
              </w:rPr>
              <w:t xml:space="preserve"> </w:t>
            </w:r>
          </w:p>
          <w:p w:rsidR="00C87D62" w:rsidRPr="00A26B63" w:rsidRDefault="00C87D62" w:rsidP="00133A79">
            <w:pPr>
              <w:spacing w:after="0"/>
              <w:ind w:firstLine="34"/>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740DF1" w:rsidRDefault="00C87D62" w:rsidP="00740DF1">
            <w:pPr>
              <w:spacing w:after="0"/>
              <w:ind w:firstLine="34"/>
              <w:jc w:val="both"/>
              <w:rPr>
                <w:rFonts w:ascii="Times New Roman" w:hAnsi="Times New Roman" w:cs="Times New Roman"/>
                <w:color w:val="000000"/>
              </w:rPr>
            </w:pPr>
            <w:r w:rsidRPr="00A26B63">
              <w:rPr>
                <w:rFonts w:ascii="Times New Roman" w:hAnsi="Times New Roman" w:cs="Times New Roman"/>
                <w:i/>
                <w:iCs/>
                <w:color w:val="000000"/>
              </w:rPr>
              <w:t>Осознавать и использовать в практической деятельности основные психологические особенности восприятия информации человеком.</w:t>
            </w:r>
          </w:p>
        </w:tc>
      </w:tr>
    </w:tbl>
    <w:p w:rsidR="00C87D62" w:rsidRPr="00D62542" w:rsidRDefault="00C87D62" w:rsidP="00491BF8">
      <w:pPr>
        <w:spacing w:after="0"/>
        <w:jc w:val="both"/>
        <w:rPr>
          <w:rFonts w:ascii="Times New Roman" w:hAnsi="Times New Roman" w:cs="Times New Roman"/>
          <w:b/>
        </w:rPr>
      </w:pPr>
      <w:r w:rsidRPr="00D62542">
        <w:rPr>
          <w:rFonts w:ascii="Times New Roman" w:hAnsi="Times New Roman" w:cs="Times New Roman"/>
          <w:b/>
        </w:rPr>
        <w:t>2. Фиксация изображений и звуков</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89"/>
        <w:gridCol w:w="8108"/>
      </w:tblGrid>
      <w:tr w:rsidR="00C87D62" w:rsidRPr="0043615A" w:rsidTr="00133A79">
        <w:tc>
          <w:tcPr>
            <w:tcW w:w="945" w:type="pct"/>
          </w:tcPr>
          <w:p w:rsidR="00C87D62" w:rsidRPr="00D62542" w:rsidRDefault="00C87D62" w:rsidP="00133A79">
            <w:pPr>
              <w:pStyle w:val="aff3"/>
              <w:snapToGrid w:val="0"/>
              <w:jc w:val="both"/>
              <w:rPr>
                <w:color w:val="000000"/>
              </w:rPr>
            </w:pPr>
          </w:p>
        </w:tc>
        <w:tc>
          <w:tcPr>
            <w:tcW w:w="4055" w:type="pct"/>
          </w:tcPr>
          <w:p w:rsidR="00C87D62" w:rsidRPr="00A26B63" w:rsidRDefault="00C87D62" w:rsidP="00133A79">
            <w:pPr>
              <w:pStyle w:val="aff3"/>
              <w:snapToGrid w:val="0"/>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pStyle w:val="aff3"/>
              <w:snapToGrid w:val="0"/>
              <w:jc w:val="both"/>
              <w:rPr>
                <w:color w:val="000000"/>
              </w:rPr>
            </w:pPr>
            <w:r w:rsidRPr="00A26B63">
              <w:rPr>
                <w:i/>
              </w:rPr>
              <w:t xml:space="preserve">*в основном на предметах </w:t>
            </w:r>
            <w:r w:rsidRPr="00A26B63">
              <w:t>«</w:t>
            </w:r>
            <w:r w:rsidRPr="00A26B63">
              <w:rPr>
                <w:i/>
              </w:rPr>
              <w:t>Искусство», «Русский язык», «Иностранный язык», «Физическая культура», «Естествознание</w:t>
            </w:r>
            <w:r w:rsidRPr="00A26B63">
              <w:t xml:space="preserve">», </w:t>
            </w:r>
            <w:r w:rsidRPr="00A26B63">
              <w:rPr>
                <w:i/>
              </w:rPr>
              <w:t xml:space="preserve"> а также во внеурочной деятельности</w:t>
            </w:r>
            <w:r w:rsidRPr="00A26B63">
              <w:t>.</w:t>
            </w:r>
          </w:p>
        </w:tc>
      </w:tr>
      <w:tr w:rsidR="00C87D62" w:rsidRPr="0043615A" w:rsidTr="00133A79">
        <w:tc>
          <w:tcPr>
            <w:tcW w:w="945" w:type="pct"/>
          </w:tcPr>
          <w:p w:rsidR="00C87D62" w:rsidRPr="00D62542" w:rsidRDefault="00C87D62" w:rsidP="00133A79">
            <w:pPr>
              <w:pStyle w:val="aff3"/>
              <w:snapToGrid w:val="0"/>
              <w:jc w:val="both"/>
              <w:rPr>
                <w:color w:val="000000"/>
              </w:rPr>
            </w:pPr>
            <w:r w:rsidRPr="00D62542">
              <w:rPr>
                <w:color w:val="000000"/>
              </w:rPr>
              <w:t xml:space="preserve">5 класс </w:t>
            </w:r>
          </w:p>
        </w:tc>
        <w:tc>
          <w:tcPr>
            <w:tcW w:w="405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Осуществлять фотосъемку изображений с помощью учителя в ходе учебного эксперимента; Осуществлять фиксацию звуков  с помощью учителя</w:t>
            </w:r>
          </w:p>
        </w:tc>
      </w:tr>
      <w:tr w:rsidR="00C87D62" w:rsidRPr="0043615A" w:rsidTr="00133A79">
        <w:tc>
          <w:tcPr>
            <w:tcW w:w="945" w:type="pct"/>
          </w:tcPr>
          <w:p w:rsidR="00C87D62" w:rsidRPr="00D62542" w:rsidRDefault="00C87D62" w:rsidP="00133A79">
            <w:pPr>
              <w:pStyle w:val="aff3"/>
              <w:snapToGrid w:val="0"/>
              <w:jc w:val="both"/>
              <w:rPr>
                <w:color w:val="000000"/>
              </w:rPr>
            </w:pPr>
            <w:r w:rsidRPr="00D62542">
              <w:rPr>
                <w:color w:val="000000"/>
              </w:rPr>
              <w:t xml:space="preserve">6 класс </w:t>
            </w:r>
          </w:p>
        </w:tc>
        <w:tc>
          <w:tcPr>
            <w:tcW w:w="405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lastRenderedPageBreak/>
              <w:t>Использовать фиксацию изображений и звуков в ходе проведения эксперимента;</w:t>
            </w:r>
          </w:p>
          <w:p w:rsidR="00C87D62" w:rsidRPr="00A26B63" w:rsidRDefault="00C87D62" w:rsidP="00133A79">
            <w:pPr>
              <w:pStyle w:val="aff3"/>
              <w:snapToGrid w:val="0"/>
              <w:jc w:val="both"/>
              <w:rPr>
                <w:color w:val="000000"/>
              </w:rPr>
            </w:pPr>
            <w:r w:rsidRPr="00A26B63">
              <w:rPr>
                <w:color w:val="000000"/>
              </w:rPr>
              <w:t>Использовать различные компьютерные инструменты для обработки цифровых фотографий</w:t>
            </w:r>
          </w:p>
        </w:tc>
      </w:tr>
      <w:tr w:rsidR="00C87D62" w:rsidRPr="0043615A" w:rsidTr="00133A79">
        <w:tc>
          <w:tcPr>
            <w:tcW w:w="945" w:type="pct"/>
          </w:tcPr>
          <w:p w:rsidR="00C87D62" w:rsidRPr="00D62542" w:rsidRDefault="00C87D62" w:rsidP="00133A79">
            <w:pPr>
              <w:pStyle w:val="aff3"/>
              <w:snapToGrid w:val="0"/>
              <w:jc w:val="both"/>
              <w:rPr>
                <w:color w:val="000000"/>
              </w:rPr>
            </w:pPr>
            <w:r w:rsidRPr="00D62542">
              <w:rPr>
                <w:color w:val="000000"/>
              </w:rPr>
              <w:lastRenderedPageBreak/>
              <w:t xml:space="preserve">7 класс </w:t>
            </w:r>
          </w:p>
        </w:tc>
        <w:tc>
          <w:tcPr>
            <w:tcW w:w="405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Использовать результаты проведенных фиксации изображения и звука в ходе презентации коллективного проекта;</w:t>
            </w:r>
          </w:p>
          <w:p w:rsidR="00C87D62" w:rsidRPr="00A26B63" w:rsidRDefault="00C87D62" w:rsidP="00133A79">
            <w:pPr>
              <w:pStyle w:val="aff3"/>
              <w:snapToGrid w:val="0"/>
              <w:jc w:val="both"/>
              <w:rPr>
                <w:color w:val="000000"/>
              </w:rPr>
            </w:pPr>
            <w:r w:rsidRPr="00A26B63">
              <w:rPr>
                <w:color w:val="000000"/>
              </w:rPr>
              <w:t>Вставлять готовые цифровые фотографии  в систему слайдов</w:t>
            </w:r>
          </w:p>
        </w:tc>
      </w:tr>
      <w:tr w:rsidR="00C87D62" w:rsidRPr="0043615A" w:rsidTr="00133A79">
        <w:tc>
          <w:tcPr>
            <w:tcW w:w="945" w:type="pct"/>
          </w:tcPr>
          <w:p w:rsidR="00C87D62" w:rsidRPr="00D62542" w:rsidRDefault="00C87D62" w:rsidP="00133A79">
            <w:pPr>
              <w:pStyle w:val="aff3"/>
              <w:snapToGrid w:val="0"/>
              <w:jc w:val="both"/>
              <w:rPr>
                <w:color w:val="000000"/>
              </w:rPr>
            </w:pPr>
            <w:r w:rsidRPr="00D62542">
              <w:rPr>
                <w:color w:val="000000"/>
              </w:rPr>
              <w:t xml:space="preserve">8 класс </w:t>
            </w:r>
          </w:p>
        </w:tc>
        <w:tc>
          <w:tcPr>
            <w:tcW w:w="405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Проводить коррекцию изображений и звуков с помощью специальных компьютерных инструментов;</w:t>
            </w:r>
          </w:p>
          <w:p w:rsidR="00C87D62" w:rsidRPr="00A26B63" w:rsidRDefault="00C87D62" w:rsidP="00133A79">
            <w:pPr>
              <w:pStyle w:val="aff3"/>
              <w:snapToGrid w:val="0"/>
              <w:jc w:val="both"/>
              <w:rPr>
                <w:i/>
                <w:iCs/>
                <w:color w:val="000000"/>
              </w:rPr>
            </w:pPr>
            <w:r w:rsidRPr="00A26B63">
              <w:rPr>
                <w:color w:val="000000"/>
              </w:rPr>
              <w:t>Создавать готовые презентации на основе цифровых фотографий, используя смысловое содержание идеи</w:t>
            </w:r>
            <w:r w:rsidRPr="00A26B63">
              <w:rPr>
                <w:i/>
                <w:iCs/>
                <w:color w:val="000000"/>
              </w:rPr>
              <w:t xml:space="preserve"> </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color w:val="000000"/>
              </w:rPr>
            </w:pPr>
            <w:r w:rsidRPr="00A26B63">
              <w:rPr>
                <w:i/>
                <w:iCs/>
                <w:color w:val="000000"/>
              </w:rPr>
              <w:t>Использовать средства ИКТ для создания цифрового портфолио по предмету</w:t>
            </w:r>
          </w:p>
        </w:tc>
      </w:tr>
      <w:tr w:rsidR="00C87D62" w:rsidRPr="0043615A" w:rsidTr="00133A79">
        <w:tc>
          <w:tcPr>
            <w:tcW w:w="945" w:type="pct"/>
          </w:tcPr>
          <w:p w:rsidR="00C87D62" w:rsidRPr="00D62542" w:rsidRDefault="00C87D62" w:rsidP="00133A79">
            <w:pPr>
              <w:pStyle w:val="aff3"/>
              <w:snapToGrid w:val="0"/>
              <w:jc w:val="both"/>
              <w:rPr>
                <w:color w:val="000000"/>
              </w:rPr>
            </w:pPr>
            <w:r w:rsidRPr="00D62542">
              <w:rPr>
                <w:color w:val="000000"/>
              </w:rPr>
              <w:t xml:space="preserve">9 класс </w:t>
            </w:r>
          </w:p>
        </w:tc>
        <w:tc>
          <w:tcPr>
            <w:tcW w:w="4055" w:type="pct"/>
          </w:tcPr>
          <w:p w:rsidR="00C87D62" w:rsidRPr="00D62542" w:rsidRDefault="00C87D62" w:rsidP="00133A79">
            <w:pPr>
              <w:snapToGrid w:val="0"/>
              <w:spacing w:after="0"/>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133A79">
            <w:pPr>
              <w:numPr>
                <w:ilvl w:val="0"/>
                <w:numId w:val="41"/>
              </w:numPr>
              <w:suppressAutoHyphens/>
              <w:snapToGrid w:val="0"/>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87D62" w:rsidRPr="00A26B63" w:rsidRDefault="00C87D62" w:rsidP="00133A79">
            <w:pPr>
              <w:numPr>
                <w:ilvl w:val="0"/>
                <w:numId w:val="41"/>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87D62" w:rsidRPr="00A26B63" w:rsidRDefault="00C87D62" w:rsidP="00133A79">
            <w:pPr>
              <w:numPr>
                <w:ilvl w:val="0"/>
                <w:numId w:val="41"/>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Выбирать технические средства ИКТ для фиксации изображений и звуков в соответствии с поставленной целью;</w:t>
            </w:r>
          </w:p>
          <w:p w:rsidR="00C87D62" w:rsidRPr="00A26B63" w:rsidRDefault="00C87D62" w:rsidP="00133A79">
            <w:pPr>
              <w:numPr>
                <w:ilvl w:val="0"/>
                <w:numId w:val="41"/>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87D62" w:rsidRPr="00A26B63" w:rsidRDefault="00C87D62" w:rsidP="00133A79">
            <w:pPr>
              <w:numPr>
                <w:ilvl w:val="0"/>
                <w:numId w:val="41"/>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87D62" w:rsidRPr="00A26B63" w:rsidRDefault="00C87D62" w:rsidP="00133A79">
            <w:pPr>
              <w:numPr>
                <w:ilvl w:val="0"/>
                <w:numId w:val="41"/>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Осуществлять видеосъёмку и проводить монтаж отснятого материала с использованием возможностей специальных компьютерных инструментов.</w:t>
            </w:r>
            <w:r w:rsidRPr="00A26B63">
              <w:rPr>
                <w:rFonts w:ascii="Times New Roman" w:hAnsi="Times New Roman" w:cs="Times New Roman"/>
                <w:i/>
                <w:color w:val="000000"/>
              </w:rPr>
              <w:t xml:space="preserve"> </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snapToGrid w:val="0"/>
              <w:spacing w:after="0"/>
              <w:jc w:val="both"/>
              <w:rPr>
                <w:rFonts w:ascii="Times New Roman" w:hAnsi="Times New Roman" w:cs="Times New Roman"/>
                <w:i/>
                <w:color w:val="000000"/>
              </w:rPr>
            </w:pPr>
            <w:r w:rsidRPr="00A26B63">
              <w:rPr>
                <w:rFonts w:ascii="Times New Roman" w:hAnsi="Times New Roman" w:cs="Times New Roman"/>
                <w:i/>
                <w:color w:val="000000"/>
              </w:rPr>
              <w:t>различать творческую и техническую фиксацию звуков и изображений;</w:t>
            </w:r>
          </w:p>
          <w:p w:rsidR="00C87D62" w:rsidRPr="00A26B63" w:rsidRDefault="00C87D62" w:rsidP="00133A79">
            <w:pPr>
              <w:spacing w:after="0"/>
              <w:jc w:val="both"/>
              <w:rPr>
                <w:rFonts w:ascii="Times New Roman" w:hAnsi="Times New Roman" w:cs="Times New Roman"/>
                <w:color w:val="000000"/>
              </w:rPr>
            </w:pPr>
            <w:r w:rsidRPr="00D62542">
              <w:rPr>
                <w:rFonts w:ascii="Times New Roman" w:hAnsi="Times New Roman" w:cs="Times New Roman"/>
                <w:color w:val="000000"/>
              </w:rPr>
              <w:t> </w:t>
            </w:r>
            <w:r w:rsidRPr="00A26B63">
              <w:rPr>
                <w:rFonts w:ascii="Times New Roman" w:hAnsi="Times New Roman" w:cs="Times New Roman"/>
                <w:i/>
                <w:color w:val="000000"/>
              </w:rPr>
              <w:t>использовать возможности ИКТ в творческой деятельности, связанной с искусством;</w:t>
            </w:r>
          </w:p>
        </w:tc>
      </w:tr>
    </w:tbl>
    <w:p w:rsidR="00C87D62" w:rsidRPr="00D62542" w:rsidRDefault="00C87D62" w:rsidP="00491BF8">
      <w:pPr>
        <w:spacing w:after="0"/>
        <w:contextualSpacing/>
        <w:jc w:val="both"/>
        <w:rPr>
          <w:rFonts w:ascii="Times New Roman" w:hAnsi="Times New Roman" w:cs="Times New Roman"/>
          <w:b/>
        </w:rPr>
      </w:pPr>
      <w:r w:rsidRPr="00D62542">
        <w:rPr>
          <w:rFonts w:ascii="Times New Roman" w:hAnsi="Times New Roman" w:cs="Times New Roman"/>
          <w:b/>
        </w:rPr>
        <w:t>3. Создание письменных сообщений</w:t>
      </w:r>
    </w:p>
    <w:tbl>
      <w:tblPr>
        <w:tblW w:w="496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5"/>
        <w:gridCol w:w="8008"/>
      </w:tblGrid>
      <w:tr w:rsidR="00C87D62" w:rsidRPr="0043615A" w:rsidTr="00491BF8">
        <w:tc>
          <w:tcPr>
            <w:tcW w:w="965" w:type="pct"/>
          </w:tcPr>
          <w:p w:rsidR="00C87D62" w:rsidRPr="00D62542" w:rsidRDefault="00C87D62" w:rsidP="00133A79">
            <w:pPr>
              <w:pStyle w:val="aff3"/>
              <w:snapToGrid w:val="0"/>
              <w:contextualSpacing/>
              <w:jc w:val="both"/>
              <w:rPr>
                <w:color w:val="000000"/>
              </w:rPr>
            </w:pPr>
          </w:p>
        </w:tc>
        <w:tc>
          <w:tcPr>
            <w:tcW w:w="4035" w:type="pct"/>
          </w:tcPr>
          <w:p w:rsidR="00C87D62" w:rsidRPr="00A26B63" w:rsidRDefault="00C87D62" w:rsidP="00133A79">
            <w:pPr>
              <w:pStyle w:val="aff3"/>
              <w:snapToGrid w:val="0"/>
              <w:contextualSpacing/>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pStyle w:val="aff3"/>
              <w:snapToGrid w:val="0"/>
              <w:contextualSpacing/>
              <w:jc w:val="both"/>
              <w:rPr>
                <w:color w:val="000000"/>
              </w:rPr>
            </w:pPr>
            <w:r w:rsidRPr="00A26B63">
              <w:rPr>
                <w:i/>
              </w:rPr>
              <w:t xml:space="preserve">*в основном на предметах </w:t>
            </w:r>
            <w:r w:rsidRPr="00A26B63">
              <w:t>«</w:t>
            </w:r>
            <w:r w:rsidRPr="00A26B63">
              <w:rPr>
                <w:i/>
              </w:rPr>
              <w:t>Литература», «Русский язык», «Иностранный язык», «История»,  а также во внеурочной деятельности</w:t>
            </w:r>
            <w:r w:rsidRPr="00A26B63">
              <w:t>.</w:t>
            </w:r>
          </w:p>
        </w:tc>
      </w:tr>
      <w:tr w:rsidR="00C87D62" w:rsidRPr="0043615A" w:rsidTr="00491BF8">
        <w:tc>
          <w:tcPr>
            <w:tcW w:w="965" w:type="pct"/>
          </w:tcPr>
          <w:p w:rsidR="00C87D62" w:rsidRPr="00D62542" w:rsidRDefault="00C87D62" w:rsidP="00133A79">
            <w:pPr>
              <w:pStyle w:val="aff3"/>
              <w:snapToGrid w:val="0"/>
              <w:contextualSpacing/>
              <w:jc w:val="both"/>
              <w:rPr>
                <w:color w:val="000000"/>
              </w:rPr>
            </w:pPr>
            <w:r w:rsidRPr="00D62542">
              <w:rPr>
                <w:color w:val="000000"/>
              </w:rPr>
              <w:t xml:space="preserve">5 класс </w:t>
            </w:r>
          </w:p>
        </w:tc>
        <w:tc>
          <w:tcPr>
            <w:tcW w:w="4035" w:type="pct"/>
          </w:tcPr>
          <w:p w:rsidR="00C87D62" w:rsidRPr="00A26B63" w:rsidRDefault="00C87D62" w:rsidP="00133A79">
            <w:pPr>
              <w:snapToGrid w:val="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Набирать текст на родном языке в соответствии со своими возрастными особенностями;</w:t>
            </w:r>
          </w:p>
          <w:p w:rsidR="00C87D62" w:rsidRPr="00A26B63" w:rsidRDefault="00C87D62" w:rsidP="00133A79">
            <w:pPr>
              <w:pStyle w:val="aff3"/>
              <w:snapToGrid w:val="0"/>
              <w:contextualSpacing/>
              <w:jc w:val="both"/>
              <w:rPr>
                <w:color w:val="000000"/>
              </w:rPr>
            </w:pPr>
            <w:r w:rsidRPr="00A26B63">
              <w:rPr>
                <w:color w:val="000000"/>
              </w:rPr>
              <w:t xml:space="preserve"> Осуществлять комплексное редактирование текста: изменять шрифт, начертание, размер кегля; использовать функции заливки;</w:t>
            </w:r>
          </w:p>
        </w:tc>
      </w:tr>
      <w:tr w:rsidR="00C87D62" w:rsidRPr="0043615A" w:rsidTr="00491BF8">
        <w:tc>
          <w:tcPr>
            <w:tcW w:w="965" w:type="pct"/>
          </w:tcPr>
          <w:p w:rsidR="00C87D62" w:rsidRPr="00D62542" w:rsidRDefault="00C87D62" w:rsidP="00133A79">
            <w:pPr>
              <w:pStyle w:val="aff3"/>
              <w:snapToGrid w:val="0"/>
              <w:contextualSpacing/>
              <w:jc w:val="both"/>
              <w:rPr>
                <w:color w:val="000000"/>
              </w:rPr>
            </w:pPr>
            <w:r w:rsidRPr="00D62542">
              <w:rPr>
                <w:color w:val="000000"/>
              </w:rPr>
              <w:t xml:space="preserve">6 класс </w:t>
            </w:r>
          </w:p>
        </w:tc>
        <w:tc>
          <w:tcPr>
            <w:tcW w:w="4035" w:type="pct"/>
          </w:tcPr>
          <w:p w:rsidR="00C87D62" w:rsidRPr="00A26B63" w:rsidRDefault="00C87D62" w:rsidP="00133A79">
            <w:pPr>
              <w:snapToGrid w:val="0"/>
              <w:contextualSpacing/>
              <w:jc w:val="both"/>
              <w:rPr>
                <w:rFonts w:ascii="Times New Roman" w:hAnsi="Times New Roman" w:cs="Times New Roman"/>
                <w:color w:val="000000"/>
              </w:rPr>
            </w:pPr>
            <w:r w:rsidRPr="00A26B63">
              <w:rPr>
                <w:rFonts w:ascii="Times New Roman" w:hAnsi="Times New Roman" w:cs="Times New Roman"/>
                <w:color w:val="000000"/>
              </w:rPr>
              <w:t xml:space="preserve"> </w:t>
            </w: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Набирать текст на родном языке в соответствии со своими возрастными особенностями;</w:t>
            </w:r>
          </w:p>
          <w:p w:rsidR="00C87D62" w:rsidRPr="00A26B63" w:rsidRDefault="00C87D62" w:rsidP="00133A79">
            <w:pPr>
              <w:pStyle w:val="aff3"/>
              <w:snapToGrid w:val="0"/>
              <w:contextualSpacing/>
              <w:jc w:val="both"/>
              <w:rPr>
                <w:color w:val="000000"/>
              </w:rPr>
            </w:pPr>
            <w:r w:rsidRPr="00A26B63">
              <w:rPr>
                <w:color w:val="000000"/>
              </w:rPr>
              <w:t xml:space="preserve">С помощью учителя подключать устройства сканирования </w:t>
            </w:r>
          </w:p>
        </w:tc>
      </w:tr>
      <w:tr w:rsidR="00C87D62" w:rsidRPr="0043615A" w:rsidTr="00491BF8">
        <w:tc>
          <w:tcPr>
            <w:tcW w:w="965" w:type="pct"/>
          </w:tcPr>
          <w:p w:rsidR="00C87D62" w:rsidRPr="00D62542" w:rsidRDefault="00C87D62" w:rsidP="00133A79">
            <w:pPr>
              <w:pStyle w:val="aff3"/>
              <w:snapToGrid w:val="0"/>
              <w:contextualSpacing/>
              <w:jc w:val="both"/>
              <w:rPr>
                <w:color w:val="000000"/>
              </w:rPr>
            </w:pPr>
            <w:r w:rsidRPr="00D62542">
              <w:rPr>
                <w:color w:val="000000"/>
              </w:rPr>
              <w:lastRenderedPageBreak/>
              <w:t xml:space="preserve">7 класс </w:t>
            </w:r>
          </w:p>
        </w:tc>
        <w:tc>
          <w:tcPr>
            <w:tcW w:w="4035" w:type="pct"/>
          </w:tcPr>
          <w:p w:rsidR="00C87D62" w:rsidRPr="00A26B63" w:rsidRDefault="00C87D62" w:rsidP="00133A79">
            <w:pPr>
              <w:snapToGrid w:val="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autoSpaceDE w:val="0"/>
              <w:snapToGrid w:val="0"/>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 xml:space="preserve">Вводить текст с элементами десятипальцевого метода печати;  </w:t>
            </w:r>
          </w:p>
          <w:p w:rsidR="00C87D62" w:rsidRPr="00A26B63" w:rsidRDefault="00C87D62" w:rsidP="00133A79">
            <w:pPr>
              <w:autoSpaceDE w:val="0"/>
              <w:snapToGrid w:val="0"/>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Общеученическим навыками работы с текстом (подготовка докладов, рефератов);</w:t>
            </w:r>
          </w:p>
          <w:p w:rsidR="00C87D62" w:rsidRPr="00A26B63" w:rsidRDefault="00C87D62" w:rsidP="00133A79">
            <w:pPr>
              <w:autoSpaceDE w:val="0"/>
              <w:snapToGrid w:val="0"/>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 xml:space="preserve"> Выбирать сканируемый объект, его параметры и характеристики;</w:t>
            </w:r>
          </w:p>
          <w:p w:rsidR="00C87D62" w:rsidRPr="00A26B63" w:rsidRDefault="00C87D62" w:rsidP="00133A79">
            <w:pPr>
              <w:pStyle w:val="aff3"/>
              <w:widowControl/>
              <w:suppressAutoHyphens w:val="0"/>
              <w:autoSpaceDE w:val="0"/>
              <w:snapToGrid w:val="0"/>
              <w:contextualSpacing/>
              <w:jc w:val="both"/>
              <w:rPr>
                <w:rFonts w:eastAsia="Times New Roman"/>
                <w:color w:val="000000"/>
              </w:rPr>
            </w:pPr>
            <w:r w:rsidRPr="00A26B63">
              <w:rPr>
                <w:rFonts w:eastAsia="Times New Roman"/>
                <w:color w:val="000000"/>
              </w:rPr>
              <w:t xml:space="preserve">Вставлять диаграммы, таблицы, блок-схемы, рисунки  в текстовый документ в соответствии с его смыслом и содержанием.  </w:t>
            </w:r>
          </w:p>
          <w:p w:rsidR="00C87D62" w:rsidRPr="00A26B63" w:rsidRDefault="00C87D62" w:rsidP="00133A79">
            <w:pPr>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widowControl/>
              <w:suppressAutoHyphens w:val="0"/>
              <w:autoSpaceDE w:val="0"/>
              <w:snapToGrid w:val="0"/>
              <w:contextualSpacing/>
              <w:jc w:val="both"/>
              <w:rPr>
                <w:rFonts w:eastAsia="Times New Roman"/>
                <w:color w:val="000000"/>
              </w:rPr>
            </w:pPr>
            <w:r w:rsidRPr="00A26B63">
              <w:rPr>
                <w:rFonts w:eastAsia="Times New Roman"/>
                <w:i/>
                <w:iCs/>
                <w:color w:val="000000"/>
              </w:rPr>
              <w:t>Вводить текст с элементами десятипальцевого метода печати  на русской и латинской клавиатуре,  работать с текстом (подготовка докладов, рефератов)</w:t>
            </w:r>
          </w:p>
        </w:tc>
      </w:tr>
      <w:tr w:rsidR="00C87D62" w:rsidRPr="0043615A" w:rsidTr="00491BF8">
        <w:tc>
          <w:tcPr>
            <w:tcW w:w="965" w:type="pct"/>
          </w:tcPr>
          <w:p w:rsidR="00C87D62" w:rsidRPr="00D62542" w:rsidRDefault="00C87D62" w:rsidP="00133A79">
            <w:pPr>
              <w:pStyle w:val="aff3"/>
              <w:snapToGrid w:val="0"/>
              <w:contextualSpacing/>
              <w:jc w:val="both"/>
              <w:rPr>
                <w:color w:val="000000"/>
              </w:rPr>
            </w:pPr>
            <w:r w:rsidRPr="00D62542">
              <w:rPr>
                <w:color w:val="000000"/>
              </w:rPr>
              <w:t xml:space="preserve">8 класс </w:t>
            </w:r>
          </w:p>
        </w:tc>
        <w:tc>
          <w:tcPr>
            <w:tcW w:w="4035" w:type="pct"/>
          </w:tcPr>
          <w:p w:rsidR="00C87D62" w:rsidRPr="00A26B63" w:rsidRDefault="00C87D62" w:rsidP="00133A79">
            <w:pPr>
              <w:snapToGrid w:val="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autoSpaceDE w:val="0"/>
              <w:snapToGrid w:val="0"/>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p w:rsidR="00C87D62" w:rsidRPr="00A26B63" w:rsidRDefault="00C87D62" w:rsidP="00133A79">
            <w:pPr>
              <w:pStyle w:val="aff3"/>
              <w:widowControl/>
              <w:suppressAutoHyphens w:val="0"/>
              <w:autoSpaceDE w:val="0"/>
              <w:snapToGrid w:val="0"/>
              <w:contextualSpacing/>
              <w:jc w:val="both"/>
              <w:rPr>
                <w:rFonts w:eastAsia="Times New Roman"/>
                <w:color w:val="000000"/>
              </w:rPr>
            </w:pPr>
            <w:r w:rsidRPr="00A26B63">
              <w:rPr>
                <w:rFonts w:eastAsia="Times New Roman"/>
                <w:color w:val="000000"/>
              </w:rPr>
              <w:t>Самостоятельно подключать устройства сканирования к компьютеру. Размещать сканируемый объект в необходимом по смыслу и содержанию визуальном ряде;</w:t>
            </w:r>
          </w:p>
          <w:p w:rsidR="00C87D62" w:rsidRPr="00A26B63" w:rsidRDefault="00C87D62" w:rsidP="00133A79">
            <w:pPr>
              <w:pStyle w:val="aff3"/>
              <w:widowControl/>
              <w:suppressAutoHyphens w:val="0"/>
              <w:autoSpaceDE w:val="0"/>
              <w:snapToGrid w:val="0"/>
              <w:contextualSpacing/>
              <w:jc w:val="both"/>
              <w:rPr>
                <w:rFonts w:eastAsia="Times New Roman"/>
                <w:color w:val="000000"/>
              </w:rPr>
            </w:pPr>
            <w:r w:rsidRPr="00A26B63">
              <w:rPr>
                <w:rFonts w:eastAsia="Times New Roman"/>
                <w:color w:val="000000"/>
              </w:rPr>
              <w:t>Подбирать характер  оформления текста в соответствии с его  стилистическим содержанием: эссе, очерк, сочинение, тезисный план  и т.д.</w:t>
            </w:r>
          </w:p>
          <w:p w:rsidR="00C87D62" w:rsidRPr="00A26B63" w:rsidRDefault="00C87D62" w:rsidP="00133A79">
            <w:pPr>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widowControl/>
              <w:suppressAutoHyphens w:val="0"/>
              <w:autoSpaceDE w:val="0"/>
              <w:snapToGrid w:val="0"/>
              <w:contextualSpacing/>
              <w:jc w:val="both"/>
              <w:rPr>
                <w:rFonts w:eastAsia="Times New Roman"/>
                <w:color w:val="000000"/>
              </w:rPr>
            </w:pPr>
            <w:r w:rsidRPr="00A26B63">
              <w:rPr>
                <w:rFonts w:eastAsia="Times New Roman"/>
                <w:i/>
                <w:iCs/>
                <w:color w:val="000000"/>
              </w:rPr>
              <w:t>Печатать текст с помощью  десятипальцевого метода печати с  использованием слепого метода на всех раскладках клавиатуры, повышение скорости работы с текстом (120-140 символов в минуту)</w:t>
            </w:r>
          </w:p>
        </w:tc>
      </w:tr>
      <w:tr w:rsidR="00C87D62" w:rsidRPr="0043615A" w:rsidTr="00491BF8">
        <w:tc>
          <w:tcPr>
            <w:tcW w:w="965" w:type="pct"/>
          </w:tcPr>
          <w:p w:rsidR="00C87D62" w:rsidRPr="00D62542" w:rsidRDefault="00C87D62" w:rsidP="00133A79">
            <w:pPr>
              <w:pStyle w:val="aff3"/>
              <w:snapToGrid w:val="0"/>
              <w:contextualSpacing/>
              <w:jc w:val="both"/>
              <w:rPr>
                <w:color w:val="000000"/>
              </w:rPr>
            </w:pPr>
            <w:r w:rsidRPr="00D62542">
              <w:rPr>
                <w:color w:val="000000"/>
              </w:rPr>
              <w:t xml:space="preserve">9 класс </w:t>
            </w:r>
          </w:p>
        </w:tc>
        <w:tc>
          <w:tcPr>
            <w:tcW w:w="4035" w:type="pct"/>
          </w:tcPr>
          <w:p w:rsidR="00C87D62" w:rsidRPr="00D62542" w:rsidRDefault="00C87D62" w:rsidP="00133A79">
            <w:pPr>
              <w:snapToGrid w:val="0"/>
              <w:contextualSpacing/>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133A79">
            <w:pPr>
              <w:numPr>
                <w:ilvl w:val="0"/>
                <w:numId w:val="52"/>
              </w:numPr>
              <w:suppressAutoHyphens/>
              <w:snapToGrid w:val="0"/>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создавать текст на русском языке с использованием слепого десятипальцевого клавиатурного письма;</w:t>
            </w:r>
          </w:p>
          <w:p w:rsidR="00C87D62" w:rsidRPr="00A26B63" w:rsidRDefault="00C87D62" w:rsidP="00133A79">
            <w:pPr>
              <w:numPr>
                <w:ilvl w:val="0"/>
                <w:numId w:val="52"/>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сканировать текст и осуществлять распознавание сканированного текста;</w:t>
            </w:r>
          </w:p>
          <w:p w:rsidR="00C87D62" w:rsidRPr="00A26B63" w:rsidRDefault="00C87D62" w:rsidP="00133A79">
            <w:pPr>
              <w:numPr>
                <w:ilvl w:val="0"/>
                <w:numId w:val="52"/>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осуществлять редактирование и структурирование текста в соответствии с его смыслом средствами текстового редактора;</w:t>
            </w:r>
          </w:p>
          <w:p w:rsidR="00C87D62" w:rsidRPr="00A26B63" w:rsidRDefault="00C87D62" w:rsidP="00133A79">
            <w:pPr>
              <w:numPr>
                <w:ilvl w:val="0"/>
                <w:numId w:val="52"/>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87D62" w:rsidRPr="00A26B63" w:rsidRDefault="00C87D62" w:rsidP="00133A79">
            <w:pPr>
              <w:numPr>
                <w:ilvl w:val="0"/>
                <w:numId w:val="52"/>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использовать средства орфографического и синтаксического контроля русского текста и текста на иностранном языке.</w:t>
            </w:r>
          </w:p>
          <w:p w:rsidR="00C87D62" w:rsidRPr="00D62542" w:rsidRDefault="00C87D62" w:rsidP="00133A79">
            <w:pPr>
              <w:contextualSpacing/>
              <w:jc w:val="both"/>
              <w:rPr>
                <w:rFonts w:ascii="Times New Roman" w:hAnsi="Times New Roman" w:cs="Times New Roman"/>
                <w:b/>
                <w:i/>
                <w:iCs/>
                <w:color w:val="000000"/>
              </w:rPr>
            </w:pPr>
            <w:r w:rsidRPr="00D62542">
              <w:rPr>
                <w:rFonts w:ascii="Times New Roman" w:hAnsi="Times New Roman" w:cs="Times New Roman"/>
                <w:b/>
                <w:i/>
                <w:iCs/>
                <w:color w:val="000000"/>
              </w:rPr>
              <w:t>Ученик получит возможность</w:t>
            </w:r>
          </w:p>
          <w:p w:rsidR="00C87D62" w:rsidRPr="00A26B63" w:rsidRDefault="00C87D62" w:rsidP="00133A79">
            <w:pPr>
              <w:numPr>
                <w:ilvl w:val="0"/>
                <w:numId w:val="59"/>
              </w:numPr>
              <w:suppressAutoHyphens/>
              <w:snapToGrid w:val="0"/>
              <w:spacing w:after="0" w:line="240" w:lineRule="auto"/>
              <w:ind w:left="0" w:firstLine="0"/>
              <w:contextualSpacing/>
              <w:jc w:val="both"/>
              <w:rPr>
                <w:rFonts w:ascii="Times New Roman" w:hAnsi="Times New Roman" w:cs="Times New Roman"/>
                <w:i/>
                <w:iCs/>
                <w:color w:val="000000"/>
              </w:rPr>
            </w:pPr>
            <w:r w:rsidRPr="00A26B63">
              <w:rPr>
                <w:rFonts w:ascii="Times New Roman" w:hAnsi="Times New Roman" w:cs="Times New Roman"/>
                <w:i/>
                <w:iCs/>
                <w:color w:val="000000"/>
              </w:rPr>
              <w:t>создавать текст на иностранном языке с использованием слепого десятипальцевого клавиатурного письма;</w:t>
            </w:r>
          </w:p>
          <w:p w:rsidR="00C87D62" w:rsidRPr="00A26B63" w:rsidRDefault="00C87D62" w:rsidP="00133A79">
            <w:pPr>
              <w:numPr>
                <w:ilvl w:val="0"/>
                <w:numId w:val="59"/>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i/>
                <w:iCs/>
                <w:color w:val="000000"/>
              </w:rPr>
              <w:t>использовать компьютерные инструменты, упрощающие расшифровку аудиозаписей.</w:t>
            </w:r>
          </w:p>
        </w:tc>
      </w:tr>
    </w:tbl>
    <w:p w:rsidR="00C87D62" w:rsidRPr="00D62542" w:rsidRDefault="00C87D62" w:rsidP="00F823CE">
      <w:pPr>
        <w:contextualSpacing/>
        <w:jc w:val="both"/>
        <w:rPr>
          <w:rFonts w:ascii="Times New Roman" w:hAnsi="Times New Roman" w:cs="Times New Roman"/>
          <w:b/>
        </w:rPr>
      </w:pPr>
      <w:r w:rsidRPr="00D62542">
        <w:rPr>
          <w:rFonts w:ascii="Times New Roman" w:hAnsi="Times New Roman" w:cs="Times New Roman"/>
          <w:b/>
        </w:rPr>
        <w:t>4. Создание графических объектов</w:t>
      </w:r>
    </w:p>
    <w:tbl>
      <w:tblPr>
        <w:tblW w:w="496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5"/>
        <w:gridCol w:w="8008"/>
      </w:tblGrid>
      <w:tr w:rsidR="00C87D62" w:rsidRPr="0043615A" w:rsidTr="00491BF8">
        <w:tc>
          <w:tcPr>
            <w:tcW w:w="965" w:type="pct"/>
          </w:tcPr>
          <w:p w:rsidR="00C87D62" w:rsidRPr="00D62542" w:rsidRDefault="00C87D62" w:rsidP="00133A79">
            <w:pPr>
              <w:pStyle w:val="aff3"/>
              <w:snapToGrid w:val="0"/>
              <w:jc w:val="both"/>
              <w:rPr>
                <w:color w:val="000000"/>
              </w:rPr>
            </w:pPr>
          </w:p>
        </w:tc>
        <w:tc>
          <w:tcPr>
            <w:tcW w:w="4035" w:type="pct"/>
          </w:tcPr>
          <w:p w:rsidR="00C87D62" w:rsidRPr="00A26B63" w:rsidRDefault="00C87D62" w:rsidP="00133A79">
            <w:pPr>
              <w:pStyle w:val="aff3"/>
              <w:snapToGrid w:val="0"/>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pStyle w:val="aff3"/>
              <w:snapToGrid w:val="0"/>
              <w:jc w:val="both"/>
              <w:rPr>
                <w:i/>
                <w:color w:val="000000"/>
              </w:rPr>
            </w:pPr>
            <w:r w:rsidRPr="00A26B63">
              <w:rPr>
                <w:i/>
              </w:rPr>
              <w:t>*в основном на предметах «Технология», «Обществознание», «География», «История», «Математика», а также во внеурочной деятельности.</w:t>
            </w:r>
          </w:p>
        </w:tc>
      </w:tr>
      <w:tr w:rsidR="00C87D62" w:rsidRPr="0043615A" w:rsidTr="00491BF8">
        <w:tc>
          <w:tcPr>
            <w:tcW w:w="965" w:type="pct"/>
          </w:tcPr>
          <w:p w:rsidR="00C87D62" w:rsidRPr="00D62542" w:rsidRDefault="00C87D62" w:rsidP="00133A79">
            <w:pPr>
              <w:pStyle w:val="aff3"/>
              <w:snapToGrid w:val="0"/>
              <w:jc w:val="both"/>
              <w:rPr>
                <w:color w:val="000000"/>
              </w:rPr>
            </w:pPr>
            <w:r w:rsidRPr="00D62542">
              <w:rPr>
                <w:color w:val="000000"/>
              </w:rPr>
              <w:t xml:space="preserve">5 класс </w:t>
            </w:r>
          </w:p>
        </w:tc>
        <w:tc>
          <w:tcPr>
            <w:tcW w:w="403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Создавать графические объекты в соответствии с поставленной задачей на уроках с помощью графического планшета, редактировать геометрический объект с точки зрения его эстетического содержания и технического качества;</w:t>
            </w:r>
          </w:p>
          <w:p w:rsidR="00C87D62" w:rsidRPr="00A26B63" w:rsidRDefault="00C87D62" w:rsidP="00133A79">
            <w:pPr>
              <w:pStyle w:val="aff3"/>
              <w:snapToGrid w:val="0"/>
              <w:jc w:val="both"/>
              <w:rPr>
                <w:color w:val="000000"/>
              </w:rPr>
            </w:pPr>
            <w:r w:rsidRPr="00A26B63">
              <w:rPr>
                <w:color w:val="000000"/>
              </w:rPr>
              <w:lastRenderedPageBreak/>
              <w:t>Создавать диаграммы различных видов с помощью компьютерных средств, задавать параметры диаграмм, изменять параметры диаграммы</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i/>
                <w:iCs/>
                <w:color w:val="000000"/>
              </w:rPr>
            </w:pPr>
            <w:r w:rsidRPr="00A26B63">
              <w:rPr>
                <w:i/>
                <w:iCs/>
                <w:color w:val="000000"/>
              </w:rPr>
              <w:t xml:space="preserve">Анализировать вводимую информацию на компьютер с помощью различных технических средств (фото-, видео камеры, микрофоны), отбирать данную информацию с точки зрения эстетических параметров и технического качества. </w:t>
            </w:r>
          </w:p>
          <w:p w:rsidR="00C87D62" w:rsidRPr="00A26B63" w:rsidRDefault="00C87D62" w:rsidP="00133A79">
            <w:pPr>
              <w:pStyle w:val="aff3"/>
              <w:snapToGrid w:val="0"/>
              <w:jc w:val="both"/>
              <w:rPr>
                <w:color w:val="000000"/>
              </w:rPr>
            </w:pPr>
            <w:r w:rsidRPr="00A26B63">
              <w:rPr>
                <w:i/>
                <w:iCs/>
                <w:color w:val="000000"/>
              </w:rPr>
              <w:t>Составлять систему папок на индивидуальном ПК в соответствии с полученной деятельностью, структурировать свою деятельность.</w:t>
            </w:r>
          </w:p>
        </w:tc>
      </w:tr>
      <w:tr w:rsidR="00C87D62" w:rsidRPr="0043615A" w:rsidTr="00491BF8">
        <w:tc>
          <w:tcPr>
            <w:tcW w:w="965" w:type="pct"/>
          </w:tcPr>
          <w:p w:rsidR="00C87D62" w:rsidRPr="00D62542" w:rsidRDefault="00C87D62" w:rsidP="00133A79">
            <w:pPr>
              <w:pStyle w:val="aff3"/>
              <w:snapToGrid w:val="0"/>
              <w:jc w:val="both"/>
              <w:rPr>
                <w:color w:val="000000"/>
              </w:rPr>
            </w:pPr>
            <w:r w:rsidRPr="00D62542">
              <w:rPr>
                <w:color w:val="000000"/>
              </w:rPr>
              <w:lastRenderedPageBreak/>
              <w:t xml:space="preserve">6 класс </w:t>
            </w:r>
          </w:p>
        </w:tc>
        <w:tc>
          <w:tcPr>
            <w:tcW w:w="403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Создание графических объектов геометрических форм в текстовом редакторе с помощью автофигур;</w:t>
            </w:r>
          </w:p>
          <w:p w:rsidR="00C87D62" w:rsidRPr="00A26B63" w:rsidRDefault="00C87D62" w:rsidP="00133A79">
            <w:pPr>
              <w:pStyle w:val="aff3"/>
              <w:snapToGrid w:val="0"/>
              <w:jc w:val="both"/>
              <w:rPr>
                <w:color w:val="000000"/>
              </w:rPr>
            </w:pPr>
            <w:r w:rsidRPr="00A26B63">
              <w:rPr>
                <w:color w:val="000000"/>
              </w:rPr>
              <w:t>Создавать диаграмму, иллюстрирующую единичный  процесс, явление и т.д.</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i/>
                <w:iCs/>
                <w:color w:val="000000"/>
              </w:rPr>
            </w:pPr>
            <w:r w:rsidRPr="00A26B63">
              <w:rPr>
                <w:i/>
                <w:iCs/>
                <w:color w:val="000000"/>
              </w:rPr>
              <w:t>Осуществлять систему смены слайдов из готовых аппликаций;</w:t>
            </w:r>
          </w:p>
          <w:p w:rsidR="00C87D62" w:rsidRPr="00A26B63" w:rsidRDefault="00C87D62" w:rsidP="00133A79">
            <w:pPr>
              <w:pStyle w:val="aff3"/>
              <w:snapToGrid w:val="0"/>
              <w:jc w:val="both"/>
              <w:rPr>
                <w:color w:val="000000"/>
              </w:rPr>
            </w:pPr>
            <w:r w:rsidRPr="00A26B63">
              <w:rPr>
                <w:i/>
                <w:iCs/>
                <w:color w:val="000000"/>
              </w:rPr>
              <w:t>Подбирать визуальный ряд изображений, в соответствии со смысловым содержанием ситуации</w:t>
            </w:r>
          </w:p>
        </w:tc>
      </w:tr>
      <w:tr w:rsidR="00C87D62" w:rsidRPr="0043615A" w:rsidTr="00491BF8">
        <w:tc>
          <w:tcPr>
            <w:tcW w:w="965" w:type="pct"/>
          </w:tcPr>
          <w:p w:rsidR="00C87D62" w:rsidRPr="00D62542" w:rsidRDefault="00C87D62" w:rsidP="00133A79">
            <w:pPr>
              <w:pStyle w:val="aff3"/>
              <w:snapToGrid w:val="0"/>
              <w:jc w:val="both"/>
              <w:rPr>
                <w:color w:val="000000"/>
              </w:rPr>
            </w:pPr>
            <w:r w:rsidRPr="00D62542">
              <w:rPr>
                <w:color w:val="000000"/>
              </w:rPr>
              <w:t xml:space="preserve">7 класс </w:t>
            </w:r>
          </w:p>
        </w:tc>
        <w:tc>
          <w:tcPr>
            <w:tcW w:w="403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 xml:space="preserve">Создавать геометрические объекты средствами </w:t>
            </w:r>
            <w:r w:rsidRPr="00D62542">
              <w:rPr>
                <w:color w:val="000000"/>
              </w:rPr>
              <w:t>Excel</w:t>
            </w:r>
            <w:r w:rsidRPr="00A26B63">
              <w:rPr>
                <w:color w:val="000000"/>
              </w:rPr>
              <w:t>;</w:t>
            </w:r>
          </w:p>
          <w:p w:rsidR="00C87D62" w:rsidRPr="00A26B63" w:rsidRDefault="00C87D62" w:rsidP="00133A79">
            <w:pPr>
              <w:pStyle w:val="aff3"/>
              <w:snapToGrid w:val="0"/>
              <w:jc w:val="both"/>
              <w:rPr>
                <w:color w:val="000000"/>
              </w:rPr>
            </w:pPr>
            <w:r w:rsidRPr="00A26B63">
              <w:rPr>
                <w:color w:val="000000"/>
              </w:rPr>
              <w:t>Использовать  статистику по разным предметам для построения диаграмм различных видов; Выбирать вид диаграммы в соответствии с поставленной задачей</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i/>
                <w:iCs/>
                <w:color w:val="000000"/>
              </w:rPr>
            </w:pPr>
            <w:r w:rsidRPr="00A26B63">
              <w:rPr>
                <w:i/>
                <w:iCs/>
                <w:color w:val="000000"/>
              </w:rPr>
              <w:t>Вставлять готовые видеофрагменты и звук в систему слайдов, использовать приемы  настройки различных видов  анимации в слайдах, создавать анимированные исторические карты;</w:t>
            </w:r>
          </w:p>
          <w:p w:rsidR="00C87D62" w:rsidRPr="00A26B63" w:rsidRDefault="00C87D62" w:rsidP="00133A79">
            <w:pPr>
              <w:pStyle w:val="aff3"/>
              <w:snapToGrid w:val="0"/>
              <w:jc w:val="both"/>
              <w:rPr>
                <w:color w:val="000000"/>
              </w:rPr>
            </w:pPr>
            <w:r w:rsidRPr="00A26B63">
              <w:rPr>
                <w:i/>
                <w:iCs/>
                <w:color w:val="000000"/>
              </w:rPr>
              <w:t>Создвать несложные модели в виртуальной среде, познакомятся с возможностями 3-Д -сканера и его устройствами</w:t>
            </w:r>
          </w:p>
        </w:tc>
      </w:tr>
      <w:tr w:rsidR="00C87D62" w:rsidRPr="0043615A" w:rsidTr="00491BF8">
        <w:tc>
          <w:tcPr>
            <w:tcW w:w="965" w:type="pct"/>
          </w:tcPr>
          <w:p w:rsidR="00C87D62" w:rsidRPr="00D62542" w:rsidRDefault="00C87D62" w:rsidP="00133A79">
            <w:pPr>
              <w:pStyle w:val="aff3"/>
              <w:snapToGrid w:val="0"/>
              <w:jc w:val="both"/>
              <w:rPr>
                <w:color w:val="000000"/>
              </w:rPr>
            </w:pPr>
            <w:r w:rsidRPr="00D62542">
              <w:rPr>
                <w:color w:val="000000"/>
              </w:rPr>
              <w:t xml:space="preserve">8 класс </w:t>
            </w:r>
          </w:p>
        </w:tc>
        <w:tc>
          <w:tcPr>
            <w:tcW w:w="4035"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t>Выбирать иллюстрации в информационном источнике, создавать идентичное изображение средствами компьютерных инструментов;</w:t>
            </w:r>
          </w:p>
          <w:p w:rsidR="00C87D62" w:rsidRPr="00A26B63" w:rsidRDefault="00C87D62" w:rsidP="00133A79">
            <w:pPr>
              <w:pStyle w:val="aff3"/>
              <w:snapToGrid w:val="0"/>
              <w:jc w:val="both"/>
              <w:rPr>
                <w:color w:val="000000"/>
              </w:rPr>
            </w:pPr>
            <w:r w:rsidRPr="00A26B63">
              <w:rPr>
                <w:color w:val="000000"/>
              </w:rPr>
              <w:t>Использовать хронологическую информацию и данные политической географии для составления специализированных карт с помощью компьютерных средств, оформлять географическую и хронологическую информацию с помощью диаграмм</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i/>
                <w:iCs/>
                <w:color w:val="000000"/>
              </w:rPr>
            </w:pPr>
            <w:r w:rsidRPr="00A26B63">
              <w:rPr>
                <w:i/>
                <w:iCs/>
                <w:color w:val="000000"/>
              </w:rPr>
              <w:t>Использовать средства озвучивания в системе слайдов, осуществлять монтаж видеофрагментов;</w:t>
            </w:r>
          </w:p>
          <w:p w:rsidR="00C87D62" w:rsidRPr="00A26B63" w:rsidRDefault="00C87D62" w:rsidP="00133A79">
            <w:pPr>
              <w:pStyle w:val="aff3"/>
              <w:snapToGrid w:val="0"/>
              <w:jc w:val="both"/>
              <w:rPr>
                <w:i/>
                <w:iCs/>
                <w:color w:val="000000"/>
              </w:rPr>
            </w:pPr>
            <w:r w:rsidRPr="00A26B63">
              <w:rPr>
                <w:i/>
                <w:iCs/>
                <w:color w:val="000000"/>
              </w:rPr>
              <w:t>Под присмотром учителя осуществлять 3-Д сканирование, анализировать полученные 3-Д -модели;</w:t>
            </w:r>
          </w:p>
          <w:p w:rsidR="00C87D62" w:rsidRPr="00A26B63" w:rsidRDefault="00C87D62" w:rsidP="00133A79">
            <w:pPr>
              <w:pStyle w:val="aff3"/>
              <w:snapToGrid w:val="0"/>
              <w:jc w:val="both"/>
              <w:rPr>
                <w:color w:val="000000"/>
              </w:rPr>
            </w:pPr>
            <w:r w:rsidRPr="00A26B63">
              <w:rPr>
                <w:i/>
                <w:iCs/>
                <w:color w:val="000000"/>
              </w:rPr>
              <w:t xml:space="preserve"> Создавать несложные модели трехмерных объектов</w:t>
            </w:r>
          </w:p>
        </w:tc>
      </w:tr>
      <w:tr w:rsidR="00C87D62" w:rsidRPr="0043615A" w:rsidTr="00491BF8">
        <w:tc>
          <w:tcPr>
            <w:tcW w:w="965" w:type="pct"/>
          </w:tcPr>
          <w:p w:rsidR="00C87D62" w:rsidRPr="00D62542" w:rsidRDefault="00C87D62" w:rsidP="00133A79">
            <w:pPr>
              <w:pStyle w:val="aff3"/>
              <w:snapToGrid w:val="0"/>
              <w:jc w:val="both"/>
              <w:rPr>
                <w:color w:val="000000"/>
              </w:rPr>
            </w:pPr>
            <w:r w:rsidRPr="00D62542">
              <w:rPr>
                <w:color w:val="000000"/>
              </w:rPr>
              <w:t xml:space="preserve">9 класс </w:t>
            </w:r>
          </w:p>
        </w:tc>
        <w:tc>
          <w:tcPr>
            <w:tcW w:w="4035" w:type="pct"/>
          </w:tcPr>
          <w:p w:rsidR="00C87D62" w:rsidRPr="00D62542" w:rsidRDefault="00C87D62" w:rsidP="00133A79">
            <w:pPr>
              <w:snapToGrid w:val="0"/>
              <w:spacing w:after="0"/>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133A79">
            <w:pPr>
              <w:numPr>
                <w:ilvl w:val="0"/>
                <w:numId w:val="42"/>
              </w:numPr>
              <w:suppressAutoHyphens/>
              <w:snapToGrid w:val="0"/>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создавать различные геометрические объекты с использованием возможностей специальных компьютерных инструментов;</w:t>
            </w:r>
          </w:p>
          <w:p w:rsidR="00C87D62" w:rsidRPr="00A26B63" w:rsidRDefault="00C87D62" w:rsidP="00133A79">
            <w:pPr>
              <w:numPr>
                <w:ilvl w:val="0"/>
                <w:numId w:val="42"/>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87D62" w:rsidRPr="00A26B63" w:rsidRDefault="00C87D62" w:rsidP="00133A79">
            <w:pPr>
              <w:numPr>
                <w:ilvl w:val="0"/>
                <w:numId w:val="42"/>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создавать специализированные карты и диаграммы: географические, хронологические;</w:t>
            </w:r>
          </w:p>
          <w:p w:rsidR="00C87D62" w:rsidRPr="00A26B63" w:rsidRDefault="00C87D62" w:rsidP="00133A79">
            <w:pPr>
              <w:numPr>
                <w:ilvl w:val="0"/>
                <w:numId w:val="42"/>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87D62" w:rsidRPr="00D62542" w:rsidRDefault="00C87D62" w:rsidP="00133A79">
            <w:pPr>
              <w:spacing w:after="0"/>
              <w:jc w:val="both"/>
              <w:rPr>
                <w:rFonts w:ascii="Times New Roman" w:hAnsi="Times New Roman" w:cs="Times New Roman"/>
                <w:b/>
                <w:i/>
                <w:iCs/>
                <w:color w:val="000000"/>
              </w:rPr>
            </w:pPr>
            <w:r w:rsidRPr="00D62542">
              <w:rPr>
                <w:rFonts w:ascii="Times New Roman" w:hAnsi="Times New Roman" w:cs="Times New Roman"/>
                <w:b/>
                <w:i/>
                <w:iCs/>
                <w:color w:val="000000"/>
              </w:rPr>
              <w:t>Ученик получит возможность</w:t>
            </w:r>
          </w:p>
          <w:p w:rsidR="00C87D62" w:rsidRPr="00D62542" w:rsidRDefault="00C87D62" w:rsidP="00133A79">
            <w:pPr>
              <w:numPr>
                <w:ilvl w:val="0"/>
                <w:numId w:val="60"/>
              </w:numPr>
              <w:suppressAutoHyphens/>
              <w:snapToGrid w:val="0"/>
              <w:spacing w:after="0" w:line="240" w:lineRule="auto"/>
              <w:ind w:left="0" w:firstLine="0"/>
              <w:jc w:val="both"/>
              <w:rPr>
                <w:rFonts w:ascii="Times New Roman" w:hAnsi="Times New Roman" w:cs="Times New Roman"/>
                <w:i/>
                <w:iCs/>
                <w:color w:val="000000"/>
              </w:rPr>
            </w:pPr>
            <w:r w:rsidRPr="00D62542">
              <w:rPr>
                <w:rFonts w:ascii="Times New Roman" w:hAnsi="Times New Roman" w:cs="Times New Roman"/>
                <w:i/>
                <w:iCs/>
                <w:color w:val="000000"/>
              </w:rPr>
              <w:lastRenderedPageBreak/>
              <w:t>создавать мультипликационные фильмы;</w:t>
            </w:r>
          </w:p>
          <w:p w:rsidR="00C87D62" w:rsidRPr="00A26B63" w:rsidRDefault="00C87D62" w:rsidP="00133A79">
            <w:pPr>
              <w:numPr>
                <w:ilvl w:val="0"/>
                <w:numId w:val="60"/>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i/>
                <w:iCs/>
                <w:color w:val="000000"/>
              </w:rPr>
              <w:t>создавать виртуальные модели трёхмерных объектов.</w:t>
            </w:r>
          </w:p>
        </w:tc>
      </w:tr>
    </w:tbl>
    <w:p w:rsidR="00C87D62" w:rsidRPr="002E6407" w:rsidRDefault="00C87D62" w:rsidP="00F823CE">
      <w:pPr>
        <w:widowControl w:val="0"/>
        <w:numPr>
          <w:ilvl w:val="0"/>
          <w:numId w:val="43"/>
        </w:numPr>
        <w:tabs>
          <w:tab w:val="clear" w:pos="720"/>
          <w:tab w:val="left" w:pos="0"/>
          <w:tab w:val="left" w:pos="142"/>
          <w:tab w:val="left" w:pos="284"/>
        </w:tabs>
        <w:suppressAutoHyphens/>
        <w:spacing w:after="0" w:line="240" w:lineRule="auto"/>
        <w:ind w:left="0" w:firstLine="0"/>
        <w:contextualSpacing/>
        <w:jc w:val="both"/>
        <w:rPr>
          <w:rFonts w:ascii="Times New Roman" w:hAnsi="Times New Roman" w:cs="Times New Roman"/>
          <w:b/>
        </w:rPr>
      </w:pPr>
      <w:r w:rsidRPr="002E6407">
        <w:rPr>
          <w:rFonts w:ascii="Times New Roman" w:hAnsi="Times New Roman" w:cs="Times New Roman"/>
          <w:b/>
        </w:rPr>
        <w:lastRenderedPageBreak/>
        <w:t>Создание музыкальных и звуковых сообщений</w:t>
      </w:r>
    </w:p>
    <w:tbl>
      <w:tblPr>
        <w:tblW w:w="496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42"/>
        <w:gridCol w:w="8081"/>
      </w:tblGrid>
      <w:tr w:rsidR="00C87D62" w:rsidRPr="0043615A" w:rsidTr="00491BF8">
        <w:tc>
          <w:tcPr>
            <w:tcW w:w="928" w:type="pct"/>
          </w:tcPr>
          <w:p w:rsidR="00C87D62" w:rsidRPr="002E6407" w:rsidRDefault="00C87D62" w:rsidP="00133A79">
            <w:pPr>
              <w:pStyle w:val="aff3"/>
              <w:snapToGrid w:val="0"/>
              <w:contextualSpacing/>
              <w:jc w:val="both"/>
              <w:rPr>
                <w:color w:val="000000"/>
              </w:rPr>
            </w:pPr>
          </w:p>
        </w:tc>
        <w:tc>
          <w:tcPr>
            <w:tcW w:w="4072" w:type="pct"/>
          </w:tcPr>
          <w:p w:rsidR="00C87D62" w:rsidRPr="00A26B63" w:rsidRDefault="00C87D62" w:rsidP="00133A79">
            <w:pPr>
              <w:pStyle w:val="aff3"/>
              <w:snapToGrid w:val="0"/>
              <w:contextualSpacing/>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pStyle w:val="aff3"/>
              <w:snapToGrid w:val="0"/>
              <w:contextualSpacing/>
              <w:jc w:val="both"/>
              <w:rPr>
                <w:color w:val="000000"/>
              </w:rPr>
            </w:pPr>
            <w:r w:rsidRPr="00A26B63">
              <w:rPr>
                <w:i/>
              </w:rPr>
              <w:t>*в основном на предметах области «Искусство», а также во внеурочной деятельности.</w:t>
            </w:r>
          </w:p>
        </w:tc>
      </w:tr>
      <w:tr w:rsidR="00C87D62" w:rsidRPr="00D62542" w:rsidTr="00491BF8">
        <w:tc>
          <w:tcPr>
            <w:tcW w:w="928" w:type="pct"/>
          </w:tcPr>
          <w:p w:rsidR="00C87D62" w:rsidRPr="00D62542" w:rsidRDefault="00C87D62" w:rsidP="00133A79">
            <w:pPr>
              <w:pStyle w:val="aff3"/>
              <w:snapToGrid w:val="0"/>
              <w:contextualSpacing/>
              <w:jc w:val="both"/>
              <w:rPr>
                <w:color w:val="000000"/>
              </w:rPr>
            </w:pPr>
            <w:r w:rsidRPr="00D62542">
              <w:rPr>
                <w:color w:val="000000"/>
              </w:rPr>
              <w:t xml:space="preserve">5 класс </w:t>
            </w:r>
          </w:p>
        </w:tc>
        <w:tc>
          <w:tcPr>
            <w:tcW w:w="4072" w:type="pct"/>
          </w:tcPr>
          <w:p w:rsidR="00C87D62" w:rsidRPr="00D62542" w:rsidRDefault="00C87D62" w:rsidP="00133A79">
            <w:pPr>
              <w:pStyle w:val="aff3"/>
              <w:snapToGrid w:val="0"/>
              <w:contextualSpacing/>
              <w:jc w:val="both"/>
              <w:rPr>
                <w:color w:val="000000"/>
              </w:rPr>
            </w:pPr>
          </w:p>
        </w:tc>
      </w:tr>
      <w:tr w:rsidR="00C87D62" w:rsidRPr="0043615A" w:rsidTr="00491BF8">
        <w:tc>
          <w:tcPr>
            <w:tcW w:w="928" w:type="pct"/>
          </w:tcPr>
          <w:p w:rsidR="00C87D62" w:rsidRPr="00D62542" w:rsidRDefault="00C87D62" w:rsidP="00133A79">
            <w:pPr>
              <w:pStyle w:val="aff3"/>
              <w:snapToGrid w:val="0"/>
              <w:contextualSpacing/>
              <w:jc w:val="both"/>
              <w:rPr>
                <w:color w:val="000000"/>
              </w:rPr>
            </w:pPr>
            <w:r w:rsidRPr="00D62542">
              <w:rPr>
                <w:color w:val="000000"/>
              </w:rPr>
              <w:t xml:space="preserve">6 класс </w:t>
            </w:r>
          </w:p>
        </w:tc>
        <w:tc>
          <w:tcPr>
            <w:tcW w:w="4072" w:type="pct"/>
          </w:tcPr>
          <w:p w:rsidR="00C87D62" w:rsidRPr="00A26B63" w:rsidRDefault="00C87D62" w:rsidP="00133A79">
            <w:pPr>
              <w:snapToGrid w:val="0"/>
              <w:spacing w:after="0" w:line="240" w:lineRule="auto"/>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Использовать микрофоны во время выступления с помощью учителя</w:t>
            </w:r>
          </w:p>
        </w:tc>
      </w:tr>
      <w:tr w:rsidR="00C87D62" w:rsidRPr="0043615A" w:rsidTr="00491BF8">
        <w:tc>
          <w:tcPr>
            <w:tcW w:w="928" w:type="pct"/>
          </w:tcPr>
          <w:p w:rsidR="00C87D62" w:rsidRPr="00D62542" w:rsidRDefault="00C87D62" w:rsidP="00133A79">
            <w:pPr>
              <w:pStyle w:val="aff3"/>
              <w:snapToGrid w:val="0"/>
              <w:contextualSpacing/>
              <w:jc w:val="both"/>
              <w:rPr>
                <w:color w:val="000000"/>
              </w:rPr>
            </w:pPr>
            <w:r w:rsidRPr="00D62542">
              <w:rPr>
                <w:color w:val="000000"/>
              </w:rPr>
              <w:t xml:space="preserve">7 класс </w:t>
            </w:r>
          </w:p>
        </w:tc>
        <w:tc>
          <w:tcPr>
            <w:tcW w:w="4072" w:type="pct"/>
          </w:tcPr>
          <w:p w:rsidR="00C87D62" w:rsidRPr="00A26B63" w:rsidRDefault="00C87D62" w:rsidP="00133A79">
            <w:pPr>
              <w:snapToGrid w:val="0"/>
              <w:spacing w:after="0" w:line="240" w:lineRule="auto"/>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Использовать звуковые и музыкальные редакторы для воспроизведения звука в системе слайдов;</w:t>
            </w:r>
          </w:p>
          <w:p w:rsidR="00C87D62" w:rsidRPr="00A26B63" w:rsidRDefault="00C87D62" w:rsidP="00133A79">
            <w:pPr>
              <w:pStyle w:val="aff3"/>
              <w:snapToGrid w:val="0"/>
              <w:contextualSpacing/>
              <w:jc w:val="both"/>
              <w:rPr>
                <w:color w:val="000000"/>
              </w:rPr>
            </w:pPr>
            <w:r w:rsidRPr="00A26B63">
              <w:rPr>
                <w:color w:val="000000"/>
              </w:rPr>
              <w:t>Использовать систему звукоподдержки для выступления перед аудиторией;</w:t>
            </w:r>
          </w:p>
          <w:p w:rsidR="00C87D62" w:rsidRPr="00A26B63" w:rsidRDefault="00C87D62" w:rsidP="00133A79">
            <w:pPr>
              <w:pStyle w:val="aff3"/>
              <w:snapToGrid w:val="0"/>
              <w:contextualSpacing/>
              <w:jc w:val="both"/>
              <w:rPr>
                <w:color w:val="000000"/>
              </w:rPr>
            </w:pPr>
            <w:r w:rsidRPr="00A26B63">
              <w:rPr>
                <w:color w:val="000000"/>
              </w:rPr>
              <w:t xml:space="preserve">Использовать микрофоны во время выступления </w:t>
            </w:r>
          </w:p>
          <w:p w:rsidR="00C87D62" w:rsidRPr="00A26B63" w:rsidRDefault="00C87D62" w:rsidP="00133A79">
            <w:pPr>
              <w:spacing w:after="0" w:line="240" w:lineRule="auto"/>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contextualSpacing/>
              <w:jc w:val="both"/>
              <w:rPr>
                <w:color w:val="000000"/>
              </w:rPr>
            </w:pPr>
            <w:r w:rsidRPr="00A26B63">
              <w:rPr>
                <w:i/>
                <w:iCs/>
                <w:color w:val="000000"/>
              </w:rPr>
              <w:t>Использовать кинетические и клавишные синтезаторы  в рамках представления творческой презентации по предмету</w:t>
            </w:r>
          </w:p>
        </w:tc>
      </w:tr>
      <w:tr w:rsidR="00C87D62" w:rsidRPr="0043615A" w:rsidTr="00491BF8">
        <w:tc>
          <w:tcPr>
            <w:tcW w:w="928" w:type="pct"/>
          </w:tcPr>
          <w:p w:rsidR="00C87D62" w:rsidRPr="00D62542" w:rsidRDefault="00C87D62" w:rsidP="00133A79">
            <w:pPr>
              <w:pStyle w:val="aff3"/>
              <w:snapToGrid w:val="0"/>
              <w:contextualSpacing/>
              <w:jc w:val="both"/>
              <w:rPr>
                <w:color w:val="000000"/>
              </w:rPr>
            </w:pPr>
            <w:r w:rsidRPr="00D62542">
              <w:rPr>
                <w:color w:val="000000"/>
              </w:rPr>
              <w:t xml:space="preserve">8 класс </w:t>
            </w:r>
          </w:p>
        </w:tc>
        <w:tc>
          <w:tcPr>
            <w:tcW w:w="4072" w:type="pct"/>
          </w:tcPr>
          <w:p w:rsidR="00C87D62" w:rsidRPr="00A26B63" w:rsidRDefault="00C87D62" w:rsidP="00133A79">
            <w:pPr>
              <w:snapToGrid w:val="0"/>
              <w:spacing w:after="0" w:line="240" w:lineRule="auto"/>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Производить отработку звуковой информации с помощью звуковых и музыкальных редакторов</w:t>
            </w:r>
          </w:p>
          <w:p w:rsidR="00C87D62" w:rsidRPr="00A26B63" w:rsidRDefault="00C87D62" w:rsidP="00133A79">
            <w:pPr>
              <w:spacing w:after="0" w:line="240" w:lineRule="auto"/>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contextualSpacing/>
              <w:jc w:val="both"/>
              <w:rPr>
                <w:color w:val="000000"/>
              </w:rPr>
            </w:pPr>
            <w:r w:rsidRPr="00A26B63">
              <w:rPr>
                <w:i/>
                <w:iCs/>
                <w:color w:val="000000"/>
              </w:rPr>
              <w:t>Создавать цифровое портфолио творческих достижений по предмету, используя возможности музыкальных редакторов и синтезаторов для создания материалов в рамках работы над портфолио</w:t>
            </w:r>
          </w:p>
        </w:tc>
      </w:tr>
      <w:tr w:rsidR="00C87D62" w:rsidRPr="0043615A" w:rsidTr="00491BF8">
        <w:tc>
          <w:tcPr>
            <w:tcW w:w="928" w:type="pct"/>
          </w:tcPr>
          <w:p w:rsidR="00C87D62" w:rsidRPr="00D62542" w:rsidRDefault="00C87D62" w:rsidP="00133A79">
            <w:pPr>
              <w:pStyle w:val="aff3"/>
              <w:snapToGrid w:val="0"/>
              <w:contextualSpacing/>
              <w:jc w:val="both"/>
              <w:rPr>
                <w:color w:val="000000"/>
              </w:rPr>
            </w:pPr>
            <w:r w:rsidRPr="00D62542">
              <w:rPr>
                <w:color w:val="000000"/>
              </w:rPr>
              <w:t xml:space="preserve">9 класс </w:t>
            </w:r>
          </w:p>
        </w:tc>
        <w:tc>
          <w:tcPr>
            <w:tcW w:w="4072" w:type="pct"/>
          </w:tcPr>
          <w:p w:rsidR="00C87D62" w:rsidRPr="00D62542" w:rsidRDefault="00C87D62" w:rsidP="00133A79">
            <w:pPr>
              <w:snapToGrid w:val="0"/>
              <w:spacing w:line="240" w:lineRule="auto"/>
              <w:contextualSpacing/>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133A79">
            <w:pPr>
              <w:numPr>
                <w:ilvl w:val="0"/>
                <w:numId w:val="44"/>
              </w:numPr>
              <w:suppressAutoHyphens/>
              <w:snapToGrid w:val="0"/>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использовать звуковые и музыкальные редакторы;</w:t>
            </w:r>
          </w:p>
          <w:p w:rsidR="00C87D62" w:rsidRPr="00A26B63" w:rsidRDefault="00C87D62" w:rsidP="00133A79">
            <w:pPr>
              <w:numPr>
                <w:ilvl w:val="0"/>
                <w:numId w:val="44"/>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использовать клавишные и кинестетические синтезаторы;</w:t>
            </w:r>
          </w:p>
          <w:p w:rsidR="00C87D62" w:rsidRPr="00A26B63" w:rsidRDefault="00C87D62" w:rsidP="00133A79">
            <w:pPr>
              <w:numPr>
                <w:ilvl w:val="0"/>
                <w:numId w:val="44"/>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использовать программы звукозаписи и микрофоны.</w:t>
            </w:r>
          </w:p>
          <w:p w:rsidR="00C87D62" w:rsidRPr="00A26B63" w:rsidRDefault="00C87D62" w:rsidP="00133A79">
            <w:pPr>
              <w:spacing w:line="240" w:lineRule="auto"/>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spacing w:line="240" w:lineRule="auto"/>
              <w:contextualSpacing/>
              <w:jc w:val="both"/>
              <w:rPr>
                <w:rFonts w:ascii="Times New Roman" w:hAnsi="Times New Roman" w:cs="Times New Roman"/>
                <w:color w:val="000000"/>
              </w:rPr>
            </w:pPr>
            <w:r w:rsidRPr="00A26B63">
              <w:rPr>
                <w:rFonts w:ascii="Times New Roman" w:hAnsi="Times New Roman" w:cs="Times New Roman"/>
                <w:i/>
                <w:iCs/>
                <w:color w:val="000000"/>
              </w:rPr>
              <w:t>использовать музыкальные редакторы, клавишные и кинетические синтезаторы для решения творческих задач.</w:t>
            </w:r>
          </w:p>
        </w:tc>
      </w:tr>
    </w:tbl>
    <w:p w:rsidR="00C87D62" w:rsidRPr="00A26B63" w:rsidRDefault="00C87D62" w:rsidP="00491BF8">
      <w:pPr>
        <w:spacing w:after="0"/>
        <w:jc w:val="both"/>
        <w:rPr>
          <w:rFonts w:ascii="Times New Roman" w:hAnsi="Times New Roman" w:cs="Times New Roman"/>
          <w:b/>
        </w:rPr>
      </w:pPr>
      <w:r w:rsidRPr="00A26B63">
        <w:rPr>
          <w:rFonts w:ascii="Times New Roman" w:hAnsi="Times New Roman" w:cs="Times New Roman"/>
          <w:b/>
        </w:rPr>
        <w:t>6. Создание, восприятие и использование гипермедиа сообщений</w:t>
      </w:r>
    </w:p>
    <w:tbl>
      <w:tblPr>
        <w:tblW w:w="47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43"/>
        <w:gridCol w:w="7718"/>
      </w:tblGrid>
      <w:tr w:rsidR="00C87D62" w:rsidRPr="0043615A" w:rsidTr="00133A79">
        <w:tc>
          <w:tcPr>
            <w:tcW w:w="964" w:type="pct"/>
          </w:tcPr>
          <w:p w:rsidR="00C87D62" w:rsidRPr="00A26B63" w:rsidRDefault="00C87D62" w:rsidP="00133A79">
            <w:pPr>
              <w:pStyle w:val="aff3"/>
              <w:snapToGrid w:val="0"/>
              <w:jc w:val="both"/>
              <w:rPr>
                <w:color w:val="000000"/>
              </w:rPr>
            </w:pPr>
          </w:p>
        </w:tc>
        <w:tc>
          <w:tcPr>
            <w:tcW w:w="4036" w:type="pct"/>
          </w:tcPr>
          <w:p w:rsidR="00C87D62" w:rsidRPr="00A26B63" w:rsidRDefault="00C87D62" w:rsidP="00133A79">
            <w:pPr>
              <w:pStyle w:val="aff3"/>
              <w:snapToGrid w:val="0"/>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133A79">
            <w:pPr>
              <w:pStyle w:val="aff3"/>
              <w:snapToGrid w:val="0"/>
              <w:jc w:val="both"/>
              <w:rPr>
                <w:color w:val="000000"/>
              </w:rPr>
            </w:pPr>
            <w:r w:rsidRPr="00A26B63">
              <w:rPr>
                <w:i/>
              </w:rPr>
              <w:t xml:space="preserve">*в основном на предметах </w:t>
            </w:r>
            <w:r w:rsidRPr="00A26B63">
              <w:t xml:space="preserve">«Технология», «Литература», «Русский язык», «Иностранный язык», «Искусство», </w:t>
            </w:r>
            <w:r w:rsidRPr="00A26B63">
              <w:rPr>
                <w:i/>
              </w:rPr>
              <w:t>а также во внеурочной деятельности.</w:t>
            </w:r>
          </w:p>
        </w:tc>
      </w:tr>
      <w:tr w:rsidR="00C87D62" w:rsidRPr="0043615A" w:rsidTr="00133A79">
        <w:tc>
          <w:tcPr>
            <w:tcW w:w="964" w:type="pct"/>
          </w:tcPr>
          <w:p w:rsidR="00C87D62" w:rsidRPr="00D62542" w:rsidRDefault="00C87D62" w:rsidP="00133A79">
            <w:pPr>
              <w:pStyle w:val="aff3"/>
              <w:snapToGrid w:val="0"/>
              <w:jc w:val="both"/>
              <w:rPr>
                <w:color w:val="000000"/>
              </w:rPr>
            </w:pPr>
            <w:r w:rsidRPr="00D62542">
              <w:rPr>
                <w:color w:val="000000"/>
              </w:rPr>
              <w:t xml:space="preserve">5 класс </w:t>
            </w:r>
          </w:p>
        </w:tc>
        <w:tc>
          <w:tcPr>
            <w:tcW w:w="4036" w:type="pct"/>
          </w:tcPr>
          <w:p w:rsidR="00C87D62" w:rsidRPr="00A26B63" w:rsidRDefault="00C87D62" w:rsidP="006E16E4">
            <w:pPr>
              <w:snapToGrid w:val="0"/>
              <w:spacing w:after="0" w:line="240" w:lineRule="auto"/>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Создавать различные виды сообщений: диаграммы, карты, текстовую информацию. Отправлять данные виды сообщений одному и нескольким пользователям;</w:t>
            </w:r>
          </w:p>
          <w:p w:rsidR="00C87D62" w:rsidRPr="00A26B63" w:rsidRDefault="00C87D62" w:rsidP="006E16E4">
            <w:pPr>
              <w:pStyle w:val="aff3"/>
              <w:snapToGrid w:val="0"/>
              <w:jc w:val="both"/>
              <w:rPr>
                <w:color w:val="000000"/>
              </w:rPr>
            </w:pPr>
            <w:r w:rsidRPr="00A26B63">
              <w:rPr>
                <w:color w:val="000000"/>
              </w:rPr>
              <w:t>Выделять главную идею сообщения</w:t>
            </w:r>
          </w:p>
        </w:tc>
      </w:tr>
      <w:tr w:rsidR="00C87D62" w:rsidRPr="0043615A" w:rsidTr="00133A79">
        <w:tc>
          <w:tcPr>
            <w:tcW w:w="964" w:type="pct"/>
          </w:tcPr>
          <w:p w:rsidR="00C87D62" w:rsidRPr="00D62542" w:rsidRDefault="00C87D62" w:rsidP="00133A79">
            <w:pPr>
              <w:pStyle w:val="aff3"/>
              <w:snapToGrid w:val="0"/>
              <w:jc w:val="both"/>
              <w:rPr>
                <w:color w:val="000000"/>
              </w:rPr>
            </w:pPr>
            <w:r w:rsidRPr="00D62542">
              <w:rPr>
                <w:color w:val="000000"/>
              </w:rPr>
              <w:t xml:space="preserve">6 класс </w:t>
            </w:r>
          </w:p>
        </w:tc>
        <w:tc>
          <w:tcPr>
            <w:tcW w:w="4036" w:type="pct"/>
          </w:tcPr>
          <w:p w:rsidR="00C87D62" w:rsidRPr="00A26B63" w:rsidRDefault="00C87D62" w:rsidP="006E16E4">
            <w:pPr>
              <w:snapToGrid w:val="0"/>
              <w:spacing w:after="0" w:line="240" w:lineRule="auto"/>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Выделять структуру сообщения;</w:t>
            </w:r>
          </w:p>
          <w:p w:rsidR="00C87D62" w:rsidRPr="00A26B63" w:rsidRDefault="00C87D62" w:rsidP="006E16E4">
            <w:pPr>
              <w:pStyle w:val="aff3"/>
              <w:snapToGrid w:val="0"/>
              <w:jc w:val="both"/>
              <w:rPr>
                <w:color w:val="000000"/>
              </w:rPr>
            </w:pPr>
            <w:r w:rsidRPr="00A26B63">
              <w:rPr>
                <w:color w:val="000000"/>
              </w:rPr>
              <w:t xml:space="preserve">Выделять фрагменты сообщения; </w:t>
            </w:r>
          </w:p>
          <w:p w:rsidR="00C87D62" w:rsidRPr="00A26B63" w:rsidRDefault="00C87D62" w:rsidP="006E16E4">
            <w:pPr>
              <w:pStyle w:val="aff3"/>
              <w:snapToGrid w:val="0"/>
              <w:jc w:val="both"/>
              <w:rPr>
                <w:color w:val="000000"/>
              </w:rPr>
            </w:pPr>
            <w:r w:rsidRPr="00A26B63">
              <w:rPr>
                <w:color w:val="000000"/>
              </w:rPr>
              <w:t>Составлять вопросы к сообщению</w:t>
            </w:r>
          </w:p>
          <w:p w:rsidR="00C87D62" w:rsidRPr="00A26B63" w:rsidRDefault="00C87D62" w:rsidP="006E16E4">
            <w:pPr>
              <w:pStyle w:val="aff3"/>
              <w:snapToGrid w:val="0"/>
              <w:jc w:val="both"/>
              <w:rPr>
                <w:color w:val="000000"/>
              </w:rPr>
            </w:pPr>
          </w:p>
        </w:tc>
      </w:tr>
      <w:tr w:rsidR="00C87D62" w:rsidRPr="0043615A" w:rsidTr="00133A79">
        <w:tc>
          <w:tcPr>
            <w:tcW w:w="964" w:type="pct"/>
          </w:tcPr>
          <w:p w:rsidR="00C87D62" w:rsidRPr="00D62542" w:rsidRDefault="00C87D62" w:rsidP="00133A79">
            <w:pPr>
              <w:pStyle w:val="aff3"/>
              <w:snapToGrid w:val="0"/>
              <w:jc w:val="both"/>
              <w:rPr>
                <w:color w:val="000000"/>
              </w:rPr>
            </w:pPr>
            <w:r w:rsidRPr="00D62542">
              <w:rPr>
                <w:color w:val="000000"/>
              </w:rPr>
              <w:t xml:space="preserve">7 класс </w:t>
            </w:r>
          </w:p>
        </w:tc>
        <w:tc>
          <w:tcPr>
            <w:tcW w:w="4036" w:type="pct"/>
          </w:tcPr>
          <w:p w:rsidR="00C87D62" w:rsidRPr="00A26B63" w:rsidRDefault="00C87D62" w:rsidP="006E16E4">
            <w:pPr>
              <w:snapToGrid w:val="0"/>
              <w:spacing w:after="0" w:line="240" w:lineRule="auto"/>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C87D62" w:rsidRPr="0043615A" w:rsidTr="00133A79">
        <w:tc>
          <w:tcPr>
            <w:tcW w:w="964" w:type="pct"/>
          </w:tcPr>
          <w:p w:rsidR="00C87D62" w:rsidRPr="00D62542" w:rsidRDefault="00C87D62" w:rsidP="00133A79">
            <w:pPr>
              <w:pStyle w:val="aff3"/>
              <w:snapToGrid w:val="0"/>
              <w:jc w:val="both"/>
              <w:rPr>
                <w:color w:val="000000"/>
              </w:rPr>
            </w:pPr>
            <w:r w:rsidRPr="00D62542">
              <w:rPr>
                <w:color w:val="000000"/>
              </w:rPr>
              <w:t xml:space="preserve">8 класс </w:t>
            </w:r>
          </w:p>
        </w:tc>
        <w:tc>
          <w:tcPr>
            <w:tcW w:w="4036" w:type="pct"/>
          </w:tcPr>
          <w:p w:rsidR="00C87D62" w:rsidRPr="00A26B63" w:rsidRDefault="00C87D62" w:rsidP="00133A79">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jc w:val="both"/>
              <w:rPr>
                <w:color w:val="000000"/>
              </w:rPr>
            </w:pPr>
            <w:r w:rsidRPr="00A26B63">
              <w:rPr>
                <w:color w:val="000000"/>
              </w:rPr>
              <w:lastRenderedPageBreak/>
              <w:t>Работать со спутниковыми фотографиями — строить анализ и описание спутниковых фотографий</w:t>
            </w:r>
          </w:p>
          <w:p w:rsidR="00C87D62" w:rsidRPr="00A26B63" w:rsidRDefault="00C87D62" w:rsidP="00133A79">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jc w:val="both"/>
              <w:rPr>
                <w:color w:val="000000"/>
              </w:rPr>
            </w:pPr>
            <w:r w:rsidRPr="00A26B63">
              <w:rPr>
                <w:i/>
                <w:iCs/>
                <w:color w:val="000000"/>
              </w:rPr>
              <w:t>Работать в группе над дизайном сообщения-Вики</w:t>
            </w:r>
          </w:p>
        </w:tc>
      </w:tr>
      <w:tr w:rsidR="00C87D62" w:rsidRPr="0043615A" w:rsidTr="00133A79">
        <w:tc>
          <w:tcPr>
            <w:tcW w:w="964" w:type="pct"/>
          </w:tcPr>
          <w:p w:rsidR="00C87D62" w:rsidRPr="00D62542" w:rsidRDefault="00C87D62" w:rsidP="006E16E4">
            <w:pPr>
              <w:pStyle w:val="aff3"/>
              <w:snapToGrid w:val="0"/>
              <w:jc w:val="both"/>
              <w:rPr>
                <w:color w:val="000000"/>
              </w:rPr>
            </w:pPr>
            <w:r w:rsidRPr="00D62542">
              <w:rPr>
                <w:color w:val="000000"/>
              </w:rPr>
              <w:lastRenderedPageBreak/>
              <w:t xml:space="preserve">9 класс </w:t>
            </w:r>
          </w:p>
        </w:tc>
        <w:tc>
          <w:tcPr>
            <w:tcW w:w="4036" w:type="pct"/>
          </w:tcPr>
          <w:p w:rsidR="00C87D62" w:rsidRPr="00D62542" w:rsidRDefault="00C87D62" w:rsidP="006E16E4">
            <w:pPr>
              <w:snapToGrid w:val="0"/>
              <w:spacing w:after="0" w:line="240" w:lineRule="auto"/>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6E16E4">
            <w:pPr>
              <w:numPr>
                <w:ilvl w:val="0"/>
                <w:numId w:val="45"/>
              </w:numPr>
              <w:suppressAutoHyphens/>
              <w:snapToGrid w:val="0"/>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организовывать сообщения в виде линейного или включающего ссылки представления для самостоятельного просмотра через браузер;</w:t>
            </w:r>
          </w:p>
          <w:p w:rsidR="00C87D62" w:rsidRPr="00A26B63" w:rsidRDefault="00C87D62" w:rsidP="006E16E4">
            <w:pPr>
              <w:numPr>
                <w:ilvl w:val="0"/>
                <w:numId w:val="45"/>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87D62" w:rsidRPr="00A26B63" w:rsidRDefault="00C87D62" w:rsidP="006E16E4">
            <w:pPr>
              <w:numPr>
                <w:ilvl w:val="0"/>
                <w:numId w:val="45"/>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 xml:space="preserve">проводить деконструкцию сообщений, выделение в них структуры, элементов и фрагментов; </w:t>
            </w:r>
          </w:p>
          <w:p w:rsidR="00C87D62" w:rsidRPr="00A26B63" w:rsidRDefault="00C87D62" w:rsidP="006E16E4">
            <w:pPr>
              <w:numPr>
                <w:ilvl w:val="0"/>
                <w:numId w:val="45"/>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использовать при восприятии сообщений внутренние и внешние ссылки;</w:t>
            </w:r>
          </w:p>
          <w:p w:rsidR="00C87D62" w:rsidRPr="00A26B63" w:rsidRDefault="00C87D62" w:rsidP="006E16E4">
            <w:pPr>
              <w:numPr>
                <w:ilvl w:val="0"/>
                <w:numId w:val="45"/>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формулировать вопросы к сообщению, создавать краткое описание сообщения; цитировать фрагменты сообщения;</w:t>
            </w:r>
          </w:p>
          <w:p w:rsidR="00C87D62" w:rsidRPr="00A26B63" w:rsidRDefault="00C87D62" w:rsidP="006E16E4">
            <w:pPr>
              <w:numPr>
                <w:ilvl w:val="0"/>
                <w:numId w:val="45"/>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избирательно относиться к информации в окружающем информационном пространстве, отказываться от потребления ненужной информации.</w:t>
            </w:r>
          </w:p>
          <w:p w:rsidR="00C87D62" w:rsidRPr="00D62542" w:rsidRDefault="00C87D62" w:rsidP="006E16E4">
            <w:pPr>
              <w:spacing w:after="0" w:line="240" w:lineRule="auto"/>
              <w:jc w:val="both"/>
              <w:rPr>
                <w:rFonts w:ascii="Times New Roman" w:hAnsi="Times New Roman" w:cs="Times New Roman"/>
                <w:b/>
                <w:i/>
                <w:iCs/>
                <w:color w:val="000000"/>
              </w:rPr>
            </w:pPr>
            <w:r w:rsidRPr="00D62542">
              <w:rPr>
                <w:rFonts w:ascii="Times New Roman" w:hAnsi="Times New Roman" w:cs="Times New Roman"/>
                <w:b/>
                <w:i/>
                <w:iCs/>
                <w:color w:val="000000"/>
              </w:rPr>
              <w:t>Ученик получит возможность</w:t>
            </w:r>
          </w:p>
          <w:p w:rsidR="00C87D62" w:rsidRPr="00A26B63" w:rsidRDefault="00C87D62" w:rsidP="006E16E4">
            <w:pPr>
              <w:numPr>
                <w:ilvl w:val="0"/>
                <w:numId w:val="46"/>
              </w:numPr>
              <w:suppressAutoHyphens/>
              <w:snapToGrid w:val="0"/>
              <w:spacing w:after="0" w:line="240" w:lineRule="auto"/>
              <w:ind w:left="0" w:firstLine="0"/>
              <w:jc w:val="both"/>
              <w:rPr>
                <w:rFonts w:ascii="Times New Roman" w:hAnsi="Times New Roman" w:cs="Times New Roman"/>
                <w:i/>
                <w:iCs/>
                <w:color w:val="000000"/>
              </w:rPr>
            </w:pPr>
            <w:r w:rsidRPr="00A26B63">
              <w:rPr>
                <w:rFonts w:ascii="Times New Roman" w:hAnsi="Times New Roman" w:cs="Times New Roman"/>
                <w:i/>
                <w:iCs/>
                <w:color w:val="000000"/>
              </w:rPr>
              <w:t>проектировать дизайн сообщений в соответствии с задачами и средствами доставки;</w:t>
            </w:r>
          </w:p>
        </w:tc>
      </w:tr>
    </w:tbl>
    <w:p w:rsidR="00C87D62" w:rsidRPr="00D62542" w:rsidRDefault="00C87D62" w:rsidP="006E16E4">
      <w:pPr>
        <w:spacing w:after="0" w:line="240" w:lineRule="auto"/>
        <w:contextualSpacing/>
        <w:jc w:val="both"/>
        <w:rPr>
          <w:rFonts w:ascii="Times New Roman" w:hAnsi="Times New Roman" w:cs="Times New Roman"/>
          <w:b/>
        </w:rPr>
      </w:pPr>
      <w:r w:rsidRPr="00D62542">
        <w:rPr>
          <w:rFonts w:ascii="Times New Roman" w:hAnsi="Times New Roman" w:cs="Times New Roman"/>
          <w:b/>
        </w:rPr>
        <w:t>7. Коммуникация и социальное взаимодействие</w:t>
      </w:r>
    </w:p>
    <w:tbl>
      <w:tblPr>
        <w:tblW w:w="47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43"/>
        <w:gridCol w:w="7718"/>
      </w:tblGrid>
      <w:tr w:rsidR="00C87D62" w:rsidRPr="0043615A" w:rsidTr="00133A79">
        <w:tc>
          <w:tcPr>
            <w:tcW w:w="964" w:type="pct"/>
          </w:tcPr>
          <w:p w:rsidR="00C87D62" w:rsidRPr="00D62542" w:rsidRDefault="00C87D62" w:rsidP="006E16E4">
            <w:pPr>
              <w:pStyle w:val="aff3"/>
              <w:snapToGrid w:val="0"/>
              <w:contextualSpacing/>
              <w:jc w:val="both"/>
              <w:rPr>
                <w:color w:val="000000"/>
              </w:rPr>
            </w:pPr>
          </w:p>
        </w:tc>
        <w:tc>
          <w:tcPr>
            <w:tcW w:w="4036" w:type="pct"/>
          </w:tcPr>
          <w:p w:rsidR="00C87D62" w:rsidRPr="00A26B63" w:rsidRDefault="00C87D62" w:rsidP="006E16E4">
            <w:pPr>
              <w:pStyle w:val="aff3"/>
              <w:snapToGrid w:val="0"/>
              <w:contextualSpacing/>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6E16E4">
            <w:pPr>
              <w:pStyle w:val="aff3"/>
              <w:snapToGrid w:val="0"/>
              <w:contextualSpacing/>
              <w:jc w:val="both"/>
              <w:rPr>
                <w:i/>
                <w:color w:val="000000"/>
              </w:rPr>
            </w:pPr>
            <w:r w:rsidRPr="00A26B63">
              <w:rPr>
                <w:i/>
                <w:color w:val="000000"/>
              </w:rPr>
              <w:t>*</w:t>
            </w:r>
            <w:r w:rsidRPr="00A26B63">
              <w:rPr>
                <w:i/>
              </w:rPr>
              <w:t xml:space="preserve"> На всех предметах, а также во внеурочной деятельности.</w:t>
            </w:r>
          </w:p>
        </w:tc>
      </w:tr>
      <w:tr w:rsidR="00C87D62" w:rsidRPr="0043615A" w:rsidTr="00133A79">
        <w:tc>
          <w:tcPr>
            <w:tcW w:w="964" w:type="pct"/>
          </w:tcPr>
          <w:p w:rsidR="00C87D62" w:rsidRPr="00D62542" w:rsidRDefault="00C87D62" w:rsidP="006E16E4">
            <w:pPr>
              <w:pStyle w:val="aff3"/>
              <w:snapToGrid w:val="0"/>
              <w:contextualSpacing/>
              <w:jc w:val="both"/>
              <w:rPr>
                <w:color w:val="000000"/>
              </w:rPr>
            </w:pPr>
            <w:r w:rsidRPr="00D62542">
              <w:rPr>
                <w:color w:val="000000"/>
              </w:rPr>
              <w:t xml:space="preserve">5 класс </w:t>
            </w:r>
          </w:p>
        </w:tc>
        <w:tc>
          <w:tcPr>
            <w:tcW w:w="4036" w:type="pct"/>
          </w:tcPr>
          <w:p w:rsidR="00C87D62" w:rsidRPr="00A26B63" w:rsidRDefault="00C87D62" w:rsidP="006E16E4">
            <w:pPr>
              <w:snapToGrid w:val="0"/>
              <w:spacing w:after="0" w:line="240" w:lineRule="auto"/>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contextualSpacing/>
              <w:jc w:val="both"/>
              <w:rPr>
                <w:color w:val="000000"/>
              </w:rPr>
            </w:pPr>
            <w:r w:rsidRPr="00A26B63">
              <w:rPr>
                <w:color w:val="000000"/>
              </w:rPr>
              <w:t>Составлять развернутый плана презентации, выступать перед аудиторией с презентацией индивидуального или группового проекта;</w:t>
            </w:r>
          </w:p>
          <w:p w:rsidR="00C87D62" w:rsidRPr="00A26B63" w:rsidRDefault="00C87D62" w:rsidP="006E16E4">
            <w:pPr>
              <w:pStyle w:val="aff3"/>
              <w:snapToGrid w:val="0"/>
              <w:contextualSpacing/>
              <w:jc w:val="both"/>
              <w:rPr>
                <w:color w:val="000000"/>
              </w:rPr>
            </w:pPr>
            <w:r w:rsidRPr="00A26B63">
              <w:rPr>
                <w:color w:val="000000"/>
              </w:rPr>
              <w:t>Создавать информационное сообщение, отправлять его нескольким пользователем, отвечать на сообщения;</w:t>
            </w:r>
          </w:p>
          <w:p w:rsidR="00C87D62" w:rsidRPr="00A26B63" w:rsidRDefault="00C87D62" w:rsidP="006E16E4">
            <w:pPr>
              <w:pStyle w:val="aff3"/>
              <w:snapToGrid w:val="0"/>
              <w:contextualSpacing/>
              <w:jc w:val="both"/>
              <w:rPr>
                <w:color w:val="000000"/>
              </w:rPr>
            </w:pPr>
            <w:r w:rsidRPr="00A26B63">
              <w:rPr>
                <w:color w:val="000000"/>
              </w:rPr>
              <w:t>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 создание, редактирование, сохранение, передача сообщения по локальной и глобальной сети, формирование запроса и ответа на сообщение;</w:t>
            </w:r>
          </w:p>
          <w:p w:rsidR="00C87D62" w:rsidRPr="00A26B63" w:rsidRDefault="00C87D62" w:rsidP="006E16E4">
            <w:pPr>
              <w:pStyle w:val="aff3"/>
              <w:snapToGrid w:val="0"/>
              <w:contextualSpacing/>
              <w:jc w:val="both"/>
              <w:rPr>
                <w:color w:val="000000"/>
              </w:rPr>
            </w:pPr>
            <w:r w:rsidRPr="00A26B63">
              <w:rPr>
                <w:color w:val="000000"/>
              </w:rPr>
              <w:t xml:space="preserve"> Уважать информационные права других людей; </w:t>
            </w:r>
          </w:p>
          <w:p w:rsidR="00C87D62" w:rsidRPr="00A26B63" w:rsidRDefault="00C87D62" w:rsidP="006E16E4">
            <w:pPr>
              <w:pStyle w:val="aff3"/>
              <w:snapToGrid w:val="0"/>
              <w:contextualSpacing/>
              <w:jc w:val="both"/>
              <w:rPr>
                <w:color w:val="000000"/>
              </w:rPr>
            </w:pPr>
            <w:r w:rsidRPr="00A26B63">
              <w:rPr>
                <w:color w:val="000000"/>
              </w:rPr>
              <w:t xml:space="preserve">Научится правилам «хорошего тона» общения в сети </w:t>
            </w:r>
          </w:p>
        </w:tc>
      </w:tr>
      <w:tr w:rsidR="00C87D62" w:rsidRPr="0043615A" w:rsidTr="00133A79">
        <w:tc>
          <w:tcPr>
            <w:tcW w:w="964" w:type="pct"/>
          </w:tcPr>
          <w:p w:rsidR="00C87D62" w:rsidRPr="00D62542" w:rsidRDefault="00C87D62" w:rsidP="00133A79">
            <w:pPr>
              <w:pStyle w:val="aff3"/>
              <w:snapToGrid w:val="0"/>
              <w:contextualSpacing/>
              <w:jc w:val="both"/>
              <w:rPr>
                <w:color w:val="000000"/>
              </w:rPr>
            </w:pPr>
            <w:r w:rsidRPr="00D62542">
              <w:rPr>
                <w:color w:val="000000"/>
              </w:rPr>
              <w:t xml:space="preserve">6 класс </w:t>
            </w:r>
          </w:p>
        </w:tc>
        <w:tc>
          <w:tcPr>
            <w:tcW w:w="4036" w:type="pct"/>
          </w:tcPr>
          <w:p w:rsidR="00C87D62" w:rsidRPr="00A26B63" w:rsidRDefault="00C87D62" w:rsidP="006E16E4">
            <w:pPr>
              <w:snapToGrid w:val="0"/>
              <w:spacing w:after="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Использовать систематический обмен информации средствами дистанционного общения;</w:t>
            </w:r>
          </w:p>
          <w:p w:rsidR="00C87D62" w:rsidRPr="00A26B63" w:rsidRDefault="00C87D62" w:rsidP="00133A79">
            <w:pPr>
              <w:pStyle w:val="aff3"/>
              <w:snapToGrid w:val="0"/>
              <w:contextualSpacing/>
              <w:jc w:val="both"/>
              <w:rPr>
                <w:color w:val="000000"/>
              </w:rPr>
            </w:pPr>
            <w:r w:rsidRPr="00A26B63">
              <w:rPr>
                <w:color w:val="000000"/>
              </w:rPr>
              <w:t xml:space="preserve">Работе с возможными форумами, их предназначениями, принципами работы в них; </w:t>
            </w:r>
          </w:p>
          <w:p w:rsidR="00C87D62" w:rsidRPr="00A26B63" w:rsidRDefault="00C87D62" w:rsidP="00133A79">
            <w:pPr>
              <w:pStyle w:val="aff3"/>
              <w:snapToGrid w:val="0"/>
              <w:contextualSpacing/>
              <w:jc w:val="both"/>
              <w:rPr>
                <w:color w:val="000000"/>
              </w:rPr>
            </w:pPr>
            <w:r w:rsidRPr="00A26B63">
              <w:rPr>
                <w:color w:val="000000"/>
              </w:rPr>
              <w:t>Использовать систему рассылок в электронной почте;</w:t>
            </w:r>
          </w:p>
          <w:p w:rsidR="00C87D62" w:rsidRPr="00A26B63" w:rsidRDefault="00C87D62" w:rsidP="00133A79">
            <w:pPr>
              <w:pStyle w:val="aff3"/>
              <w:snapToGrid w:val="0"/>
              <w:contextualSpacing/>
              <w:jc w:val="both"/>
              <w:rPr>
                <w:color w:val="000000"/>
              </w:rPr>
            </w:pPr>
            <w:r w:rsidRPr="00A26B63">
              <w:rPr>
                <w:color w:val="000000"/>
              </w:rPr>
              <w:t>Работе с возможными блогами, их предназначениями, принципами работы в них; научатся грамотно формировать комментарии, ссылки, ответы;</w:t>
            </w:r>
          </w:p>
          <w:p w:rsidR="00C87D62" w:rsidRPr="00A26B63" w:rsidRDefault="00C87D62" w:rsidP="00133A79">
            <w:pPr>
              <w:pStyle w:val="aff3"/>
              <w:snapToGrid w:val="0"/>
              <w:contextualSpacing/>
              <w:jc w:val="both"/>
              <w:rPr>
                <w:color w:val="000000"/>
              </w:rPr>
            </w:pPr>
            <w:r w:rsidRPr="00A26B63">
              <w:rPr>
                <w:color w:val="000000"/>
              </w:rPr>
              <w:t>Использовать гипермедиа сообщения для информационного обмена в образовательной деятельности;</w:t>
            </w:r>
          </w:p>
          <w:p w:rsidR="00C87D62" w:rsidRPr="00A26B63" w:rsidRDefault="00C87D62" w:rsidP="00133A79">
            <w:pPr>
              <w:pStyle w:val="aff3"/>
              <w:snapToGrid w:val="0"/>
              <w:contextualSpacing/>
              <w:jc w:val="both"/>
              <w:rPr>
                <w:color w:val="000000"/>
              </w:rPr>
            </w:pPr>
            <w:r w:rsidRPr="00A26B63">
              <w:rPr>
                <w:color w:val="000000"/>
              </w:rPr>
              <w:t>Реализации коммуникативного сетевого взаимодействия с помощью сообщения, составление комментариев к сообщению, анализ полученных комментариев;</w:t>
            </w:r>
          </w:p>
          <w:p w:rsidR="00C87D62" w:rsidRPr="00A26B63" w:rsidRDefault="00C87D62" w:rsidP="00133A79">
            <w:pPr>
              <w:pStyle w:val="aff3"/>
              <w:snapToGrid w:val="0"/>
              <w:contextualSpacing/>
              <w:jc w:val="both"/>
              <w:rPr>
                <w:color w:val="000000"/>
              </w:rPr>
            </w:pPr>
            <w:r w:rsidRPr="00A26B63">
              <w:rPr>
                <w:color w:val="000000"/>
              </w:rPr>
              <w:lastRenderedPageBreak/>
              <w:t xml:space="preserve">Использовать правила этикета в общении в Интернет, составлять корректные сообщения, комментарии, запросы </w:t>
            </w:r>
          </w:p>
          <w:p w:rsidR="00C87D62" w:rsidRPr="00A26B63" w:rsidRDefault="00C87D62" w:rsidP="006E16E4">
            <w:pPr>
              <w:spacing w:after="0"/>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contextualSpacing/>
              <w:jc w:val="both"/>
              <w:rPr>
                <w:color w:val="000000"/>
              </w:rPr>
            </w:pPr>
            <w:r w:rsidRPr="00A26B63">
              <w:rPr>
                <w:i/>
                <w:iCs/>
                <w:color w:val="000000"/>
              </w:rPr>
              <w:t>Познакомиться с возможными образовательными форумами: их назначениями, функциями, возможностями, правилами пользования</w:t>
            </w:r>
          </w:p>
        </w:tc>
      </w:tr>
      <w:tr w:rsidR="00C87D62" w:rsidRPr="00D62542" w:rsidTr="00133A79">
        <w:tc>
          <w:tcPr>
            <w:tcW w:w="964" w:type="pct"/>
          </w:tcPr>
          <w:p w:rsidR="00C87D62" w:rsidRPr="00D62542" w:rsidRDefault="00C87D62" w:rsidP="00133A79">
            <w:pPr>
              <w:pStyle w:val="aff3"/>
              <w:snapToGrid w:val="0"/>
              <w:contextualSpacing/>
              <w:jc w:val="both"/>
              <w:rPr>
                <w:color w:val="000000"/>
              </w:rPr>
            </w:pPr>
            <w:r w:rsidRPr="00D62542">
              <w:rPr>
                <w:color w:val="000000"/>
              </w:rPr>
              <w:lastRenderedPageBreak/>
              <w:t xml:space="preserve">7 класс </w:t>
            </w:r>
          </w:p>
        </w:tc>
        <w:tc>
          <w:tcPr>
            <w:tcW w:w="4036" w:type="pct"/>
          </w:tcPr>
          <w:p w:rsidR="00C87D62" w:rsidRPr="00A26B63" w:rsidRDefault="00C87D62" w:rsidP="006E16E4">
            <w:pPr>
              <w:snapToGrid w:val="0"/>
              <w:spacing w:after="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contextualSpacing/>
              <w:jc w:val="both"/>
              <w:rPr>
                <w:color w:val="000000"/>
              </w:rPr>
            </w:pPr>
            <w:r w:rsidRPr="00A26B63">
              <w:rPr>
                <w:color w:val="000000"/>
              </w:rPr>
              <w:t>Использовать аудио-  и видео материалы в своих выступлениях для большой аудитории;</w:t>
            </w:r>
          </w:p>
          <w:p w:rsidR="00C87D62" w:rsidRPr="00A26B63" w:rsidRDefault="00C87D62" w:rsidP="00133A79">
            <w:pPr>
              <w:pStyle w:val="aff3"/>
              <w:snapToGrid w:val="0"/>
              <w:contextualSpacing/>
              <w:jc w:val="both"/>
              <w:rPr>
                <w:color w:val="000000"/>
              </w:rPr>
            </w:pPr>
            <w:r w:rsidRPr="00A26B63">
              <w:rPr>
                <w:color w:val="000000"/>
              </w:rPr>
              <w:t>Избирательно относится к выбору текстового форума для общения в сети, выбирать форум в соответствии со своими учебными интересами и предпочтениями, корректно строить запросы и тексты сообщения в форуме;</w:t>
            </w:r>
          </w:p>
          <w:p w:rsidR="00C87D62" w:rsidRPr="00A26B63" w:rsidRDefault="00C87D62" w:rsidP="00133A79">
            <w:pPr>
              <w:pStyle w:val="aff3"/>
              <w:snapToGrid w:val="0"/>
              <w:contextualSpacing/>
              <w:jc w:val="both"/>
              <w:rPr>
                <w:color w:val="000000"/>
              </w:rPr>
            </w:pPr>
            <w:r w:rsidRPr="00A26B63">
              <w:rPr>
                <w:color w:val="000000"/>
              </w:rPr>
              <w:t>Использовать возможности электронной почты для дистанционного обучения – получать задания, дополнительную информацию по предмету;</w:t>
            </w:r>
          </w:p>
          <w:p w:rsidR="00C87D62" w:rsidRPr="00A26B63" w:rsidRDefault="00C87D62" w:rsidP="00133A79">
            <w:pPr>
              <w:pStyle w:val="aff3"/>
              <w:snapToGrid w:val="0"/>
              <w:contextualSpacing/>
              <w:jc w:val="both"/>
              <w:rPr>
                <w:color w:val="000000"/>
              </w:rPr>
            </w:pPr>
            <w:r w:rsidRPr="00A26B63">
              <w:rPr>
                <w:color w:val="000000"/>
              </w:rPr>
              <w:t>Избирательно относится к выбору блога, выбирать тематический блог в соответствии со своими учебными интересами и предпочтениями, корректно строить запросы и тексты сообщения в форуме;</w:t>
            </w:r>
          </w:p>
          <w:p w:rsidR="00C87D62" w:rsidRPr="00A26B63" w:rsidRDefault="00C87D62" w:rsidP="00133A79">
            <w:pPr>
              <w:pStyle w:val="aff3"/>
              <w:snapToGrid w:val="0"/>
              <w:contextualSpacing/>
              <w:jc w:val="both"/>
              <w:rPr>
                <w:color w:val="000000"/>
              </w:rPr>
            </w:pPr>
            <w:r w:rsidRPr="00A26B63">
              <w:rPr>
                <w:color w:val="000000"/>
              </w:rPr>
              <w:t>Использовать технологии дистанционного обучения – получение задания по электронной почте. Организации своей деятельности по поиску информации, структурирование полученной информации, своевременная передача информации в виде сообщения;</w:t>
            </w:r>
          </w:p>
          <w:p w:rsidR="00C87D62" w:rsidRPr="00A26B63" w:rsidRDefault="00C87D62" w:rsidP="00133A79">
            <w:pPr>
              <w:pStyle w:val="aff3"/>
              <w:snapToGrid w:val="0"/>
              <w:contextualSpacing/>
              <w:jc w:val="both"/>
              <w:rPr>
                <w:color w:val="000000"/>
              </w:rPr>
            </w:pPr>
            <w:r w:rsidRPr="00A26B63">
              <w:rPr>
                <w:color w:val="000000"/>
              </w:rPr>
              <w:t>Формировать собственное информационное пространство, активно и  корректно взаимодействовать со всеми участниками образовательного процесса с помощью электронной почты</w:t>
            </w:r>
          </w:p>
          <w:p w:rsidR="00C87D62" w:rsidRPr="00A26B63" w:rsidRDefault="00C87D62" w:rsidP="006E16E4">
            <w:pPr>
              <w:spacing w:after="0"/>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contextualSpacing/>
              <w:jc w:val="both"/>
              <w:rPr>
                <w:i/>
                <w:iCs/>
                <w:color w:val="000000"/>
              </w:rPr>
            </w:pPr>
            <w:r w:rsidRPr="00A26B63">
              <w:rPr>
                <w:i/>
                <w:iCs/>
                <w:color w:val="000000"/>
              </w:rPr>
              <w:t>Активно взаимодействовать  в форумах социальных образовательных сетях: корректно строить запросы, тексты сообщения, комментарии;</w:t>
            </w:r>
          </w:p>
          <w:p w:rsidR="00C87D62" w:rsidRPr="00A26B63" w:rsidRDefault="00C87D62" w:rsidP="00133A79">
            <w:pPr>
              <w:pStyle w:val="aff3"/>
              <w:snapToGrid w:val="0"/>
              <w:contextualSpacing/>
              <w:jc w:val="both"/>
              <w:rPr>
                <w:i/>
                <w:iCs/>
                <w:color w:val="000000"/>
              </w:rPr>
            </w:pPr>
            <w:r w:rsidRPr="00A26B63">
              <w:rPr>
                <w:i/>
                <w:iCs/>
                <w:color w:val="000000"/>
              </w:rPr>
              <w:t xml:space="preserve">Быть участником группы, сообщества в Интернете; </w:t>
            </w:r>
          </w:p>
          <w:p w:rsidR="00C87D62" w:rsidRPr="00D62542" w:rsidRDefault="00C87D62" w:rsidP="00133A79">
            <w:pPr>
              <w:pStyle w:val="aff3"/>
              <w:snapToGrid w:val="0"/>
              <w:contextualSpacing/>
              <w:jc w:val="both"/>
              <w:rPr>
                <w:color w:val="000000"/>
              </w:rPr>
            </w:pPr>
            <w:r w:rsidRPr="00A26B63">
              <w:rPr>
                <w:i/>
                <w:iCs/>
                <w:color w:val="000000"/>
              </w:rPr>
              <w:t xml:space="preserve">Взаимодействовать с участниками образовательного процесса с помощью  </w:t>
            </w:r>
            <w:r w:rsidRPr="00D62542">
              <w:rPr>
                <w:i/>
                <w:iCs/>
                <w:color w:val="000000"/>
              </w:rPr>
              <w:t>Интернет</w:t>
            </w:r>
          </w:p>
        </w:tc>
      </w:tr>
      <w:tr w:rsidR="00C87D62" w:rsidRPr="0043615A" w:rsidTr="00133A79">
        <w:tc>
          <w:tcPr>
            <w:tcW w:w="964" w:type="pct"/>
          </w:tcPr>
          <w:p w:rsidR="00C87D62" w:rsidRPr="00D62542" w:rsidRDefault="00C87D62" w:rsidP="00133A79">
            <w:pPr>
              <w:pStyle w:val="aff3"/>
              <w:snapToGrid w:val="0"/>
              <w:contextualSpacing/>
              <w:jc w:val="both"/>
              <w:rPr>
                <w:color w:val="000000"/>
              </w:rPr>
            </w:pPr>
            <w:r w:rsidRPr="00D62542">
              <w:rPr>
                <w:color w:val="000000"/>
              </w:rPr>
              <w:t xml:space="preserve">8 класс </w:t>
            </w:r>
          </w:p>
        </w:tc>
        <w:tc>
          <w:tcPr>
            <w:tcW w:w="4036" w:type="pct"/>
          </w:tcPr>
          <w:p w:rsidR="00C87D62" w:rsidRPr="00A26B63" w:rsidRDefault="00C87D62" w:rsidP="006E16E4">
            <w:pPr>
              <w:snapToGrid w:val="0"/>
              <w:spacing w:after="0"/>
              <w:contextualSpacing/>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133A79">
            <w:pPr>
              <w:pStyle w:val="aff3"/>
              <w:snapToGrid w:val="0"/>
              <w:contextualSpacing/>
              <w:jc w:val="both"/>
              <w:rPr>
                <w:color w:val="000000"/>
              </w:rPr>
            </w:pPr>
            <w:r w:rsidRPr="00A26B63">
              <w:rPr>
                <w:color w:val="000000"/>
              </w:rPr>
              <w:t>Использовать элементы аудиовидеоподдержки для представления презентации;</w:t>
            </w:r>
          </w:p>
          <w:p w:rsidR="00C87D62" w:rsidRPr="00A26B63" w:rsidRDefault="00C87D62" w:rsidP="00133A79">
            <w:pPr>
              <w:pStyle w:val="aff3"/>
              <w:snapToGrid w:val="0"/>
              <w:contextualSpacing/>
              <w:jc w:val="both"/>
              <w:rPr>
                <w:color w:val="000000"/>
              </w:rPr>
            </w:pPr>
            <w:r w:rsidRPr="00A26B63">
              <w:rPr>
                <w:color w:val="000000"/>
              </w:rPr>
              <w:t>Использовать возможности электронной почты для активного взаимодействии в условиях образовательного процесса;</w:t>
            </w:r>
          </w:p>
          <w:p w:rsidR="00C87D62" w:rsidRPr="00A26B63" w:rsidRDefault="00C87D62" w:rsidP="00133A79">
            <w:pPr>
              <w:pStyle w:val="aff3"/>
              <w:snapToGrid w:val="0"/>
              <w:contextualSpacing/>
              <w:jc w:val="both"/>
              <w:rPr>
                <w:color w:val="000000"/>
              </w:rPr>
            </w:pPr>
            <w:r w:rsidRPr="00A26B63">
              <w:rPr>
                <w:color w:val="000000"/>
              </w:rPr>
              <w:t>Использовать возможности Интернета для создания собственного блога; самостоятельно выбирать тематику блога, быть администратором собственного блога или блога коллектива учеников;</w:t>
            </w:r>
          </w:p>
          <w:p w:rsidR="00C87D62" w:rsidRPr="00A26B63" w:rsidRDefault="00C87D62" w:rsidP="00133A79">
            <w:pPr>
              <w:pStyle w:val="aff3"/>
              <w:snapToGrid w:val="0"/>
              <w:contextualSpacing/>
              <w:jc w:val="both"/>
              <w:rPr>
                <w:color w:val="000000"/>
              </w:rPr>
            </w:pPr>
            <w:r w:rsidRPr="00A26B63">
              <w:rPr>
                <w:color w:val="000000"/>
              </w:rPr>
              <w:t>Получению информации средствами  электронной почты;</w:t>
            </w:r>
          </w:p>
          <w:p w:rsidR="00C87D62" w:rsidRPr="00A26B63" w:rsidRDefault="00C87D62" w:rsidP="00133A79">
            <w:pPr>
              <w:pStyle w:val="aff3"/>
              <w:snapToGrid w:val="0"/>
              <w:contextualSpacing/>
              <w:jc w:val="both"/>
              <w:rPr>
                <w:color w:val="000000"/>
              </w:rPr>
            </w:pPr>
            <w:r w:rsidRPr="00A26B63">
              <w:rPr>
                <w:color w:val="000000"/>
              </w:rPr>
              <w:t>Соблюдать нормы и правила информационной культуры, быть корректным участником информационно-правовых отношений</w:t>
            </w:r>
          </w:p>
          <w:p w:rsidR="00C87D62" w:rsidRPr="00A26B63" w:rsidRDefault="00C87D62" w:rsidP="006E16E4">
            <w:pPr>
              <w:spacing w:after="0"/>
              <w:contextualSpacing/>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133A79">
            <w:pPr>
              <w:pStyle w:val="aff3"/>
              <w:snapToGrid w:val="0"/>
              <w:contextualSpacing/>
              <w:jc w:val="both"/>
              <w:rPr>
                <w:i/>
                <w:iCs/>
                <w:color w:val="000000"/>
              </w:rPr>
            </w:pPr>
            <w:r w:rsidRPr="00A26B63">
              <w:rPr>
                <w:i/>
                <w:iCs/>
                <w:color w:val="000000"/>
              </w:rPr>
              <w:t>Извлекать образовательную информацию на форумах, избирательно относится к ней;</w:t>
            </w:r>
          </w:p>
          <w:p w:rsidR="00C87D62" w:rsidRPr="00A26B63" w:rsidRDefault="00C87D62" w:rsidP="00133A79">
            <w:pPr>
              <w:pStyle w:val="aff3"/>
              <w:snapToGrid w:val="0"/>
              <w:contextualSpacing/>
              <w:jc w:val="both"/>
              <w:rPr>
                <w:i/>
                <w:iCs/>
                <w:color w:val="000000"/>
              </w:rPr>
            </w:pPr>
            <w:r w:rsidRPr="00A26B63">
              <w:rPr>
                <w:i/>
                <w:iCs/>
                <w:color w:val="000000"/>
              </w:rPr>
              <w:t xml:space="preserve">Создавать сообщения в </w:t>
            </w:r>
            <w:r w:rsidRPr="00D62542">
              <w:rPr>
                <w:i/>
                <w:iCs/>
                <w:color w:val="000000"/>
              </w:rPr>
              <w:t>Wiki</w:t>
            </w:r>
            <w:r w:rsidRPr="00A26B63">
              <w:rPr>
                <w:i/>
                <w:iCs/>
                <w:color w:val="000000"/>
              </w:rPr>
              <w:t>-</w:t>
            </w:r>
            <w:r w:rsidRPr="00D62542">
              <w:rPr>
                <w:i/>
                <w:iCs/>
                <w:color w:val="000000"/>
              </w:rPr>
              <w:t>Wiki</w:t>
            </w:r>
            <w:r w:rsidRPr="00A26B63">
              <w:rPr>
                <w:i/>
                <w:iCs/>
                <w:color w:val="000000"/>
              </w:rPr>
              <w:t xml:space="preserve"> среде;</w:t>
            </w:r>
          </w:p>
          <w:p w:rsidR="00C87D62" w:rsidRPr="00A26B63" w:rsidRDefault="00C87D62" w:rsidP="00133A79">
            <w:pPr>
              <w:pStyle w:val="aff3"/>
              <w:snapToGrid w:val="0"/>
              <w:contextualSpacing/>
              <w:jc w:val="both"/>
              <w:rPr>
                <w:color w:val="000000"/>
              </w:rPr>
            </w:pPr>
            <w:r w:rsidRPr="00A26B63">
              <w:rPr>
                <w:i/>
                <w:iCs/>
                <w:color w:val="000000"/>
              </w:rPr>
              <w:t>Создавать индивидуальные и коллективные Вики-странички, работать над сообщением-Вики.</w:t>
            </w:r>
          </w:p>
        </w:tc>
      </w:tr>
      <w:tr w:rsidR="00C87D62" w:rsidRPr="0043615A" w:rsidTr="00133A79">
        <w:tc>
          <w:tcPr>
            <w:tcW w:w="964" w:type="pct"/>
          </w:tcPr>
          <w:p w:rsidR="00C87D62" w:rsidRPr="00D62542" w:rsidRDefault="00C87D62" w:rsidP="00133A79">
            <w:pPr>
              <w:pStyle w:val="aff3"/>
              <w:snapToGrid w:val="0"/>
              <w:contextualSpacing/>
              <w:jc w:val="both"/>
              <w:rPr>
                <w:color w:val="000000"/>
              </w:rPr>
            </w:pPr>
            <w:r w:rsidRPr="00D62542">
              <w:rPr>
                <w:color w:val="000000"/>
              </w:rPr>
              <w:t xml:space="preserve">9 класс </w:t>
            </w:r>
          </w:p>
        </w:tc>
        <w:tc>
          <w:tcPr>
            <w:tcW w:w="4036" w:type="pct"/>
          </w:tcPr>
          <w:p w:rsidR="00C87D62" w:rsidRPr="00D62542" w:rsidRDefault="00C87D62" w:rsidP="00133A79">
            <w:pPr>
              <w:snapToGrid w:val="0"/>
              <w:contextualSpacing/>
              <w:jc w:val="both"/>
              <w:rPr>
                <w:rFonts w:ascii="Times New Roman" w:hAnsi="Times New Roman" w:cs="Times New Roman"/>
                <w:color w:val="000000"/>
              </w:rPr>
            </w:pPr>
            <w:r w:rsidRPr="00D62542">
              <w:rPr>
                <w:rFonts w:ascii="Times New Roman" w:hAnsi="Times New Roman" w:cs="Times New Roman"/>
                <w:b/>
                <w:color w:val="000000"/>
              </w:rPr>
              <w:t xml:space="preserve">Ученик научится: </w:t>
            </w:r>
          </w:p>
          <w:p w:rsidR="00C87D62" w:rsidRPr="00A26B63" w:rsidRDefault="00C87D62" w:rsidP="00133A79">
            <w:pPr>
              <w:numPr>
                <w:ilvl w:val="0"/>
                <w:numId w:val="47"/>
              </w:numPr>
              <w:suppressAutoHyphens/>
              <w:snapToGrid w:val="0"/>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выступать с аудиовидеоподдержкой, включая выступление перед дистанционной аудиторией;</w:t>
            </w:r>
          </w:p>
          <w:p w:rsidR="00C87D62" w:rsidRPr="00A26B63" w:rsidRDefault="00C87D62" w:rsidP="00133A79">
            <w:pPr>
              <w:numPr>
                <w:ilvl w:val="0"/>
                <w:numId w:val="47"/>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 xml:space="preserve">участвовать в обсуждении (аудиовидеофорум, текстовый форум) с </w:t>
            </w:r>
            <w:r w:rsidRPr="00A26B63">
              <w:rPr>
                <w:rFonts w:ascii="Times New Roman" w:hAnsi="Times New Roman" w:cs="Times New Roman"/>
                <w:color w:val="000000"/>
              </w:rPr>
              <w:lastRenderedPageBreak/>
              <w:t>использованием возможностей Интернета;</w:t>
            </w:r>
          </w:p>
          <w:p w:rsidR="00C87D62" w:rsidRPr="00A26B63" w:rsidRDefault="00C87D62" w:rsidP="00133A79">
            <w:pPr>
              <w:numPr>
                <w:ilvl w:val="0"/>
                <w:numId w:val="47"/>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использовать возможности электронной почты для информационного обмена;</w:t>
            </w:r>
          </w:p>
          <w:p w:rsidR="00C87D62" w:rsidRPr="00A26B63" w:rsidRDefault="00C87D62" w:rsidP="00133A79">
            <w:pPr>
              <w:numPr>
                <w:ilvl w:val="0"/>
                <w:numId w:val="47"/>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вести личный дневник (блог) с использованием возможностей Интернета;</w:t>
            </w:r>
          </w:p>
          <w:p w:rsidR="00C87D62" w:rsidRPr="00A26B63" w:rsidRDefault="00C87D62" w:rsidP="00133A79">
            <w:pPr>
              <w:numPr>
                <w:ilvl w:val="0"/>
                <w:numId w:val="47"/>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87D62" w:rsidRPr="00A26B63" w:rsidRDefault="00C87D62" w:rsidP="00133A79">
            <w:pPr>
              <w:numPr>
                <w:ilvl w:val="0"/>
                <w:numId w:val="47"/>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87D62" w:rsidRPr="00D62542" w:rsidRDefault="00C87D62" w:rsidP="00133A79">
            <w:pPr>
              <w:contextualSpacing/>
              <w:jc w:val="both"/>
              <w:rPr>
                <w:rFonts w:ascii="Times New Roman" w:hAnsi="Times New Roman" w:cs="Times New Roman"/>
                <w:b/>
                <w:i/>
                <w:iCs/>
                <w:color w:val="000000"/>
              </w:rPr>
            </w:pPr>
            <w:r w:rsidRPr="00D62542">
              <w:rPr>
                <w:rFonts w:ascii="Times New Roman" w:hAnsi="Times New Roman" w:cs="Times New Roman"/>
                <w:b/>
                <w:i/>
                <w:iCs/>
                <w:color w:val="000000"/>
              </w:rPr>
              <w:t>Ученик получит возможность</w:t>
            </w:r>
          </w:p>
          <w:p w:rsidR="00C87D62" w:rsidRPr="00A26B63" w:rsidRDefault="00C87D62" w:rsidP="00133A79">
            <w:pPr>
              <w:numPr>
                <w:ilvl w:val="0"/>
                <w:numId w:val="61"/>
              </w:numPr>
              <w:suppressAutoHyphens/>
              <w:snapToGrid w:val="0"/>
              <w:spacing w:after="0" w:line="240" w:lineRule="auto"/>
              <w:ind w:left="0" w:firstLine="0"/>
              <w:contextualSpacing/>
              <w:jc w:val="both"/>
              <w:rPr>
                <w:rFonts w:ascii="Times New Roman" w:hAnsi="Times New Roman" w:cs="Times New Roman"/>
                <w:i/>
                <w:iCs/>
                <w:color w:val="000000"/>
              </w:rPr>
            </w:pPr>
            <w:r w:rsidRPr="00A26B63">
              <w:rPr>
                <w:rFonts w:ascii="Times New Roman" w:hAnsi="Times New Roman" w:cs="Times New Roman"/>
                <w:i/>
                <w:iCs/>
                <w:color w:val="000000"/>
              </w:rPr>
              <w:t>взаимодействовать в социальных сетях, работать в группе над сообщением (вики);</w:t>
            </w:r>
          </w:p>
          <w:p w:rsidR="00C87D62" w:rsidRPr="00A26B63" w:rsidRDefault="00C87D62" w:rsidP="00133A79">
            <w:pPr>
              <w:numPr>
                <w:ilvl w:val="0"/>
                <w:numId w:val="61"/>
              </w:numPr>
              <w:suppressAutoHyphens/>
              <w:spacing w:after="0" w:line="240" w:lineRule="auto"/>
              <w:ind w:left="0" w:firstLine="0"/>
              <w:contextualSpacing/>
              <w:jc w:val="both"/>
              <w:rPr>
                <w:rFonts w:ascii="Times New Roman" w:hAnsi="Times New Roman" w:cs="Times New Roman"/>
                <w:i/>
                <w:iCs/>
                <w:color w:val="000000"/>
              </w:rPr>
            </w:pPr>
            <w:r w:rsidRPr="00A26B63">
              <w:rPr>
                <w:rFonts w:ascii="Times New Roman" w:hAnsi="Times New Roman" w:cs="Times New Roman"/>
                <w:i/>
                <w:iCs/>
                <w:color w:val="000000"/>
              </w:rPr>
              <w:t>участвовать в форумах в социальных образовательных сетях;</w:t>
            </w:r>
          </w:p>
          <w:p w:rsidR="00C87D62" w:rsidRPr="00A26B63" w:rsidRDefault="00C87D62" w:rsidP="00133A79">
            <w:pPr>
              <w:numPr>
                <w:ilvl w:val="0"/>
                <w:numId w:val="61"/>
              </w:numPr>
              <w:suppressAutoHyphens/>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i/>
                <w:iCs/>
                <w:color w:val="000000"/>
              </w:rPr>
              <w:t>взаимодействовать с партнёрами с использованием возможностей Интернета (игровое и театральное взаимодействие).</w:t>
            </w:r>
          </w:p>
        </w:tc>
      </w:tr>
    </w:tbl>
    <w:p w:rsidR="00C87D62" w:rsidRPr="005709A2" w:rsidRDefault="00C87D62" w:rsidP="00231880">
      <w:pPr>
        <w:spacing w:after="0"/>
        <w:jc w:val="both"/>
        <w:rPr>
          <w:rFonts w:ascii="Times New Roman" w:hAnsi="Times New Roman" w:cs="Times New Roman"/>
          <w:b/>
        </w:rPr>
      </w:pPr>
      <w:r w:rsidRPr="005709A2">
        <w:rPr>
          <w:rFonts w:ascii="Times New Roman" w:hAnsi="Times New Roman" w:cs="Times New Roman"/>
          <w:b/>
        </w:rPr>
        <w:lastRenderedPageBreak/>
        <w:t xml:space="preserve">8. Поиск и организация хранения информации </w:t>
      </w:r>
    </w:p>
    <w:tbl>
      <w:tblPr>
        <w:tblW w:w="47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6"/>
        <w:gridCol w:w="7645"/>
      </w:tblGrid>
      <w:tr w:rsidR="00C87D62" w:rsidRPr="0043615A" w:rsidTr="00133A79">
        <w:tc>
          <w:tcPr>
            <w:tcW w:w="1002" w:type="pct"/>
          </w:tcPr>
          <w:p w:rsidR="00C87D62" w:rsidRPr="005709A2" w:rsidRDefault="00C87D62" w:rsidP="00FD26F0">
            <w:pPr>
              <w:pStyle w:val="aff3"/>
              <w:snapToGrid w:val="0"/>
              <w:jc w:val="both"/>
              <w:rPr>
                <w:color w:val="000000"/>
              </w:rPr>
            </w:pPr>
          </w:p>
        </w:tc>
        <w:tc>
          <w:tcPr>
            <w:tcW w:w="3998" w:type="pct"/>
          </w:tcPr>
          <w:p w:rsidR="00C87D62" w:rsidRPr="00A26B63" w:rsidRDefault="00C87D62" w:rsidP="00FD26F0">
            <w:pPr>
              <w:pStyle w:val="aff3"/>
              <w:snapToGrid w:val="0"/>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FD26F0">
            <w:pPr>
              <w:pStyle w:val="aff3"/>
              <w:snapToGrid w:val="0"/>
              <w:jc w:val="both"/>
              <w:rPr>
                <w:color w:val="000000"/>
              </w:rPr>
            </w:pPr>
            <w:r w:rsidRPr="00A26B63">
              <w:rPr>
                <w:color w:val="000000"/>
              </w:rPr>
              <w:t>*</w:t>
            </w:r>
            <w:r w:rsidRPr="00A26B63">
              <w:rPr>
                <w:i/>
              </w:rPr>
              <w:t xml:space="preserve"> в основном на предметах </w:t>
            </w:r>
            <w:r w:rsidRPr="00A26B63">
              <w:t>«История», «Литература», «Технология», «Информатика»,</w:t>
            </w:r>
            <w:r w:rsidRPr="00A26B63">
              <w:rPr>
                <w:i/>
              </w:rPr>
              <w:t xml:space="preserve"> </w:t>
            </w:r>
            <w:r w:rsidRPr="00A26B63">
              <w:t xml:space="preserve"> </w:t>
            </w:r>
            <w:r w:rsidRPr="00A26B63">
              <w:rPr>
                <w:i/>
              </w:rPr>
              <w:t xml:space="preserve">а также во внеурочной деятельности. </w:t>
            </w:r>
          </w:p>
        </w:tc>
      </w:tr>
      <w:tr w:rsidR="00C87D62" w:rsidRPr="0043615A" w:rsidTr="00133A79">
        <w:tc>
          <w:tcPr>
            <w:tcW w:w="1002" w:type="pct"/>
          </w:tcPr>
          <w:p w:rsidR="00C87D62" w:rsidRPr="005709A2" w:rsidRDefault="00C87D62" w:rsidP="00FD26F0">
            <w:pPr>
              <w:pStyle w:val="aff3"/>
              <w:snapToGrid w:val="0"/>
              <w:jc w:val="both"/>
              <w:rPr>
                <w:color w:val="000000"/>
              </w:rPr>
            </w:pPr>
            <w:r w:rsidRPr="005709A2">
              <w:rPr>
                <w:color w:val="000000"/>
              </w:rPr>
              <w:t xml:space="preserve">5 класс </w:t>
            </w:r>
          </w:p>
        </w:tc>
        <w:tc>
          <w:tcPr>
            <w:tcW w:w="3998" w:type="pct"/>
          </w:tcPr>
          <w:p w:rsidR="00C87D62" w:rsidRPr="00A26B63" w:rsidRDefault="00C87D62" w:rsidP="00FD26F0">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Искать информацию в соответствующих по возрасту цифровых словарях и  справочниках. Избирательно относится к информации;</w:t>
            </w:r>
          </w:p>
          <w:p w:rsidR="00C87D62" w:rsidRPr="00A26B63" w:rsidRDefault="00C87D62" w:rsidP="00FD26F0">
            <w:pPr>
              <w:pStyle w:val="aff3"/>
              <w:snapToGrid w:val="0"/>
              <w:jc w:val="both"/>
              <w:rPr>
                <w:color w:val="000000"/>
              </w:rPr>
            </w:pPr>
            <w:r w:rsidRPr="00A26B63">
              <w:rPr>
                <w:color w:val="000000"/>
              </w:rPr>
              <w:t>Искать небольшую  информации в соответствующих по возрасту электронных библиотеках в контролируемом Интернете;</w:t>
            </w:r>
          </w:p>
          <w:p w:rsidR="00C87D62" w:rsidRPr="00A26B63" w:rsidRDefault="00C87D62" w:rsidP="00FD26F0">
            <w:pPr>
              <w:pStyle w:val="aff3"/>
              <w:snapToGrid w:val="0"/>
              <w:jc w:val="both"/>
              <w:rPr>
                <w:color w:val="000000"/>
              </w:rPr>
            </w:pPr>
            <w:r w:rsidRPr="00A26B63">
              <w:rPr>
                <w:color w:val="000000"/>
              </w:rPr>
              <w:t>Использовать методы поиска информации в небольших базах данных</w:t>
            </w:r>
          </w:p>
        </w:tc>
      </w:tr>
      <w:tr w:rsidR="00C87D62" w:rsidRPr="0043615A" w:rsidTr="00133A79">
        <w:tc>
          <w:tcPr>
            <w:tcW w:w="1002" w:type="pct"/>
          </w:tcPr>
          <w:p w:rsidR="00C87D62" w:rsidRPr="005709A2" w:rsidRDefault="00C87D62" w:rsidP="00FD26F0">
            <w:pPr>
              <w:pStyle w:val="aff3"/>
              <w:snapToGrid w:val="0"/>
              <w:jc w:val="both"/>
              <w:rPr>
                <w:color w:val="000000"/>
              </w:rPr>
            </w:pPr>
            <w:r w:rsidRPr="005709A2">
              <w:rPr>
                <w:color w:val="000000"/>
              </w:rPr>
              <w:t xml:space="preserve">6 класс </w:t>
            </w:r>
          </w:p>
        </w:tc>
        <w:tc>
          <w:tcPr>
            <w:tcW w:w="3998" w:type="pct"/>
          </w:tcPr>
          <w:p w:rsidR="00C87D62" w:rsidRPr="00A26B63" w:rsidRDefault="00C87D62" w:rsidP="00FD26F0">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Грамотно строить запрос для поиска информации по одному имени, факту, событию, термину, определению и т.д.;</w:t>
            </w:r>
          </w:p>
          <w:p w:rsidR="00C87D62" w:rsidRPr="00A26B63" w:rsidRDefault="00C87D62" w:rsidP="00FD26F0">
            <w:pPr>
              <w:pStyle w:val="aff3"/>
              <w:snapToGrid w:val="0"/>
              <w:jc w:val="both"/>
              <w:rPr>
                <w:color w:val="000000"/>
              </w:rPr>
            </w:pPr>
            <w:r w:rsidRPr="00A26B63">
              <w:rPr>
                <w:color w:val="000000"/>
              </w:rPr>
              <w:t xml:space="preserve"> Строить запрос в поисковой системе;</w:t>
            </w:r>
          </w:p>
          <w:p w:rsidR="00C87D62" w:rsidRPr="00A26B63" w:rsidRDefault="00C87D62" w:rsidP="00FD26F0">
            <w:pPr>
              <w:pStyle w:val="aff3"/>
              <w:snapToGrid w:val="0"/>
              <w:jc w:val="both"/>
              <w:rPr>
                <w:color w:val="000000"/>
              </w:rPr>
            </w:pPr>
            <w:r w:rsidRPr="00A26B63">
              <w:rPr>
                <w:color w:val="000000"/>
              </w:rPr>
              <w:t>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C87D62" w:rsidRPr="00A26B63" w:rsidRDefault="00C87D62" w:rsidP="00FD26F0">
            <w:pPr>
              <w:pStyle w:val="aff3"/>
              <w:snapToGrid w:val="0"/>
              <w:jc w:val="both"/>
              <w:rPr>
                <w:color w:val="000000"/>
              </w:rPr>
            </w:pPr>
            <w:r w:rsidRPr="00A26B63">
              <w:rPr>
                <w:color w:val="000000"/>
              </w:rPr>
              <w:t xml:space="preserve">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C87D62" w:rsidRPr="0043615A" w:rsidTr="00133A79">
        <w:tc>
          <w:tcPr>
            <w:tcW w:w="1002" w:type="pct"/>
          </w:tcPr>
          <w:p w:rsidR="00C87D62" w:rsidRPr="005709A2" w:rsidRDefault="00C87D62" w:rsidP="00FD26F0">
            <w:pPr>
              <w:pStyle w:val="aff3"/>
              <w:snapToGrid w:val="0"/>
              <w:jc w:val="both"/>
              <w:rPr>
                <w:color w:val="000000"/>
              </w:rPr>
            </w:pPr>
            <w:r w:rsidRPr="005709A2">
              <w:rPr>
                <w:color w:val="000000"/>
              </w:rPr>
              <w:t xml:space="preserve">7 класс </w:t>
            </w:r>
          </w:p>
        </w:tc>
        <w:tc>
          <w:tcPr>
            <w:tcW w:w="3998" w:type="pct"/>
          </w:tcPr>
          <w:p w:rsidR="00C87D62" w:rsidRPr="00A26B63" w:rsidRDefault="00C87D62" w:rsidP="00FD26F0">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Искать информацию на тематических сайтах: пользоваться картой сайта для поиска необходимой информации;</w:t>
            </w:r>
          </w:p>
          <w:p w:rsidR="00C87D62" w:rsidRPr="00A26B63" w:rsidRDefault="00C87D62" w:rsidP="00FD26F0">
            <w:pPr>
              <w:pStyle w:val="aff3"/>
              <w:snapToGrid w:val="0"/>
              <w:jc w:val="both"/>
              <w:rPr>
                <w:color w:val="000000"/>
              </w:rPr>
            </w:pPr>
            <w:r w:rsidRPr="00A26B63">
              <w:rPr>
                <w:color w:val="000000"/>
              </w:rPr>
              <w:t>Составлять библиографический список книг по определенной  теме с помощью нескольких электронных каталогов;</w:t>
            </w:r>
          </w:p>
          <w:p w:rsidR="00C87D62" w:rsidRPr="00A26B63" w:rsidRDefault="00C87D62" w:rsidP="00FD26F0">
            <w:pPr>
              <w:pStyle w:val="aff3"/>
              <w:snapToGrid w:val="0"/>
              <w:jc w:val="both"/>
              <w:rPr>
                <w:color w:val="000000"/>
              </w:rPr>
            </w:pPr>
            <w:r w:rsidRPr="00A26B63">
              <w:rPr>
                <w:color w:val="000000"/>
              </w:rPr>
              <w:t>Самостоятельно составлять небольшие базы данных, используя разную информацию; использовать базы данных в учебной деятельности;</w:t>
            </w:r>
          </w:p>
          <w:p w:rsidR="00C87D62" w:rsidRPr="00A26B63" w:rsidRDefault="00C87D62" w:rsidP="00FD26F0">
            <w:pPr>
              <w:pStyle w:val="aff3"/>
              <w:snapToGrid w:val="0"/>
              <w:jc w:val="both"/>
              <w:rPr>
                <w:color w:val="000000"/>
              </w:rPr>
            </w:pPr>
            <w:r w:rsidRPr="00A26B63">
              <w:rPr>
                <w:color w:val="000000"/>
              </w:rPr>
              <w:t>Создавать системы папок для тематической  информации различных видов, заполнять их в процессе учебной деятельности</w:t>
            </w:r>
          </w:p>
        </w:tc>
      </w:tr>
      <w:tr w:rsidR="00C87D62" w:rsidRPr="0043615A" w:rsidTr="00133A79">
        <w:tc>
          <w:tcPr>
            <w:tcW w:w="1002" w:type="pct"/>
          </w:tcPr>
          <w:p w:rsidR="00C87D62" w:rsidRPr="005709A2" w:rsidRDefault="00C87D62" w:rsidP="00FD26F0">
            <w:pPr>
              <w:pStyle w:val="aff3"/>
              <w:snapToGrid w:val="0"/>
              <w:jc w:val="both"/>
              <w:rPr>
                <w:color w:val="000000"/>
              </w:rPr>
            </w:pPr>
            <w:r w:rsidRPr="005709A2">
              <w:rPr>
                <w:color w:val="000000"/>
              </w:rPr>
              <w:t xml:space="preserve">8 класс </w:t>
            </w:r>
          </w:p>
        </w:tc>
        <w:tc>
          <w:tcPr>
            <w:tcW w:w="3998" w:type="pct"/>
          </w:tcPr>
          <w:p w:rsidR="00C87D62" w:rsidRPr="00A26B63" w:rsidRDefault="00C87D62" w:rsidP="00FD26F0">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 xml:space="preserve">Осуществлять синхронный поиск информации в различных поисковых системах, сравнивать полученные данные; </w:t>
            </w:r>
          </w:p>
          <w:p w:rsidR="00C87D62" w:rsidRPr="00A26B63" w:rsidRDefault="00C87D62" w:rsidP="00FD26F0">
            <w:pPr>
              <w:pStyle w:val="aff3"/>
              <w:snapToGrid w:val="0"/>
              <w:jc w:val="both"/>
              <w:rPr>
                <w:color w:val="000000"/>
              </w:rPr>
            </w:pPr>
            <w:r w:rsidRPr="00A26B63">
              <w:rPr>
                <w:color w:val="000000"/>
              </w:rPr>
              <w:t>Критически относится к информации;</w:t>
            </w:r>
          </w:p>
          <w:p w:rsidR="00C87D62" w:rsidRPr="00A26B63" w:rsidRDefault="00C87D62" w:rsidP="00FD26F0">
            <w:pPr>
              <w:pStyle w:val="aff3"/>
              <w:snapToGrid w:val="0"/>
              <w:jc w:val="both"/>
              <w:rPr>
                <w:color w:val="000000"/>
              </w:rPr>
            </w:pPr>
            <w:r w:rsidRPr="00A26B63">
              <w:rPr>
                <w:color w:val="000000"/>
              </w:rPr>
              <w:lastRenderedPageBreak/>
              <w:t>Составлять список Интернет-ресурсов по предмету, пользоваться им в повседневной учебной деятельности;</w:t>
            </w:r>
          </w:p>
          <w:p w:rsidR="00C87D62" w:rsidRPr="00A26B63" w:rsidRDefault="00C87D62" w:rsidP="00FD26F0">
            <w:pPr>
              <w:pStyle w:val="aff3"/>
              <w:snapToGrid w:val="0"/>
              <w:jc w:val="both"/>
              <w:rPr>
                <w:color w:val="000000"/>
              </w:rPr>
            </w:pPr>
            <w:r w:rsidRPr="00A26B63">
              <w:rPr>
                <w:color w:val="000000"/>
              </w:rPr>
              <w:t>Самостоятельно составлять большие базы данных, заполнять их в процессе учебной деятельности в соответствии с поставленной задачей;</w:t>
            </w:r>
          </w:p>
          <w:p w:rsidR="00C87D62" w:rsidRPr="00A26B63" w:rsidRDefault="00C87D62" w:rsidP="00FD26F0">
            <w:pPr>
              <w:pStyle w:val="aff3"/>
              <w:snapToGrid w:val="0"/>
              <w:jc w:val="both"/>
              <w:rPr>
                <w:color w:val="000000"/>
              </w:rPr>
            </w:pPr>
            <w:r w:rsidRPr="00A26B63">
              <w:rPr>
                <w:color w:val="000000"/>
              </w:rPr>
              <w:t>Представлять наработанный материал форме цифрового портфолио достижений</w:t>
            </w:r>
          </w:p>
          <w:p w:rsidR="00C87D62" w:rsidRPr="00A26B63" w:rsidRDefault="00C87D62" w:rsidP="00FD26F0">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FD26F0">
            <w:pPr>
              <w:pStyle w:val="aff3"/>
              <w:snapToGrid w:val="0"/>
              <w:jc w:val="both"/>
              <w:rPr>
                <w:i/>
                <w:iCs/>
                <w:color w:val="000000"/>
              </w:rPr>
            </w:pPr>
            <w:r w:rsidRPr="00A26B63">
              <w:rPr>
                <w:i/>
                <w:iCs/>
                <w:color w:val="000000"/>
              </w:rPr>
              <w:t>Использовать тематические поисковые сайты по предмету для получения дополнительной информации;</w:t>
            </w:r>
          </w:p>
          <w:p w:rsidR="00C87D62" w:rsidRPr="00A26B63" w:rsidRDefault="00C87D62" w:rsidP="00FD26F0">
            <w:pPr>
              <w:pStyle w:val="aff3"/>
              <w:snapToGrid w:val="0"/>
              <w:jc w:val="both"/>
              <w:rPr>
                <w:color w:val="000000"/>
              </w:rPr>
            </w:pPr>
            <w:r w:rsidRPr="00A26B63">
              <w:rPr>
                <w:i/>
                <w:iCs/>
                <w:color w:val="000000"/>
              </w:rPr>
              <w:t>Использовать карту сайта и поисковую строку для доступа и поиска информации</w:t>
            </w:r>
          </w:p>
        </w:tc>
      </w:tr>
      <w:tr w:rsidR="00C87D62" w:rsidRPr="0043615A" w:rsidTr="00133A79">
        <w:tc>
          <w:tcPr>
            <w:tcW w:w="1002" w:type="pct"/>
          </w:tcPr>
          <w:p w:rsidR="00C87D62" w:rsidRPr="005709A2" w:rsidRDefault="00C87D62" w:rsidP="00FD26F0">
            <w:pPr>
              <w:pStyle w:val="aff3"/>
              <w:snapToGrid w:val="0"/>
              <w:jc w:val="both"/>
              <w:rPr>
                <w:color w:val="000000"/>
              </w:rPr>
            </w:pPr>
            <w:r w:rsidRPr="005709A2">
              <w:rPr>
                <w:color w:val="000000"/>
              </w:rPr>
              <w:lastRenderedPageBreak/>
              <w:t xml:space="preserve">9 класс </w:t>
            </w:r>
          </w:p>
        </w:tc>
        <w:tc>
          <w:tcPr>
            <w:tcW w:w="3998" w:type="pct"/>
          </w:tcPr>
          <w:p w:rsidR="00C87D62" w:rsidRPr="005709A2" w:rsidRDefault="00C87D62" w:rsidP="00FD26F0">
            <w:pPr>
              <w:snapToGrid w:val="0"/>
              <w:spacing w:after="0"/>
              <w:jc w:val="both"/>
              <w:rPr>
                <w:rFonts w:ascii="Times New Roman" w:hAnsi="Times New Roman" w:cs="Times New Roman"/>
                <w:color w:val="000000"/>
              </w:rPr>
            </w:pPr>
            <w:r w:rsidRPr="005709A2">
              <w:rPr>
                <w:rFonts w:ascii="Times New Roman" w:hAnsi="Times New Roman" w:cs="Times New Roman"/>
                <w:b/>
                <w:color w:val="000000"/>
              </w:rPr>
              <w:t xml:space="preserve">Ученик научится: </w:t>
            </w:r>
          </w:p>
          <w:p w:rsidR="00C87D62" w:rsidRPr="00A26B63" w:rsidRDefault="00C87D62" w:rsidP="00FD26F0">
            <w:pPr>
              <w:numPr>
                <w:ilvl w:val="0"/>
                <w:numId w:val="48"/>
              </w:numPr>
              <w:suppressAutoHyphens/>
              <w:snapToGrid w:val="0"/>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87D62" w:rsidRPr="00A26B63" w:rsidRDefault="00C87D62" w:rsidP="00FD26F0">
            <w:pPr>
              <w:numPr>
                <w:ilvl w:val="0"/>
                <w:numId w:val="48"/>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использовать приёмы поиска информации на персональном компьютере, в информационной среде учреждения и в образовательном пространстве;</w:t>
            </w:r>
          </w:p>
          <w:p w:rsidR="00C87D62" w:rsidRPr="00A26B63" w:rsidRDefault="00C87D62" w:rsidP="00FD26F0">
            <w:pPr>
              <w:numPr>
                <w:ilvl w:val="0"/>
                <w:numId w:val="48"/>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использовать различные библиотечные, в том числе электронные, каталоги для поиска необходимых книг;</w:t>
            </w:r>
          </w:p>
          <w:p w:rsidR="00C87D62" w:rsidRPr="00A26B63" w:rsidRDefault="00C87D62" w:rsidP="00FD26F0">
            <w:pPr>
              <w:numPr>
                <w:ilvl w:val="0"/>
                <w:numId w:val="48"/>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искать информацию в различных базах данных, создавать и заполнять базы данных, в частности использовать различные определители;</w:t>
            </w:r>
          </w:p>
          <w:p w:rsidR="00C87D62" w:rsidRPr="00A26B63" w:rsidRDefault="00C87D62" w:rsidP="00FD26F0">
            <w:pPr>
              <w:numPr>
                <w:ilvl w:val="0"/>
                <w:numId w:val="48"/>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color w:val="000000"/>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87D62" w:rsidRPr="005709A2" w:rsidRDefault="00C87D62" w:rsidP="00FD26F0">
            <w:pPr>
              <w:spacing w:after="0"/>
              <w:jc w:val="both"/>
              <w:rPr>
                <w:rFonts w:ascii="Times New Roman" w:hAnsi="Times New Roman" w:cs="Times New Roman"/>
                <w:b/>
                <w:i/>
                <w:iCs/>
                <w:color w:val="000000"/>
              </w:rPr>
            </w:pPr>
            <w:r w:rsidRPr="005709A2">
              <w:rPr>
                <w:rFonts w:ascii="Times New Roman" w:hAnsi="Times New Roman" w:cs="Times New Roman"/>
                <w:b/>
                <w:i/>
                <w:iCs/>
                <w:color w:val="000000"/>
              </w:rPr>
              <w:t>Ученик получит возможность</w:t>
            </w:r>
          </w:p>
          <w:p w:rsidR="00C87D62" w:rsidRPr="00A26B63" w:rsidRDefault="00C87D62" w:rsidP="00FD26F0">
            <w:pPr>
              <w:numPr>
                <w:ilvl w:val="0"/>
                <w:numId w:val="62"/>
              </w:numPr>
              <w:suppressAutoHyphens/>
              <w:snapToGrid w:val="0"/>
              <w:spacing w:after="0" w:line="240" w:lineRule="auto"/>
              <w:ind w:left="0" w:firstLine="0"/>
              <w:jc w:val="both"/>
              <w:rPr>
                <w:rFonts w:ascii="Times New Roman" w:hAnsi="Times New Roman" w:cs="Times New Roman"/>
                <w:i/>
                <w:iCs/>
                <w:color w:val="000000"/>
              </w:rPr>
            </w:pPr>
            <w:r w:rsidRPr="00A26B63">
              <w:rPr>
                <w:rFonts w:ascii="Times New Roman" w:hAnsi="Times New Roman" w:cs="Times New Roman"/>
                <w:i/>
                <w:iCs/>
                <w:color w:val="000000"/>
              </w:rPr>
              <w:t>создавать и заполнять различные определители;</w:t>
            </w:r>
          </w:p>
          <w:p w:rsidR="00C87D62" w:rsidRPr="00A26B63" w:rsidRDefault="00C87D62" w:rsidP="00FD26F0">
            <w:pPr>
              <w:numPr>
                <w:ilvl w:val="0"/>
                <w:numId w:val="62"/>
              </w:numPr>
              <w:suppressAutoHyphens/>
              <w:spacing w:after="0" w:line="240" w:lineRule="auto"/>
              <w:ind w:left="0" w:firstLine="0"/>
              <w:jc w:val="both"/>
              <w:rPr>
                <w:rFonts w:ascii="Times New Roman" w:hAnsi="Times New Roman" w:cs="Times New Roman"/>
                <w:color w:val="000000"/>
              </w:rPr>
            </w:pPr>
            <w:r w:rsidRPr="00A26B63">
              <w:rPr>
                <w:rFonts w:ascii="Times New Roman" w:hAnsi="Times New Roman" w:cs="Times New Roman"/>
                <w:i/>
                <w:iCs/>
                <w:color w:val="000000"/>
              </w:rPr>
              <w:t>использовать различные приёмы поиска информации в Интернете в ходе учебной деятельности.</w:t>
            </w:r>
          </w:p>
        </w:tc>
      </w:tr>
    </w:tbl>
    <w:p w:rsidR="00C87D62" w:rsidRPr="00A26B63" w:rsidRDefault="00C87D62" w:rsidP="002E6407">
      <w:pPr>
        <w:spacing w:after="0"/>
        <w:jc w:val="both"/>
        <w:rPr>
          <w:rFonts w:ascii="Times New Roman" w:hAnsi="Times New Roman" w:cs="Times New Roman"/>
          <w:b/>
        </w:rPr>
      </w:pPr>
      <w:r w:rsidRPr="00A26B63">
        <w:rPr>
          <w:rFonts w:ascii="Times New Roman" w:hAnsi="Times New Roman" w:cs="Times New Roman"/>
          <w:b/>
        </w:rPr>
        <w:t>9. Анализ информации, математическая обработка данных в исследовании</w:t>
      </w:r>
    </w:p>
    <w:tbl>
      <w:tblPr>
        <w:tblW w:w="47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6"/>
        <w:gridCol w:w="7645"/>
      </w:tblGrid>
      <w:tr w:rsidR="00C87D62" w:rsidRPr="0043615A" w:rsidTr="00FD26F0">
        <w:tc>
          <w:tcPr>
            <w:tcW w:w="1002" w:type="pct"/>
          </w:tcPr>
          <w:p w:rsidR="00703EC3" w:rsidRDefault="00703EC3" w:rsidP="00FC7CF3">
            <w:pPr>
              <w:pStyle w:val="aff3"/>
              <w:snapToGrid w:val="0"/>
              <w:ind w:firstLine="567"/>
              <w:jc w:val="both"/>
              <w:rPr>
                <w:color w:val="000000"/>
              </w:rPr>
            </w:pPr>
          </w:p>
          <w:p w:rsidR="00C87D62" w:rsidRPr="00703EC3" w:rsidRDefault="00703EC3" w:rsidP="00FC7CF3">
            <w:pPr>
              <w:tabs>
                <w:tab w:val="left" w:pos="544"/>
              </w:tabs>
              <w:ind w:firstLine="567"/>
            </w:pPr>
            <w:r>
              <w:tab/>
            </w:r>
          </w:p>
        </w:tc>
        <w:tc>
          <w:tcPr>
            <w:tcW w:w="3998" w:type="pct"/>
          </w:tcPr>
          <w:p w:rsidR="00C87D62" w:rsidRPr="00A26B63" w:rsidRDefault="00C87D62" w:rsidP="00FC7CF3">
            <w:pPr>
              <w:pStyle w:val="aff3"/>
              <w:snapToGrid w:val="0"/>
              <w:ind w:firstLine="567"/>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FC7CF3">
            <w:pPr>
              <w:pStyle w:val="aff3"/>
              <w:snapToGrid w:val="0"/>
              <w:ind w:firstLine="567"/>
              <w:jc w:val="both"/>
              <w:rPr>
                <w:color w:val="000000"/>
              </w:rPr>
            </w:pPr>
            <w:r w:rsidRPr="00A26B63">
              <w:rPr>
                <w:i/>
              </w:rPr>
              <w:t>*в основном на предметах</w:t>
            </w:r>
            <w:r w:rsidRPr="00A26B63">
              <w:t xml:space="preserve"> </w:t>
            </w:r>
            <w:r w:rsidRPr="00A26B63">
              <w:rPr>
                <w:i/>
              </w:rPr>
              <w:t>цикла «Естественные науки», «Обществознание», «Математика»</w:t>
            </w:r>
            <w:r w:rsidRPr="00A26B63">
              <w:t xml:space="preserve">, </w:t>
            </w:r>
            <w:r w:rsidRPr="00A26B63">
              <w:rPr>
                <w:i/>
              </w:rPr>
              <w:t>а также во внеурочной деятельности.</w:t>
            </w:r>
          </w:p>
        </w:tc>
      </w:tr>
      <w:tr w:rsidR="00C87D62" w:rsidRPr="0043615A" w:rsidTr="00FD26F0">
        <w:tc>
          <w:tcPr>
            <w:tcW w:w="1002" w:type="pct"/>
          </w:tcPr>
          <w:p w:rsidR="00C87D62" w:rsidRPr="005709A2" w:rsidRDefault="00C87D62" w:rsidP="00FC7CF3">
            <w:pPr>
              <w:pStyle w:val="aff3"/>
              <w:snapToGrid w:val="0"/>
              <w:ind w:firstLine="567"/>
              <w:jc w:val="both"/>
              <w:rPr>
                <w:color w:val="000000"/>
              </w:rPr>
            </w:pPr>
            <w:r w:rsidRPr="005709A2">
              <w:rPr>
                <w:color w:val="000000"/>
              </w:rPr>
              <w:t xml:space="preserve">5 класс </w:t>
            </w:r>
          </w:p>
        </w:tc>
        <w:tc>
          <w:tcPr>
            <w:tcW w:w="3998" w:type="pct"/>
          </w:tcPr>
          <w:p w:rsidR="00C87D62" w:rsidRPr="00A26B63" w:rsidRDefault="00C87D62" w:rsidP="006E16E4">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jc w:val="both"/>
              <w:rPr>
                <w:i/>
                <w:iCs/>
                <w:color w:val="000000"/>
              </w:rPr>
            </w:pPr>
            <w:r w:rsidRPr="00A26B63">
              <w:rPr>
                <w:i/>
                <w:iCs/>
                <w:color w:val="000000"/>
              </w:rPr>
              <w:t>Искать информацию по заданной теме  в соответствующих по возрасту цифровых словарях и справочниках, базах данных – ресурсах Интернет;</w:t>
            </w:r>
          </w:p>
          <w:p w:rsidR="00C87D62" w:rsidRPr="00A26B63" w:rsidRDefault="00C87D62" w:rsidP="006E16E4">
            <w:pPr>
              <w:pStyle w:val="aff3"/>
              <w:snapToGrid w:val="0"/>
              <w:jc w:val="both"/>
              <w:rPr>
                <w:i/>
                <w:iCs/>
                <w:color w:val="000000"/>
              </w:rPr>
            </w:pPr>
            <w:r w:rsidRPr="00A26B63">
              <w:rPr>
                <w:i/>
                <w:iCs/>
                <w:color w:val="000000"/>
              </w:rPr>
              <w:t xml:space="preserve"> Грамотно составлять список используемых цифровых ресурсов; </w:t>
            </w:r>
          </w:p>
          <w:p w:rsidR="00C87D62" w:rsidRPr="00A26B63" w:rsidRDefault="00C87D62" w:rsidP="006E16E4">
            <w:pPr>
              <w:pStyle w:val="aff3"/>
              <w:snapToGrid w:val="0"/>
              <w:jc w:val="both"/>
              <w:rPr>
                <w:color w:val="000000"/>
              </w:rPr>
            </w:pPr>
            <w:r w:rsidRPr="00A26B63">
              <w:rPr>
                <w:i/>
                <w:iCs/>
                <w:color w:val="000000"/>
              </w:rPr>
              <w:t>Критически относится к информации. Пользоваться методом избирательности.</w:t>
            </w:r>
          </w:p>
        </w:tc>
      </w:tr>
      <w:tr w:rsidR="00C87D62" w:rsidRPr="0043615A" w:rsidTr="00FD26F0">
        <w:tc>
          <w:tcPr>
            <w:tcW w:w="1002" w:type="pct"/>
          </w:tcPr>
          <w:p w:rsidR="00C87D62" w:rsidRPr="005709A2" w:rsidRDefault="00C87D62" w:rsidP="00FC7CF3">
            <w:pPr>
              <w:pStyle w:val="aff3"/>
              <w:snapToGrid w:val="0"/>
              <w:ind w:firstLine="567"/>
              <w:jc w:val="both"/>
              <w:rPr>
                <w:color w:val="000000"/>
              </w:rPr>
            </w:pPr>
            <w:r w:rsidRPr="005709A2">
              <w:rPr>
                <w:color w:val="000000"/>
              </w:rPr>
              <w:t xml:space="preserve">6 класс </w:t>
            </w:r>
          </w:p>
        </w:tc>
        <w:tc>
          <w:tcPr>
            <w:tcW w:w="3998" w:type="pct"/>
          </w:tcPr>
          <w:p w:rsidR="00C87D62" w:rsidRPr="00A26B63" w:rsidRDefault="00C87D62" w:rsidP="006E16E4">
            <w:pPr>
              <w:snapToGrid w:val="0"/>
              <w:spacing w:after="0"/>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Проектировать несложные объекты;</w:t>
            </w:r>
          </w:p>
          <w:p w:rsidR="00C87D62" w:rsidRPr="00A26B63" w:rsidRDefault="00C87D62" w:rsidP="006E16E4">
            <w:pPr>
              <w:pStyle w:val="aff3"/>
              <w:snapToGrid w:val="0"/>
              <w:jc w:val="both"/>
              <w:rPr>
                <w:color w:val="000000"/>
              </w:rPr>
            </w:pPr>
            <w:r w:rsidRPr="00A26B63">
              <w:rPr>
                <w:color w:val="000000"/>
              </w:rPr>
              <w:t xml:space="preserve"> Проектировать свою собственную деятельность по анализу социального, политического, экономического объекта изучения:  явления,  процесса, системы, феномена и т.д. </w:t>
            </w:r>
          </w:p>
          <w:p w:rsidR="00C87D62" w:rsidRPr="00A26B63" w:rsidRDefault="00C87D62" w:rsidP="006E16E4">
            <w:pPr>
              <w:spacing w:after="0" w:line="240" w:lineRule="auto"/>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jc w:val="both"/>
              <w:rPr>
                <w:color w:val="000000"/>
              </w:rPr>
            </w:pPr>
            <w:r w:rsidRPr="00A26B63">
              <w:rPr>
                <w:i/>
                <w:iCs/>
                <w:color w:val="000000"/>
              </w:rPr>
              <w:t>Определять выборы методов исследования, проводить их с помощью компьютерных средств. Предоставлять промежуточные результаты с помощью аудио- и видео поддержки; Представлять полученную информацию с помощью диаграмм различных видов, составлять описания к ним.</w:t>
            </w:r>
          </w:p>
        </w:tc>
      </w:tr>
      <w:tr w:rsidR="00C87D62" w:rsidRPr="005709A2" w:rsidTr="00FD26F0">
        <w:tc>
          <w:tcPr>
            <w:tcW w:w="1002" w:type="pct"/>
          </w:tcPr>
          <w:p w:rsidR="00C87D62" w:rsidRPr="005709A2" w:rsidRDefault="00C87D62" w:rsidP="00FC7CF3">
            <w:pPr>
              <w:pStyle w:val="aff3"/>
              <w:snapToGrid w:val="0"/>
              <w:ind w:firstLine="567"/>
              <w:jc w:val="both"/>
              <w:rPr>
                <w:color w:val="000000"/>
              </w:rPr>
            </w:pPr>
            <w:r w:rsidRPr="005709A2">
              <w:rPr>
                <w:color w:val="000000"/>
              </w:rPr>
              <w:lastRenderedPageBreak/>
              <w:t xml:space="preserve">7 класс </w:t>
            </w:r>
          </w:p>
        </w:tc>
        <w:tc>
          <w:tcPr>
            <w:tcW w:w="3998" w:type="pct"/>
          </w:tcPr>
          <w:p w:rsidR="00C87D62" w:rsidRPr="00A26B63" w:rsidRDefault="00C87D62" w:rsidP="006E16E4">
            <w:pPr>
              <w:snapToGrid w:val="0"/>
              <w:spacing w:after="0" w:line="240" w:lineRule="auto"/>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C87D62" w:rsidRPr="00A26B63" w:rsidRDefault="00C87D62" w:rsidP="006E16E4">
            <w:pPr>
              <w:pStyle w:val="aff3"/>
              <w:snapToGrid w:val="0"/>
              <w:jc w:val="both"/>
              <w:rPr>
                <w:color w:val="000000"/>
              </w:rPr>
            </w:pPr>
            <w:r w:rsidRPr="00A26B63">
              <w:rPr>
                <w:color w:val="000000"/>
              </w:rPr>
              <w:t>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C87D62" w:rsidRPr="00A26B63" w:rsidRDefault="00C87D62" w:rsidP="006E16E4">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jc w:val="both"/>
              <w:rPr>
                <w:i/>
                <w:iCs/>
                <w:color w:val="000000"/>
              </w:rPr>
            </w:pPr>
            <w:r w:rsidRPr="00A26B63">
              <w:rPr>
                <w:i/>
                <w:iCs/>
                <w:color w:val="000000"/>
              </w:rPr>
              <w:t>Вести самостоятельную и индивидуальную исследовательскую 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C87D62" w:rsidRPr="00A26B63" w:rsidRDefault="00C87D62" w:rsidP="006E16E4">
            <w:pPr>
              <w:pStyle w:val="aff3"/>
              <w:snapToGrid w:val="0"/>
              <w:jc w:val="both"/>
              <w:rPr>
                <w:i/>
                <w:iCs/>
                <w:color w:val="000000"/>
              </w:rPr>
            </w:pPr>
            <w:r w:rsidRPr="00A26B63">
              <w:rPr>
                <w:i/>
                <w:iCs/>
                <w:color w:val="000000"/>
              </w:rPr>
              <w:t xml:space="preserve">Использовать систему визуализации (видеоролики, видеофрагменты, цепочки из автофигур, блок-схем) для представления социальных измерений; </w:t>
            </w:r>
          </w:p>
          <w:p w:rsidR="00C87D62" w:rsidRPr="005709A2" w:rsidRDefault="00C87D62" w:rsidP="006E16E4">
            <w:pPr>
              <w:pStyle w:val="aff3"/>
              <w:snapToGrid w:val="0"/>
              <w:jc w:val="both"/>
              <w:rPr>
                <w:color w:val="000000"/>
              </w:rPr>
            </w:pPr>
            <w:r w:rsidRPr="005709A2">
              <w:rPr>
                <w:i/>
                <w:iCs/>
                <w:color w:val="000000"/>
              </w:rPr>
              <w:t>Составлять развернутый план презентации.</w:t>
            </w:r>
          </w:p>
        </w:tc>
      </w:tr>
      <w:tr w:rsidR="00C87D62" w:rsidRPr="0043615A" w:rsidTr="00FD26F0">
        <w:tc>
          <w:tcPr>
            <w:tcW w:w="1002" w:type="pct"/>
          </w:tcPr>
          <w:p w:rsidR="00C87D62" w:rsidRPr="005709A2" w:rsidRDefault="00C87D62" w:rsidP="00FC7CF3">
            <w:pPr>
              <w:pStyle w:val="aff3"/>
              <w:snapToGrid w:val="0"/>
              <w:ind w:firstLine="567"/>
              <w:jc w:val="both"/>
              <w:rPr>
                <w:color w:val="000000"/>
              </w:rPr>
            </w:pPr>
            <w:r w:rsidRPr="005709A2">
              <w:rPr>
                <w:color w:val="000000"/>
              </w:rPr>
              <w:t xml:space="preserve">8 класс </w:t>
            </w:r>
          </w:p>
        </w:tc>
        <w:tc>
          <w:tcPr>
            <w:tcW w:w="3998" w:type="pct"/>
          </w:tcPr>
          <w:p w:rsidR="00C87D62" w:rsidRPr="00A26B63" w:rsidRDefault="00C87D62" w:rsidP="006E16E4">
            <w:pPr>
              <w:snapToGrid w:val="0"/>
              <w:spacing w:after="0" w:line="240" w:lineRule="auto"/>
              <w:ind w:hanging="39"/>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ind w:hanging="39"/>
              <w:jc w:val="both"/>
              <w:rPr>
                <w:color w:val="000000"/>
              </w:rPr>
            </w:pPr>
            <w:r w:rsidRPr="00A26B63">
              <w:rPr>
                <w:color w:val="000000"/>
              </w:rPr>
              <w:t>Определять параметры, характеристики математической модели описываемого объекта изучения;</w:t>
            </w:r>
          </w:p>
          <w:p w:rsidR="00C87D62" w:rsidRPr="00A26B63" w:rsidRDefault="00C87D62" w:rsidP="006E16E4">
            <w:pPr>
              <w:pStyle w:val="aff3"/>
              <w:snapToGrid w:val="0"/>
              <w:ind w:hanging="39"/>
              <w:jc w:val="both"/>
              <w:rPr>
                <w:color w:val="000000"/>
              </w:rPr>
            </w:pPr>
            <w:r w:rsidRPr="00A26B63">
              <w:rPr>
                <w:color w:val="000000"/>
              </w:rPr>
              <w:t>Создавать модели сложных объектов в виртуальных лабораториях</w:t>
            </w:r>
          </w:p>
          <w:p w:rsidR="00C87D62" w:rsidRPr="00A26B63" w:rsidRDefault="00C87D62" w:rsidP="006E16E4">
            <w:pPr>
              <w:spacing w:after="0" w:line="240" w:lineRule="auto"/>
              <w:ind w:hanging="39"/>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6E16E4">
            <w:pPr>
              <w:pStyle w:val="aff3"/>
              <w:snapToGrid w:val="0"/>
              <w:ind w:hanging="39"/>
              <w:jc w:val="both"/>
              <w:rPr>
                <w:i/>
                <w:iCs/>
                <w:color w:val="000000"/>
              </w:rPr>
            </w:pPr>
            <w:r w:rsidRPr="00A26B63">
              <w:rPr>
                <w:i/>
                <w:iCs/>
                <w:color w:val="000000"/>
              </w:rPr>
              <w:t>Осуществлять статистические измерения социальных  и естветсвенно-научных процессов;</w:t>
            </w:r>
          </w:p>
          <w:p w:rsidR="00C87D62" w:rsidRPr="00A26B63" w:rsidRDefault="00C87D62" w:rsidP="006E16E4">
            <w:pPr>
              <w:pStyle w:val="aff3"/>
              <w:snapToGrid w:val="0"/>
              <w:ind w:hanging="39"/>
              <w:jc w:val="both"/>
              <w:rPr>
                <w:i/>
                <w:iCs/>
                <w:color w:val="000000"/>
              </w:rPr>
            </w:pPr>
            <w:r w:rsidRPr="00A26B63">
              <w:rPr>
                <w:i/>
                <w:iCs/>
                <w:color w:val="000000"/>
              </w:rPr>
              <w:t>Осуществлять промежуточную рефлексию своей деятельности, обсуждать результаты своей деятельности;</w:t>
            </w:r>
          </w:p>
          <w:p w:rsidR="00C87D62" w:rsidRPr="00A26B63" w:rsidRDefault="00C87D62" w:rsidP="006E16E4">
            <w:pPr>
              <w:pStyle w:val="aff3"/>
              <w:snapToGrid w:val="0"/>
              <w:ind w:hanging="39"/>
              <w:jc w:val="both"/>
              <w:rPr>
                <w:color w:val="000000"/>
              </w:rPr>
            </w:pPr>
            <w:r w:rsidRPr="00A26B63">
              <w:rPr>
                <w:i/>
                <w:iCs/>
                <w:color w:val="000000"/>
              </w:rPr>
              <w:t xml:space="preserve"> Строить анализ затраченных ресурсов, корректировать их с помощью учителя</w:t>
            </w:r>
          </w:p>
        </w:tc>
      </w:tr>
      <w:tr w:rsidR="00C87D62" w:rsidRPr="0043615A" w:rsidTr="00FD26F0">
        <w:tc>
          <w:tcPr>
            <w:tcW w:w="1002" w:type="pct"/>
          </w:tcPr>
          <w:p w:rsidR="00C87D62" w:rsidRPr="005709A2" w:rsidRDefault="00C87D62" w:rsidP="00FC7CF3">
            <w:pPr>
              <w:pStyle w:val="aff3"/>
              <w:snapToGrid w:val="0"/>
              <w:ind w:firstLine="567"/>
              <w:jc w:val="both"/>
              <w:rPr>
                <w:color w:val="000000"/>
              </w:rPr>
            </w:pPr>
            <w:r w:rsidRPr="005709A2">
              <w:rPr>
                <w:color w:val="000000"/>
              </w:rPr>
              <w:t xml:space="preserve">9 класс </w:t>
            </w:r>
          </w:p>
        </w:tc>
        <w:tc>
          <w:tcPr>
            <w:tcW w:w="3998" w:type="pct"/>
          </w:tcPr>
          <w:p w:rsidR="00C87D62" w:rsidRPr="005709A2" w:rsidRDefault="00C87D62" w:rsidP="006E16E4">
            <w:pPr>
              <w:snapToGrid w:val="0"/>
              <w:spacing w:after="0" w:line="240" w:lineRule="auto"/>
              <w:ind w:hanging="39"/>
              <w:jc w:val="both"/>
              <w:rPr>
                <w:rFonts w:ascii="Times New Roman" w:hAnsi="Times New Roman" w:cs="Times New Roman"/>
                <w:color w:val="000000"/>
              </w:rPr>
            </w:pPr>
            <w:r w:rsidRPr="005709A2">
              <w:rPr>
                <w:rFonts w:ascii="Times New Roman" w:hAnsi="Times New Roman" w:cs="Times New Roman"/>
                <w:b/>
                <w:color w:val="000000"/>
              </w:rPr>
              <w:t xml:space="preserve">Ученик научится: </w:t>
            </w:r>
          </w:p>
          <w:p w:rsidR="00C87D62" w:rsidRPr="00A26B63" w:rsidRDefault="00C87D62" w:rsidP="006E16E4">
            <w:pPr>
              <w:numPr>
                <w:ilvl w:val="0"/>
                <w:numId w:val="49"/>
              </w:numPr>
              <w:suppressAutoHyphens/>
              <w:snapToGrid w:val="0"/>
              <w:spacing w:after="0" w:line="240" w:lineRule="auto"/>
              <w:ind w:left="0" w:hanging="39"/>
              <w:jc w:val="both"/>
              <w:rPr>
                <w:rFonts w:ascii="Times New Roman" w:hAnsi="Times New Roman" w:cs="Times New Roman"/>
                <w:color w:val="000000"/>
              </w:rPr>
            </w:pPr>
            <w:r w:rsidRPr="00A26B63">
              <w:rPr>
                <w:rFonts w:ascii="Times New Roman" w:hAnsi="Times New Roman" w:cs="Times New Roman"/>
                <w:color w:val="000000"/>
              </w:rPr>
              <w:t>вводить результаты измерений и другие цифровые данные для их обработки, в том числе статистической и визуализации;</w:t>
            </w:r>
          </w:p>
          <w:p w:rsidR="00C87D62" w:rsidRPr="005709A2" w:rsidRDefault="00C87D62" w:rsidP="006E16E4">
            <w:pPr>
              <w:numPr>
                <w:ilvl w:val="0"/>
                <w:numId w:val="49"/>
              </w:numPr>
              <w:suppressAutoHyphens/>
              <w:spacing w:after="0" w:line="240" w:lineRule="auto"/>
              <w:ind w:left="0" w:hanging="39"/>
              <w:jc w:val="both"/>
              <w:rPr>
                <w:rFonts w:ascii="Times New Roman" w:hAnsi="Times New Roman" w:cs="Times New Roman"/>
                <w:color w:val="000000"/>
              </w:rPr>
            </w:pPr>
            <w:r w:rsidRPr="005709A2">
              <w:rPr>
                <w:rFonts w:ascii="Times New Roman" w:hAnsi="Times New Roman" w:cs="Times New Roman"/>
                <w:color w:val="000000"/>
              </w:rPr>
              <w:t xml:space="preserve">строить математические модели; </w:t>
            </w:r>
          </w:p>
          <w:p w:rsidR="00C87D62" w:rsidRPr="00A26B63" w:rsidRDefault="00C87D62" w:rsidP="006E16E4">
            <w:pPr>
              <w:numPr>
                <w:ilvl w:val="0"/>
                <w:numId w:val="49"/>
              </w:numPr>
              <w:suppressAutoHyphens/>
              <w:spacing w:after="0" w:line="240" w:lineRule="auto"/>
              <w:ind w:left="0" w:hanging="39"/>
              <w:jc w:val="both"/>
              <w:rPr>
                <w:rFonts w:ascii="Times New Roman" w:hAnsi="Times New Roman" w:cs="Times New Roman"/>
                <w:color w:val="000000"/>
              </w:rPr>
            </w:pPr>
            <w:r w:rsidRPr="00A26B63">
              <w:rPr>
                <w:rFonts w:ascii="Times New Roman" w:hAnsi="Times New Roman" w:cs="Times New Roman"/>
                <w:color w:val="000000"/>
              </w:rPr>
              <w:t>проводить эксперименты и исследования в виртуальных лабораториях по естественным наукам, математике и информатике.</w:t>
            </w:r>
          </w:p>
          <w:p w:rsidR="00C87D62" w:rsidRPr="005709A2" w:rsidRDefault="00C87D62" w:rsidP="006E16E4">
            <w:pPr>
              <w:spacing w:after="0" w:line="240" w:lineRule="auto"/>
              <w:ind w:hanging="39"/>
              <w:jc w:val="both"/>
              <w:rPr>
                <w:rFonts w:ascii="Times New Roman" w:hAnsi="Times New Roman" w:cs="Times New Roman"/>
                <w:b/>
                <w:i/>
                <w:iCs/>
                <w:color w:val="000000"/>
              </w:rPr>
            </w:pPr>
            <w:r w:rsidRPr="005709A2">
              <w:rPr>
                <w:rFonts w:ascii="Times New Roman" w:hAnsi="Times New Roman" w:cs="Times New Roman"/>
                <w:b/>
                <w:i/>
                <w:iCs/>
                <w:color w:val="000000"/>
              </w:rPr>
              <w:t>Ученик получит возможность</w:t>
            </w:r>
          </w:p>
          <w:p w:rsidR="00C87D62" w:rsidRPr="00A26B63" w:rsidRDefault="00C87D62" w:rsidP="006E16E4">
            <w:pPr>
              <w:numPr>
                <w:ilvl w:val="0"/>
                <w:numId w:val="63"/>
              </w:numPr>
              <w:suppressAutoHyphens/>
              <w:snapToGrid w:val="0"/>
              <w:spacing w:after="0" w:line="240" w:lineRule="auto"/>
              <w:ind w:left="0" w:hanging="39"/>
              <w:jc w:val="both"/>
              <w:rPr>
                <w:rFonts w:ascii="Times New Roman" w:hAnsi="Times New Roman" w:cs="Times New Roman"/>
                <w:i/>
                <w:color w:val="000000"/>
              </w:rPr>
            </w:pPr>
            <w:r w:rsidRPr="00A26B63">
              <w:rPr>
                <w:rFonts w:ascii="Times New Roman" w:hAnsi="Times New Roman" w:cs="Times New Roman"/>
                <w:i/>
                <w:color w:val="000000"/>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87D62" w:rsidRPr="00A26B63" w:rsidRDefault="00C87D62" w:rsidP="006E16E4">
            <w:pPr>
              <w:numPr>
                <w:ilvl w:val="0"/>
                <w:numId w:val="63"/>
              </w:numPr>
              <w:suppressAutoHyphens/>
              <w:spacing w:after="0" w:line="240" w:lineRule="auto"/>
              <w:ind w:left="0" w:hanging="39"/>
              <w:jc w:val="both"/>
              <w:rPr>
                <w:rFonts w:ascii="Times New Roman" w:hAnsi="Times New Roman" w:cs="Times New Roman"/>
                <w:color w:val="000000"/>
              </w:rPr>
            </w:pPr>
            <w:r w:rsidRPr="00A26B63">
              <w:rPr>
                <w:rFonts w:ascii="Times New Roman" w:hAnsi="Times New Roman" w:cs="Times New Roman"/>
                <w:i/>
                <w:iCs/>
                <w:color w:val="000000"/>
              </w:rPr>
              <w:t>анализировать результаты своей деятельности и затрачиваемых ресурсов</w:t>
            </w:r>
          </w:p>
        </w:tc>
      </w:tr>
    </w:tbl>
    <w:p w:rsidR="00C87D62" w:rsidRPr="00060B5A" w:rsidRDefault="00C87D62" w:rsidP="002E6407">
      <w:pPr>
        <w:jc w:val="both"/>
        <w:rPr>
          <w:rFonts w:ascii="Times New Roman" w:hAnsi="Times New Roman" w:cs="Times New Roman"/>
          <w:b/>
        </w:rPr>
      </w:pPr>
      <w:r w:rsidRPr="00060B5A">
        <w:rPr>
          <w:rFonts w:ascii="Times New Roman" w:hAnsi="Times New Roman" w:cs="Times New Roman"/>
          <w:b/>
        </w:rPr>
        <w:t>10. Моделирование, проектирование и управление</w:t>
      </w:r>
    </w:p>
    <w:tbl>
      <w:tblPr>
        <w:tblW w:w="47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85"/>
        <w:gridCol w:w="7576"/>
      </w:tblGrid>
      <w:tr w:rsidR="00C87D62" w:rsidRPr="0043615A" w:rsidTr="00FD26F0">
        <w:tc>
          <w:tcPr>
            <w:tcW w:w="1038" w:type="pct"/>
          </w:tcPr>
          <w:p w:rsidR="00C87D62" w:rsidRPr="00DE5A71" w:rsidRDefault="00C87D62" w:rsidP="00FD26F0">
            <w:pPr>
              <w:pStyle w:val="aff3"/>
              <w:snapToGrid w:val="0"/>
              <w:jc w:val="both"/>
              <w:rPr>
                <w:color w:val="000000"/>
              </w:rPr>
            </w:pPr>
          </w:p>
        </w:tc>
        <w:tc>
          <w:tcPr>
            <w:tcW w:w="3962" w:type="pct"/>
          </w:tcPr>
          <w:p w:rsidR="00C87D62" w:rsidRPr="00A26B63" w:rsidRDefault="00C87D62" w:rsidP="00FD26F0">
            <w:pPr>
              <w:pStyle w:val="aff3"/>
              <w:snapToGrid w:val="0"/>
              <w:jc w:val="both"/>
              <w:rPr>
                <w:color w:val="000000"/>
              </w:rPr>
            </w:pPr>
            <w:r w:rsidRPr="00A26B63">
              <w:rPr>
                <w:color w:val="000000"/>
              </w:rPr>
              <w:t>планируемые результаты освоения междисциплинарной программы «Формирование ИКТ-компетентностей обучающихся»</w:t>
            </w:r>
          </w:p>
          <w:p w:rsidR="00C87D62" w:rsidRPr="00A26B63" w:rsidRDefault="00C87D62" w:rsidP="00FD26F0">
            <w:pPr>
              <w:pStyle w:val="aff3"/>
              <w:snapToGrid w:val="0"/>
              <w:jc w:val="both"/>
              <w:rPr>
                <w:color w:val="000000"/>
              </w:rPr>
            </w:pPr>
            <w:r w:rsidRPr="00A26B63">
              <w:rPr>
                <w:i/>
              </w:rPr>
              <w:t>*в основном на предметах</w:t>
            </w:r>
            <w:r w:rsidRPr="00A26B63">
              <w:t xml:space="preserve"> </w:t>
            </w:r>
            <w:r w:rsidRPr="00A26B63">
              <w:rPr>
                <w:i/>
              </w:rPr>
              <w:t>цикла «Естественные науки», «Обществознание», «Математика»</w:t>
            </w:r>
            <w:r w:rsidRPr="00A26B63">
              <w:t xml:space="preserve">, </w:t>
            </w:r>
            <w:r w:rsidRPr="00A26B63">
              <w:rPr>
                <w:i/>
              </w:rPr>
              <w:t>а также во внеурочной деятельности.</w:t>
            </w:r>
          </w:p>
        </w:tc>
      </w:tr>
      <w:tr w:rsidR="00C87D62" w:rsidRPr="0043615A" w:rsidTr="00FD26F0">
        <w:tc>
          <w:tcPr>
            <w:tcW w:w="1038" w:type="pct"/>
          </w:tcPr>
          <w:p w:rsidR="00C87D62" w:rsidRPr="00DE5A71" w:rsidRDefault="00C87D62" w:rsidP="00FD26F0">
            <w:pPr>
              <w:pStyle w:val="aff3"/>
              <w:snapToGrid w:val="0"/>
              <w:jc w:val="both"/>
              <w:rPr>
                <w:color w:val="000000"/>
              </w:rPr>
            </w:pPr>
            <w:r w:rsidRPr="00DE5A71">
              <w:rPr>
                <w:color w:val="000000"/>
              </w:rPr>
              <w:t xml:space="preserve">5 класс </w:t>
            </w:r>
          </w:p>
        </w:tc>
        <w:tc>
          <w:tcPr>
            <w:tcW w:w="3962" w:type="pct"/>
          </w:tcPr>
          <w:p w:rsidR="00C87D62" w:rsidRPr="00972A79" w:rsidRDefault="00C87D62" w:rsidP="006E16E4">
            <w:pPr>
              <w:snapToGrid w:val="0"/>
              <w:spacing w:after="0"/>
              <w:jc w:val="both"/>
              <w:rPr>
                <w:rFonts w:ascii="Times New Roman" w:hAnsi="Times New Roman" w:cs="Times New Roman"/>
                <w:color w:val="000000"/>
              </w:rPr>
            </w:pPr>
            <w:r w:rsidRPr="00972A79">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Использовать средства ИКТ в решении учебных задач под присмотром учителя</w:t>
            </w:r>
          </w:p>
        </w:tc>
      </w:tr>
      <w:tr w:rsidR="00C87D62" w:rsidRPr="0043615A" w:rsidTr="00FD26F0">
        <w:tc>
          <w:tcPr>
            <w:tcW w:w="1038" w:type="pct"/>
          </w:tcPr>
          <w:p w:rsidR="00C87D62" w:rsidRPr="00DE5A71" w:rsidRDefault="00C87D62" w:rsidP="00FD26F0">
            <w:pPr>
              <w:pStyle w:val="aff3"/>
              <w:snapToGrid w:val="0"/>
              <w:jc w:val="both"/>
              <w:rPr>
                <w:color w:val="000000"/>
              </w:rPr>
            </w:pPr>
            <w:r w:rsidRPr="00DE5A71">
              <w:rPr>
                <w:color w:val="000000"/>
              </w:rPr>
              <w:t xml:space="preserve">6 класс </w:t>
            </w:r>
          </w:p>
        </w:tc>
        <w:tc>
          <w:tcPr>
            <w:tcW w:w="3962" w:type="pct"/>
          </w:tcPr>
          <w:p w:rsidR="00C87D62" w:rsidRPr="00972A79" w:rsidRDefault="00C87D62" w:rsidP="006E16E4">
            <w:pPr>
              <w:snapToGrid w:val="0"/>
              <w:spacing w:after="0"/>
              <w:jc w:val="both"/>
              <w:rPr>
                <w:rFonts w:ascii="Times New Roman" w:hAnsi="Times New Roman" w:cs="Times New Roman"/>
                <w:color w:val="000000"/>
              </w:rPr>
            </w:pPr>
            <w:r w:rsidRPr="00972A79">
              <w:rPr>
                <w:rFonts w:ascii="Times New Roman" w:hAnsi="Times New Roman" w:cs="Times New Roman"/>
                <w:b/>
                <w:color w:val="000000"/>
              </w:rPr>
              <w:t xml:space="preserve">Ученик научится: </w:t>
            </w:r>
          </w:p>
          <w:p w:rsidR="00C87D62" w:rsidRPr="00A26B63" w:rsidRDefault="00C87D62" w:rsidP="00FD26F0">
            <w:pPr>
              <w:pStyle w:val="aff3"/>
              <w:snapToGrid w:val="0"/>
              <w:jc w:val="both"/>
              <w:rPr>
                <w:color w:val="000000"/>
              </w:rPr>
            </w:pPr>
            <w:r w:rsidRPr="00A26B63">
              <w:rPr>
                <w:color w:val="000000"/>
              </w:rPr>
              <w:t>Использовать инструменты ИКТ для учета, систематизации и обработки информации (социальной статистики, политических процессов,  социальных измерений, экономических данных и т.д.);</w:t>
            </w:r>
          </w:p>
          <w:p w:rsidR="00C87D62" w:rsidRPr="00A26B63" w:rsidRDefault="00C87D62" w:rsidP="00FD26F0">
            <w:pPr>
              <w:pStyle w:val="aff3"/>
              <w:snapToGrid w:val="0"/>
              <w:jc w:val="both"/>
              <w:rPr>
                <w:color w:val="000000"/>
              </w:rPr>
            </w:pPr>
            <w:r w:rsidRPr="00A26B63">
              <w:rPr>
                <w:color w:val="000000"/>
              </w:rPr>
              <w:lastRenderedPageBreak/>
              <w:t xml:space="preserve"> Использовать средства ИКТ в индивидуальной деятельности для  решения учебных задач </w:t>
            </w:r>
          </w:p>
        </w:tc>
      </w:tr>
      <w:tr w:rsidR="00C87D62" w:rsidRPr="0043615A" w:rsidTr="00FD26F0">
        <w:tc>
          <w:tcPr>
            <w:tcW w:w="1038" w:type="pct"/>
          </w:tcPr>
          <w:p w:rsidR="00C87D62" w:rsidRPr="00DE5A71" w:rsidRDefault="00C87D62" w:rsidP="00FD26F0">
            <w:pPr>
              <w:pStyle w:val="aff3"/>
              <w:snapToGrid w:val="0"/>
              <w:jc w:val="both"/>
              <w:rPr>
                <w:color w:val="000000"/>
              </w:rPr>
            </w:pPr>
            <w:r w:rsidRPr="00DE5A71">
              <w:rPr>
                <w:color w:val="000000"/>
              </w:rPr>
              <w:lastRenderedPageBreak/>
              <w:t xml:space="preserve">7 класс </w:t>
            </w:r>
          </w:p>
        </w:tc>
        <w:tc>
          <w:tcPr>
            <w:tcW w:w="3962" w:type="pct"/>
          </w:tcPr>
          <w:p w:rsidR="00C87D62" w:rsidRPr="00A26B63" w:rsidRDefault="00C87D62" w:rsidP="006E16E4">
            <w:pPr>
              <w:snapToGrid w:val="0"/>
              <w:spacing w:after="0" w:line="240" w:lineRule="auto"/>
              <w:jc w:val="both"/>
              <w:rPr>
                <w:rFonts w:ascii="Times New Roman" w:hAnsi="Times New Roman" w:cs="Times New Roman"/>
                <w:color w:val="000000"/>
              </w:rPr>
            </w:pPr>
            <w:r w:rsidRPr="00A26B63">
              <w:rPr>
                <w:rFonts w:ascii="Times New Roman" w:hAnsi="Times New Roman" w:cs="Times New Roman"/>
                <w:b/>
                <w:color w:val="000000"/>
              </w:rPr>
              <w:t xml:space="preserve">Ученик научится: </w:t>
            </w:r>
          </w:p>
          <w:p w:rsidR="00C87D62" w:rsidRPr="00A26B63" w:rsidRDefault="00C87D62" w:rsidP="006E16E4">
            <w:pPr>
              <w:pStyle w:val="aff3"/>
              <w:snapToGrid w:val="0"/>
              <w:jc w:val="both"/>
              <w:rPr>
                <w:color w:val="000000"/>
              </w:rPr>
            </w:pPr>
            <w:r w:rsidRPr="00A26B63">
              <w:rPr>
                <w:color w:val="000000"/>
              </w:rPr>
              <w:t>Проектировать, организовывать и представлять  свою деятельность с помощью средств визуализации: диаграмм, карт, таблиц, блок-схем  на основе инструментов ИКТ;</w:t>
            </w:r>
          </w:p>
          <w:p w:rsidR="00C87D62" w:rsidRPr="00A26B63" w:rsidRDefault="00C87D62" w:rsidP="00FD26F0">
            <w:pPr>
              <w:pStyle w:val="aff3"/>
              <w:snapToGrid w:val="0"/>
              <w:jc w:val="both"/>
              <w:rPr>
                <w:color w:val="000000"/>
              </w:rPr>
            </w:pPr>
            <w:r w:rsidRPr="00A26B63">
              <w:rPr>
                <w:color w:val="000000"/>
              </w:rPr>
              <w:t>Моделировать несложные модели с помощью средств программирования, предложенных учителем;</w:t>
            </w:r>
          </w:p>
          <w:p w:rsidR="00C87D62" w:rsidRPr="00A26B63" w:rsidRDefault="00C87D62" w:rsidP="00FD26F0">
            <w:pPr>
              <w:pStyle w:val="aff3"/>
              <w:snapToGrid w:val="0"/>
              <w:jc w:val="both"/>
              <w:rPr>
                <w:color w:val="000000"/>
              </w:rPr>
            </w:pPr>
            <w:r w:rsidRPr="00A26B63">
              <w:rPr>
                <w:color w:val="000000"/>
              </w:rPr>
              <w:t>Организовывать  групповую деятельность с использованием ИКТ (групповые проекты, цифровое портфолио группы учеников и т.д.)</w:t>
            </w:r>
          </w:p>
          <w:p w:rsidR="00C87D62" w:rsidRPr="00A26B63" w:rsidRDefault="00C87D62" w:rsidP="00FD26F0">
            <w:pPr>
              <w:spacing w:after="0"/>
              <w:jc w:val="both"/>
              <w:rPr>
                <w:rFonts w:ascii="Times New Roman" w:hAnsi="Times New Roman" w:cs="Times New Roman"/>
                <w:b/>
                <w:i/>
                <w:iCs/>
                <w:color w:val="000000"/>
              </w:rPr>
            </w:pPr>
            <w:r w:rsidRPr="00A26B63">
              <w:rPr>
                <w:rFonts w:ascii="Times New Roman" w:hAnsi="Times New Roman" w:cs="Times New Roman"/>
                <w:b/>
                <w:i/>
                <w:iCs/>
                <w:color w:val="000000"/>
              </w:rPr>
              <w:t>Ученик получит возможность</w:t>
            </w:r>
          </w:p>
          <w:p w:rsidR="00C87D62" w:rsidRPr="00A26B63" w:rsidRDefault="00C87D62" w:rsidP="00FD26F0">
            <w:pPr>
              <w:pStyle w:val="aff3"/>
              <w:snapToGrid w:val="0"/>
              <w:jc w:val="both"/>
              <w:rPr>
                <w:color w:val="000000"/>
              </w:rPr>
            </w:pPr>
            <w:r w:rsidRPr="00A26B63">
              <w:rPr>
                <w:i/>
                <w:iCs/>
                <w:color w:val="000000"/>
              </w:rPr>
              <w:t>Строить несложные виртуальные и математические модели, используя системы проектирования</w:t>
            </w:r>
          </w:p>
        </w:tc>
      </w:tr>
      <w:tr w:rsidR="00C87D62" w:rsidRPr="0043615A" w:rsidTr="00FD26F0">
        <w:tc>
          <w:tcPr>
            <w:tcW w:w="1038" w:type="pct"/>
          </w:tcPr>
          <w:p w:rsidR="00C87D62" w:rsidRPr="00DE5A71" w:rsidRDefault="00C87D62" w:rsidP="00FD26F0">
            <w:pPr>
              <w:pStyle w:val="aff3"/>
              <w:snapToGrid w:val="0"/>
              <w:jc w:val="both"/>
              <w:rPr>
                <w:color w:val="000000"/>
              </w:rPr>
            </w:pPr>
            <w:r w:rsidRPr="00DE5A71">
              <w:rPr>
                <w:color w:val="000000"/>
              </w:rPr>
              <w:t xml:space="preserve">8 класс </w:t>
            </w:r>
          </w:p>
        </w:tc>
        <w:tc>
          <w:tcPr>
            <w:tcW w:w="3962" w:type="pct"/>
          </w:tcPr>
          <w:p w:rsidR="00C87D62" w:rsidRPr="007B256B" w:rsidRDefault="00C87D62" w:rsidP="006E16E4">
            <w:pPr>
              <w:snapToGrid w:val="0"/>
              <w:spacing w:after="0"/>
              <w:jc w:val="both"/>
              <w:rPr>
                <w:rFonts w:ascii="Times New Roman" w:hAnsi="Times New Roman" w:cs="Times New Roman"/>
                <w:color w:val="000000"/>
                <w:sz w:val="24"/>
                <w:szCs w:val="24"/>
              </w:rPr>
            </w:pPr>
            <w:r w:rsidRPr="007B256B">
              <w:rPr>
                <w:rFonts w:ascii="Times New Roman" w:hAnsi="Times New Roman" w:cs="Times New Roman"/>
                <w:b/>
                <w:color w:val="000000"/>
                <w:sz w:val="24"/>
                <w:szCs w:val="24"/>
              </w:rPr>
              <w:t xml:space="preserve">Ученик научится: </w:t>
            </w:r>
          </w:p>
          <w:p w:rsidR="00C87D62" w:rsidRPr="007B256B" w:rsidRDefault="00C87D62" w:rsidP="00FD26F0">
            <w:pPr>
              <w:pStyle w:val="aff3"/>
              <w:snapToGrid w:val="0"/>
              <w:contextualSpacing/>
              <w:jc w:val="both"/>
              <w:rPr>
                <w:color w:val="000000"/>
              </w:rPr>
            </w:pPr>
            <w:r w:rsidRPr="007B256B">
              <w:rPr>
                <w:color w:val="000000"/>
              </w:rPr>
              <w:t xml:space="preserve">Оценивать потребность в дополнительной информации с помощью средств и ресурсов ИКТ для решения познавательных задач; </w:t>
            </w:r>
          </w:p>
          <w:p w:rsidR="00C87D62" w:rsidRPr="007B256B" w:rsidRDefault="00C87D62" w:rsidP="00FD26F0">
            <w:pPr>
              <w:pStyle w:val="aff3"/>
              <w:snapToGrid w:val="0"/>
              <w:contextualSpacing/>
              <w:jc w:val="both"/>
              <w:rPr>
                <w:color w:val="000000"/>
              </w:rPr>
            </w:pPr>
            <w:r w:rsidRPr="007B256B">
              <w:rPr>
                <w:color w:val="000000"/>
              </w:rPr>
              <w:t>Использовать инструменты ИКТ для создания видео-  и звукового ряда;</w:t>
            </w:r>
          </w:p>
          <w:p w:rsidR="00C87D62" w:rsidRPr="007B256B" w:rsidRDefault="00C87D62" w:rsidP="00FD26F0">
            <w:pPr>
              <w:pStyle w:val="aff3"/>
              <w:snapToGrid w:val="0"/>
              <w:contextualSpacing/>
              <w:jc w:val="both"/>
              <w:rPr>
                <w:color w:val="000000"/>
              </w:rPr>
            </w:pPr>
            <w:r w:rsidRPr="007B256B">
              <w:rPr>
                <w:color w:val="000000"/>
              </w:rPr>
              <w:t>Моделировать более сложные объекты с помощью средств программирования, выбирать программы для моделирования объектов и процессов;</w:t>
            </w:r>
          </w:p>
          <w:p w:rsidR="00C87D62" w:rsidRPr="007B256B" w:rsidRDefault="00C87D62" w:rsidP="00FD26F0">
            <w:pPr>
              <w:pStyle w:val="aff3"/>
              <w:snapToGrid w:val="0"/>
              <w:contextualSpacing/>
              <w:jc w:val="both"/>
              <w:rPr>
                <w:color w:val="000000"/>
              </w:rPr>
            </w:pPr>
            <w:r w:rsidRPr="007B256B">
              <w:rPr>
                <w:color w:val="000000"/>
              </w:rPr>
              <w:t xml:space="preserve">Проектировать, анализировать  результаты индивидуальной и групповой деятельности с использованием ИКТ.   </w:t>
            </w:r>
          </w:p>
          <w:p w:rsidR="00C87D62" w:rsidRPr="007B256B" w:rsidRDefault="00C87D62" w:rsidP="00FD26F0">
            <w:pPr>
              <w:spacing w:after="0"/>
              <w:contextualSpacing/>
              <w:jc w:val="both"/>
              <w:rPr>
                <w:rFonts w:ascii="Times New Roman" w:hAnsi="Times New Roman" w:cs="Times New Roman"/>
                <w:b/>
                <w:i/>
                <w:iCs/>
                <w:color w:val="000000"/>
                <w:sz w:val="24"/>
                <w:szCs w:val="24"/>
              </w:rPr>
            </w:pPr>
            <w:r w:rsidRPr="007B256B">
              <w:rPr>
                <w:rFonts w:ascii="Times New Roman" w:hAnsi="Times New Roman" w:cs="Times New Roman"/>
                <w:b/>
                <w:i/>
                <w:iCs/>
                <w:color w:val="000000"/>
                <w:sz w:val="24"/>
                <w:szCs w:val="24"/>
              </w:rPr>
              <w:t>Ученик получит возможность</w:t>
            </w:r>
          </w:p>
          <w:p w:rsidR="00C87D62" w:rsidRPr="007B256B" w:rsidRDefault="00C87D62" w:rsidP="00FD26F0">
            <w:pPr>
              <w:pStyle w:val="aff3"/>
              <w:snapToGrid w:val="0"/>
              <w:contextualSpacing/>
              <w:jc w:val="both"/>
              <w:rPr>
                <w:color w:val="000000"/>
              </w:rPr>
            </w:pPr>
            <w:r w:rsidRPr="007B256B">
              <w:rPr>
                <w:i/>
                <w:iCs/>
                <w:color w:val="000000"/>
              </w:rPr>
              <w:t>Создавать математические модели реальных объектов, проектировать их в виртуальной среде</w:t>
            </w:r>
          </w:p>
        </w:tc>
      </w:tr>
      <w:tr w:rsidR="00C87D62" w:rsidRPr="0043615A" w:rsidTr="00FD26F0">
        <w:tc>
          <w:tcPr>
            <w:tcW w:w="1038" w:type="pct"/>
          </w:tcPr>
          <w:p w:rsidR="00C87D62" w:rsidRPr="005709A2" w:rsidRDefault="00C87D62" w:rsidP="00FD26F0">
            <w:pPr>
              <w:pStyle w:val="aff3"/>
              <w:snapToGrid w:val="0"/>
              <w:contextualSpacing/>
              <w:jc w:val="both"/>
              <w:rPr>
                <w:color w:val="000000"/>
              </w:rPr>
            </w:pPr>
            <w:r w:rsidRPr="005709A2">
              <w:rPr>
                <w:color w:val="000000"/>
              </w:rPr>
              <w:t xml:space="preserve">9 класс </w:t>
            </w:r>
          </w:p>
        </w:tc>
        <w:tc>
          <w:tcPr>
            <w:tcW w:w="3962" w:type="pct"/>
          </w:tcPr>
          <w:p w:rsidR="006E16E4" w:rsidRPr="007B256B" w:rsidRDefault="00C87D62" w:rsidP="006E16E4">
            <w:pPr>
              <w:snapToGrid w:val="0"/>
              <w:contextualSpacing/>
              <w:jc w:val="both"/>
              <w:rPr>
                <w:rFonts w:ascii="Times New Roman" w:hAnsi="Times New Roman" w:cs="Times New Roman"/>
                <w:color w:val="000000"/>
                <w:sz w:val="24"/>
                <w:szCs w:val="24"/>
              </w:rPr>
            </w:pPr>
            <w:r w:rsidRPr="007B256B">
              <w:rPr>
                <w:rFonts w:ascii="Times New Roman" w:hAnsi="Times New Roman" w:cs="Times New Roman"/>
                <w:b/>
                <w:color w:val="000000"/>
                <w:sz w:val="24"/>
                <w:szCs w:val="24"/>
              </w:rPr>
              <w:t xml:space="preserve">Ученик научится: </w:t>
            </w:r>
          </w:p>
          <w:p w:rsidR="00C87D62" w:rsidRPr="007B256B" w:rsidRDefault="006E16E4" w:rsidP="006E16E4">
            <w:pPr>
              <w:snapToGrid w:val="0"/>
              <w:contextualSpacing/>
              <w:jc w:val="both"/>
              <w:rPr>
                <w:rFonts w:ascii="Times New Roman" w:hAnsi="Times New Roman" w:cs="Times New Roman"/>
                <w:color w:val="000000"/>
                <w:sz w:val="24"/>
                <w:szCs w:val="24"/>
              </w:rPr>
            </w:pPr>
            <w:r w:rsidRPr="007B256B">
              <w:rPr>
                <w:rFonts w:ascii="Times New Roman" w:hAnsi="Times New Roman" w:cs="Times New Roman"/>
                <w:color w:val="000000"/>
                <w:sz w:val="24"/>
                <w:szCs w:val="24"/>
              </w:rPr>
              <w:t>М</w:t>
            </w:r>
            <w:r w:rsidR="00C87D62" w:rsidRPr="007B256B">
              <w:rPr>
                <w:rFonts w:ascii="Times New Roman" w:hAnsi="Times New Roman" w:cs="Times New Roman"/>
                <w:color w:val="000000"/>
                <w:sz w:val="24"/>
                <w:szCs w:val="24"/>
              </w:rPr>
              <w:t>оделировать с использованием виртуальных конструкторов;</w:t>
            </w:r>
          </w:p>
          <w:p w:rsidR="00C87D62" w:rsidRPr="007B256B" w:rsidRDefault="006E16E4" w:rsidP="006E16E4">
            <w:pPr>
              <w:suppressAutoHyphens/>
              <w:spacing w:after="0" w:line="240" w:lineRule="auto"/>
              <w:contextualSpacing/>
              <w:jc w:val="both"/>
              <w:rPr>
                <w:rFonts w:ascii="Times New Roman" w:hAnsi="Times New Roman" w:cs="Times New Roman"/>
                <w:color w:val="000000"/>
                <w:sz w:val="24"/>
                <w:szCs w:val="24"/>
              </w:rPr>
            </w:pPr>
            <w:r w:rsidRPr="007B256B">
              <w:rPr>
                <w:rFonts w:ascii="Times New Roman" w:hAnsi="Times New Roman" w:cs="Times New Roman"/>
                <w:color w:val="000000"/>
                <w:sz w:val="24"/>
                <w:szCs w:val="24"/>
              </w:rPr>
              <w:t>К</w:t>
            </w:r>
            <w:r w:rsidR="00C87D62" w:rsidRPr="007B256B">
              <w:rPr>
                <w:rFonts w:ascii="Times New Roman" w:hAnsi="Times New Roman" w:cs="Times New Roman"/>
                <w:color w:val="000000"/>
                <w:sz w:val="24"/>
                <w:szCs w:val="24"/>
              </w:rPr>
              <w:t>онструировать и моделировать с использованием материальных конструкторов с компьютерным управлением и обратной связью;</w:t>
            </w:r>
          </w:p>
          <w:p w:rsidR="00C87D62" w:rsidRPr="007B256B" w:rsidRDefault="006E16E4" w:rsidP="006E16E4">
            <w:pPr>
              <w:suppressAutoHyphens/>
              <w:spacing w:after="0" w:line="240" w:lineRule="auto"/>
              <w:contextualSpacing/>
              <w:jc w:val="both"/>
              <w:rPr>
                <w:rFonts w:ascii="Times New Roman" w:hAnsi="Times New Roman" w:cs="Times New Roman"/>
                <w:color w:val="000000"/>
                <w:sz w:val="24"/>
                <w:szCs w:val="24"/>
              </w:rPr>
            </w:pPr>
            <w:r w:rsidRPr="007B256B">
              <w:rPr>
                <w:rFonts w:ascii="Times New Roman" w:hAnsi="Times New Roman" w:cs="Times New Roman"/>
                <w:color w:val="000000"/>
                <w:sz w:val="24"/>
                <w:szCs w:val="24"/>
              </w:rPr>
              <w:t>М</w:t>
            </w:r>
            <w:r w:rsidR="00C87D62" w:rsidRPr="007B256B">
              <w:rPr>
                <w:rFonts w:ascii="Times New Roman" w:hAnsi="Times New Roman" w:cs="Times New Roman"/>
                <w:color w:val="000000"/>
                <w:sz w:val="24"/>
                <w:szCs w:val="24"/>
              </w:rPr>
              <w:t>оделировать с использованием средств программирования;</w:t>
            </w:r>
          </w:p>
          <w:p w:rsidR="00C87D62" w:rsidRPr="007B256B" w:rsidRDefault="006E16E4" w:rsidP="006E16E4">
            <w:pPr>
              <w:suppressAutoHyphens/>
              <w:spacing w:after="0" w:line="240" w:lineRule="auto"/>
              <w:contextualSpacing/>
              <w:jc w:val="both"/>
              <w:rPr>
                <w:rFonts w:ascii="Times New Roman" w:hAnsi="Times New Roman" w:cs="Times New Roman"/>
                <w:color w:val="000000"/>
                <w:sz w:val="24"/>
                <w:szCs w:val="24"/>
              </w:rPr>
            </w:pPr>
            <w:r w:rsidRPr="007B256B">
              <w:rPr>
                <w:rFonts w:ascii="Times New Roman" w:hAnsi="Times New Roman" w:cs="Times New Roman"/>
                <w:color w:val="000000"/>
                <w:sz w:val="24"/>
                <w:szCs w:val="24"/>
              </w:rPr>
              <w:t>П</w:t>
            </w:r>
            <w:r w:rsidR="00C87D62" w:rsidRPr="007B256B">
              <w:rPr>
                <w:rFonts w:ascii="Times New Roman" w:hAnsi="Times New Roman" w:cs="Times New Roman"/>
                <w:color w:val="000000"/>
                <w:sz w:val="24"/>
                <w:szCs w:val="24"/>
              </w:rPr>
              <w:t>роектировать и организовывать свою индивидуальную и групповую деятельность, организовывать своё время с использованием ИКТ.</w:t>
            </w:r>
          </w:p>
          <w:p w:rsidR="00C87D62" w:rsidRPr="007B256B" w:rsidRDefault="00C87D62" w:rsidP="007B256B">
            <w:pPr>
              <w:spacing w:after="0" w:line="240" w:lineRule="auto"/>
              <w:contextualSpacing/>
              <w:jc w:val="both"/>
              <w:rPr>
                <w:rFonts w:ascii="Times New Roman" w:hAnsi="Times New Roman" w:cs="Times New Roman"/>
                <w:b/>
                <w:i/>
                <w:iCs/>
                <w:color w:val="000000"/>
                <w:sz w:val="24"/>
                <w:szCs w:val="24"/>
              </w:rPr>
            </w:pPr>
            <w:r w:rsidRPr="007B256B">
              <w:rPr>
                <w:rFonts w:ascii="Times New Roman" w:hAnsi="Times New Roman" w:cs="Times New Roman"/>
                <w:b/>
                <w:i/>
                <w:iCs/>
                <w:color w:val="000000"/>
                <w:sz w:val="24"/>
                <w:szCs w:val="24"/>
              </w:rPr>
              <w:t>Ученик получит возможность</w:t>
            </w:r>
          </w:p>
          <w:p w:rsidR="00C87D62" w:rsidRPr="007B256B" w:rsidRDefault="00C87D62" w:rsidP="007B256B">
            <w:pPr>
              <w:spacing w:after="0" w:line="240" w:lineRule="auto"/>
              <w:contextualSpacing/>
              <w:jc w:val="both"/>
              <w:rPr>
                <w:rFonts w:ascii="Times New Roman" w:hAnsi="Times New Roman" w:cs="Times New Roman"/>
                <w:color w:val="000000"/>
                <w:sz w:val="24"/>
                <w:szCs w:val="24"/>
              </w:rPr>
            </w:pPr>
            <w:r w:rsidRPr="007B256B">
              <w:rPr>
                <w:rFonts w:ascii="Times New Roman" w:hAnsi="Times New Roman" w:cs="Times New Roman"/>
                <w:i/>
                <w:iCs/>
                <w:color w:val="000000"/>
                <w:sz w:val="24"/>
                <w:szCs w:val="24"/>
              </w:rPr>
              <w:t>проектировать виртуальные и реальные объекты и процессы, использовать системы автоматизированного проектирования.</w:t>
            </w:r>
          </w:p>
        </w:tc>
      </w:tr>
    </w:tbl>
    <w:p w:rsidR="00C87D62" w:rsidRPr="00A26B63" w:rsidRDefault="00C87D62" w:rsidP="00FD26F0">
      <w:pPr>
        <w:jc w:val="both"/>
      </w:pPr>
    </w:p>
    <w:p w:rsidR="00C87D62" w:rsidRPr="007B256B" w:rsidRDefault="007B256B" w:rsidP="007B256B">
      <w:pPr>
        <w:pStyle w:val="a5"/>
        <w:spacing w:after="0"/>
        <w:ind w:left="567"/>
        <w:jc w:val="both"/>
        <w:rPr>
          <w:rFonts w:ascii="Times New Roman" w:hAnsi="Times New Roman" w:cs="Times New Roman"/>
          <w:b/>
          <w:color w:val="000000"/>
        </w:rPr>
      </w:pPr>
      <w:r>
        <w:rPr>
          <w:rFonts w:ascii="Times New Roman" w:hAnsi="Times New Roman" w:cs="Times New Roman"/>
          <w:b/>
          <w:color w:val="000000"/>
        </w:rPr>
        <w:t>2.</w:t>
      </w:r>
      <w:r w:rsidR="00C87D62" w:rsidRPr="005F7FCB">
        <w:rPr>
          <w:rFonts w:ascii="Times New Roman" w:hAnsi="Times New Roman" w:cs="Times New Roman"/>
          <w:b/>
          <w:color w:val="000000"/>
        </w:rPr>
        <w:t xml:space="preserve">МЕХАНИЗМЫ РЕАЛИЗАЦИИ МЕЖДИСЦИПЛИНАРНОЙ ПРОГРАММЫ </w:t>
      </w:r>
      <w:r w:rsidR="00C87D62" w:rsidRPr="007B256B">
        <w:rPr>
          <w:rFonts w:ascii="Times New Roman" w:hAnsi="Times New Roman" w:cs="Times New Roman"/>
          <w:b/>
        </w:rPr>
        <w:t>«ФОРМИРОВАНИЕ ИКТ-КОМПЕТЕНТНОСТИ ОБУЧАЮЩИХСЯ»</w:t>
      </w:r>
    </w:p>
    <w:p w:rsidR="00C87D62" w:rsidRPr="00A26B63" w:rsidRDefault="00C87D62" w:rsidP="007B256B">
      <w:pPr>
        <w:spacing w:after="0" w:line="240" w:lineRule="auto"/>
        <w:ind w:firstLine="567"/>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В соответствии с требования федерального государственного стандарта основного общего образования в основе реализации междисциплинарной программы «Формирование ИКТ-компетентности обучающихся» как части основной образовательной программы МБОУ </w:t>
      </w:r>
      <w:r w:rsidR="00197E61">
        <w:rPr>
          <w:rFonts w:ascii="Times New Roman" w:hAnsi="Times New Roman" w:cs="Times New Roman"/>
          <w:bCs/>
          <w:color w:val="000000"/>
          <w:sz w:val="24"/>
          <w:szCs w:val="24"/>
        </w:rPr>
        <w:t>Гимназии № 4</w:t>
      </w:r>
      <w:r w:rsidR="005709A2" w:rsidRPr="00A26B63">
        <w:rPr>
          <w:rFonts w:ascii="Times New Roman" w:hAnsi="Times New Roman" w:cs="Times New Roman"/>
          <w:bCs/>
          <w:color w:val="000000"/>
          <w:sz w:val="24"/>
          <w:szCs w:val="24"/>
        </w:rPr>
        <w:t xml:space="preserve"> </w:t>
      </w:r>
      <w:r w:rsidRPr="00A26B63">
        <w:rPr>
          <w:rFonts w:ascii="Times New Roman" w:hAnsi="Times New Roman" w:cs="Times New Roman"/>
          <w:bCs/>
          <w:color w:val="000000"/>
          <w:sz w:val="24"/>
          <w:szCs w:val="24"/>
        </w:rPr>
        <w:t xml:space="preserve"> лежит системно-деятельностный подход, который обеспечивает:</w:t>
      </w:r>
    </w:p>
    <w:p w:rsidR="00C87D62" w:rsidRPr="00A26B63" w:rsidRDefault="00C87D62" w:rsidP="00FC7CF3">
      <w:pPr>
        <w:pStyle w:val="dash041e005f0431005f044b005f0447005f043d005f044b005f0439"/>
        <w:numPr>
          <w:ilvl w:val="0"/>
          <w:numId w:val="53"/>
        </w:numPr>
        <w:ind w:left="0" w:firstLine="567"/>
        <w:jc w:val="both"/>
        <w:rPr>
          <w:rStyle w:val="dash041e005f0431005f044b005f0447005f043d005f044b005f0439005f005fchar1char1"/>
          <w:rFonts w:eastAsia="OpenSymbol"/>
        </w:rPr>
      </w:pPr>
      <w:r w:rsidRPr="00A26B63">
        <w:rPr>
          <w:rStyle w:val="dash041e005f0431005f044b005f0447005f043d005f044b005f0439005f005fchar1char1"/>
          <w:rFonts w:eastAsia="OpenSymbol"/>
        </w:rPr>
        <w:t xml:space="preserve">формирование готовности к саморазвитию и непрерывному образованию; </w:t>
      </w:r>
    </w:p>
    <w:p w:rsidR="00C87D62" w:rsidRPr="00A26B63" w:rsidRDefault="00C87D62" w:rsidP="00FC7CF3">
      <w:pPr>
        <w:pStyle w:val="dash041e005f0431005f044b005f0447005f043d005f044b005f0439"/>
        <w:numPr>
          <w:ilvl w:val="0"/>
          <w:numId w:val="53"/>
        </w:numPr>
        <w:ind w:left="0" w:firstLine="567"/>
        <w:jc w:val="both"/>
      </w:pPr>
      <w:r w:rsidRPr="00A26B63">
        <w:rPr>
          <w:rStyle w:val="dash041e005f0431005f044b005f0447005f043d005f044b005f0439005f005fchar1char1"/>
          <w:rFonts w:eastAsia="OpenSymbol"/>
        </w:rPr>
        <w:t xml:space="preserve">проектирование и конструирование социальной среды развития обучающихся в системе образования; </w:t>
      </w:r>
    </w:p>
    <w:p w:rsidR="00C87D62" w:rsidRPr="00A26B63" w:rsidRDefault="00C87D62" w:rsidP="00FC7CF3">
      <w:pPr>
        <w:pStyle w:val="dash041e005f0431005f044b005f0447005f043d005f044b005f0439"/>
        <w:numPr>
          <w:ilvl w:val="0"/>
          <w:numId w:val="53"/>
        </w:numPr>
        <w:ind w:left="0" w:firstLine="567"/>
        <w:jc w:val="both"/>
      </w:pPr>
      <w:r w:rsidRPr="00A26B63">
        <w:rPr>
          <w:rStyle w:val="dash041e005f0431005f044b005f0447005f043d005f044b005f0439005f005fchar1char1"/>
          <w:rFonts w:eastAsia="OpenSymbol"/>
        </w:rPr>
        <w:t xml:space="preserve">активную учебно-познавательную деятельность обучающихся; </w:t>
      </w:r>
    </w:p>
    <w:p w:rsidR="00C87D62" w:rsidRPr="00A26B63" w:rsidRDefault="00C87D62" w:rsidP="00FC7CF3">
      <w:pPr>
        <w:pStyle w:val="dash041e005f0431005f044b005f0447005f043d005f044b005f0439"/>
        <w:numPr>
          <w:ilvl w:val="0"/>
          <w:numId w:val="53"/>
        </w:numPr>
        <w:ind w:left="0" w:firstLine="567"/>
        <w:jc w:val="both"/>
      </w:pPr>
      <w:r w:rsidRPr="00A26B63">
        <w:rPr>
          <w:rStyle w:val="dash041e005f0431005f044b005f0447005f043d005f044b005f0439005f005fchar1char1"/>
          <w:rFonts w:eastAsia="OpenSymbol"/>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C87D62" w:rsidRPr="00A26B63" w:rsidRDefault="00C87D62" w:rsidP="00FC7CF3">
      <w:pPr>
        <w:spacing w:after="0" w:line="240" w:lineRule="auto"/>
        <w:ind w:firstLine="567"/>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Исходя из этого, в </w:t>
      </w:r>
      <w:r w:rsidR="005709A2" w:rsidRPr="00A26B63">
        <w:rPr>
          <w:rFonts w:ascii="Times New Roman" w:hAnsi="Times New Roman" w:cs="Times New Roman"/>
          <w:bCs/>
          <w:color w:val="000000"/>
          <w:sz w:val="24"/>
          <w:szCs w:val="24"/>
        </w:rPr>
        <w:t xml:space="preserve">МБОУ </w:t>
      </w:r>
      <w:r w:rsidR="00197E61">
        <w:rPr>
          <w:rFonts w:ascii="Times New Roman" w:hAnsi="Times New Roman" w:cs="Times New Roman"/>
          <w:bCs/>
          <w:color w:val="000000"/>
          <w:sz w:val="24"/>
          <w:szCs w:val="24"/>
        </w:rPr>
        <w:t>Гимназии № 4</w:t>
      </w:r>
      <w:r w:rsidR="005709A2" w:rsidRPr="00A26B63">
        <w:rPr>
          <w:rFonts w:ascii="Times New Roman" w:hAnsi="Times New Roman" w:cs="Times New Roman"/>
          <w:bCs/>
          <w:color w:val="000000"/>
          <w:sz w:val="24"/>
          <w:szCs w:val="24"/>
        </w:rPr>
        <w:t xml:space="preserve">  </w:t>
      </w:r>
      <w:r w:rsidRPr="00A26B63">
        <w:rPr>
          <w:rFonts w:ascii="Times New Roman" w:hAnsi="Times New Roman" w:cs="Times New Roman"/>
          <w:bCs/>
          <w:color w:val="000000"/>
          <w:sz w:val="24"/>
          <w:szCs w:val="24"/>
        </w:rPr>
        <w:t xml:space="preserve">для реализации междисциплинарной программы  были отобраны те образовательные технологии, которые отвечают требованиям </w:t>
      </w:r>
      <w:r w:rsidRPr="00A26B63">
        <w:rPr>
          <w:rFonts w:ascii="Times New Roman" w:hAnsi="Times New Roman" w:cs="Times New Roman"/>
          <w:bCs/>
          <w:color w:val="000000"/>
          <w:sz w:val="24"/>
          <w:szCs w:val="24"/>
        </w:rPr>
        <w:lastRenderedPageBreak/>
        <w:t>системно-деятельностного подхода. Перечень образовательных технологий с краткой характеристикой и выделенными планируемыми результатами представлен в таблице</w:t>
      </w:r>
    </w:p>
    <w:p w:rsidR="00C87D62" w:rsidRPr="005709A2" w:rsidRDefault="00C87D62" w:rsidP="00FC7CF3">
      <w:pPr>
        <w:pStyle w:val="aff3"/>
        <w:snapToGrid w:val="0"/>
        <w:ind w:firstLine="567"/>
        <w:contextualSpacing/>
        <w:jc w:val="both"/>
        <w:rPr>
          <w:b/>
        </w:rPr>
      </w:pPr>
      <w:r w:rsidRPr="005709A2">
        <w:rPr>
          <w:b/>
        </w:rPr>
        <w:t>1. Информационно-коммуникационные технологии: Дистанционная технология</w:t>
      </w:r>
    </w:p>
    <w:tbl>
      <w:tblPr>
        <w:tblW w:w="489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6"/>
        <w:gridCol w:w="5125"/>
      </w:tblGrid>
      <w:tr w:rsidR="00C87D62" w:rsidRPr="005709A2" w:rsidTr="0081615D">
        <w:tc>
          <w:tcPr>
            <w:tcW w:w="2380" w:type="pct"/>
          </w:tcPr>
          <w:p w:rsidR="00C87D62" w:rsidRPr="00A26B63" w:rsidRDefault="00C87D62" w:rsidP="00293492">
            <w:pPr>
              <w:pStyle w:val="aff3"/>
              <w:snapToGrid w:val="0"/>
              <w:contextualSpacing/>
              <w:jc w:val="both"/>
            </w:pPr>
            <w:r w:rsidRPr="00A26B63">
              <w:t>Краткая характеристика. Этапы работы. Система оценивания. Использование элементов технологии. Методы, виды деятельности.</w:t>
            </w:r>
          </w:p>
        </w:tc>
        <w:tc>
          <w:tcPr>
            <w:tcW w:w="2620" w:type="pct"/>
          </w:tcPr>
          <w:p w:rsidR="00C87D62" w:rsidRPr="005709A2" w:rsidRDefault="00C87D62" w:rsidP="00293492">
            <w:pPr>
              <w:pStyle w:val="aff3"/>
              <w:snapToGrid w:val="0"/>
              <w:contextualSpacing/>
              <w:jc w:val="both"/>
            </w:pPr>
            <w:r w:rsidRPr="005709A2">
              <w:t>Планируемые результаты</w:t>
            </w:r>
          </w:p>
        </w:tc>
      </w:tr>
      <w:tr w:rsidR="00C87D62" w:rsidRPr="0043615A" w:rsidTr="0081615D">
        <w:tc>
          <w:tcPr>
            <w:tcW w:w="2380" w:type="pct"/>
            <w:vMerge w:val="restart"/>
          </w:tcPr>
          <w:p w:rsidR="00C87D62" w:rsidRPr="00A26B63" w:rsidRDefault="00C87D62" w:rsidP="00293492">
            <w:pPr>
              <w:pStyle w:val="aff3"/>
              <w:snapToGrid w:val="0"/>
              <w:contextualSpacing/>
              <w:jc w:val="both"/>
            </w:pPr>
            <w:r w:rsidRPr="00A26B63">
              <w:t xml:space="preserve"> Дистанционная образовательная технология (ДОТ) — образовательная технология, реализуемая в основном с применением средств информатизации и телекоммуникации, при опосредованном или не полностью опосредованном взаимодействии (на расстоянии) обучающегося и учителя.</w:t>
            </w:r>
          </w:p>
          <w:p w:rsidR="00C87D62" w:rsidRPr="00A26B63" w:rsidRDefault="00C87D62" w:rsidP="00293492">
            <w:pPr>
              <w:pStyle w:val="aff3"/>
              <w:snapToGrid w:val="0"/>
              <w:contextualSpacing/>
              <w:jc w:val="both"/>
            </w:pPr>
            <w:r w:rsidRPr="00A26B63">
              <w:t>При реализации дистанционной образовательной технологии играют первостепенную роль Интернет-технологии и телекоммуникационные технологии.</w:t>
            </w:r>
          </w:p>
          <w:p w:rsidR="00C87D62" w:rsidRPr="00A26B63" w:rsidRDefault="00C87D62" w:rsidP="00293492">
            <w:pPr>
              <w:pStyle w:val="aff3"/>
              <w:snapToGrid w:val="0"/>
              <w:contextualSpacing/>
              <w:jc w:val="both"/>
            </w:pPr>
            <w:r w:rsidRPr="00A26B63">
              <w:t xml:space="preserve"> Важным видом дистанционных образовательных технологий является кейс-технологии, которые основаны на самостоятельном изучении печатных и мультимедийных учебно методических материалах, предоставляемых обучаемому в форме кейса.   </w:t>
            </w:r>
          </w:p>
          <w:p w:rsidR="00C87D62" w:rsidRPr="00A26B63" w:rsidRDefault="00C87D62" w:rsidP="00293492">
            <w:pPr>
              <w:pStyle w:val="aff3"/>
              <w:snapToGrid w:val="0"/>
              <w:contextualSpacing/>
              <w:jc w:val="both"/>
            </w:pPr>
            <w:r w:rsidRPr="00A26B63">
              <w:t xml:space="preserve"> В дистанционном образовательном процессе используются следующие средства обучения: книги (в бумажной и электронной форме), сетевые учебные материалы, компьютерные обучающие системы в обычном и мультимедийном вариантах, аудио учебно-информационные материалы, видео учебно-информационные материалы, лабораторные дистанционные практикумы, тренажеры, базы данных и знаний с удаленным доступом, электронные библиотеки с удаленным доступом, дидактические материалы на основе экспертных обучающих систем, дидактические материалы на основе геоинформационных систем. </w:t>
            </w:r>
          </w:p>
          <w:p w:rsidR="00C87D62" w:rsidRPr="00A26B63" w:rsidRDefault="00C87D62" w:rsidP="00293492">
            <w:pPr>
              <w:pStyle w:val="aff3"/>
              <w:snapToGrid w:val="0"/>
              <w:contextualSpacing/>
              <w:jc w:val="both"/>
            </w:pPr>
            <w:r w:rsidRPr="00A26B63">
              <w:t xml:space="preserve">Для ДО могут быть рекомендованы </w:t>
            </w:r>
            <w:r w:rsidRPr="00A26B63">
              <w:rPr>
                <w:b/>
                <w:bCs/>
                <w:i/>
                <w:iCs/>
              </w:rPr>
              <w:t>методы обучения:</w:t>
            </w:r>
            <w:r w:rsidRPr="00A26B63">
              <w:t xml:space="preserve"> демонстрация, иллюстрация, объяснение, рассказ, беседа, упражнение, решение задач, письменные работы, повторение. </w:t>
            </w:r>
          </w:p>
        </w:tc>
        <w:tc>
          <w:tcPr>
            <w:tcW w:w="2620" w:type="pct"/>
          </w:tcPr>
          <w:p w:rsidR="00C87D62" w:rsidRPr="005709A2" w:rsidRDefault="00C87D62" w:rsidP="00293492">
            <w:pPr>
              <w:pStyle w:val="aff3"/>
              <w:snapToGrid w:val="0"/>
              <w:contextualSpacing/>
              <w:jc w:val="both"/>
            </w:pPr>
            <w:r w:rsidRPr="005709A2">
              <w:rPr>
                <w:b/>
              </w:rPr>
              <w:t>5 класс</w:t>
            </w:r>
            <w:r w:rsidRPr="005709A2">
              <w:t xml:space="preserve">: </w:t>
            </w:r>
          </w:p>
          <w:p w:rsidR="00C87D62" w:rsidRPr="00A26B63" w:rsidRDefault="00C87D62" w:rsidP="00293492">
            <w:pPr>
              <w:pStyle w:val="aff3"/>
              <w:numPr>
                <w:ilvl w:val="0"/>
                <w:numId w:val="64"/>
              </w:numPr>
              <w:snapToGrid w:val="0"/>
              <w:ind w:left="0" w:firstLine="0"/>
              <w:contextualSpacing/>
              <w:jc w:val="both"/>
            </w:pPr>
            <w:r w:rsidRPr="00A26B63">
              <w:t>Создавать информационное сообщение, отправлять его нескольким пользователем, отвечать на сообщения;</w:t>
            </w:r>
          </w:p>
          <w:p w:rsidR="00C87D62" w:rsidRPr="00A26B63" w:rsidRDefault="00C87D62" w:rsidP="00293492">
            <w:pPr>
              <w:pStyle w:val="aff3"/>
              <w:numPr>
                <w:ilvl w:val="0"/>
                <w:numId w:val="64"/>
              </w:numPr>
              <w:snapToGrid w:val="0"/>
              <w:ind w:left="0" w:firstLine="0"/>
              <w:contextualSpacing/>
              <w:jc w:val="both"/>
            </w:pPr>
            <w:r w:rsidRPr="00A26B63">
              <w:t xml:space="preserve">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 одноклассниками, родителями учителями, </w:t>
            </w:r>
          </w:p>
          <w:p w:rsidR="00C87D62" w:rsidRPr="00A26B63" w:rsidRDefault="00C87D62" w:rsidP="00293492">
            <w:pPr>
              <w:pStyle w:val="aff3"/>
              <w:numPr>
                <w:ilvl w:val="0"/>
                <w:numId w:val="64"/>
              </w:numPr>
              <w:snapToGrid w:val="0"/>
              <w:ind w:left="0" w:firstLine="0"/>
              <w:contextualSpacing/>
              <w:jc w:val="both"/>
            </w:pPr>
            <w:r w:rsidRPr="00A26B63">
              <w:t>Создание, редактирование, сохранение, передача сообщения по локальной и глобальной сети, формирование запроса и ответа на сообщение;</w:t>
            </w:r>
          </w:p>
        </w:tc>
      </w:tr>
      <w:tr w:rsidR="00C87D62" w:rsidRPr="0043615A" w:rsidTr="0081615D">
        <w:tc>
          <w:tcPr>
            <w:tcW w:w="2380" w:type="pct"/>
            <w:vMerge/>
          </w:tcPr>
          <w:p w:rsidR="00C87D62" w:rsidRPr="00A26B63" w:rsidRDefault="00C87D62" w:rsidP="00293492">
            <w:pPr>
              <w:pStyle w:val="aff3"/>
              <w:snapToGrid w:val="0"/>
              <w:contextualSpacing/>
              <w:jc w:val="both"/>
            </w:pPr>
          </w:p>
        </w:tc>
        <w:tc>
          <w:tcPr>
            <w:tcW w:w="2620" w:type="pct"/>
          </w:tcPr>
          <w:p w:rsidR="00C87D62" w:rsidRPr="005709A2" w:rsidRDefault="00C87D62" w:rsidP="00293492">
            <w:pPr>
              <w:pStyle w:val="aff3"/>
              <w:snapToGrid w:val="0"/>
              <w:contextualSpacing/>
              <w:jc w:val="both"/>
            </w:pPr>
            <w:r w:rsidRPr="005709A2">
              <w:rPr>
                <w:b/>
              </w:rPr>
              <w:t>6 класс</w:t>
            </w:r>
            <w:r w:rsidRPr="005709A2">
              <w:t xml:space="preserve">: </w:t>
            </w:r>
          </w:p>
          <w:p w:rsidR="00C87D62" w:rsidRPr="00A26B63" w:rsidRDefault="00C87D62" w:rsidP="00293492">
            <w:pPr>
              <w:pStyle w:val="aff3"/>
              <w:numPr>
                <w:ilvl w:val="0"/>
                <w:numId w:val="65"/>
              </w:numPr>
              <w:snapToGrid w:val="0"/>
              <w:ind w:left="0" w:firstLine="0"/>
              <w:contextualSpacing/>
              <w:jc w:val="both"/>
            </w:pPr>
            <w:r w:rsidRPr="00A26B63">
              <w:t>Использовать систематический обмен информации средствами дистанционного общения;</w:t>
            </w:r>
          </w:p>
          <w:p w:rsidR="00C87D62" w:rsidRPr="00A26B63" w:rsidRDefault="00C87D62" w:rsidP="00293492">
            <w:pPr>
              <w:pStyle w:val="aff3"/>
              <w:numPr>
                <w:ilvl w:val="0"/>
                <w:numId w:val="65"/>
              </w:numPr>
              <w:snapToGrid w:val="0"/>
              <w:ind w:left="0" w:firstLine="0"/>
              <w:contextualSpacing/>
              <w:jc w:val="both"/>
            </w:pPr>
            <w:r w:rsidRPr="00A26B63">
              <w:t>Использовать систему рассылок в электронной почте;</w:t>
            </w:r>
          </w:p>
          <w:p w:rsidR="00C87D62" w:rsidRPr="00A26B63" w:rsidRDefault="00C87D62" w:rsidP="00293492">
            <w:pPr>
              <w:pStyle w:val="aff3"/>
              <w:numPr>
                <w:ilvl w:val="0"/>
                <w:numId w:val="65"/>
              </w:numPr>
              <w:snapToGrid w:val="0"/>
              <w:ind w:left="0" w:firstLine="0"/>
              <w:contextualSpacing/>
              <w:jc w:val="both"/>
            </w:pPr>
            <w:r w:rsidRPr="00A26B63">
              <w:t>Использовать гипермедиа сообщения для информационного обмена в образовательной деятельности;</w:t>
            </w:r>
          </w:p>
        </w:tc>
      </w:tr>
      <w:tr w:rsidR="00C87D62" w:rsidRPr="0043615A" w:rsidTr="0081615D">
        <w:tc>
          <w:tcPr>
            <w:tcW w:w="2380" w:type="pct"/>
            <w:vMerge/>
          </w:tcPr>
          <w:p w:rsidR="00C87D62" w:rsidRPr="00A26B63" w:rsidRDefault="00C87D62" w:rsidP="00293492">
            <w:pPr>
              <w:pStyle w:val="aff3"/>
              <w:snapToGrid w:val="0"/>
              <w:contextualSpacing/>
              <w:jc w:val="both"/>
            </w:pPr>
          </w:p>
        </w:tc>
        <w:tc>
          <w:tcPr>
            <w:tcW w:w="2620" w:type="pct"/>
          </w:tcPr>
          <w:p w:rsidR="00C87D62" w:rsidRPr="005709A2" w:rsidRDefault="00C87D62" w:rsidP="00293492">
            <w:pPr>
              <w:pStyle w:val="aff3"/>
              <w:snapToGrid w:val="0"/>
              <w:contextualSpacing/>
              <w:jc w:val="both"/>
            </w:pPr>
            <w:r w:rsidRPr="005709A2">
              <w:rPr>
                <w:b/>
              </w:rPr>
              <w:t>7 класс</w:t>
            </w:r>
            <w:r w:rsidRPr="005709A2">
              <w:t xml:space="preserve">: </w:t>
            </w:r>
          </w:p>
          <w:p w:rsidR="00C87D62" w:rsidRPr="00A26B63" w:rsidRDefault="00C87D62" w:rsidP="00293492">
            <w:pPr>
              <w:pStyle w:val="aff3"/>
              <w:numPr>
                <w:ilvl w:val="0"/>
                <w:numId w:val="66"/>
              </w:numPr>
              <w:snapToGrid w:val="0"/>
              <w:ind w:left="0" w:firstLine="0"/>
              <w:contextualSpacing/>
              <w:jc w:val="both"/>
            </w:pPr>
            <w:r w:rsidRPr="00A26B63">
              <w:t>Использовать аудио-  и видео материалы в своих выступлениях для большой аудитории;</w:t>
            </w:r>
          </w:p>
          <w:p w:rsidR="00C87D62" w:rsidRPr="00A26B63" w:rsidRDefault="00C87D62" w:rsidP="00293492">
            <w:pPr>
              <w:pStyle w:val="aff3"/>
              <w:numPr>
                <w:ilvl w:val="0"/>
                <w:numId w:val="66"/>
              </w:numPr>
              <w:snapToGrid w:val="0"/>
              <w:ind w:left="0" w:firstLine="0"/>
              <w:contextualSpacing/>
              <w:jc w:val="both"/>
            </w:pPr>
            <w:r w:rsidRPr="00A26B63">
              <w:t>Использовать возможности электронной почты для дистанционного обучения – получать задания, дополнительную информацию по предмету (использование элементов кейс-технологии);</w:t>
            </w:r>
          </w:p>
        </w:tc>
      </w:tr>
      <w:tr w:rsidR="00C87D62" w:rsidRPr="0043615A" w:rsidTr="0081615D">
        <w:tc>
          <w:tcPr>
            <w:tcW w:w="2380" w:type="pct"/>
            <w:vMerge/>
          </w:tcPr>
          <w:p w:rsidR="00C87D62" w:rsidRPr="00A26B63" w:rsidRDefault="00C87D62" w:rsidP="00293492">
            <w:pPr>
              <w:pStyle w:val="aff3"/>
              <w:snapToGrid w:val="0"/>
              <w:contextualSpacing/>
              <w:jc w:val="both"/>
            </w:pPr>
          </w:p>
        </w:tc>
        <w:tc>
          <w:tcPr>
            <w:tcW w:w="2620" w:type="pct"/>
          </w:tcPr>
          <w:p w:rsidR="00C87D62" w:rsidRPr="005709A2" w:rsidRDefault="00C87D62" w:rsidP="00293492">
            <w:pPr>
              <w:pStyle w:val="aff3"/>
              <w:snapToGrid w:val="0"/>
              <w:contextualSpacing/>
              <w:jc w:val="both"/>
            </w:pPr>
            <w:r w:rsidRPr="005709A2">
              <w:rPr>
                <w:b/>
              </w:rPr>
              <w:t>8 класс</w:t>
            </w:r>
            <w:r w:rsidRPr="005709A2">
              <w:t xml:space="preserve">: </w:t>
            </w:r>
          </w:p>
          <w:p w:rsidR="00C87D62" w:rsidRPr="00A26B63" w:rsidRDefault="00C87D62" w:rsidP="00293492">
            <w:pPr>
              <w:pStyle w:val="aff3"/>
              <w:numPr>
                <w:ilvl w:val="0"/>
                <w:numId w:val="67"/>
              </w:numPr>
              <w:snapToGrid w:val="0"/>
              <w:ind w:left="0" w:firstLine="0"/>
              <w:contextualSpacing/>
              <w:jc w:val="both"/>
            </w:pPr>
            <w:r w:rsidRPr="00A26B63">
              <w:t>Использовать элементы аудиовидеоподдержки для представления презентации;</w:t>
            </w:r>
          </w:p>
          <w:p w:rsidR="00C87D62" w:rsidRPr="00A26B63" w:rsidRDefault="00C87D62" w:rsidP="00293492">
            <w:pPr>
              <w:pStyle w:val="aff3"/>
              <w:numPr>
                <w:ilvl w:val="0"/>
                <w:numId w:val="67"/>
              </w:numPr>
              <w:snapToGrid w:val="0"/>
              <w:ind w:left="0" w:firstLine="0"/>
              <w:contextualSpacing/>
              <w:jc w:val="both"/>
            </w:pPr>
            <w:r w:rsidRPr="00A26B63">
              <w:t>Использовать возможности электронной почты для активного взаимодействии в условиях образовательного процесса;</w:t>
            </w:r>
          </w:p>
        </w:tc>
      </w:tr>
      <w:tr w:rsidR="00C87D62" w:rsidRPr="0043615A" w:rsidTr="0081615D">
        <w:tc>
          <w:tcPr>
            <w:tcW w:w="2380" w:type="pct"/>
            <w:vMerge/>
          </w:tcPr>
          <w:p w:rsidR="00C87D62" w:rsidRPr="00A26B63" w:rsidRDefault="00C87D62" w:rsidP="00293492">
            <w:pPr>
              <w:pStyle w:val="aff3"/>
              <w:snapToGrid w:val="0"/>
              <w:contextualSpacing/>
              <w:jc w:val="both"/>
            </w:pPr>
          </w:p>
        </w:tc>
        <w:tc>
          <w:tcPr>
            <w:tcW w:w="2620" w:type="pct"/>
          </w:tcPr>
          <w:p w:rsidR="00C87D62" w:rsidRPr="005709A2" w:rsidRDefault="00C87D62" w:rsidP="00293492">
            <w:pPr>
              <w:pStyle w:val="aff3"/>
              <w:snapToGrid w:val="0"/>
              <w:contextualSpacing/>
              <w:jc w:val="both"/>
            </w:pPr>
            <w:r w:rsidRPr="005709A2">
              <w:rPr>
                <w:b/>
              </w:rPr>
              <w:t>9 класс</w:t>
            </w:r>
            <w:r w:rsidRPr="005709A2">
              <w:t xml:space="preserve">: </w:t>
            </w:r>
          </w:p>
          <w:p w:rsidR="00C87D62" w:rsidRPr="00A26B63" w:rsidRDefault="00C87D62" w:rsidP="00293492">
            <w:pPr>
              <w:pStyle w:val="aff3"/>
              <w:numPr>
                <w:ilvl w:val="0"/>
                <w:numId w:val="68"/>
              </w:numPr>
              <w:snapToGrid w:val="0"/>
              <w:ind w:left="0" w:firstLine="0"/>
              <w:contextualSpacing/>
              <w:jc w:val="both"/>
            </w:pPr>
            <w:r w:rsidRPr="00A26B63">
              <w:t>выступать с аудиовидеоподдержкой, включая выступление перед дистанционной аудиторией;</w:t>
            </w:r>
          </w:p>
          <w:p w:rsidR="00C87D62" w:rsidRPr="00A26B63" w:rsidRDefault="00C87D62" w:rsidP="00293492">
            <w:pPr>
              <w:pStyle w:val="aff3"/>
              <w:numPr>
                <w:ilvl w:val="0"/>
                <w:numId w:val="68"/>
              </w:numPr>
              <w:snapToGrid w:val="0"/>
              <w:ind w:left="0" w:firstLine="0"/>
              <w:contextualSpacing/>
              <w:jc w:val="both"/>
            </w:pPr>
            <w:r w:rsidRPr="00A26B63">
              <w:t xml:space="preserve">участвовать в обсуждении (аудиовидеофорум, текстовый форум) с </w:t>
            </w:r>
            <w:r w:rsidRPr="00A26B63">
              <w:lastRenderedPageBreak/>
              <w:t>использованием возможностей Интернета;</w:t>
            </w:r>
          </w:p>
          <w:p w:rsidR="00C87D62" w:rsidRPr="00A26B63" w:rsidRDefault="00C87D62" w:rsidP="00293492">
            <w:pPr>
              <w:numPr>
                <w:ilvl w:val="0"/>
                <w:numId w:val="68"/>
              </w:numPr>
              <w:suppressAutoHyphens/>
              <w:spacing w:after="0" w:line="240" w:lineRule="auto"/>
              <w:ind w:left="0" w:firstLine="0"/>
              <w:contextualSpacing/>
              <w:jc w:val="both"/>
              <w:rPr>
                <w:rFonts w:ascii="Times New Roman" w:hAnsi="Times New Roman" w:cs="Times New Roman"/>
              </w:rPr>
            </w:pPr>
            <w:r w:rsidRPr="00A26B63">
              <w:rPr>
                <w:rFonts w:ascii="Times New Roman" w:hAnsi="Times New Roman" w:cs="Times New Roman"/>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87D62" w:rsidRPr="00A26B63" w:rsidRDefault="00C87D62" w:rsidP="00293492">
            <w:pPr>
              <w:numPr>
                <w:ilvl w:val="0"/>
                <w:numId w:val="68"/>
              </w:numPr>
              <w:suppressAutoHyphens/>
              <w:snapToGrid w:val="0"/>
              <w:spacing w:after="0" w:line="240" w:lineRule="auto"/>
              <w:ind w:left="0" w:firstLine="0"/>
              <w:contextualSpacing/>
              <w:jc w:val="both"/>
              <w:rPr>
                <w:rFonts w:ascii="Times New Roman" w:hAnsi="Times New Roman" w:cs="Times New Roman"/>
              </w:rPr>
            </w:pPr>
            <w:r w:rsidRPr="00A26B63">
              <w:rPr>
                <w:rFonts w:ascii="Times New Roman" w:hAnsi="Times New Roman" w:cs="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tc>
      </w:tr>
    </w:tbl>
    <w:p w:rsidR="00973CA4" w:rsidRDefault="00973CA4" w:rsidP="00293492">
      <w:pPr>
        <w:spacing w:line="240" w:lineRule="auto"/>
        <w:contextualSpacing/>
        <w:jc w:val="both"/>
        <w:rPr>
          <w:rFonts w:ascii="Times New Roman" w:hAnsi="Times New Roman" w:cs="Times New Roman"/>
          <w:b/>
        </w:rPr>
      </w:pPr>
    </w:p>
    <w:p w:rsidR="00C87D62" w:rsidRPr="00973CA4" w:rsidRDefault="00973CA4" w:rsidP="00973CA4">
      <w:pPr>
        <w:spacing w:line="240" w:lineRule="auto"/>
        <w:contextualSpacing/>
        <w:jc w:val="both"/>
        <w:rPr>
          <w:rFonts w:ascii="Times New Roman" w:hAnsi="Times New Roman" w:cs="Times New Roman"/>
          <w:b/>
        </w:rPr>
      </w:pPr>
      <w:r>
        <w:rPr>
          <w:rFonts w:ascii="Times New Roman" w:hAnsi="Times New Roman" w:cs="Times New Roman"/>
          <w:b/>
        </w:rPr>
        <w:t>Технология портфель ученика</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41"/>
        <w:gridCol w:w="5056"/>
      </w:tblGrid>
      <w:tr w:rsidR="00C87D62" w:rsidRPr="005709A2" w:rsidTr="00973CA4">
        <w:tc>
          <w:tcPr>
            <w:tcW w:w="2471" w:type="pct"/>
          </w:tcPr>
          <w:p w:rsidR="00C87D62" w:rsidRPr="007B256B" w:rsidRDefault="00C87D62" w:rsidP="00973CA4">
            <w:pPr>
              <w:pStyle w:val="aff3"/>
              <w:snapToGrid w:val="0"/>
              <w:contextualSpacing/>
              <w:jc w:val="both"/>
              <w:rPr>
                <w:color w:val="000000"/>
              </w:rPr>
            </w:pPr>
            <w:r w:rsidRPr="007B256B">
              <w:rPr>
                <w:color w:val="000000"/>
              </w:rPr>
              <w:t>Краткая характеристика. Этапы работы. Система оценивания. Использование элементов технологии. Методы, виды деятельности.</w:t>
            </w:r>
          </w:p>
        </w:tc>
        <w:tc>
          <w:tcPr>
            <w:tcW w:w="2529" w:type="pct"/>
          </w:tcPr>
          <w:p w:rsidR="00C87D62" w:rsidRPr="007B256B" w:rsidRDefault="00C87D62" w:rsidP="00973CA4">
            <w:pPr>
              <w:pStyle w:val="aff3"/>
              <w:snapToGrid w:val="0"/>
              <w:contextualSpacing/>
              <w:jc w:val="both"/>
              <w:rPr>
                <w:color w:val="000000"/>
              </w:rPr>
            </w:pPr>
            <w:r w:rsidRPr="007B256B">
              <w:rPr>
                <w:color w:val="000000"/>
              </w:rPr>
              <w:t>Планируемые результаты</w:t>
            </w:r>
          </w:p>
        </w:tc>
      </w:tr>
      <w:tr w:rsidR="00C87D62" w:rsidRPr="0043615A" w:rsidTr="00973CA4">
        <w:trPr>
          <w:trHeight w:val="2637"/>
        </w:trPr>
        <w:tc>
          <w:tcPr>
            <w:tcW w:w="2471" w:type="pct"/>
            <w:vMerge w:val="restart"/>
          </w:tcPr>
          <w:p w:rsidR="00C87D62" w:rsidRPr="00A26B63" w:rsidRDefault="00C87D62" w:rsidP="00973CA4">
            <w:pPr>
              <w:snapToGrid w:val="0"/>
              <w:spacing w:line="240" w:lineRule="auto"/>
              <w:contextualSpacing/>
              <w:jc w:val="both"/>
              <w:rPr>
                <w:rFonts w:ascii="Times New Roman" w:hAnsi="Times New Roman" w:cs="Times New Roman"/>
                <w:color w:val="000000"/>
              </w:rPr>
            </w:pPr>
          </w:p>
          <w:p w:rsidR="00C87D62" w:rsidRPr="00A26B63" w:rsidRDefault="00C87D62" w:rsidP="00973CA4">
            <w:pPr>
              <w:snapToGrid w:val="0"/>
              <w:spacing w:line="240" w:lineRule="auto"/>
              <w:contextualSpacing/>
              <w:jc w:val="both"/>
              <w:rPr>
                <w:rFonts w:ascii="Times New Roman" w:hAnsi="Times New Roman" w:cs="Times New Roman"/>
                <w:color w:val="000000"/>
              </w:rPr>
            </w:pPr>
            <w:r w:rsidRPr="00A26B63">
              <w:rPr>
                <w:rFonts w:ascii="Times New Roman" w:hAnsi="Times New Roman" w:cs="Times New Roman"/>
                <w:color w:val="000000"/>
              </w:rPr>
              <w:t xml:space="preserve">"Портфель ученика" - инструмент самооценки собственного познавательного, творческого труда ученика, рефлексии его собственной деятельности. Это - комплект документов, самостоятельных работ ученика. </w:t>
            </w:r>
          </w:p>
          <w:p w:rsidR="00C87D62" w:rsidRPr="00A26B63" w:rsidRDefault="00C87D62" w:rsidP="00973CA4">
            <w:pPr>
              <w:snapToGrid w:val="0"/>
              <w:spacing w:line="240" w:lineRule="auto"/>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Главный принцип в данной технологии — субъект — субъектные отношения.</w:t>
            </w:r>
          </w:p>
          <w:p w:rsidR="00C87D62" w:rsidRPr="00A26B63" w:rsidRDefault="00C87D62" w:rsidP="00973CA4">
            <w:pPr>
              <w:snapToGrid w:val="0"/>
              <w:spacing w:line="240" w:lineRule="auto"/>
              <w:contextualSpacing/>
              <w:jc w:val="both"/>
              <w:rPr>
                <w:rFonts w:ascii="Times New Roman" w:hAnsi="Times New Roman" w:cs="Times New Roman"/>
                <w:color w:val="000000"/>
              </w:rPr>
            </w:pPr>
            <w:r w:rsidRPr="00A26B63">
              <w:rPr>
                <w:rFonts w:ascii="Times New Roman" w:eastAsia="Times New Roman" w:hAnsi="Times New Roman" w:cs="Times New Roman"/>
                <w:color w:val="000000"/>
              </w:rPr>
              <w:t>«Портфель ученика» - это технология (точнее – пакет технологий) личностно-ориентированного обучения, направленных на формирование у учеников навыков рефлексии процесса и результатов собственного учебного труда</w:t>
            </w:r>
            <w:r w:rsidRPr="00A26B63">
              <w:rPr>
                <w:rFonts w:ascii="Times New Roman" w:hAnsi="Times New Roman" w:cs="Times New Roman"/>
                <w:color w:val="000000"/>
              </w:rPr>
              <w:t>:</w:t>
            </w:r>
          </w:p>
          <w:p w:rsidR="00C87D62" w:rsidRPr="00A26B63" w:rsidRDefault="00C87D62" w:rsidP="00973CA4">
            <w:pPr>
              <w:spacing w:line="240" w:lineRule="auto"/>
              <w:contextualSpacing/>
              <w:jc w:val="both"/>
              <w:rPr>
                <w:rFonts w:ascii="Times New Roman" w:hAnsi="Times New Roman" w:cs="Times New Roman"/>
                <w:color w:val="000000"/>
              </w:rPr>
            </w:pPr>
            <w:r w:rsidRPr="00A26B63">
              <w:rPr>
                <w:rFonts w:ascii="Times New Roman" w:hAnsi="Times New Roman" w:cs="Times New Roman"/>
                <w:color w:val="000000"/>
              </w:rPr>
              <w:t>- задания ученику по отбору материала в "Портфолио" (имеется в виду не конкретное указание, какой материал следует отбирать, а по каким параметрам следует отбирать);</w:t>
            </w:r>
          </w:p>
          <w:p w:rsidR="00C87D62" w:rsidRPr="00A26B63" w:rsidRDefault="00C87D62" w:rsidP="00973CA4">
            <w:pPr>
              <w:spacing w:line="240" w:lineRule="auto"/>
              <w:contextualSpacing/>
              <w:jc w:val="both"/>
              <w:rPr>
                <w:rFonts w:ascii="Times New Roman" w:hAnsi="Times New Roman" w:cs="Times New Roman"/>
                <w:color w:val="000000"/>
              </w:rPr>
            </w:pPr>
            <w:r w:rsidRPr="00A26B63">
              <w:rPr>
                <w:rFonts w:ascii="Times New Roman" w:hAnsi="Times New Roman" w:cs="Times New Roman"/>
                <w:color w:val="000000"/>
              </w:rPr>
              <w:t>- анкеты для родителей, заполнение которых предполагает внимательное ознакомление с работами ученика; параметры и критерии оценки вложенных в портфель работ;</w:t>
            </w:r>
          </w:p>
          <w:p w:rsidR="00C87D62" w:rsidRPr="00A26B63" w:rsidRDefault="00C87D62" w:rsidP="00973CA4">
            <w:pPr>
              <w:spacing w:line="240" w:lineRule="auto"/>
              <w:contextualSpacing/>
              <w:jc w:val="both"/>
              <w:rPr>
                <w:rFonts w:ascii="Times New Roman" w:hAnsi="Times New Roman" w:cs="Times New Roman"/>
                <w:color w:val="000000"/>
              </w:rPr>
            </w:pPr>
            <w:r w:rsidRPr="00A26B63">
              <w:rPr>
                <w:rFonts w:ascii="Times New Roman" w:hAnsi="Times New Roman" w:cs="Times New Roman"/>
                <w:color w:val="000000"/>
              </w:rPr>
              <w:t>- анкеты для экспертной группы на презентации для объективной оценки представленного "Портфолио".</w:t>
            </w:r>
          </w:p>
          <w:p w:rsidR="00C87D62" w:rsidRPr="00A26B63" w:rsidRDefault="00C87D62" w:rsidP="00973CA4">
            <w:pPr>
              <w:snapToGrid w:val="0"/>
              <w:spacing w:line="240" w:lineRule="auto"/>
              <w:contextualSpacing/>
              <w:jc w:val="both"/>
              <w:rPr>
                <w:rFonts w:ascii="Times New Roman" w:hAnsi="Times New Roman" w:cs="Times New Roman"/>
                <w:color w:val="000000"/>
              </w:rPr>
            </w:pPr>
          </w:p>
          <w:p w:rsidR="00C87D62" w:rsidRPr="00A26B63" w:rsidRDefault="00C87D62" w:rsidP="00973CA4">
            <w:pPr>
              <w:snapToGrid w:val="0"/>
              <w:spacing w:line="240" w:lineRule="auto"/>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 xml:space="preserve">Методы обучения: беседа, лекция, объяснение; </w:t>
            </w:r>
            <w:r w:rsidRPr="00A26B63">
              <w:rPr>
                <w:rFonts w:ascii="Times New Roman" w:eastAsia="Times New Roman" w:hAnsi="Times New Roman" w:cs="Times New Roman"/>
                <w:i/>
                <w:iCs/>
                <w:color w:val="000000"/>
              </w:rPr>
              <w:t>практические методы</w:t>
            </w:r>
            <w:r w:rsidRPr="00A26B63">
              <w:rPr>
                <w:rFonts w:ascii="Times New Roman" w:eastAsia="Times New Roman" w:hAnsi="Times New Roman" w:cs="Times New Roman"/>
                <w:color w:val="000000"/>
              </w:rPr>
              <w:t>: конспектирование.</w:t>
            </w:r>
          </w:p>
          <w:p w:rsidR="00C87D62" w:rsidRPr="00A26B63" w:rsidRDefault="00C87D62" w:rsidP="00973CA4">
            <w:pPr>
              <w:snapToGrid w:val="0"/>
              <w:spacing w:line="240" w:lineRule="auto"/>
              <w:contextualSpacing/>
              <w:jc w:val="both"/>
              <w:rPr>
                <w:rFonts w:ascii="Times New Roman" w:eastAsia="Times New Roman" w:hAnsi="Times New Roman" w:cs="Times New Roman"/>
                <w:color w:val="000000"/>
              </w:rPr>
            </w:pPr>
            <w:r w:rsidRPr="00A26B63">
              <w:rPr>
                <w:rFonts w:ascii="Times New Roman" w:eastAsia="Times New Roman" w:hAnsi="Times New Roman" w:cs="Times New Roman"/>
                <w:color w:val="000000"/>
              </w:rPr>
              <w:t xml:space="preserve"> </w:t>
            </w:r>
          </w:p>
        </w:tc>
        <w:tc>
          <w:tcPr>
            <w:tcW w:w="2529" w:type="pct"/>
          </w:tcPr>
          <w:p w:rsidR="00C87D62" w:rsidRPr="00A26B63" w:rsidRDefault="00C87D62" w:rsidP="00973CA4">
            <w:pPr>
              <w:pStyle w:val="aff3"/>
              <w:snapToGrid w:val="0"/>
              <w:contextualSpacing/>
              <w:jc w:val="both"/>
              <w:rPr>
                <w:color w:val="000000"/>
              </w:rPr>
            </w:pPr>
            <w:r w:rsidRPr="00A26B63">
              <w:rPr>
                <w:b/>
                <w:color w:val="000000"/>
              </w:rPr>
              <w:t>5 класс</w:t>
            </w:r>
            <w:r w:rsidRPr="00A26B63">
              <w:rPr>
                <w:color w:val="000000"/>
              </w:rPr>
              <w:t>:</w:t>
            </w:r>
          </w:p>
          <w:p w:rsidR="00C87D62" w:rsidRPr="00A26B63" w:rsidRDefault="00C87D62" w:rsidP="00973CA4">
            <w:pPr>
              <w:pStyle w:val="aff3"/>
              <w:snapToGrid w:val="0"/>
              <w:contextualSpacing/>
              <w:jc w:val="both"/>
              <w:rPr>
                <w:color w:val="000000"/>
              </w:rPr>
            </w:pPr>
            <w:r w:rsidRPr="00A26B63">
              <w:rPr>
                <w:color w:val="000000"/>
              </w:rPr>
              <w:t>1. Набирать текст на родном языке в соответствии со своими возрастными особенностями;</w:t>
            </w:r>
          </w:p>
          <w:p w:rsidR="00C87D62" w:rsidRPr="00A26B63" w:rsidRDefault="00C87D62" w:rsidP="00973CA4">
            <w:pPr>
              <w:pStyle w:val="aff3"/>
              <w:snapToGrid w:val="0"/>
              <w:contextualSpacing/>
              <w:jc w:val="both"/>
              <w:rPr>
                <w:color w:val="000000"/>
              </w:rPr>
            </w:pPr>
            <w:r w:rsidRPr="00A26B63">
              <w:rPr>
                <w:color w:val="000000"/>
              </w:rPr>
              <w:t xml:space="preserve"> 2. Осуществлять комплексное редактирование текста: изменять шрифт, начертание, размер кегля; использовать функции заливки;</w:t>
            </w:r>
          </w:p>
        </w:tc>
      </w:tr>
      <w:tr w:rsidR="00C87D62" w:rsidRPr="0043615A" w:rsidTr="00973CA4">
        <w:tc>
          <w:tcPr>
            <w:tcW w:w="2471" w:type="pct"/>
            <w:vMerge/>
          </w:tcPr>
          <w:p w:rsidR="00C87D62" w:rsidRPr="00A26B63" w:rsidRDefault="00C87D62" w:rsidP="00973CA4">
            <w:pPr>
              <w:pStyle w:val="aff3"/>
              <w:snapToGrid w:val="0"/>
              <w:contextualSpacing/>
              <w:jc w:val="both"/>
              <w:rPr>
                <w:color w:val="000000"/>
              </w:rPr>
            </w:pPr>
          </w:p>
        </w:tc>
        <w:tc>
          <w:tcPr>
            <w:tcW w:w="2529" w:type="pct"/>
          </w:tcPr>
          <w:p w:rsidR="00C87D62" w:rsidRPr="00A26B63" w:rsidRDefault="00C87D62" w:rsidP="00973CA4">
            <w:pPr>
              <w:pStyle w:val="aff3"/>
              <w:snapToGrid w:val="0"/>
              <w:contextualSpacing/>
              <w:jc w:val="both"/>
              <w:rPr>
                <w:b/>
                <w:color w:val="000000"/>
              </w:rPr>
            </w:pPr>
            <w:r w:rsidRPr="00A26B63">
              <w:rPr>
                <w:b/>
                <w:color w:val="000000"/>
              </w:rPr>
              <w:t>6 класс:</w:t>
            </w:r>
          </w:p>
          <w:p w:rsidR="00C87D62" w:rsidRPr="00A26B63" w:rsidRDefault="00C87D62" w:rsidP="00973CA4">
            <w:pPr>
              <w:snapToGrid w:val="0"/>
              <w:spacing w:line="240" w:lineRule="auto"/>
              <w:contextualSpacing/>
              <w:jc w:val="both"/>
              <w:rPr>
                <w:rFonts w:ascii="Times New Roman" w:hAnsi="Times New Roman" w:cs="Times New Roman"/>
                <w:color w:val="000000"/>
              </w:rPr>
            </w:pPr>
            <w:r w:rsidRPr="00A26B63">
              <w:rPr>
                <w:rFonts w:ascii="Times New Roman" w:hAnsi="Times New Roman" w:cs="Times New Roman"/>
                <w:color w:val="000000"/>
              </w:rPr>
              <w:t>1.  Набирать текст на родном языке в соответствии со своими возрастными особенностями;</w:t>
            </w:r>
          </w:p>
        </w:tc>
      </w:tr>
      <w:tr w:rsidR="00C87D62" w:rsidRPr="0043615A" w:rsidTr="00973CA4">
        <w:tc>
          <w:tcPr>
            <w:tcW w:w="2471" w:type="pct"/>
            <w:vMerge/>
          </w:tcPr>
          <w:p w:rsidR="00C87D62" w:rsidRPr="00A26B63" w:rsidRDefault="00C87D62" w:rsidP="00973CA4">
            <w:pPr>
              <w:pStyle w:val="aff3"/>
              <w:snapToGrid w:val="0"/>
              <w:contextualSpacing/>
              <w:jc w:val="both"/>
              <w:rPr>
                <w:color w:val="000000"/>
              </w:rPr>
            </w:pPr>
          </w:p>
        </w:tc>
        <w:tc>
          <w:tcPr>
            <w:tcW w:w="2529" w:type="pct"/>
          </w:tcPr>
          <w:p w:rsidR="00C87D62" w:rsidRPr="005709A2" w:rsidRDefault="00C87D62" w:rsidP="00973CA4">
            <w:pPr>
              <w:pStyle w:val="aff3"/>
              <w:snapToGrid w:val="0"/>
              <w:contextualSpacing/>
              <w:jc w:val="both"/>
              <w:rPr>
                <w:color w:val="000000"/>
              </w:rPr>
            </w:pPr>
            <w:r w:rsidRPr="005709A2">
              <w:rPr>
                <w:b/>
                <w:color w:val="000000"/>
              </w:rPr>
              <w:t>7 класс</w:t>
            </w:r>
            <w:r w:rsidRPr="005709A2">
              <w:rPr>
                <w:color w:val="000000"/>
              </w:rPr>
              <w:t>:</w:t>
            </w:r>
          </w:p>
          <w:p w:rsidR="00C87D62" w:rsidRPr="00A26B63" w:rsidRDefault="00C87D62" w:rsidP="00973CA4">
            <w:pPr>
              <w:pStyle w:val="aff3"/>
              <w:numPr>
                <w:ilvl w:val="0"/>
                <w:numId w:val="69"/>
              </w:numPr>
              <w:snapToGrid w:val="0"/>
              <w:ind w:left="0" w:firstLine="0"/>
              <w:contextualSpacing/>
              <w:jc w:val="both"/>
              <w:rPr>
                <w:color w:val="000000"/>
              </w:rPr>
            </w:pPr>
            <w:r w:rsidRPr="00A26B63">
              <w:rPr>
                <w:color w:val="000000"/>
              </w:rPr>
              <w:t>Использовать аудио-  и видео материалы в своих выступлениях для большой аудитории;</w:t>
            </w:r>
          </w:p>
          <w:p w:rsidR="00C87D62" w:rsidRPr="005709A2" w:rsidRDefault="00C87D62" w:rsidP="00973CA4">
            <w:pPr>
              <w:pStyle w:val="aff3"/>
              <w:numPr>
                <w:ilvl w:val="0"/>
                <w:numId w:val="69"/>
              </w:numPr>
              <w:snapToGrid w:val="0"/>
              <w:ind w:left="0" w:firstLine="0"/>
              <w:contextualSpacing/>
              <w:jc w:val="both"/>
              <w:rPr>
                <w:color w:val="000000"/>
              </w:rPr>
            </w:pPr>
            <w:r w:rsidRPr="005709A2">
              <w:rPr>
                <w:color w:val="000000"/>
              </w:rPr>
              <w:t>Составлять развернутый план презентации.</w:t>
            </w:r>
          </w:p>
          <w:p w:rsidR="00C87D62" w:rsidRPr="00A26B63" w:rsidRDefault="00C87D62" w:rsidP="00973CA4">
            <w:pPr>
              <w:pStyle w:val="aff3"/>
              <w:numPr>
                <w:ilvl w:val="0"/>
                <w:numId w:val="69"/>
              </w:numPr>
              <w:snapToGrid w:val="0"/>
              <w:ind w:left="0" w:firstLine="0"/>
              <w:contextualSpacing/>
              <w:jc w:val="both"/>
              <w:rPr>
                <w:color w:val="000000"/>
              </w:rPr>
            </w:pPr>
            <w:r w:rsidRPr="00A26B63">
              <w:rPr>
                <w:color w:val="000000"/>
              </w:rPr>
              <w:t>Создавать системы папок для тематической информации различных видов, заполнять их в процессе учебной деятельности</w:t>
            </w:r>
          </w:p>
          <w:p w:rsidR="00C87D62" w:rsidRPr="00A26B63" w:rsidRDefault="00C87D62" w:rsidP="00973CA4">
            <w:pPr>
              <w:numPr>
                <w:ilvl w:val="0"/>
                <w:numId w:val="69"/>
              </w:numPr>
              <w:autoSpaceDE w:val="0"/>
              <w:snapToGrid w:val="0"/>
              <w:spacing w:after="0" w:line="240" w:lineRule="auto"/>
              <w:ind w:left="0" w:firstLine="0"/>
              <w:contextualSpacing/>
              <w:jc w:val="both"/>
              <w:rPr>
                <w:rFonts w:ascii="Times New Roman" w:hAnsi="Times New Roman" w:cs="Times New Roman"/>
                <w:color w:val="000000"/>
              </w:rPr>
            </w:pPr>
            <w:r w:rsidRPr="00A26B63">
              <w:rPr>
                <w:rFonts w:ascii="Times New Roman" w:eastAsia="Times New Roman" w:hAnsi="Times New Roman" w:cs="Times New Roman"/>
                <w:color w:val="000000"/>
              </w:rPr>
              <w:t xml:space="preserve">Вводить текст с элементами десятипальцевого метода печати; </w:t>
            </w:r>
          </w:p>
        </w:tc>
      </w:tr>
      <w:tr w:rsidR="00C87D62" w:rsidRPr="0043615A" w:rsidTr="00973CA4">
        <w:tc>
          <w:tcPr>
            <w:tcW w:w="2471" w:type="pct"/>
            <w:vMerge/>
          </w:tcPr>
          <w:p w:rsidR="00C87D62" w:rsidRPr="00A26B63" w:rsidRDefault="00C87D62" w:rsidP="00973CA4">
            <w:pPr>
              <w:pStyle w:val="aff3"/>
              <w:snapToGrid w:val="0"/>
              <w:contextualSpacing/>
              <w:jc w:val="both"/>
              <w:rPr>
                <w:color w:val="000000"/>
              </w:rPr>
            </w:pPr>
          </w:p>
        </w:tc>
        <w:tc>
          <w:tcPr>
            <w:tcW w:w="2529" w:type="pct"/>
          </w:tcPr>
          <w:p w:rsidR="00C87D62" w:rsidRPr="005709A2" w:rsidRDefault="00C87D62" w:rsidP="00973CA4">
            <w:pPr>
              <w:pStyle w:val="aff3"/>
              <w:snapToGrid w:val="0"/>
              <w:contextualSpacing/>
              <w:jc w:val="both"/>
              <w:rPr>
                <w:b/>
                <w:color w:val="000000"/>
              </w:rPr>
            </w:pPr>
            <w:r w:rsidRPr="005709A2">
              <w:rPr>
                <w:b/>
                <w:color w:val="000000"/>
              </w:rPr>
              <w:t xml:space="preserve">8 класс: </w:t>
            </w:r>
          </w:p>
          <w:p w:rsidR="00C87D62" w:rsidRPr="00A26B63" w:rsidRDefault="00C87D62" w:rsidP="00973CA4">
            <w:pPr>
              <w:pStyle w:val="aff3"/>
              <w:numPr>
                <w:ilvl w:val="0"/>
                <w:numId w:val="70"/>
              </w:numPr>
              <w:tabs>
                <w:tab w:val="clear" w:pos="720"/>
                <w:tab w:val="num" w:pos="590"/>
              </w:tabs>
              <w:snapToGrid w:val="0"/>
              <w:ind w:left="0" w:firstLine="0"/>
              <w:contextualSpacing/>
              <w:jc w:val="both"/>
              <w:rPr>
                <w:color w:val="000000"/>
              </w:rPr>
            </w:pPr>
            <w:r w:rsidRPr="00A26B63">
              <w:rPr>
                <w:color w:val="000000"/>
              </w:rPr>
              <w:t>Представлять наработанный материал форме цифрового портфолио достижений;</w:t>
            </w:r>
          </w:p>
          <w:p w:rsidR="00C87D62" w:rsidRPr="00A26B63" w:rsidRDefault="00C87D62" w:rsidP="00973CA4">
            <w:pPr>
              <w:pStyle w:val="aff3"/>
              <w:numPr>
                <w:ilvl w:val="0"/>
                <w:numId w:val="70"/>
              </w:numPr>
              <w:tabs>
                <w:tab w:val="clear" w:pos="720"/>
                <w:tab w:val="num" w:pos="590"/>
              </w:tabs>
              <w:snapToGrid w:val="0"/>
              <w:ind w:left="0" w:firstLine="0"/>
              <w:contextualSpacing/>
              <w:jc w:val="both"/>
              <w:rPr>
                <w:color w:val="000000"/>
              </w:rPr>
            </w:pPr>
            <w:r w:rsidRPr="00A26B63">
              <w:rPr>
                <w:color w:val="000000"/>
              </w:rPr>
              <w:t>Осуществлять промежуточную рефлексию своей деятельности, обсуждать результаты своей деятельности;</w:t>
            </w:r>
          </w:p>
          <w:p w:rsidR="00C87D62" w:rsidRPr="00A26B63" w:rsidRDefault="00C87D62" w:rsidP="00973CA4">
            <w:pPr>
              <w:numPr>
                <w:ilvl w:val="0"/>
                <w:numId w:val="70"/>
              </w:numPr>
              <w:tabs>
                <w:tab w:val="clear" w:pos="720"/>
                <w:tab w:val="num" w:pos="590"/>
              </w:tabs>
              <w:autoSpaceDE w:val="0"/>
              <w:snapToGrid w:val="0"/>
              <w:spacing w:after="0" w:line="240" w:lineRule="auto"/>
              <w:ind w:left="0" w:firstLine="0"/>
              <w:contextualSpacing/>
              <w:jc w:val="both"/>
              <w:rPr>
                <w:rFonts w:ascii="Times New Roman" w:hAnsi="Times New Roman" w:cs="Times New Roman"/>
                <w:color w:val="000000"/>
              </w:rPr>
            </w:pPr>
            <w:r w:rsidRPr="00A26B63">
              <w:rPr>
                <w:rFonts w:ascii="Times New Roman" w:eastAsia="Times New Roman" w:hAnsi="Times New Roman" w:cs="Times New Roman"/>
                <w:color w:val="000000"/>
              </w:rPr>
              <w:t>Печатать текст с помощью  десятипальцевого метода печати с использованием слепого метода, повышение скорости работы с текстом (120-140 символов в минуту);</w:t>
            </w:r>
          </w:p>
        </w:tc>
      </w:tr>
      <w:tr w:rsidR="00C87D62" w:rsidRPr="0043615A" w:rsidTr="00973CA4">
        <w:tc>
          <w:tcPr>
            <w:tcW w:w="2471" w:type="pct"/>
            <w:vMerge/>
          </w:tcPr>
          <w:p w:rsidR="00C87D62" w:rsidRPr="00A26B63" w:rsidRDefault="00C87D62" w:rsidP="00973CA4">
            <w:pPr>
              <w:pStyle w:val="aff3"/>
              <w:snapToGrid w:val="0"/>
              <w:contextualSpacing/>
              <w:jc w:val="both"/>
              <w:rPr>
                <w:color w:val="000000"/>
              </w:rPr>
            </w:pPr>
          </w:p>
        </w:tc>
        <w:tc>
          <w:tcPr>
            <w:tcW w:w="2529" w:type="pct"/>
          </w:tcPr>
          <w:p w:rsidR="00C87D62" w:rsidRPr="005709A2" w:rsidRDefault="00C87D62" w:rsidP="00973CA4">
            <w:pPr>
              <w:pStyle w:val="aff3"/>
              <w:snapToGrid w:val="0"/>
              <w:contextualSpacing/>
              <w:jc w:val="both"/>
              <w:rPr>
                <w:color w:val="000000"/>
              </w:rPr>
            </w:pPr>
            <w:r w:rsidRPr="005709A2">
              <w:rPr>
                <w:b/>
                <w:color w:val="000000"/>
              </w:rPr>
              <w:t>9 класс</w:t>
            </w:r>
            <w:r w:rsidRPr="005709A2">
              <w:rPr>
                <w:color w:val="000000"/>
              </w:rPr>
              <w:t xml:space="preserve">: </w:t>
            </w:r>
          </w:p>
          <w:p w:rsidR="00C87D62" w:rsidRPr="00A26B63" w:rsidRDefault="00C87D62" w:rsidP="00973CA4">
            <w:pPr>
              <w:pStyle w:val="aff3"/>
              <w:numPr>
                <w:ilvl w:val="0"/>
                <w:numId w:val="71"/>
              </w:numPr>
              <w:tabs>
                <w:tab w:val="clear" w:pos="720"/>
                <w:tab w:val="num" w:pos="448"/>
              </w:tabs>
              <w:snapToGrid w:val="0"/>
              <w:ind w:left="0" w:firstLine="0"/>
              <w:contextualSpacing/>
              <w:jc w:val="both"/>
              <w:rPr>
                <w:color w:val="000000"/>
              </w:rPr>
            </w:pPr>
            <w:r w:rsidRPr="00A26B63">
              <w:rPr>
                <w:color w:val="000000"/>
              </w:rPr>
              <w:t xml:space="preserve">осуществлять образовательное </w:t>
            </w:r>
            <w:r w:rsidRPr="00A26B63">
              <w:rPr>
                <w:color w:val="000000"/>
              </w:rPr>
              <w:lastRenderedPageBreak/>
              <w:t>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87D62" w:rsidRPr="00A26B63" w:rsidRDefault="00C87D62" w:rsidP="00973CA4">
            <w:pPr>
              <w:pStyle w:val="aff3"/>
              <w:numPr>
                <w:ilvl w:val="0"/>
                <w:numId w:val="71"/>
              </w:numPr>
              <w:tabs>
                <w:tab w:val="clear" w:pos="720"/>
                <w:tab w:val="num" w:pos="448"/>
              </w:tabs>
              <w:snapToGrid w:val="0"/>
              <w:ind w:left="0" w:firstLine="0"/>
              <w:contextualSpacing/>
              <w:jc w:val="both"/>
              <w:rPr>
                <w:color w:val="000000"/>
              </w:rPr>
            </w:pPr>
            <w:r w:rsidRPr="00A26B63">
              <w:rPr>
                <w:color w:val="000000"/>
              </w:rPr>
              <w:t>взаимодействовать с партнёрами с использованием возможностей Интернета (игровое и театральное взаимодействие);</w:t>
            </w:r>
          </w:p>
          <w:p w:rsidR="00C87D62" w:rsidRPr="00A26B63" w:rsidRDefault="00C87D62" w:rsidP="00973CA4">
            <w:pPr>
              <w:pStyle w:val="aff3"/>
              <w:numPr>
                <w:ilvl w:val="0"/>
                <w:numId w:val="71"/>
              </w:numPr>
              <w:tabs>
                <w:tab w:val="clear" w:pos="720"/>
                <w:tab w:val="num" w:pos="448"/>
              </w:tabs>
              <w:snapToGrid w:val="0"/>
              <w:ind w:left="0" w:firstLine="0"/>
              <w:contextualSpacing/>
              <w:jc w:val="both"/>
              <w:rPr>
                <w:color w:val="000000"/>
              </w:rPr>
            </w:pPr>
            <w:r w:rsidRPr="00A26B63">
              <w:rPr>
                <w:color w:val="000000"/>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87D62" w:rsidRPr="00A26B63" w:rsidRDefault="00C87D62" w:rsidP="00973CA4">
            <w:pPr>
              <w:pStyle w:val="aff3"/>
              <w:numPr>
                <w:ilvl w:val="0"/>
                <w:numId w:val="71"/>
              </w:numPr>
              <w:tabs>
                <w:tab w:val="clear" w:pos="720"/>
                <w:tab w:val="num" w:pos="448"/>
              </w:tabs>
              <w:snapToGrid w:val="0"/>
              <w:ind w:left="0" w:firstLine="0"/>
              <w:contextualSpacing/>
              <w:jc w:val="both"/>
              <w:rPr>
                <w:color w:val="000000"/>
              </w:rPr>
            </w:pPr>
            <w:r w:rsidRPr="00A26B63">
              <w:rPr>
                <w:color w:val="000000"/>
              </w:rPr>
              <w:t>анализировать результаты своей деятельности и затрачиваемых ресурсов;</w:t>
            </w:r>
          </w:p>
          <w:p w:rsidR="00C87D62" w:rsidRPr="00A26B63" w:rsidRDefault="00C87D62" w:rsidP="00973CA4">
            <w:pPr>
              <w:numPr>
                <w:ilvl w:val="0"/>
                <w:numId w:val="71"/>
              </w:numPr>
              <w:tabs>
                <w:tab w:val="clear" w:pos="720"/>
                <w:tab w:val="num" w:pos="448"/>
              </w:tabs>
              <w:suppressAutoHyphens/>
              <w:snapToGrid w:val="0"/>
              <w:spacing w:after="0" w:line="240" w:lineRule="auto"/>
              <w:ind w:left="0" w:firstLine="0"/>
              <w:contextualSpacing/>
              <w:jc w:val="both"/>
              <w:rPr>
                <w:rFonts w:ascii="Times New Roman" w:hAnsi="Times New Roman" w:cs="Times New Roman"/>
                <w:color w:val="000000"/>
              </w:rPr>
            </w:pPr>
            <w:r w:rsidRPr="00A26B63">
              <w:rPr>
                <w:rFonts w:ascii="Times New Roman" w:hAnsi="Times New Roman" w:cs="Times New Roman"/>
                <w:color w:val="000000"/>
              </w:rPr>
              <w:t>создавать текст на русском языке с использованием слепого десятипальцевого клавиатурного письма</w:t>
            </w:r>
          </w:p>
        </w:tc>
      </w:tr>
    </w:tbl>
    <w:p w:rsidR="00C87D62" w:rsidRPr="00A26B63" w:rsidRDefault="00C87D62" w:rsidP="00973CA4">
      <w:pPr>
        <w:spacing w:line="240" w:lineRule="auto"/>
        <w:contextualSpacing/>
        <w:jc w:val="both"/>
        <w:rPr>
          <w:rFonts w:ascii="Times New Roman" w:hAnsi="Times New Roman" w:cs="Times New Roman"/>
        </w:rPr>
      </w:pPr>
    </w:p>
    <w:p w:rsidR="00C87D62" w:rsidRPr="005709A2" w:rsidRDefault="00C87D62" w:rsidP="00973CA4">
      <w:pPr>
        <w:spacing w:line="240" w:lineRule="auto"/>
        <w:contextualSpacing/>
        <w:jc w:val="both"/>
        <w:rPr>
          <w:rFonts w:ascii="Times New Roman" w:hAnsi="Times New Roman" w:cs="Times New Roman"/>
          <w:b/>
        </w:rPr>
      </w:pPr>
      <w:r w:rsidRPr="005709A2">
        <w:rPr>
          <w:rFonts w:ascii="Times New Roman" w:hAnsi="Times New Roman" w:cs="Times New Roman"/>
          <w:b/>
        </w:rPr>
        <w:t xml:space="preserve">Проектная деятельность </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941"/>
        <w:gridCol w:w="5056"/>
      </w:tblGrid>
      <w:tr w:rsidR="00C87D62" w:rsidRPr="007B256B" w:rsidTr="00973CA4">
        <w:tc>
          <w:tcPr>
            <w:tcW w:w="2471" w:type="pct"/>
          </w:tcPr>
          <w:p w:rsidR="00C87D62" w:rsidRPr="007B256B" w:rsidRDefault="00C87D62" w:rsidP="00973CA4">
            <w:pPr>
              <w:pStyle w:val="aff3"/>
              <w:snapToGrid w:val="0"/>
              <w:contextualSpacing/>
              <w:jc w:val="both"/>
              <w:rPr>
                <w:color w:val="000000"/>
              </w:rPr>
            </w:pPr>
            <w:r w:rsidRPr="007B256B">
              <w:rPr>
                <w:color w:val="000000"/>
              </w:rPr>
              <w:t>Краткая характеристика. Этапы работы. Система оценивания. Использование элементов технологии. Методы, виды деятельности.</w:t>
            </w:r>
          </w:p>
        </w:tc>
        <w:tc>
          <w:tcPr>
            <w:tcW w:w="2529" w:type="pct"/>
          </w:tcPr>
          <w:p w:rsidR="00C87D62" w:rsidRPr="007B256B" w:rsidRDefault="00C87D62" w:rsidP="00973CA4">
            <w:pPr>
              <w:pStyle w:val="aff3"/>
              <w:snapToGrid w:val="0"/>
              <w:contextualSpacing/>
              <w:jc w:val="both"/>
              <w:rPr>
                <w:color w:val="000000"/>
              </w:rPr>
            </w:pPr>
            <w:r w:rsidRPr="007B256B">
              <w:rPr>
                <w:color w:val="000000"/>
              </w:rPr>
              <w:t>Планируемые результаты</w:t>
            </w:r>
          </w:p>
        </w:tc>
      </w:tr>
      <w:tr w:rsidR="00C87D62" w:rsidRPr="0043615A" w:rsidTr="00973CA4">
        <w:tc>
          <w:tcPr>
            <w:tcW w:w="2471" w:type="pct"/>
          </w:tcPr>
          <w:p w:rsidR="00C87D62" w:rsidRPr="007B256B" w:rsidRDefault="005709A2" w:rsidP="00973CA4">
            <w:pPr>
              <w:pStyle w:val="aff3"/>
              <w:snapToGrid w:val="0"/>
              <w:contextualSpacing/>
              <w:jc w:val="both"/>
              <w:rPr>
                <w:color w:val="000000"/>
              </w:rPr>
            </w:pPr>
            <w:r w:rsidRPr="007B256B">
              <w:rPr>
                <w:color w:val="000000"/>
              </w:rPr>
              <w:t>Учебное проектирование</w:t>
            </w:r>
          </w:p>
          <w:p w:rsidR="005709A2" w:rsidRPr="007B256B" w:rsidRDefault="005709A2" w:rsidP="00973CA4">
            <w:pPr>
              <w:pStyle w:val="aff3"/>
              <w:snapToGrid w:val="0"/>
              <w:contextualSpacing/>
              <w:jc w:val="both"/>
              <w:rPr>
                <w:color w:val="000000"/>
              </w:rPr>
            </w:pPr>
            <w:r w:rsidRPr="007B256B">
              <w:rPr>
                <w:color w:val="000000"/>
              </w:rPr>
              <w:t>(технология ПДО)</w:t>
            </w:r>
          </w:p>
        </w:tc>
        <w:tc>
          <w:tcPr>
            <w:tcW w:w="2529" w:type="pct"/>
          </w:tcPr>
          <w:p w:rsidR="00C87D62" w:rsidRPr="007B256B" w:rsidRDefault="00C87D62" w:rsidP="00973CA4">
            <w:pPr>
              <w:pStyle w:val="aff3"/>
              <w:snapToGrid w:val="0"/>
              <w:contextualSpacing/>
              <w:jc w:val="both"/>
              <w:rPr>
                <w:b/>
                <w:color w:val="000000"/>
              </w:rPr>
            </w:pPr>
            <w:r w:rsidRPr="007B256B">
              <w:rPr>
                <w:b/>
                <w:color w:val="000000"/>
              </w:rPr>
              <w:t>5 класс:</w:t>
            </w:r>
          </w:p>
          <w:p w:rsidR="00C87D62" w:rsidRPr="007B256B" w:rsidRDefault="00C87D62" w:rsidP="00973CA4">
            <w:pPr>
              <w:pStyle w:val="aff3"/>
              <w:snapToGrid w:val="0"/>
              <w:contextualSpacing/>
              <w:jc w:val="both"/>
              <w:rPr>
                <w:color w:val="000000"/>
              </w:rPr>
            </w:pPr>
            <w:r w:rsidRPr="007B256B">
              <w:rPr>
                <w:color w:val="000000"/>
              </w:rPr>
              <w:t xml:space="preserve">1. Осуществлять фотосъемку изображений с помощью учителя в ходе </w:t>
            </w:r>
            <w:r w:rsidR="005709A2" w:rsidRPr="007B256B">
              <w:rPr>
                <w:color w:val="000000"/>
              </w:rPr>
              <w:t>учебного проектирования</w:t>
            </w:r>
            <w:r w:rsidRPr="007B256B">
              <w:rPr>
                <w:color w:val="000000"/>
              </w:rPr>
              <w:t xml:space="preserve">; </w:t>
            </w:r>
          </w:p>
          <w:p w:rsidR="00C87D62" w:rsidRPr="007B256B" w:rsidRDefault="00C87D62" w:rsidP="00973CA4">
            <w:pPr>
              <w:pStyle w:val="aff3"/>
              <w:snapToGrid w:val="0"/>
              <w:contextualSpacing/>
              <w:jc w:val="both"/>
              <w:rPr>
                <w:color w:val="000000"/>
              </w:rPr>
            </w:pPr>
            <w:r w:rsidRPr="007B256B">
              <w:rPr>
                <w:color w:val="000000"/>
              </w:rPr>
              <w:t>2. Осуществлять фиксацию звуков  с помощью учителя;</w:t>
            </w:r>
          </w:p>
          <w:p w:rsidR="00C87D62" w:rsidRPr="007B256B" w:rsidRDefault="00C87D62" w:rsidP="00973CA4">
            <w:pPr>
              <w:pStyle w:val="aff3"/>
              <w:snapToGrid w:val="0"/>
              <w:contextualSpacing/>
              <w:jc w:val="both"/>
              <w:rPr>
                <w:color w:val="000000"/>
              </w:rPr>
            </w:pPr>
            <w:r w:rsidRPr="007B256B">
              <w:rPr>
                <w:color w:val="000000"/>
              </w:rPr>
              <w:t>3. Создавать диаграммы различных видов с помощью компьютерных средств, задавать параметры диаграмм, изменять параметры диаграммы;</w:t>
            </w:r>
          </w:p>
          <w:p w:rsidR="00C87D62" w:rsidRPr="007B256B" w:rsidRDefault="00C87D62" w:rsidP="00973CA4">
            <w:pPr>
              <w:pStyle w:val="aff3"/>
              <w:snapToGrid w:val="0"/>
              <w:contextualSpacing/>
              <w:jc w:val="both"/>
              <w:rPr>
                <w:color w:val="000000"/>
              </w:rPr>
            </w:pPr>
            <w:r w:rsidRPr="007B256B">
              <w:rPr>
                <w:color w:val="000000"/>
              </w:rPr>
              <w:t>4. Составлять систему папок на индивидуальном ПК в соответствии с полученной деятельностью, структурировать свою деятельность;</w:t>
            </w:r>
          </w:p>
          <w:p w:rsidR="00C87D62" w:rsidRPr="007B256B" w:rsidRDefault="00C87D62" w:rsidP="00973CA4">
            <w:pPr>
              <w:pStyle w:val="aff3"/>
              <w:snapToGrid w:val="0"/>
              <w:contextualSpacing/>
              <w:jc w:val="both"/>
              <w:rPr>
                <w:color w:val="000000"/>
              </w:rPr>
            </w:pPr>
            <w:r w:rsidRPr="007B256B">
              <w:rPr>
                <w:color w:val="000000"/>
              </w:rPr>
              <w:t>5. Составлять развернутый плана презентации, выступать перед аудиторией с презентацией индивидуального или группового проекта;</w:t>
            </w:r>
          </w:p>
          <w:p w:rsidR="00C87D62" w:rsidRPr="007B256B" w:rsidRDefault="00C87D62" w:rsidP="00973CA4">
            <w:pPr>
              <w:pStyle w:val="aff3"/>
              <w:snapToGrid w:val="0"/>
              <w:contextualSpacing/>
              <w:jc w:val="both"/>
              <w:rPr>
                <w:color w:val="000000"/>
              </w:rPr>
            </w:pPr>
            <w:r w:rsidRPr="007B256B">
              <w:rPr>
                <w:color w:val="000000"/>
              </w:rPr>
              <w:t>6. Искать информацию в соответствующих по возрасту цифровых словарях и справочниках. Избирательно относится к информации;</w:t>
            </w:r>
          </w:p>
          <w:p w:rsidR="00C87D62" w:rsidRPr="007B256B" w:rsidRDefault="00C87D62" w:rsidP="00973CA4">
            <w:pPr>
              <w:pStyle w:val="aff3"/>
              <w:snapToGrid w:val="0"/>
              <w:contextualSpacing/>
              <w:jc w:val="both"/>
              <w:rPr>
                <w:color w:val="000000"/>
              </w:rPr>
            </w:pPr>
            <w:r w:rsidRPr="007B256B">
              <w:rPr>
                <w:color w:val="000000"/>
              </w:rPr>
              <w:t>7. Искать небольшую  информации в соответствующих по возрасту электронных библиотеках в контролируемом Интернете;</w:t>
            </w:r>
          </w:p>
          <w:p w:rsidR="00C87D62" w:rsidRPr="007B256B" w:rsidRDefault="00C87D62" w:rsidP="00973CA4">
            <w:pPr>
              <w:pStyle w:val="aff3"/>
              <w:snapToGrid w:val="0"/>
              <w:contextualSpacing/>
              <w:jc w:val="both"/>
              <w:rPr>
                <w:color w:val="000000"/>
              </w:rPr>
            </w:pPr>
            <w:r w:rsidRPr="007B256B">
              <w:rPr>
                <w:color w:val="000000"/>
              </w:rPr>
              <w:t>8. Использовать методы поиска информации в небольших базах данных</w:t>
            </w:r>
          </w:p>
        </w:tc>
      </w:tr>
      <w:tr w:rsidR="00C87D62" w:rsidRPr="0043615A" w:rsidTr="00973CA4">
        <w:trPr>
          <w:trHeight w:val="4266"/>
        </w:trPr>
        <w:tc>
          <w:tcPr>
            <w:tcW w:w="2471" w:type="pct"/>
            <w:vMerge w:val="restart"/>
          </w:tcPr>
          <w:p w:rsidR="00C87D62" w:rsidRPr="007B256B" w:rsidRDefault="00C87D62" w:rsidP="00973CA4">
            <w:pPr>
              <w:snapToGrid w:val="0"/>
              <w:spacing w:line="240" w:lineRule="auto"/>
              <w:contextualSpacing/>
              <w:jc w:val="both"/>
              <w:rPr>
                <w:rFonts w:ascii="Times New Roman" w:hAnsi="Times New Roman" w:cs="Times New Roman"/>
                <w:color w:val="000000"/>
              </w:rPr>
            </w:pPr>
          </w:p>
        </w:tc>
        <w:tc>
          <w:tcPr>
            <w:tcW w:w="2529" w:type="pct"/>
          </w:tcPr>
          <w:p w:rsidR="00C87D62" w:rsidRPr="007B256B" w:rsidRDefault="00C87D62" w:rsidP="00973CA4">
            <w:pPr>
              <w:pStyle w:val="aff3"/>
              <w:snapToGrid w:val="0"/>
              <w:contextualSpacing/>
              <w:jc w:val="both"/>
              <w:rPr>
                <w:color w:val="000000"/>
              </w:rPr>
            </w:pPr>
            <w:r w:rsidRPr="007B256B">
              <w:rPr>
                <w:b/>
                <w:color w:val="000000"/>
              </w:rPr>
              <w:t>6 класс</w:t>
            </w:r>
            <w:r w:rsidRPr="007B256B">
              <w:rPr>
                <w:color w:val="000000"/>
              </w:rPr>
              <w:t xml:space="preserve">: </w:t>
            </w:r>
          </w:p>
          <w:p w:rsidR="00C87D62" w:rsidRPr="007B256B" w:rsidRDefault="00C87D62" w:rsidP="00973CA4">
            <w:pPr>
              <w:pStyle w:val="aff3"/>
              <w:snapToGrid w:val="0"/>
              <w:contextualSpacing/>
              <w:jc w:val="both"/>
              <w:rPr>
                <w:color w:val="000000"/>
              </w:rPr>
            </w:pPr>
            <w:r w:rsidRPr="007B256B">
              <w:rPr>
                <w:color w:val="000000"/>
              </w:rPr>
              <w:t>1. Использовать микрофоны во время выступления с помощью учителя</w:t>
            </w:r>
          </w:p>
          <w:p w:rsidR="00C87D62" w:rsidRPr="007B256B" w:rsidRDefault="00C87D62" w:rsidP="00973CA4">
            <w:pPr>
              <w:pStyle w:val="aff3"/>
              <w:snapToGrid w:val="0"/>
              <w:contextualSpacing/>
              <w:jc w:val="both"/>
              <w:rPr>
                <w:color w:val="000000"/>
              </w:rPr>
            </w:pPr>
            <w:r w:rsidRPr="007B256B">
              <w:rPr>
                <w:color w:val="000000"/>
              </w:rPr>
              <w:t>2. Использовать фиксацию изображений и звуков в ходе проведения эксперимента;</w:t>
            </w:r>
          </w:p>
          <w:p w:rsidR="00C87D62" w:rsidRPr="007B256B" w:rsidRDefault="00C87D62" w:rsidP="00973CA4">
            <w:pPr>
              <w:pStyle w:val="aff3"/>
              <w:snapToGrid w:val="0"/>
              <w:contextualSpacing/>
              <w:jc w:val="both"/>
              <w:rPr>
                <w:color w:val="000000"/>
              </w:rPr>
            </w:pPr>
            <w:r w:rsidRPr="007B256B">
              <w:rPr>
                <w:color w:val="000000"/>
              </w:rPr>
              <w:t>3. Использовать различные компьютерные инструменты для обработки цифровых фотографий</w:t>
            </w:r>
          </w:p>
          <w:p w:rsidR="00C87D62" w:rsidRPr="007B256B" w:rsidRDefault="00C87D62" w:rsidP="00973CA4">
            <w:pPr>
              <w:pStyle w:val="aff3"/>
              <w:snapToGrid w:val="0"/>
              <w:contextualSpacing/>
              <w:jc w:val="both"/>
              <w:rPr>
                <w:color w:val="000000"/>
              </w:rPr>
            </w:pPr>
            <w:r w:rsidRPr="007B256B">
              <w:rPr>
                <w:color w:val="000000"/>
              </w:rPr>
              <w:t>4. Создание графических объектов геометрических форм в текстовом редакторе с помощью автофигур;</w:t>
            </w:r>
          </w:p>
          <w:p w:rsidR="00C87D62" w:rsidRPr="007B256B" w:rsidRDefault="00C87D62" w:rsidP="00973CA4">
            <w:pPr>
              <w:pStyle w:val="aff3"/>
              <w:snapToGrid w:val="0"/>
              <w:contextualSpacing/>
              <w:jc w:val="both"/>
              <w:rPr>
                <w:color w:val="000000"/>
              </w:rPr>
            </w:pPr>
            <w:r w:rsidRPr="007B256B">
              <w:rPr>
                <w:color w:val="000000"/>
              </w:rPr>
              <w:t xml:space="preserve">5.  Создавать диаграмму, иллюстрирующую единичный  процесс, явление и т.д. </w:t>
            </w:r>
          </w:p>
          <w:p w:rsidR="00C87D62" w:rsidRPr="007B256B" w:rsidRDefault="00C87D62" w:rsidP="00973CA4">
            <w:pPr>
              <w:pStyle w:val="aff3"/>
              <w:snapToGrid w:val="0"/>
              <w:contextualSpacing/>
              <w:jc w:val="both"/>
              <w:rPr>
                <w:color w:val="000000"/>
              </w:rPr>
            </w:pPr>
            <w:r w:rsidRPr="007B256B">
              <w:rPr>
                <w:color w:val="000000"/>
              </w:rPr>
              <w:t>6. Осуществлять систему смены слайдов из готовых аппликаций;</w:t>
            </w:r>
          </w:p>
        </w:tc>
      </w:tr>
      <w:tr w:rsidR="00C87D62" w:rsidRPr="0043615A" w:rsidTr="00973CA4">
        <w:trPr>
          <w:trHeight w:val="699"/>
        </w:trPr>
        <w:tc>
          <w:tcPr>
            <w:tcW w:w="2471" w:type="pct"/>
            <w:vMerge/>
          </w:tcPr>
          <w:p w:rsidR="00C87D62" w:rsidRPr="007B256B" w:rsidRDefault="00C87D62" w:rsidP="00973CA4">
            <w:pPr>
              <w:pStyle w:val="aff3"/>
              <w:snapToGrid w:val="0"/>
              <w:contextualSpacing/>
              <w:jc w:val="both"/>
              <w:rPr>
                <w:color w:val="000000"/>
              </w:rPr>
            </w:pPr>
          </w:p>
        </w:tc>
        <w:tc>
          <w:tcPr>
            <w:tcW w:w="2529" w:type="pct"/>
          </w:tcPr>
          <w:p w:rsidR="00C87D62" w:rsidRPr="007B256B" w:rsidRDefault="00C87D62" w:rsidP="00973CA4">
            <w:pPr>
              <w:pStyle w:val="aff3"/>
              <w:snapToGrid w:val="0"/>
              <w:contextualSpacing/>
              <w:jc w:val="both"/>
              <w:rPr>
                <w:color w:val="000000"/>
              </w:rPr>
            </w:pPr>
            <w:r w:rsidRPr="007B256B">
              <w:rPr>
                <w:b/>
                <w:color w:val="000000"/>
              </w:rPr>
              <w:t>7 класс</w:t>
            </w:r>
            <w:r w:rsidRPr="007B256B">
              <w:rPr>
                <w:color w:val="000000"/>
              </w:rPr>
              <w:t>:</w:t>
            </w:r>
          </w:p>
          <w:p w:rsidR="00C87D62" w:rsidRPr="007B256B" w:rsidRDefault="00C87D62" w:rsidP="00973CA4">
            <w:pPr>
              <w:pStyle w:val="aff3"/>
              <w:snapToGrid w:val="0"/>
              <w:contextualSpacing/>
              <w:jc w:val="both"/>
              <w:rPr>
                <w:color w:val="000000"/>
              </w:rPr>
            </w:pPr>
            <w:r w:rsidRPr="007B256B">
              <w:rPr>
                <w:color w:val="000000"/>
              </w:rPr>
              <w:t>1. Использовать кинетические и клавишные синтезаторы  в рамках представления творческой презентации по предмету;</w:t>
            </w:r>
          </w:p>
          <w:p w:rsidR="00C87D62" w:rsidRPr="007B256B" w:rsidRDefault="00C87D62" w:rsidP="00973CA4">
            <w:pPr>
              <w:pStyle w:val="aff3"/>
              <w:snapToGrid w:val="0"/>
              <w:contextualSpacing/>
              <w:jc w:val="both"/>
              <w:rPr>
                <w:color w:val="000000"/>
              </w:rPr>
            </w:pPr>
            <w:r w:rsidRPr="007B256B">
              <w:rPr>
                <w:color w:val="000000"/>
              </w:rPr>
              <w:t>2. Использовать аудио-  и видео материалы в своих выступлениях для большой аудитории;</w:t>
            </w:r>
          </w:p>
          <w:p w:rsidR="00C87D62" w:rsidRPr="007B256B" w:rsidRDefault="00C87D62" w:rsidP="00973CA4">
            <w:pPr>
              <w:pStyle w:val="aff3"/>
              <w:snapToGrid w:val="0"/>
              <w:contextualSpacing/>
              <w:jc w:val="both"/>
              <w:rPr>
                <w:color w:val="000000"/>
              </w:rPr>
            </w:pPr>
            <w:r w:rsidRPr="007B256B">
              <w:rPr>
                <w:color w:val="000000"/>
              </w:rPr>
              <w:t>3. Проектировать, организовывать и представлять  свою деятельность с помощью средств визуализации: диаграмм, карт, таблиц, блок-схем, сделанных с помощью инструментов ИКТ;</w:t>
            </w:r>
          </w:p>
          <w:p w:rsidR="00C87D62" w:rsidRPr="007B256B" w:rsidRDefault="00C87D62" w:rsidP="00973CA4">
            <w:pPr>
              <w:pStyle w:val="aff3"/>
              <w:snapToGrid w:val="0"/>
              <w:contextualSpacing/>
              <w:jc w:val="both"/>
              <w:rPr>
                <w:color w:val="000000"/>
              </w:rPr>
            </w:pPr>
            <w:r w:rsidRPr="007B256B">
              <w:rPr>
                <w:color w:val="000000"/>
              </w:rPr>
              <w:t>4. Организовывать  групповую деятельность с использованием ИКТ (групповые проекты, цифровое портфолио группы учеников и т.д.)</w:t>
            </w:r>
          </w:p>
        </w:tc>
      </w:tr>
      <w:tr w:rsidR="00C87D62" w:rsidRPr="0043615A" w:rsidTr="00973CA4">
        <w:tc>
          <w:tcPr>
            <w:tcW w:w="2471" w:type="pct"/>
            <w:vMerge w:val="restart"/>
          </w:tcPr>
          <w:p w:rsidR="00C87D62" w:rsidRPr="007B256B" w:rsidRDefault="00C87D62" w:rsidP="00973CA4">
            <w:pPr>
              <w:pStyle w:val="aff3"/>
              <w:snapToGrid w:val="0"/>
              <w:contextualSpacing/>
              <w:jc w:val="both"/>
              <w:rPr>
                <w:color w:val="000000"/>
              </w:rPr>
            </w:pPr>
          </w:p>
        </w:tc>
        <w:tc>
          <w:tcPr>
            <w:tcW w:w="2529" w:type="pct"/>
          </w:tcPr>
          <w:p w:rsidR="00C87D62" w:rsidRPr="007B256B" w:rsidRDefault="00C87D62" w:rsidP="00973CA4">
            <w:pPr>
              <w:pStyle w:val="aff3"/>
              <w:snapToGrid w:val="0"/>
              <w:contextualSpacing/>
              <w:jc w:val="both"/>
              <w:rPr>
                <w:color w:val="000000"/>
              </w:rPr>
            </w:pPr>
            <w:r w:rsidRPr="007B256B">
              <w:rPr>
                <w:b/>
                <w:color w:val="000000"/>
              </w:rPr>
              <w:t>8 класс</w:t>
            </w:r>
            <w:r w:rsidRPr="007B256B">
              <w:rPr>
                <w:color w:val="000000"/>
              </w:rPr>
              <w:t xml:space="preserve">: </w:t>
            </w:r>
          </w:p>
          <w:p w:rsidR="00C87D62" w:rsidRPr="007B256B" w:rsidRDefault="00C87D62" w:rsidP="00973CA4">
            <w:pPr>
              <w:pStyle w:val="aff3"/>
              <w:snapToGrid w:val="0"/>
              <w:contextualSpacing/>
              <w:jc w:val="both"/>
              <w:rPr>
                <w:color w:val="000000"/>
              </w:rPr>
            </w:pPr>
            <w:r w:rsidRPr="007B256B">
              <w:rPr>
                <w:color w:val="000000"/>
              </w:rPr>
              <w:t>1. Производить отработку звуковой информации с помощью звуковых и музыкальных редакторов;</w:t>
            </w:r>
          </w:p>
          <w:p w:rsidR="00C87D62" w:rsidRPr="007B256B" w:rsidRDefault="00C87D62" w:rsidP="00973CA4">
            <w:pPr>
              <w:pStyle w:val="aff3"/>
              <w:snapToGrid w:val="0"/>
              <w:contextualSpacing/>
              <w:jc w:val="both"/>
              <w:rPr>
                <w:color w:val="000000"/>
              </w:rPr>
            </w:pPr>
            <w:r w:rsidRPr="007B256B">
              <w:rPr>
                <w:color w:val="000000"/>
              </w:rPr>
              <w:t>2. Работать в группе над дизайном сообщения-Вики</w:t>
            </w:r>
          </w:p>
          <w:p w:rsidR="00C87D62" w:rsidRPr="007B256B" w:rsidRDefault="00C87D62" w:rsidP="00973CA4">
            <w:pPr>
              <w:pStyle w:val="aff3"/>
              <w:snapToGrid w:val="0"/>
              <w:contextualSpacing/>
              <w:jc w:val="both"/>
              <w:rPr>
                <w:color w:val="000000"/>
              </w:rPr>
            </w:pPr>
            <w:r w:rsidRPr="007B256B">
              <w:rPr>
                <w:color w:val="000000"/>
              </w:rPr>
              <w:t>Использовать элементы аудиовидеоподдержки для представления презентации;</w:t>
            </w:r>
          </w:p>
          <w:p w:rsidR="00C87D62" w:rsidRPr="007B256B" w:rsidRDefault="00C87D62" w:rsidP="00973CA4">
            <w:pPr>
              <w:pStyle w:val="aff3"/>
              <w:snapToGrid w:val="0"/>
              <w:contextualSpacing/>
              <w:jc w:val="both"/>
              <w:rPr>
                <w:color w:val="000000"/>
              </w:rPr>
            </w:pPr>
            <w:r w:rsidRPr="007B256B">
              <w:rPr>
                <w:color w:val="000000"/>
              </w:rPr>
              <w:t xml:space="preserve">3. Оценивать потребность в дополнительной информации с помощью средств и ресурсов ИКТ для решения познавательных задач; </w:t>
            </w:r>
          </w:p>
          <w:p w:rsidR="00C87D62" w:rsidRPr="007B256B" w:rsidRDefault="00C87D62" w:rsidP="00973CA4">
            <w:pPr>
              <w:pStyle w:val="aff3"/>
              <w:snapToGrid w:val="0"/>
              <w:contextualSpacing/>
              <w:jc w:val="both"/>
              <w:rPr>
                <w:color w:val="000000"/>
              </w:rPr>
            </w:pPr>
            <w:r w:rsidRPr="007B256B">
              <w:rPr>
                <w:color w:val="000000"/>
              </w:rPr>
              <w:t>4. Использовать инструменты ИКТ для создания видео-  и звукового ряда;</w:t>
            </w:r>
          </w:p>
        </w:tc>
      </w:tr>
      <w:tr w:rsidR="00C87D62" w:rsidRPr="007B256B" w:rsidTr="00973CA4">
        <w:tc>
          <w:tcPr>
            <w:tcW w:w="2471" w:type="pct"/>
            <w:vMerge/>
          </w:tcPr>
          <w:p w:rsidR="00C87D62" w:rsidRPr="007B256B" w:rsidRDefault="00C87D62" w:rsidP="00973CA4">
            <w:pPr>
              <w:pStyle w:val="aff3"/>
              <w:snapToGrid w:val="0"/>
              <w:contextualSpacing/>
              <w:jc w:val="both"/>
              <w:rPr>
                <w:color w:val="000000"/>
              </w:rPr>
            </w:pPr>
          </w:p>
        </w:tc>
        <w:tc>
          <w:tcPr>
            <w:tcW w:w="2529" w:type="pct"/>
          </w:tcPr>
          <w:p w:rsidR="00C87D62" w:rsidRPr="007B256B" w:rsidRDefault="00C87D62" w:rsidP="00973CA4">
            <w:pPr>
              <w:pStyle w:val="aff3"/>
              <w:snapToGrid w:val="0"/>
              <w:contextualSpacing/>
              <w:jc w:val="both"/>
              <w:rPr>
                <w:color w:val="000000"/>
              </w:rPr>
            </w:pPr>
            <w:r w:rsidRPr="007B256B">
              <w:rPr>
                <w:b/>
                <w:color w:val="000000"/>
              </w:rPr>
              <w:t>9 класс</w:t>
            </w:r>
            <w:r w:rsidRPr="007B256B">
              <w:rPr>
                <w:color w:val="000000"/>
              </w:rPr>
              <w:t>:</w:t>
            </w:r>
          </w:p>
          <w:p w:rsidR="00C87D62" w:rsidRPr="007B256B" w:rsidRDefault="00C87D62" w:rsidP="00973CA4">
            <w:pPr>
              <w:snapToGrid w:val="0"/>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1.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87D62" w:rsidRPr="007B256B" w:rsidRDefault="00C87D62" w:rsidP="00973CA4">
            <w:pPr>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2. Выбирать технические средства ИКТ для фиксации изображений и звуков в соответствии с поставленной целью;</w:t>
            </w:r>
          </w:p>
          <w:p w:rsidR="00C87D62" w:rsidRPr="007B256B" w:rsidRDefault="00C87D62" w:rsidP="00973CA4">
            <w:pPr>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 xml:space="preserve">3. Проводить обработку цифровых фотографий с использованием возможностей специальных компьютерных инструментов, создавать </w:t>
            </w:r>
            <w:r w:rsidRPr="007B256B">
              <w:rPr>
                <w:rFonts w:ascii="Times New Roman" w:hAnsi="Times New Roman" w:cs="Times New Roman"/>
                <w:color w:val="000000"/>
              </w:rPr>
              <w:lastRenderedPageBreak/>
              <w:t>презентации на основе цифровых фотографий;</w:t>
            </w:r>
          </w:p>
          <w:p w:rsidR="00C87D62" w:rsidRPr="007B256B" w:rsidRDefault="00C87D62" w:rsidP="00973CA4">
            <w:pPr>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4.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87D62" w:rsidRPr="007B256B" w:rsidRDefault="00C87D62" w:rsidP="00973CA4">
            <w:pPr>
              <w:snapToGrid w:val="0"/>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5. Осуществлять видеосъёмку и проводить монтаж отснятого материала с использованием возможностей специальных компьютерных инструментов.</w:t>
            </w:r>
          </w:p>
          <w:p w:rsidR="00C87D62" w:rsidRPr="007B256B" w:rsidRDefault="00C87D62" w:rsidP="00973CA4">
            <w:pPr>
              <w:snapToGrid w:val="0"/>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6. создавать специализированные карты и диаграммы: географические, хронологические;</w:t>
            </w:r>
          </w:p>
          <w:p w:rsidR="00C87D62" w:rsidRPr="007B256B" w:rsidRDefault="00C87D62" w:rsidP="00973CA4">
            <w:pPr>
              <w:snapToGrid w:val="0"/>
              <w:spacing w:line="240" w:lineRule="auto"/>
              <w:contextualSpacing/>
              <w:jc w:val="both"/>
              <w:rPr>
                <w:rFonts w:ascii="Times New Roman" w:hAnsi="Times New Roman" w:cs="Times New Roman"/>
                <w:color w:val="000000"/>
              </w:rPr>
            </w:pPr>
            <w:r w:rsidRPr="007B256B">
              <w:rPr>
                <w:rFonts w:ascii="Times New Roman" w:hAnsi="Times New Roman" w:cs="Times New Roman"/>
                <w:color w:val="000000"/>
              </w:rPr>
              <w:t>7. создавать мультипликационные фильмы;</w:t>
            </w:r>
          </w:p>
        </w:tc>
      </w:tr>
    </w:tbl>
    <w:p w:rsidR="0081615D" w:rsidRPr="007B256B" w:rsidRDefault="0081615D" w:rsidP="0081615D">
      <w:pPr>
        <w:spacing w:line="240" w:lineRule="auto"/>
        <w:contextualSpacing/>
        <w:jc w:val="both"/>
        <w:rPr>
          <w:rFonts w:ascii="Times New Roman" w:hAnsi="Times New Roman" w:cs="Times New Roman"/>
          <w:b/>
        </w:rPr>
      </w:pPr>
    </w:p>
    <w:p w:rsidR="00C87D62" w:rsidRPr="007B256B" w:rsidRDefault="00C87D62" w:rsidP="0081615D">
      <w:pPr>
        <w:spacing w:line="240" w:lineRule="auto"/>
        <w:contextualSpacing/>
        <w:jc w:val="both"/>
        <w:rPr>
          <w:rFonts w:ascii="Times New Roman" w:hAnsi="Times New Roman" w:cs="Times New Roman"/>
          <w:b/>
        </w:rPr>
      </w:pPr>
      <w:r w:rsidRPr="007B256B">
        <w:rPr>
          <w:rFonts w:ascii="Times New Roman" w:hAnsi="Times New Roman" w:cs="Times New Roman"/>
          <w:b/>
        </w:rPr>
        <w:t>Исследовательская технология</w:t>
      </w:r>
    </w:p>
    <w:tbl>
      <w:tblPr>
        <w:tblW w:w="500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22"/>
        <w:gridCol w:w="4775"/>
      </w:tblGrid>
      <w:tr w:rsidR="00C87D62" w:rsidRPr="007B256B" w:rsidTr="00973CA4">
        <w:tc>
          <w:tcPr>
            <w:tcW w:w="2612" w:type="pct"/>
          </w:tcPr>
          <w:p w:rsidR="00C87D62" w:rsidRPr="007B256B" w:rsidRDefault="00C87D62" w:rsidP="00973CA4">
            <w:pPr>
              <w:pStyle w:val="aff3"/>
              <w:snapToGrid w:val="0"/>
              <w:ind w:firstLine="34"/>
              <w:contextualSpacing/>
              <w:jc w:val="both"/>
              <w:rPr>
                <w:color w:val="000000"/>
              </w:rPr>
            </w:pPr>
            <w:r w:rsidRPr="007B256B">
              <w:rPr>
                <w:color w:val="000000"/>
              </w:rPr>
              <w:t>Краткая характеристика. Этапы работы. Система оценивания. Использование элементов технологии. Методы, виды деятельности.</w:t>
            </w:r>
          </w:p>
        </w:tc>
        <w:tc>
          <w:tcPr>
            <w:tcW w:w="2388" w:type="pct"/>
          </w:tcPr>
          <w:p w:rsidR="00C87D62" w:rsidRPr="007B256B" w:rsidRDefault="00C87D62" w:rsidP="00973CA4">
            <w:pPr>
              <w:pStyle w:val="aff3"/>
              <w:snapToGrid w:val="0"/>
              <w:ind w:firstLine="34"/>
              <w:contextualSpacing/>
              <w:jc w:val="both"/>
              <w:rPr>
                <w:color w:val="000000"/>
              </w:rPr>
            </w:pPr>
            <w:r w:rsidRPr="007B256B">
              <w:rPr>
                <w:color w:val="000000"/>
              </w:rPr>
              <w:t>Планируемые результаты</w:t>
            </w:r>
          </w:p>
        </w:tc>
      </w:tr>
      <w:tr w:rsidR="00C87D62" w:rsidRPr="0043615A" w:rsidTr="00973CA4">
        <w:tc>
          <w:tcPr>
            <w:tcW w:w="2612" w:type="pct"/>
            <w:vMerge w:val="restart"/>
          </w:tcPr>
          <w:p w:rsidR="00C87D62" w:rsidRPr="00A26B63" w:rsidRDefault="00C87D62" w:rsidP="00973CA4">
            <w:pPr>
              <w:pStyle w:val="aff0"/>
              <w:snapToGrid w:val="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Исследовательская деятельность подразделяется на два вида: учебная исследовательская и научно-исследовательская.</w:t>
            </w:r>
          </w:p>
          <w:p w:rsidR="00C87D62" w:rsidRPr="00A26B63" w:rsidRDefault="00C87D62" w:rsidP="00973CA4">
            <w:pPr>
              <w:pStyle w:val="aff0"/>
              <w:snapToGrid w:val="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В результате исследовательской деятельности решаются следующие задачи:</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активизация и актуализация полученных школьниками знаний;</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систематизация знаний;</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знакомство с комплексом материалов, выходящих за пределы школьной программы;</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развитие умения размышлять в контексте изучаемой темы;</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анализировать, сравнивать, делать собственные выводы;</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отбирать и систематизировать материал;</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использовать ИКТ при оформлении результатов проведенного исследования;</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публично представлять результаты исследования;</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создавать продукт, востребованный другими.</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В соответствии с поставленными целями и задачами педагогической деятельности используются разнообразные формы, методы и средства учебно-воспитательной работы.</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Занятия, предусмотренные технологией, проходят в основном в классно-урочной форме; другие формы:</w:t>
            </w:r>
            <w:r w:rsidRPr="005709A2">
              <w:rPr>
                <w:rFonts w:ascii="Times New Roman" w:hAnsi="Times New Roman" w:cs="Times New Roman"/>
                <w:color w:val="000000"/>
              </w:rPr>
              <w:t> </w:t>
            </w:r>
            <w:r w:rsidRPr="00A26B63">
              <w:rPr>
                <w:rFonts w:ascii="Times New Roman" w:hAnsi="Times New Roman" w:cs="Times New Roman"/>
                <w:color w:val="000000"/>
              </w:rPr>
              <w:t xml:space="preserve"> исследовательская экскурсия, консультирование учащихся, научно-исследовательская конференция, семинары, мастерские – во внеурочное время.</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В процессе исследовательской деятельности учащиеся используют следующие методы и приемы работы:</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изучение теоретических источников;</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наблюдение;</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поисковый эксперимент;</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описание;</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анкетирование;</w:t>
            </w:r>
          </w:p>
          <w:p w:rsidR="00C87D62" w:rsidRPr="005709A2" w:rsidRDefault="00C87D62" w:rsidP="00973CA4">
            <w:pPr>
              <w:pStyle w:val="aff0"/>
              <w:widowControl w:val="0"/>
              <w:numPr>
                <w:ilvl w:val="0"/>
                <w:numId w:val="73"/>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 xml:space="preserve">интервьюирование (встреча со </w:t>
            </w:r>
            <w:r w:rsidRPr="005709A2">
              <w:rPr>
                <w:rFonts w:ascii="Times New Roman" w:hAnsi="Times New Roman" w:cs="Times New Roman"/>
                <w:color w:val="000000"/>
              </w:rPr>
              <w:lastRenderedPageBreak/>
              <w:t>специалистами);</w:t>
            </w:r>
          </w:p>
          <w:p w:rsidR="00C87D62" w:rsidRPr="005709A2" w:rsidRDefault="00C87D62" w:rsidP="00973CA4">
            <w:pPr>
              <w:pStyle w:val="aff0"/>
              <w:snapToGrid w:val="0"/>
              <w:spacing w:after="0" w:line="240" w:lineRule="auto"/>
              <w:ind w:firstLine="34"/>
              <w:contextualSpacing/>
              <w:jc w:val="both"/>
              <w:rPr>
                <w:rFonts w:ascii="Times New Roman" w:hAnsi="Times New Roman" w:cs="Times New Roman"/>
                <w:color w:val="000000"/>
              </w:rPr>
            </w:pPr>
            <w:r w:rsidRPr="005709A2">
              <w:rPr>
                <w:rFonts w:ascii="Times New Roman" w:hAnsi="Times New Roman" w:cs="Times New Roman"/>
                <w:color w:val="000000"/>
              </w:rPr>
              <w:t>Этапы работы:</w:t>
            </w:r>
          </w:p>
          <w:p w:rsidR="00C87D62" w:rsidRPr="005709A2" w:rsidRDefault="00C87D62" w:rsidP="00973CA4">
            <w:pPr>
              <w:pStyle w:val="aff0"/>
              <w:widowControl w:val="0"/>
              <w:numPr>
                <w:ilvl w:val="0"/>
                <w:numId w:val="74"/>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выявление проблемы исследования;</w:t>
            </w:r>
          </w:p>
          <w:p w:rsidR="00C87D62" w:rsidRPr="00A26B63" w:rsidRDefault="00C87D62" w:rsidP="00973CA4">
            <w:pPr>
              <w:pStyle w:val="aff0"/>
              <w:widowControl w:val="0"/>
              <w:numPr>
                <w:ilvl w:val="0"/>
                <w:numId w:val="74"/>
              </w:numPr>
              <w:suppressAutoHyphens/>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постановка цели и задач, определение объекта и предмета исследования;</w:t>
            </w:r>
          </w:p>
          <w:p w:rsidR="00C87D62" w:rsidRPr="00A26B63" w:rsidRDefault="00C87D62" w:rsidP="00973CA4">
            <w:pPr>
              <w:pStyle w:val="aff0"/>
              <w:widowControl w:val="0"/>
              <w:numPr>
                <w:ilvl w:val="0"/>
                <w:numId w:val="74"/>
              </w:numPr>
              <w:suppressAutoHyphens/>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правильный выбор методики исследования, проведение эксперимента;</w:t>
            </w:r>
          </w:p>
          <w:p w:rsidR="00C87D62" w:rsidRPr="005709A2" w:rsidRDefault="00C87D62" w:rsidP="00973CA4">
            <w:pPr>
              <w:pStyle w:val="aff0"/>
              <w:widowControl w:val="0"/>
              <w:numPr>
                <w:ilvl w:val="0"/>
                <w:numId w:val="74"/>
              </w:numPr>
              <w:suppressAutoHyphens/>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отбор и структурирование материала;</w:t>
            </w:r>
          </w:p>
          <w:p w:rsidR="00C87D62" w:rsidRPr="00A26B63" w:rsidRDefault="00C87D62" w:rsidP="00973CA4">
            <w:pPr>
              <w:pStyle w:val="aff0"/>
              <w:widowControl w:val="0"/>
              <w:numPr>
                <w:ilvl w:val="0"/>
                <w:numId w:val="74"/>
              </w:numPr>
              <w:suppressAutoHyphens/>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соответствие собранного материала теме и целям исследования.</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Смысл технологии учебного исследования заключается в том, чтобы помочь ученику пройти путем научного познания, усвоить его алгоритм.</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Исследовательские проекты представляются авторами в разной форме, в зависимости от целей и содержания: это может быть полный текст учебного исследования; научная статья (описание хода работы); план исследования, тезисы, доклад (т.е. текст для устного выступления), стендовый доклад (оформление наглядного материала, текста и иллюстраций); реферат проблемного характера, компьютерная программа, прибор с описанием его действия, видео- и аудиоматериалы.</w:t>
            </w:r>
          </w:p>
          <w:p w:rsidR="00C87D62" w:rsidRPr="00A26B63" w:rsidRDefault="00C87D62" w:rsidP="00973CA4">
            <w:pPr>
              <w:pStyle w:val="aff0"/>
              <w:spacing w:after="0"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Методы: исследовательский, проблемный.</w:t>
            </w:r>
          </w:p>
          <w:p w:rsidR="00C87D62" w:rsidRPr="00A26B63" w:rsidRDefault="00C87D62" w:rsidP="00973CA4">
            <w:pPr>
              <w:snapToGrid w:val="0"/>
              <w:spacing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Формы работы: индивидуальные, групповые.</w:t>
            </w:r>
          </w:p>
          <w:p w:rsidR="00C87D62" w:rsidRPr="00A26B63" w:rsidRDefault="00C87D62" w:rsidP="00973CA4">
            <w:pPr>
              <w:snapToGrid w:val="0"/>
              <w:spacing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Учебная исследовательская деятельность в рамках реализации подпрограммы ИКТ-компетентность обучающихся может осуществляться с помощью разных средств и видов деятельности:</w:t>
            </w:r>
          </w:p>
          <w:p w:rsidR="00C87D62" w:rsidRPr="00A26B63"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построение баз данных с помощью компьютерных средствами</w:t>
            </w:r>
          </w:p>
          <w:p w:rsidR="00C87D62" w:rsidRPr="00A26B63"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поиск информации в электронных базах данных</w:t>
            </w:r>
          </w:p>
          <w:p w:rsidR="00C87D62" w:rsidRPr="005709A2"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построение математических и виртуальных моделей</w:t>
            </w:r>
          </w:p>
          <w:p w:rsidR="00C87D62" w:rsidRPr="005709A2"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 xml:space="preserve">работа в виртуальных лабораториях </w:t>
            </w:r>
          </w:p>
          <w:p w:rsidR="00C87D62" w:rsidRPr="00A26B63"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построение диаграмм на основе статистических данных в ходе исследования</w:t>
            </w:r>
          </w:p>
          <w:p w:rsidR="00C87D62" w:rsidRPr="005709A2"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использование  системы глобального позиционирования</w:t>
            </w:r>
          </w:p>
          <w:p w:rsidR="00C87D62" w:rsidRPr="005709A2"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5709A2">
              <w:rPr>
                <w:rFonts w:ascii="Times New Roman" w:hAnsi="Times New Roman" w:cs="Times New Roman"/>
                <w:color w:val="000000"/>
              </w:rPr>
              <w:t>работа со спутниковыми фотографиями</w:t>
            </w:r>
          </w:p>
          <w:p w:rsidR="00C87D62" w:rsidRPr="00A26B63" w:rsidRDefault="00C87D62" w:rsidP="00973CA4">
            <w:pPr>
              <w:widowControl w:val="0"/>
              <w:numPr>
                <w:ilvl w:val="0"/>
                <w:numId w:val="72"/>
              </w:numPr>
              <w:tabs>
                <w:tab w:val="clear" w:pos="720"/>
                <w:tab w:val="num" w:pos="426"/>
              </w:tabs>
              <w:suppressAutoHyphens/>
              <w:snapToGrid w:val="0"/>
              <w:spacing w:after="0" w:line="240" w:lineRule="auto"/>
              <w:ind w:left="0" w:firstLine="34"/>
              <w:contextualSpacing/>
              <w:jc w:val="both"/>
              <w:rPr>
                <w:rFonts w:ascii="Times New Roman" w:hAnsi="Times New Roman" w:cs="Times New Roman"/>
                <w:color w:val="000000"/>
              </w:rPr>
            </w:pPr>
            <w:r w:rsidRPr="00A26B63">
              <w:rPr>
                <w:rFonts w:ascii="Times New Roman" w:hAnsi="Times New Roman" w:cs="Times New Roman"/>
                <w:color w:val="000000"/>
              </w:rPr>
              <w:t>использование языков программирования для построения моделей</w:t>
            </w:r>
          </w:p>
        </w:tc>
        <w:tc>
          <w:tcPr>
            <w:tcW w:w="2388" w:type="pct"/>
          </w:tcPr>
          <w:p w:rsidR="00C87D62" w:rsidRPr="00A26B63" w:rsidRDefault="00C87D62" w:rsidP="00973CA4">
            <w:pPr>
              <w:pStyle w:val="aff3"/>
              <w:snapToGrid w:val="0"/>
              <w:ind w:firstLine="34"/>
              <w:contextualSpacing/>
              <w:jc w:val="both"/>
              <w:rPr>
                <w:color w:val="000000"/>
              </w:rPr>
            </w:pPr>
            <w:r w:rsidRPr="00A26B63">
              <w:rPr>
                <w:b/>
                <w:color w:val="000000"/>
              </w:rPr>
              <w:lastRenderedPageBreak/>
              <w:t>5 класс</w:t>
            </w:r>
            <w:r w:rsidRPr="00A26B63">
              <w:rPr>
                <w:color w:val="000000"/>
              </w:rPr>
              <w:t xml:space="preserve">: </w:t>
            </w:r>
          </w:p>
          <w:p w:rsidR="00C87D62" w:rsidRPr="00A26B63" w:rsidRDefault="00C87D62" w:rsidP="00973CA4">
            <w:pPr>
              <w:pStyle w:val="aff3"/>
              <w:snapToGrid w:val="0"/>
              <w:ind w:firstLine="34"/>
              <w:contextualSpacing/>
              <w:jc w:val="both"/>
              <w:rPr>
                <w:color w:val="000000"/>
              </w:rPr>
            </w:pPr>
            <w:r w:rsidRPr="00A26B63">
              <w:rPr>
                <w:color w:val="000000"/>
              </w:rPr>
              <w:t>1. Использовать методы поиска информации в небольших базах данных</w:t>
            </w:r>
          </w:p>
        </w:tc>
      </w:tr>
      <w:tr w:rsidR="00C87D62" w:rsidRPr="0043615A" w:rsidTr="00973CA4">
        <w:tc>
          <w:tcPr>
            <w:tcW w:w="2612" w:type="pct"/>
            <w:vMerge/>
          </w:tcPr>
          <w:p w:rsidR="00C87D62" w:rsidRPr="00A26B63" w:rsidRDefault="00C87D62" w:rsidP="00973CA4">
            <w:pPr>
              <w:pStyle w:val="aff3"/>
              <w:snapToGrid w:val="0"/>
              <w:ind w:firstLine="34"/>
              <w:contextualSpacing/>
              <w:jc w:val="both"/>
              <w:rPr>
                <w:color w:val="000000"/>
              </w:rPr>
            </w:pPr>
          </w:p>
        </w:tc>
        <w:tc>
          <w:tcPr>
            <w:tcW w:w="2388" w:type="pct"/>
          </w:tcPr>
          <w:p w:rsidR="00C87D62" w:rsidRPr="00A26B63" w:rsidRDefault="00C87D62" w:rsidP="00973CA4">
            <w:pPr>
              <w:pStyle w:val="aff3"/>
              <w:snapToGrid w:val="0"/>
              <w:ind w:firstLine="34"/>
              <w:contextualSpacing/>
              <w:jc w:val="both"/>
              <w:rPr>
                <w:color w:val="000000"/>
              </w:rPr>
            </w:pPr>
            <w:r w:rsidRPr="00A26B63">
              <w:rPr>
                <w:b/>
                <w:color w:val="000000"/>
              </w:rPr>
              <w:t>6 класс</w:t>
            </w:r>
            <w:r w:rsidRPr="00A26B63">
              <w:rPr>
                <w:color w:val="000000"/>
              </w:rPr>
              <w:t xml:space="preserve">: </w:t>
            </w:r>
          </w:p>
          <w:p w:rsidR="00C87D62" w:rsidRPr="00A26B63" w:rsidRDefault="00C87D62" w:rsidP="00973CA4">
            <w:pPr>
              <w:pStyle w:val="aff3"/>
              <w:snapToGrid w:val="0"/>
              <w:ind w:firstLine="34"/>
              <w:contextualSpacing/>
              <w:jc w:val="both"/>
              <w:rPr>
                <w:color w:val="000000"/>
              </w:rPr>
            </w:pPr>
            <w:r w:rsidRPr="00A26B63">
              <w:rPr>
                <w:color w:val="000000"/>
              </w:rPr>
              <w:t>1. Самостоятельно строить поиск небольшой  информации в электронных библиотеках, каталогах - грамотно вводить название книги и автора, пользоваться картой сайта библиотеки, грамотно осуществлять запрос в поисковой строке электронной библиотеки;</w:t>
            </w:r>
          </w:p>
          <w:p w:rsidR="00C87D62" w:rsidRPr="00A26B63" w:rsidRDefault="00C87D62" w:rsidP="00973CA4">
            <w:pPr>
              <w:pStyle w:val="aff3"/>
              <w:snapToGrid w:val="0"/>
              <w:ind w:firstLine="34"/>
              <w:contextualSpacing/>
              <w:jc w:val="both"/>
              <w:rPr>
                <w:color w:val="000000"/>
              </w:rPr>
            </w:pPr>
            <w:r w:rsidRPr="00A26B63">
              <w:rPr>
                <w:color w:val="000000"/>
              </w:rPr>
              <w:t xml:space="preserve"> 2. Самостоятельно строить учебные базы данных с помощью различных компьютерных инструментов, заполнять базы данных, изменять информацию, задавать их параметры с помощью учителя</w:t>
            </w:r>
          </w:p>
        </w:tc>
      </w:tr>
      <w:tr w:rsidR="00C87D62" w:rsidRPr="0043615A" w:rsidTr="00973CA4">
        <w:tc>
          <w:tcPr>
            <w:tcW w:w="2612" w:type="pct"/>
            <w:vMerge/>
          </w:tcPr>
          <w:p w:rsidR="00C87D62" w:rsidRPr="00A26B63" w:rsidRDefault="00C87D62" w:rsidP="00973CA4">
            <w:pPr>
              <w:pStyle w:val="aff3"/>
              <w:snapToGrid w:val="0"/>
              <w:ind w:firstLine="34"/>
              <w:contextualSpacing/>
              <w:jc w:val="both"/>
              <w:rPr>
                <w:color w:val="000000"/>
              </w:rPr>
            </w:pPr>
          </w:p>
        </w:tc>
        <w:tc>
          <w:tcPr>
            <w:tcW w:w="2388" w:type="pct"/>
          </w:tcPr>
          <w:p w:rsidR="00C87D62" w:rsidRPr="00A26B63" w:rsidRDefault="00C87D62" w:rsidP="00973CA4">
            <w:pPr>
              <w:pStyle w:val="aff3"/>
              <w:snapToGrid w:val="0"/>
              <w:ind w:firstLine="34"/>
              <w:contextualSpacing/>
              <w:jc w:val="both"/>
              <w:rPr>
                <w:color w:val="000000"/>
              </w:rPr>
            </w:pPr>
            <w:r w:rsidRPr="00A26B63">
              <w:rPr>
                <w:b/>
                <w:color w:val="000000"/>
              </w:rPr>
              <w:t>7 класс</w:t>
            </w:r>
            <w:r w:rsidRPr="00A26B63">
              <w:rPr>
                <w:color w:val="000000"/>
              </w:rPr>
              <w:t xml:space="preserve">: </w:t>
            </w:r>
          </w:p>
          <w:p w:rsidR="00C87D62" w:rsidRPr="00A26B63" w:rsidRDefault="00C87D62" w:rsidP="00973CA4">
            <w:pPr>
              <w:pStyle w:val="aff3"/>
              <w:snapToGrid w:val="0"/>
              <w:ind w:firstLine="34"/>
              <w:contextualSpacing/>
              <w:jc w:val="both"/>
              <w:rPr>
                <w:color w:val="000000"/>
              </w:rPr>
            </w:pPr>
            <w:r w:rsidRPr="00A26B63">
              <w:rPr>
                <w:color w:val="000000"/>
              </w:rPr>
              <w:t>1. Составлять библиографический список книг по определенной  теме с помощью нескольких электронных каталогов;</w:t>
            </w:r>
          </w:p>
          <w:p w:rsidR="00C87D62" w:rsidRPr="00A26B63" w:rsidRDefault="00C87D62" w:rsidP="00973CA4">
            <w:pPr>
              <w:pStyle w:val="aff3"/>
              <w:snapToGrid w:val="0"/>
              <w:ind w:firstLine="34"/>
              <w:contextualSpacing/>
              <w:jc w:val="both"/>
              <w:rPr>
                <w:color w:val="000000"/>
              </w:rPr>
            </w:pPr>
            <w:r w:rsidRPr="00A26B63">
              <w:rPr>
                <w:color w:val="000000"/>
              </w:rPr>
              <w:t>2. Самостоятельно составлять небольшие базы данных, используя разную информацию; использовать базы данных в учебной деятельности;</w:t>
            </w:r>
          </w:p>
          <w:p w:rsidR="00C87D62" w:rsidRPr="00A26B63" w:rsidRDefault="00C87D62" w:rsidP="00973CA4">
            <w:pPr>
              <w:pStyle w:val="aff3"/>
              <w:snapToGrid w:val="0"/>
              <w:ind w:firstLine="34"/>
              <w:contextualSpacing/>
              <w:jc w:val="both"/>
              <w:rPr>
                <w:color w:val="000000"/>
              </w:rPr>
            </w:pPr>
            <w:r w:rsidRPr="00A26B63">
              <w:rPr>
                <w:color w:val="000000"/>
              </w:rPr>
              <w:t>3. Представлять полученную информацию о социальном, политическом, экономическом объекте изучения с помощью средства визуализации – математической модели;</w:t>
            </w:r>
          </w:p>
          <w:p w:rsidR="00C87D62" w:rsidRPr="00A26B63" w:rsidRDefault="00C87D62" w:rsidP="00973CA4">
            <w:pPr>
              <w:pStyle w:val="aff3"/>
              <w:snapToGrid w:val="0"/>
              <w:ind w:firstLine="34"/>
              <w:contextualSpacing/>
              <w:jc w:val="both"/>
              <w:rPr>
                <w:color w:val="000000"/>
              </w:rPr>
            </w:pPr>
            <w:r w:rsidRPr="00A26B63">
              <w:rPr>
                <w:color w:val="000000"/>
              </w:rPr>
              <w:t>4. Проводить несложные эксперименты и исследования в виртуальных лабораториях с помощью  учителя, создавать модели объектов в виртуальных лабораториях и управлять ими в них</w:t>
            </w:r>
          </w:p>
          <w:p w:rsidR="00C87D62" w:rsidRPr="00A26B63" w:rsidRDefault="00C87D62" w:rsidP="00973CA4">
            <w:pPr>
              <w:pStyle w:val="aff3"/>
              <w:snapToGrid w:val="0"/>
              <w:ind w:firstLine="34"/>
              <w:contextualSpacing/>
              <w:jc w:val="both"/>
              <w:rPr>
                <w:color w:val="000000"/>
              </w:rPr>
            </w:pPr>
            <w:r w:rsidRPr="00A26B63">
              <w:rPr>
                <w:color w:val="000000"/>
              </w:rPr>
              <w:t xml:space="preserve">5. Вести самостоятельную и индивидуальную исследовательскую </w:t>
            </w:r>
            <w:r w:rsidRPr="00A26B63">
              <w:rPr>
                <w:color w:val="000000"/>
              </w:rPr>
              <w:lastRenderedPageBreak/>
              <w:t>деятельность в социальных и естественнонаучных сферах, осуществлять визуализацию данных измерений с помощью диаграмм и других средств визуализации;</w:t>
            </w:r>
          </w:p>
          <w:p w:rsidR="00C87D62" w:rsidRPr="00A26B63" w:rsidRDefault="00C87D62" w:rsidP="00973CA4">
            <w:pPr>
              <w:pStyle w:val="aff3"/>
              <w:snapToGrid w:val="0"/>
              <w:ind w:firstLine="34"/>
              <w:contextualSpacing/>
              <w:jc w:val="both"/>
              <w:rPr>
                <w:color w:val="000000"/>
              </w:rPr>
            </w:pPr>
            <w:r w:rsidRPr="00A26B63">
              <w:rPr>
                <w:color w:val="000000"/>
              </w:rPr>
              <w:t>6. Моделировать несложные модели с помощью средств программирования, предложенных учителем;</w:t>
            </w:r>
          </w:p>
          <w:p w:rsidR="00C87D62" w:rsidRPr="00A26B63" w:rsidRDefault="00C87D62" w:rsidP="00973CA4">
            <w:pPr>
              <w:pStyle w:val="aff3"/>
              <w:snapToGrid w:val="0"/>
              <w:ind w:firstLine="34"/>
              <w:contextualSpacing/>
              <w:jc w:val="both"/>
              <w:rPr>
                <w:color w:val="000000"/>
              </w:rPr>
            </w:pPr>
            <w:r w:rsidRPr="00A26B63">
              <w:rPr>
                <w:color w:val="000000"/>
              </w:rPr>
              <w:t>7. Использовать системы глобального позиционирования  для вычисления расстояния между объектами, использовать полученные результаты  в качестве учебного эксперимента</w:t>
            </w:r>
          </w:p>
        </w:tc>
      </w:tr>
      <w:tr w:rsidR="00C87D62" w:rsidRPr="0043615A" w:rsidTr="00973CA4">
        <w:tc>
          <w:tcPr>
            <w:tcW w:w="2612" w:type="pct"/>
            <w:vMerge/>
          </w:tcPr>
          <w:p w:rsidR="00C87D62" w:rsidRPr="00A26B63" w:rsidRDefault="00C87D62" w:rsidP="00973CA4">
            <w:pPr>
              <w:pStyle w:val="aff3"/>
              <w:snapToGrid w:val="0"/>
              <w:ind w:firstLine="34"/>
              <w:contextualSpacing/>
              <w:jc w:val="both"/>
              <w:rPr>
                <w:color w:val="000000"/>
              </w:rPr>
            </w:pPr>
          </w:p>
        </w:tc>
        <w:tc>
          <w:tcPr>
            <w:tcW w:w="2388" w:type="pct"/>
          </w:tcPr>
          <w:p w:rsidR="00C87D62" w:rsidRPr="00A26B63" w:rsidRDefault="00C87D62" w:rsidP="00973CA4">
            <w:pPr>
              <w:pStyle w:val="aff3"/>
              <w:snapToGrid w:val="0"/>
              <w:ind w:firstLine="34"/>
              <w:contextualSpacing/>
              <w:jc w:val="both"/>
              <w:rPr>
                <w:b/>
                <w:color w:val="000000"/>
              </w:rPr>
            </w:pPr>
            <w:r w:rsidRPr="00A26B63">
              <w:rPr>
                <w:b/>
                <w:color w:val="000000"/>
              </w:rPr>
              <w:t>8 класс:</w:t>
            </w:r>
          </w:p>
          <w:p w:rsidR="00C87D62" w:rsidRPr="00A26B63" w:rsidRDefault="00C87D62" w:rsidP="00973CA4">
            <w:pPr>
              <w:pStyle w:val="aff3"/>
              <w:snapToGrid w:val="0"/>
              <w:ind w:firstLine="34"/>
              <w:contextualSpacing/>
              <w:jc w:val="both"/>
              <w:rPr>
                <w:color w:val="000000"/>
              </w:rPr>
            </w:pPr>
            <w:r w:rsidRPr="00A26B63">
              <w:rPr>
                <w:color w:val="000000"/>
              </w:rPr>
              <w:t>1. Самостоятельно составлять большие базы данных, заполнять их в процессе учебной деятельности в соответствии с поставленной задачей;</w:t>
            </w:r>
          </w:p>
          <w:p w:rsidR="00C87D62" w:rsidRPr="00A26B63" w:rsidRDefault="00C87D62" w:rsidP="00973CA4">
            <w:pPr>
              <w:pStyle w:val="aff3"/>
              <w:snapToGrid w:val="0"/>
              <w:ind w:firstLine="34"/>
              <w:contextualSpacing/>
              <w:jc w:val="both"/>
              <w:rPr>
                <w:color w:val="000000"/>
              </w:rPr>
            </w:pPr>
            <w:r w:rsidRPr="00A26B63">
              <w:rPr>
                <w:color w:val="000000"/>
              </w:rPr>
              <w:t>2. Определять параметры, характеристики математической модели описываемого объекта изучения;</w:t>
            </w:r>
          </w:p>
          <w:p w:rsidR="00C87D62" w:rsidRPr="00A26B63" w:rsidRDefault="00C87D62" w:rsidP="00973CA4">
            <w:pPr>
              <w:pStyle w:val="aff3"/>
              <w:snapToGrid w:val="0"/>
              <w:ind w:firstLine="34"/>
              <w:contextualSpacing/>
              <w:jc w:val="both"/>
              <w:rPr>
                <w:color w:val="000000"/>
              </w:rPr>
            </w:pPr>
            <w:r w:rsidRPr="00A26B63">
              <w:rPr>
                <w:color w:val="000000"/>
              </w:rPr>
              <w:t>3. Создавать модели сложных объектов в виртуальных лабораториях;</w:t>
            </w:r>
          </w:p>
          <w:p w:rsidR="00C87D62" w:rsidRPr="00A26B63" w:rsidRDefault="00C87D62" w:rsidP="00973CA4">
            <w:pPr>
              <w:pStyle w:val="aff3"/>
              <w:snapToGrid w:val="0"/>
              <w:ind w:firstLine="34"/>
              <w:contextualSpacing/>
              <w:jc w:val="both"/>
              <w:rPr>
                <w:color w:val="000000"/>
              </w:rPr>
            </w:pPr>
            <w:r w:rsidRPr="00A26B63">
              <w:rPr>
                <w:color w:val="000000"/>
              </w:rPr>
              <w:t>4. Осуществлять статистические измерения социальных  и естветсвенно-научных процессов;</w:t>
            </w:r>
          </w:p>
          <w:p w:rsidR="00C87D62" w:rsidRPr="00A26B63" w:rsidRDefault="00C87D62" w:rsidP="00973CA4">
            <w:pPr>
              <w:pStyle w:val="aff3"/>
              <w:snapToGrid w:val="0"/>
              <w:ind w:firstLine="34"/>
              <w:contextualSpacing/>
              <w:jc w:val="both"/>
              <w:rPr>
                <w:color w:val="000000"/>
              </w:rPr>
            </w:pPr>
            <w:r w:rsidRPr="00A26B63">
              <w:rPr>
                <w:color w:val="000000"/>
              </w:rPr>
              <w:t>5. Работать со спутниковыми фотографиями — строить анализ и описание спутниковых фотографий</w:t>
            </w:r>
          </w:p>
          <w:p w:rsidR="00C87D62" w:rsidRPr="00A26B63" w:rsidRDefault="00C87D62" w:rsidP="00973CA4">
            <w:pPr>
              <w:pStyle w:val="aff3"/>
              <w:snapToGrid w:val="0"/>
              <w:ind w:firstLine="34"/>
              <w:contextualSpacing/>
              <w:jc w:val="both"/>
              <w:rPr>
                <w:color w:val="000000"/>
              </w:rPr>
            </w:pPr>
          </w:p>
        </w:tc>
      </w:tr>
      <w:tr w:rsidR="00C87D62" w:rsidRPr="0043615A" w:rsidTr="00973CA4">
        <w:tc>
          <w:tcPr>
            <w:tcW w:w="2612" w:type="pct"/>
            <w:vMerge/>
          </w:tcPr>
          <w:p w:rsidR="00C87D62" w:rsidRPr="00A26B63" w:rsidRDefault="00C87D62" w:rsidP="00973CA4">
            <w:pPr>
              <w:pStyle w:val="aff3"/>
              <w:snapToGrid w:val="0"/>
              <w:ind w:firstLine="34"/>
              <w:contextualSpacing/>
              <w:jc w:val="both"/>
              <w:rPr>
                <w:color w:val="000000"/>
              </w:rPr>
            </w:pPr>
          </w:p>
        </w:tc>
        <w:tc>
          <w:tcPr>
            <w:tcW w:w="2388" w:type="pct"/>
          </w:tcPr>
          <w:p w:rsidR="00C87D62" w:rsidRPr="00A26B63" w:rsidRDefault="00C87D62" w:rsidP="00973CA4">
            <w:pPr>
              <w:pStyle w:val="aff3"/>
              <w:snapToGrid w:val="0"/>
              <w:ind w:firstLine="34"/>
              <w:contextualSpacing/>
              <w:jc w:val="both"/>
              <w:rPr>
                <w:color w:val="000000"/>
              </w:rPr>
            </w:pPr>
            <w:r w:rsidRPr="00A26B63">
              <w:rPr>
                <w:b/>
                <w:color w:val="000000"/>
              </w:rPr>
              <w:t>9 класс</w:t>
            </w:r>
            <w:r w:rsidRPr="00A26B63">
              <w:rPr>
                <w:color w:val="000000"/>
              </w:rPr>
              <w:t xml:space="preserve">: </w:t>
            </w:r>
          </w:p>
          <w:p w:rsidR="00C87D62" w:rsidRPr="00A26B63" w:rsidRDefault="00C87D62" w:rsidP="00973CA4">
            <w:pPr>
              <w:snapToGrid w:val="0"/>
              <w:spacing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1. Создавать и заполнять различные определители;</w:t>
            </w:r>
          </w:p>
          <w:p w:rsidR="00C87D62" w:rsidRPr="00A26B63" w:rsidRDefault="00C87D62" w:rsidP="00973CA4">
            <w:pPr>
              <w:snapToGrid w:val="0"/>
              <w:spacing w:line="240" w:lineRule="auto"/>
              <w:ind w:firstLine="34"/>
              <w:contextualSpacing/>
              <w:jc w:val="both"/>
              <w:rPr>
                <w:rFonts w:ascii="Times New Roman" w:hAnsi="Times New Roman" w:cs="Times New Roman"/>
                <w:color w:val="000000"/>
              </w:rPr>
            </w:pPr>
            <w:r w:rsidRPr="00A26B63">
              <w:rPr>
                <w:rFonts w:ascii="Times New Roman" w:hAnsi="Times New Roman" w:cs="Times New Roman"/>
                <w:color w:val="000000"/>
              </w:rPr>
              <w:t xml:space="preserve">2. Использовать различные приёмы поиска информации в Интернете в ходе учебной деятельности. </w:t>
            </w:r>
          </w:p>
          <w:p w:rsidR="00C87D62" w:rsidRPr="00A26B63" w:rsidRDefault="00C87D62" w:rsidP="00973CA4">
            <w:pPr>
              <w:pStyle w:val="aff3"/>
              <w:widowControl/>
              <w:snapToGrid w:val="0"/>
              <w:ind w:firstLine="34"/>
              <w:contextualSpacing/>
              <w:jc w:val="both"/>
              <w:rPr>
                <w:color w:val="000000"/>
              </w:rPr>
            </w:pPr>
            <w:r w:rsidRPr="00A26B63">
              <w:rPr>
                <w:color w:val="000000"/>
              </w:rPr>
              <w:t>3. Строить несложные виртуальные и математические модели, используя системы проектирования</w:t>
            </w:r>
          </w:p>
          <w:p w:rsidR="00C87D62" w:rsidRPr="00A26B63" w:rsidRDefault="00C87D62" w:rsidP="00973CA4">
            <w:pPr>
              <w:pStyle w:val="aff3"/>
              <w:widowControl/>
              <w:snapToGrid w:val="0"/>
              <w:ind w:firstLine="34"/>
              <w:contextualSpacing/>
              <w:jc w:val="both"/>
              <w:rPr>
                <w:color w:val="000000"/>
              </w:rPr>
            </w:pPr>
            <w:r w:rsidRPr="00A26B63">
              <w:rPr>
                <w:color w:val="000000"/>
              </w:rPr>
              <w:t>4. Создавать математические модели реальных объектов, проектировать их в виртуальной среде</w:t>
            </w:r>
          </w:p>
        </w:tc>
      </w:tr>
    </w:tbl>
    <w:p w:rsidR="0081615D" w:rsidRDefault="0081615D" w:rsidP="00FC7CF3">
      <w:pPr>
        <w:spacing w:line="240" w:lineRule="auto"/>
        <w:ind w:firstLine="567"/>
        <w:contextualSpacing/>
        <w:jc w:val="both"/>
        <w:rPr>
          <w:rFonts w:ascii="Times New Roman" w:hAnsi="Times New Roman" w:cs="Times New Roman"/>
          <w:b/>
          <w:bCs/>
          <w:i/>
          <w:iCs/>
        </w:rPr>
      </w:pPr>
    </w:p>
    <w:p w:rsidR="00C87D62" w:rsidRPr="00A26B63" w:rsidRDefault="00C87D62" w:rsidP="007B256B">
      <w:pPr>
        <w:rPr>
          <w:rFonts w:ascii="Times New Roman" w:hAnsi="Times New Roman" w:cs="Times New Roman"/>
          <w:b/>
          <w:bCs/>
          <w:i/>
          <w:iCs/>
          <w:sz w:val="28"/>
          <w:szCs w:val="28"/>
        </w:rPr>
      </w:pPr>
      <w:r w:rsidRPr="00A26B63">
        <w:rPr>
          <w:rFonts w:ascii="Times New Roman" w:hAnsi="Times New Roman" w:cs="Times New Roman"/>
          <w:b/>
          <w:bCs/>
          <w:i/>
          <w:iCs/>
          <w:sz w:val="28"/>
          <w:szCs w:val="28"/>
        </w:rPr>
        <w:t>Формы организации учебной и внеучебной деятельности для формирования ИКТ-компетентности обучающихся:</w:t>
      </w:r>
    </w:p>
    <w:p w:rsidR="00C87D62" w:rsidRPr="00A26B63" w:rsidRDefault="00C87D62" w:rsidP="00FC7CF3">
      <w:pPr>
        <w:spacing w:after="0" w:line="240" w:lineRule="auto"/>
        <w:ind w:firstLine="567"/>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Достижение планируемых результатов освоения междисциплинарной программы «Формирование ИКТ-компетентности обучающихся» в </w:t>
      </w:r>
      <w:r w:rsidRPr="00A26B63">
        <w:rPr>
          <w:rFonts w:ascii="Times New Roman" w:hAnsi="Times New Roman" w:cs="Times New Roman"/>
          <w:bCs/>
          <w:color w:val="000000"/>
          <w:sz w:val="24"/>
          <w:szCs w:val="24"/>
        </w:rPr>
        <w:t xml:space="preserve">МБОУ </w:t>
      </w:r>
      <w:r w:rsidR="00197E61">
        <w:rPr>
          <w:rFonts w:ascii="Times New Roman" w:hAnsi="Times New Roman" w:cs="Times New Roman"/>
          <w:bCs/>
          <w:color w:val="000000"/>
          <w:sz w:val="24"/>
          <w:szCs w:val="24"/>
        </w:rPr>
        <w:t>Гимназии № 4</w:t>
      </w:r>
      <w:r w:rsidR="00F15B11" w:rsidRPr="00A26B63">
        <w:rPr>
          <w:rFonts w:ascii="Times New Roman" w:hAnsi="Times New Roman" w:cs="Times New Roman"/>
          <w:bCs/>
          <w:color w:val="000000"/>
          <w:sz w:val="24"/>
          <w:szCs w:val="24"/>
        </w:rPr>
        <w:t xml:space="preserve"> </w:t>
      </w:r>
      <w:r w:rsidRPr="00A26B63">
        <w:rPr>
          <w:rFonts w:ascii="Times New Roman" w:hAnsi="Times New Roman" w:cs="Times New Roman"/>
          <w:color w:val="000000"/>
          <w:sz w:val="24"/>
          <w:szCs w:val="24"/>
        </w:rPr>
        <w:t xml:space="preserve">реализуется через различные формы учебной и внеучебной деятельности: </w:t>
      </w:r>
    </w:p>
    <w:p w:rsidR="00C87D62" w:rsidRPr="00A26B63" w:rsidRDefault="00C87D62" w:rsidP="00FC7CF3">
      <w:pPr>
        <w:spacing w:after="0"/>
        <w:ind w:firstLine="567"/>
        <w:jc w:val="both"/>
        <w:rPr>
          <w:color w:val="000000"/>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0"/>
        <w:gridCol w:w="3577"/>
        <w:gridCol w:w="4536"/>
      </w:tblGrid>
      <w:tr w:rsidR="00C87D62" w:rsidRPr="00F15B11" w:rsidTr="0081615D">
        <w:tc>
          <w:tcPr>
            <w:tcW w:w="1810" w:type="dxa"/>
          </w:tcPr>
          <w:p w:rsidR="00C87D62" w:rsidRPr="00973CA4" w:rsidRDefault="00973CA4" w:rsidP="00973CA4">
            <w:pPr>
              <w:spacing w:after="0"/>
              <w:jc w:val="both"/>
              <w:rPr>
                <w:rFonts w:ascii="Times New Roman" w:hAnsi="Times New Roman" w:cs="Times New Roman"/>
                <w:b/>
                <w:i/>
                <w:color w:val="000000"/>
              </w:rPr>
            </w:pPr>
            <w:r>
              <w:rPr>
                <w:rFonts w:ascii="Times New Roman" w:hAnsi="Times New Roman" w:cs="Times New Roman"/>
                <w:b/>
                <w:i/>
                <w:color w:val="000000"/>
              </w:rPr>
              <w:t>К</w:t>
            </w:r>
            <w:r w:rsidR="00C87D62" w:rsidRPr="00973CA4">
              <w:rPr>
                <w:rFonts w:ascii="Times New Roman" w:hAnsi="Times New Roman" w:cs="Times New Roman"/>
                <w:b/>
                <w:i/>
                <w:color w:val="000000"/>
              </w:rPr>
              <w:t>ласс</w:t>
            </w:r>
          </w:p>
        </w:tc>
        <w:tc>
          <w:tcPr>
            <w:tcW w:w="3577" w:type="dxa"/>
          </w:tcPr>
          <w:p w:rsidR="00C87D62" w:rsidRPr="00F15B11" w:rsidRDefault="00C87D62" w:rsidP="00973CA4">
            <w:pPr>
              <w:spacing w:after="0"/>
              <w:jc w:val="both"/>
              <w:rPr>
                <w:rFonts w:ascii="Times New Roman" w:hAnsi="Times New Roman" w:cs="Times New Roman"/>
                <w:color w:val="000000"/>
              </w:rPr>
            </w:pPr>
            <w:r w:rsidRPr="00F15B11">
              <w:rPr>
                <w:rFonts w:ascii="Times New Roman" w:hAnsi="Times New Roman" w:cs="Times New Roman"/>
                <w:b/>
                <w:i/>
              </w:rPr>
              <w:t>Учебная деятельность</w:t>
            </w:r>
          </w:p>
        </w:tc>
        <w:tc>
          <w:tcPr>
            <w:tcW w:w="4536" w:type="dxa"/>
          </w:tcPr>
          <w:p w:rsidR="00C87D62" w:rsidRPr="00F15B11" w:rsidRDefault="00C87D62" w:rsidP="00973CA4">
            <w:pPr>
              <w:spacing w:after="0"/>
              <w:jc w:val="both"/>
              <w:rPr>
                <w:rFonts w:ascii="Times New Roman" w:hAnsi="Times New Roman" w:cs="Times New Roman"/>
                <w:color w:val="000000"/>
              </w:rPr>
            </w:pPr>
            <w:r w:rsidRPr="00F15B11">
              <w:rPr>
                <w:rFonts w:ascii="Times New Roman" w:hAnsi="Times New Roman" w:cs="Times New Roman"/>
                <w:b/>
                <w:i/>
              </w:rPr>
              <w:t>Внеурочная деятельность</w:t>
            </w:r>
          </w:p>
        </w:tc>
      </w:tr>
      <w:tr w:rsidR="00C87D62" w:rsidRPr="0043615A" w:rsidTr="0081615D">
        <w:tc>
          <w:tcPr>
            <w:tcW w:w="1810" w:type="dxa"/>
          </w:tcPr>
          <w:p w:rsidR="00C87D62" w:rsidRPr="00F15B11" w:rsidRDefault="00C87D62" w:rsidP="00973CA4">
            <w:pPr>
              <w:spacing w:after="0"/>
              <w:jc w:val="both"/>
              <w:rPr>
                <w:rFonts w:ascii="Times New Roman" w:hAnsi="Times New Roman" w:cs="Times New Roman"/>
                <w:color w:val="000000"/>
              </w:rPr>
            </w:pPr>
            <w:r w:rsidRPr="00F15B11">
              <w:rPr>
                <w:rFonts w:ascii="Times New Roman" w:hAnsi="Times New Roman" w:cs="Times New Roman"/>
              </w:rPr>
              <w:lastRenderedPageBreak/>
              <w:t>5-6</w:t>
            </w:r>
          </w:p>
        </w:tc>
        <w:tc>
          <w:tcPr>
            <w:tcW w:w="3577" w:type="dxa"/>
          </w:tcPr>
          <w:p w:rsidR="00C87D62" w:rsidRPr="00A26B63" w:rsidRDefault="00C87D62" w:rsidP="00973CA4">
            <w:pPr>
              <w:spacing w:after="0"/>
              <w:jc w:val="both"/>
              <w:rPr>
                <w:rFonts w:ascii="Times New Roman" w:hAnsi="Times New Roman" w:cs="Times New Roman"/>
                <w:color w:val="000000"/>
              </w:rPr>
            </w:pPr>
            <w:r w:rsidRPr="00A26B63">
              <w:rPr>
                <w:rFonts w:ascii="Times New Roman" w:hAnsi="Times New Roman" w:cs="Times New Roman"/>
              </w:rPr>
              <w:t>Урок-виртуальное путешествие, урок-исследование с помощью средств и ресурсов ИКТ</w:t>
            </w:r>
          </w:p>
        </w:tc>
        <w:tc>
          <w:tcPr>
            <w:tcW w:w="4536" w:type="dxa"/>
          </w:tcPr>
          <w:p w:rsidR="00C87D62" w:rsidRPr="00A26B63" w:rsidRDefault="00C87D62" w:rsidP="00973CA4">
            <w:pPr>
              <w:pStyle w:val="aff3"/>
              <w:snapToGrid w:val="0"/>
              <w:jc w:val="both"/>
            </w:pPr>
            <w:r w:rsidRPr="00A26B63">
              <w:t>Консультации,</w:t>
            </w:r>
          </w:p>
          <w:p w:rsidR="00C87D62" w:rsidRPr="00A26B63" w:rsidRDefault="00C87D62" w:rsidP="00973CA4">
            <w:pPr>
              <w:pStyle w:val="aff3"/>
              <w:jc w:val="both"/>
            </w:pPr>
            <w:r w:rsidRPr="00A26B63">
              <w:t>шефская помощь,</w:t>
            </w:r>
          </w:p>
          <w:p w:rsidR="00C87D62" w:rsidRPr="00A26B63" w:rsidRDefault="00C87D62" w:rsidP="00973CA4">
            <w:pPr>
              <w:spacing w:after="0"/>
              <w:jc w:val="both"/>
              <w:rPr>
                <w:rFonts w:ascii="Times New Roman" w:hAnsi="Times New Roman" w:cs="Times New Roman"/>
                <w:color w:val="000000"/>
              </w:rPr>
            </w:pPr>
            <w:r w:rsidRPr="00A26B63">
              <w:rPr>
                <w:rFonts w:ascii="Times New Roman" w:hAnsi="Times New Roman" w:cs="Times New Roman"/>
              </w:rPr>
              <w:t>экскурсии по электронному музею, проекты с использованием ИКТ, кружки компьютерного творчества</w:t>
            </w:r>
          </w:p>
        </w:tc>
      </w:tr>
      <w:tr w:rsidR="00C87D62" w:rsidRPr="0043615A" w:rsidTr="0081615D">
        <w:tc>
          <w:tcPr>
            <w:tcW w:w="1810" w:type="dxa"/>
          </w:tcPr>
          <w:p w:rsidR="00C87D62" w:rsidRPr="00F15B11" w:rsidRDefault="00C87D62" w:rsidP="00973CA4">
            <w:pPr>
              <w:spacing w:after="0"/>
              <w:jc w:val="both"/>
              <w:rPr>
                <w:rFonts w:ascii="Times New Roman" w:hAnsi="Times New Roman" w:cs="Times New Roman"/>
                <w:color w:val="000000"/>
              </w:rPr>
            </w:pPr>
            <w:r w:rsidRPr="00F15B11">
              <w:rPr>
                <w:rFonts w:ascii="Times New Roman" w:hAnsi="Times New Roman" w:cs="Times New Roman"/>
              </w:rPr>
              <w:t>7-8</w:t>
            </w:r>
          </w:p>
        </w:tc>
        <w:tc>
          <w:tcPr>
            <w:tcW w:w="3577" w:type="dxa"/>
          </w:tcPr>
          <w:p w:rsidR="00C87D62" w:rsidRPr="00A26B63" w:rsidRDefault="00C87D62" w:rsidP="00973CA4">
            <w:pPr>
              <w:snapToGrid w:val="0"/>
              <w:spacing w:after="0"/>
              <w:jc w:val="both"/>
              <w:rPr>
                <w:rFonts w:ascii="Times New Roman" w:hAnsi="Times New Roman" w:cs="Times New Roman"/>
              </w:rPr>
            </w:pPr>
            <w:r w:rsidRPr="00A26B63">
              <w:rPr>
                <w:rFonts w:ascii="Times New Roman" w:hAnsi="Times New Roman" w:cs="Times New Roman"/>
              </w:rPr>
              <w:t>То же + Урок-виртуальная экскурсия,   исследовательские проекты с элементами моделирования,</w:t>
            </w:r>
          </w:p>
          <w:p w:rsidR="00C87D62" w:rsidRPr="00A26B63" w:rsidRDefault="00C87D62" w:rsidP="00973CA4">
            <w:pPr>
              <w:spacing w:after="0"/>
              <w:jc w:val="both"/>
              <w:rPr>
                <w:rFonts w:ascii="Times New Roman" w:hAnsi="Times New Roman" w:cs="Times New Roman"/>
                <w:color w:val="000000"/>
              </w:rPr>
            </w:pPr>
            <w:r w:rsidRPr="00A26B63">
              <w:rPr>
                <w:rFonts w:ascii="Times New Roman" w:hAnsi="Times New Roman" w:cs="Times New Roman"/>
              </w:rPr>
              <w:t>выступление с проектом перед небольшой аудиторией, представление собственного цифрового портфолио</w:t>
            </w:r>
          </w:p>
        </w:tc>
        <w:tc>
          <w:tcPr>
            <w:tcW w:w="4536" w:type="dxa"/>
          </w:tcPr>
          <w:p w:rsidR="00C87D62" w:rsidRPr="00A26B63" w:rsidRDefault="00C87D62" w:rsidP="00973CA4">
            <w:pPr>
              <w:pStyle w:val="aff3"/>
              <w:snapToGrid w:val="0"/>
              <w:jc w:val="both"/>
            </w:pPr>
            <w:r w:rsidRPr="00A26B63">
              <w:t xml:space="preserve">Консультации, </w:t>
            </w:r>
          </w:p>
          <w:p w:rsidR="00C87D62" w:rsidRPr="00A26B63" w:rsidRDefault="00C87D62" w:rsidP="00973CA4">
            <w:pPr>
              <w:pStyle w:val="aff3"/>
              <w:jc w:val="both"/>
            </w:pPr>
            <w:r w:rsidRPr="00A26B63">
              <w:t>технические объединения,</w:t>
            </w:r>
          </w:p>
          <w:p w:rsidR="00C87D62" w:rsidRPr="00A26B63" w:rsidRDefault="00C87D62" w:rsidP="00973CA4">
            <w:pPr>
              <w:spacing w:after="0"/>
              <w:jc w:val="both"/>
              <w:rPr>
                <w:rFonts w:ascii="Times New Roman" w:hAnsi="Times New Roman" w:cs="Times New Roman"/>
                <w:color w:val="000000"/>
              </w:rPr>
            </w:pPr>
            <w:r w:rsidRPr="00A26B63">
              <w:rPr>
                <w:rFonts w:ascii="Times New Roman" w:hAnsi="Times New Roman" w:cs="Times New Roman"/>
              </w:rPr>
              <w:t>технические мастерские, мастерская электронной галереи</w:t>
            </w:r>
          </w:p>
        </w:tc>
      </w:tr>
      <w:tr w:rsidR="00C87D62" w:rsidRPr="0043615A" w:rsidTr="0081615D">
        <w:tc>
          <w:tcPr>
            <w:tcW w:w="1810" w:type="dxa"/>
          </w:tcPr>
          <w:p w:rsidR="00C87D62" w:rsidRPr="00F15B11" w:rsidRDefault="00C87D62" w:rsidP="00973CA4">
            <w:pPr>
              <w:spacing w:after="0"/>
              <w:jc w:val="both"/>
              <w:rPr>
                <w:rFonts w:ascii="Times New Roman" w:hAnsi="Times New Roman" w:cs="Times New Roman"/>
                <w:color w:val="000000"/>
              </w:rPr>
            </w:pPr>
            <w:r w:rsidRPr="00F15B11">
              <w:rPr>
                <w:rFonts w:ascii="Times New Roman" w:hAnsi="Times New Roman" w:cs="Times New Roman"/>
              </w:rPr>
              <w:t>9</w:t>
            </w:r>
          </w:p>
        </w:tc>
        <w:tc>
          <w:tcPr>
            <w:tcW w:w="3577" w:type="dxa"/>
          </w:tcPr>
          <w:p w:rsidR="00C87D62" w:rsidRPr="00A26B63" w:rsidRDefault="00C87D62" w:rsidP="00973CA4">
            <w:pPr>
              <w:pStyle w:val="aff3"/>
              <w:snapToGrid w:val="0"/>
              <w:spacing w:line="276" w:lineRule="auto"/>
              <w:jc w:val="both"/>
            </w:pPr>
            <w:r w:rsidRPr="00A26B63">
              <w:t xml:space="preserve">То же +  выступление с проектом перед большой аудиторией, выступление перед дистанционной аудиторией с проектом </w:t>
            </w:r>
          </w:p>
          <w:p w:rsidR="00C87D62" w:rsidRPr="00A26B63" w:rsidRDefault="00C87D62" w:rsidP="00973CA4">
            <w:pPr>
              <w:spacing w:after="0"/>
              <w:jc w:val="both"/>
              <w:rPr>
                <w:rFonts w:ascii="Times New Roman" w:hAnsi="Times New Roman" w:cs="Times New Roman"/>
                <w:color w:val="000000"/>
              </w:rPr>
            </w:pPr>
          </w:p>
        </w:tc>
        <w:tc>
          <w:tcPr>
            <w:tcW w:w="4536" w:type="dxa"/>
          </w:tcPr>
          <w:p w:rsidR="00C87D62" w:rsidRPr="00A26B63" w:rsidRDefault="00C87D62" w:rsidP="00973CA4">
            <w:pPr>
              <w:pStyle w:val="aff3"/>
              <w:snapToGrid w:val="0"/>
              <w:jc w:val="both"/>
            </w:pPr>
            <w:r w:rsidRPr="00A26B63">
              <w:t>Консультации,</w:t>
            </w:r>
          </w:p>
          <w:p w:rsidR="00C87D62" w:rsidRPr="00A26B63" w:rsidRDefault="00C87D62" w:rsidP="00973CA4">
            <w:pPr>
              <w:pStyle w:val="aff3"/>
              <w:jc w:val="both"/>
            </w:pPr>
            <w:r w:rsidRPr="00A26B63">
              <w:t>школьн</w:t>
            </w:r>
            <w:r w:rsidR="00F15B11" w:rsidRPr="00A26B63">
              <w:t>о</w:t>
            </w:r>
            <w:r w:rsidRPr="00A26B63">
              <w:t>е научн</w:t>
            </w:r>
            <w:r w:rsidR="00F15B11" w:rsidRPr="00A26B63">
              <w:t>о</w:t>
            </w:r>
            <w:r w:rsidRPr="00A26B63">
              <w:t>е сообществ</w:t>
            </w:r>
            <w:r w:rsidR="00F15B11" w:rsidRPr="00A26B63">
              <w:t>о</w:t>
            </w:r>
            <w:r w:rsidRPr="00A26B63">
              <w:t>,</w:t>
            </w:r>
          </w:p>
          <w:p w:rsidR="00C87D62" w:rsidRPr="00A26B63" w:rsidRDefault="00C87D62" w:rsidP="00973CA4">
            <w:pPr>
              <w:spacing w:after="0"/>
              <w:jc w:val="both"/>
              <w:rPr>
                <w:rFonts w:ascii="Times New Roman" w:hAnsi="Times New Roman" w:cs="Times New Roman"/>
                <w:color w:val="000000"/>
              </w:rPr>
            </w:pPr>
            <w:r w:rsidRPr="00A26B63">
              <w:rPr>
                <w:rFonts w:ascii="Times New Roman" w:hAnsi="Times New Roman" w:cs="Times New Roman"/>
              </w:rPr>
              <w:t>виртуальные мастерские, исследовательские проекты с элементами моделирования, участие в дистанционных конференциях.</w:t>
            </w:r>
          </w:p>
        </w:tc>
      </w:tr>
    </w:tbl>
    <w:p w:rsidR="00C87D62" w:rsidRPr="00A26B63" w:rsidRDefault="00C87D62" w:rsidP="00973CA4">
      <w:pPr>
        <w:spacing w:after="0"/>
        <w:jc w:val="both"/>
      </w:pPr>
    </w:p>
    <w:p w:rsidR="00F15B11" w:rsidRPr="00A26B63" w:rsidRDefault="00C87D62" w:rsidP="00FC7CF3">
      <w:pPr>
        <w:ind w:firstLine="567"/>
        <w:contextualSpacing/>
        <w:jc w:val="both"/>
        <w:rPr>
          <w:rFonts w:ascii="Times New Roman" w:hAnsi="Times New Roman" w:cs="Times New Roman"/>
          <w:b/>
          <w:bCs/>
          <w:i/>
          <w:iCs/>
          <w:sz w:val="28"/>
          <w:szCs w:val="28"/>
        </w:rPr>
      </w:pPr>
      <w:r w:rsidRPr="00A26B63">
        <w:rPr>
          <w:rFonts w:ascii="Times New Roman" w:hAnsi="Times New Roman" w:cs="Times New Roman"/>
          <w:b/>
          <w:bCs/>
          <w:i/>
          <w:iCs/>
          <w:sz w:val="28"/>
          <w:szCs w:val="28"/>
        </w:rPr>
        <w:t xml:space="preserve">Механизмы реализации ИКТ-компетнтности </w:t>
      </w:r>
    </w:p>
    <w:p w:rsidR="00C87D62" w:rsidRPr="00A26B63" w:rsidRDefault="00C87D62" w:rsidP="00FC7CF3">
      <w:pPr>
        <w:ind w:firstLine="567"/>
        <w:contextualSpacing/>
        <w:jc w:val="both"/>
        <w:rPr>
          <w:rFonts w:ascii="Times New Roman" w:hAnsi="Times New Roman" w:cs="Times New Roman"/>
          <w:b/>
          <w:bCs/>
          <w:i/>
          <w:iCs/>
          <w:sz w:val="28"/>
          <w:szCs w:val="28"/>
        </w:rPr>
      </w:pPr>
      <w:r w:rsidRPr="00A26B63">
        <w:rPr>
          <w:rFonts w:ascii="Times New Roman" w:hAnsi="Times New Roman" w:cs="Times New Roman"/>
          <w:b/>
          <w:bCs/>
          <w:i/>
          <w:iCs/>
          <w:sz w:val="28"/>
          <w:szCs w:val="28"/>
        </w:rPr>
        <w:t xml:space="preserve">обучающихся в МБОУ </w:t>
      </w:r>
      <w:r w:rsidR="00197E61">
        <w:rPr>
          <w:rFonts w:ascii="Times New Roman" w:hAnsi="Times New Roman" w:cs="Times New Roman"/>
          <w:b/>
          <w:bCs/>
          <w:i/>
          <w:iCs/>
          <w:sz w:val="28"/>
          <w:szCs w:val="28"/>
        </w:rPr>
        <w:t>Гимназии № 4</w:t>
      </w: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1844"/>
        <w:gridCol w:w="8047"/>
      </w:tblGrid>
      <w:tr w:rsidR="001C4AB2" w:rsidRPr="0043615A" w:rsidTr="00973CA4">
        <w:tc>
          <w:tcPr>
            <w:tcW w:w="932" w:type="pct"/>
            <w:shd w:val="clear" w:color="auto" w:fill="auto"/>
          </w:tcPr>
          <w:p w:rsidR="00C87D62" w:rsidRPr="008039DE" w:rsidRDefault="00C87D62" w:rsidP="00973CA4">
            <w:pPr>
              <w:pStyle w:val="aff3"/>
              <w:snapToGrid w:val="0"/>
              <w:spacing w:line="276" w:lineRule="auto"/>
              <w:jc w:val="both"/>
            </w:pPr>
            <w:r w:rsidRPr="008039DE">
              <w:t>Ступени основного общего образования</w:t>
            </w:r>
          </w:p>
        </w:tc>
        <w:tc>
          <w:tcPr>
            <w:tcW w:w="4068" w:type="pct"/>
            <w:shd w:val="clear" w:color="auto" w:fill="auto"/>
          </w:tcPr>
          <w:p w:rsidR="00C87D62" w:rsidRPr="00A26B63" w:rsidRDefault="00C87D62" w:rsidP="00973CA4">
            <w:pPr>
              <w:pStyle w:val="aff3"/>
              <w:snapToGrid w:val="0"/>
              <w:spacing w:line="276" w:lineRule="auto"/>
              <w:jc w:val="both"/>
              <w:rPr>
                <w:b/>
                <w:bCs/>
                <w:i/>
                <w:iCs/>
              </w:rPr>
            </w:pPr>
            <w:r w:rsidRPr="00A26B63">
              <w:t xml:space="preserve">Учебная и внеурочная деятельность </w:t>
            </w:r>
            <w:r w:rsidRPr="00A26B63">
              <w:rPr>
                <w:b/>
                <w:bCs/>
                <w:i/>
                <w:iCs/>
              </w:rPr>
              <w:t>(указать какие кружки, уроки, консультации проводятся)</w:t>
            </w:r>
          </w:p>
        </w:tc>
      </w:tr>
      <w:tr w:rsidR="001C4AB2" w:rsidTr="00973CA4">
        <w:tc>
          <w:tcPr>
            <w:tcW w:w="932" w:type="pct"/>
            <w:shd w:val="clear" w:color="auto" w:fill="auto"/>
          </w:tcPr>
          <w:p w:rsidR="00C87D62" w:rsidRPr="008039DE" w:rsidRDefault="00C87D62" w:rsidP="00973CA4">
            <w:pPr>
              <w:pStyle w:val="aff3"/>
              <w:snapToGrid w:val="0"/>
              <w:spacing w:line="276" w:lineRule="auto"/>
              <w:jc w:val="both"/>
            </w:pPr>
            <w:r w:rsidRPr="008039DE">
              <w:t>5-6</w:t>
            </w:r>
          </w:p>
        </w:tc>
        <w:tc>
          <w:tcPr>
            <w:tcW w:w="4068" w:type="pct"/>
            <w:shd w:val="clear" w:color="auto" w:fill="auto"/>
          </w:tcPr>
          <w:p w:rsidR="00C87D62" w:rsidRPr="00A26B63" w:rsidRDefault="00C87D62" w:rsidP="00973CA4">
            <w:pPr>
              <w:pStyle w:val="aff3"/>
              <w:snapToGrid w:val="0"/>
              <w:spacing w:line="276" w:lineRule="auto"/>
              <w:jc w:val="both"/>
            </w:pPr>
            <w:r w:rsidRPr="00A26B63">
              <w:t xml:space="preserve">Мультимедийные уроки по всем предметам; </w:t>
            </w:r>
          </w:p>
          <w:p w:rsidR="00C87D62" w:rsidRPr="00A26B63" w:rsidRDefault="00C87D62" w:rsidP="00973CA4">
            <w:pPr>
              <w:pStyle w:val="aff3"/>
              <w:snapToGrid w:val="0"/>
              <w:spacing w:line="276" w:lineRule="auto"/>
              <w:jc w:val="both"/>
            </w:pPr>
            <w:r w:rsidRPr="00A26B63">
              <w:t>уроки с применением ЦОР;</w:t>
            </w:r>
          </w:p>
          <w:p w:rsidR="00C87D62" w:rsidRPr="00A26B63" w:rsidRDefault="00C87D62" w:rsidP="00973CA4">
            <w:pPr>
              <w:pStyle w:val="aff3"/>
              <w:snapToGrid w:val="0"/>
              <w:spacing w:line="276" w:lineRule="auto"/>
              <w:jc w:val="both"/>
            </w:pPr>
            <w:r w:rsidRPr="00A26B63">
              <w:t xml:space="preserve">индивидуальные консультации по предметам </w:t>
            </w:r>
            <w:r w:rsidR="00F15B11" w:rsidRPr="00A26B63">
              <w:t xml:space="preserve">УП </w:t>
            </w:r>
            <w:r w:rsidRPr="00A26B63">
              <w:t>в «Дневник.ру», посредством социальных сетей.</w:t>
            </w:r>
          </w:p>
          <w:p w:rsidR="00C87D62" w:rsidRPr="00A26B63" w:rsidRDefault="00C87D62" w:rsidP="00973CA4">
            <w:pPr>
              <w:pStyle w:val="aff3"/>
              <w:snapToGrid w:val="0"/>
              <w:spacing w:line="276" w:lineRule="auto"/>
              <w:jc w:val="both"/>
            </w:pPr>
            <w:r w:rsidRPr="00A26B63">
              <w:t xml:space="preserve">Выделение часов вариативной части учебного плана на отдельный предмет «Информатика и ИКТ». </w:t>
            </w:r>
          </w:p>
          <w:p w:rsidR="00C87D62" w:rsidRPr="008039DE" w:rsidRDefault="00C87D62" w:rsidP="00973CA4">
            <w:pPr>
              <w:pStyle w:val="aff3"/>
              <w:snapToGrid w:val="0"/>
              <w:spacing w:line="276" w:lineRule="auto"/>
              <w:jc w:val="both"/>
            </w:pPr>
            <w:r>
              <w:t>Заняти</w:t>
            </w:r>
            <w:r w:rsidR="00F15B11">
              <w:t>я</w:t>
            </w:r>
            <w:r>
              <w:t xml:space="preserve"> в </w:t>
            </w:r>
            <w:r w:rsidR="00F15B11">
              <w:t xml:space="preserve">кружках </w:t>
            </w:r>
          </w:p>
        </w:tc>
      </w:tr>
      <w:tr w:rsidR="001C4AB2" w:rsidTr="00973CA4">
        <w:tc>
          <w:tcPr>
            <w:tcW w:w="932" w:type="pct"/>
            <w:shd w:val="clear" w:color="auto" w:fill="auto"/>
          </w:tcPr>
          <w:p w:rsidR="00C87D62" w:rsidRPr="008039DE" w:rsidRDefault="00C87D62" w:rsidP="00973CA4">
            <w:pPr>
              <w:pStyle w:val="aff3"/>
              <w:snapToGrid w:val="0"/>
              <w:spacing w:line="276" w:lineRule="auto"/>
              <w:jc w:val="both"/>
            </w:pPr>
            <w:r w:rsidRPr="008039DE">
              <w:t>7-8</w:t>
            </w:r>
          </w:p>
        </w:tc>
        <w:tc>
          <w:tcPr>
            <w:tcW w:w="4068" w:type="pct"/>
            <w:shd w:val="clear" w:color="auto" w:fill="auto"/>
          </w:tcPr>
          <w:p w:rsidR="00C87D62" w:rsidRPr="00A26B63" w:rsidRDefault="00C87D62" w:rsidP="00973CA4">
            <w:pPr>
              <w:pStyle w:val="aff3"/>
              <w:snapToGrid w:val="0"/>
              <w:spacing w:line="276" w:lineRule="auto"/>
              <w:jc w:val="both"/>
            </w:pPr>
            <w:r w:rsidRPr="00A26B63">
              <w:t>Мультимедийные уроки по всем предметам;</w:t>
            </w:r>
          </w:p>
          <w:p w:rsidR="00C87D62" w:rsidRPr="00A26B63" w:rsidRDefault="00C87D62" w:rsidP="00973CA4">
            <w:pPr>
              <w:pStyle w:val="aff3"/>
              <w:snapToGrid w:val="0"/>
              <w:spacing w:line="276" w:lineRule="auto"/>
              <w:jc w:val="both"/>
            </w:pPr>
            <w:r w:rsidRPr="00A26B63">
              <w:t xml:space="preserve"> уроки с применением ЦОР; </w:t>
            </w:r>
          </w:p>
          <w:p w:rsidR="00C87D62" w:rsidRPr="00A26B63" w:rsidRDefault="00C87D62" w:rsidP="00973CA4">
            <w:pPr>
              <w:pStyle w:val="aff3"/>
              <w:snapToGrid w:val="0"/>
              <w:spacing w:line="276" w:lineRule="auto"/>
              <w:jc w:val="both"/>
            </w:pPr>
            <w:r w:rsidRPr="00A26B63">
              <w:t xml:space="preserve">индивидуальные консультации по предметам УП в «Дневник.ру», посредством социальных сетей. </w:t>
            </w:r>
          </w:p>
          <w:p w:rsidR="00C87D62" w:rsidRPr="00A26B63" w:rsidRDefault="00C87D62" w:rsidP="00973CA4">
            <w:pPr>
              <w:pStyle w:val="aff3"/>
              <w:snapToGrid w:val="0"/>
              <w:spacing w:line="276" w:lineRule="auto"/>
              <w:jc w:val="both"/>
            </w:pPr>
            <w:r w:rsidRPr="00A26B63">
              <w:t>Научное общество учащихся</w:t>
            </w:r>
          </w:p>
          <w:p w:rsidR="00C87D62" w:rsidRPr="00A26B63" w:rsidRDefault="00C87D62" w:rsidP="00973CA4">
            <w:pPr>
              <w:pStyle w:val="aff3"/>
              <w:snapToGrid w:val="0"/>
              <w:spacing w:line="276" w:lineRule="auto"/>
              <w:jc w:val="both"/>
            </w:pPr>
            <w:r w:rsidRPr="00A26B63">
              <w:t xml:space="preserve">реализация дистанционных технологий. </w:t>
            </w:r>
          </w:p>
          <w:p w:rsidR="00C87D62" w:rsidRPr="008039DE" w:rsidRDefault="00F15B11" w:rsidP="00973CA4">
            <w:pPr>
              <w:pStyle w:val="aff3"/>
              <w:snapToGrid w:val="0"/>
              <w:spacing w:line="276" w:lineRule="auto"/>
              <w:jc w:val="both"/>
            </w:pPr>
            <w:r>
              <w:t>Занятия в кружках</w:t>
            </w:r>
          </w:p>
        </w:tc>
      </w:tr>
      <w:tr w:rsidR="001C4AB2" w:rsidTr="00973CA4">
        <w:tc>
          <w:tcPr>
            <w:tcW w:w="932" w:type="pct"/>
            <w:shd w:val="clear" w:color="auto" w:fill="auto"/>
          </w:tcPr>
          <w:p w:rsidR="00C87D62" w:rsidRPr="008039DE" w:rsidRDefault="00C87D62" w:rsidP="00973CA4">
            <w:pPr>
              <w:pStyle w:val="aff3"/>
              <w:snapToGrid w:val="0"/>
              <w:spacing w:line="276" w:lineRule="auto"/>
              <w:jc w:val="both"/>
            </w:pPr>
            <w:r w:rsidRPr="008039DE">
              <w:t>9</w:t>
            </w:r>
          </w:p>
        </w:tc>
        <w:tc>
          <w:tcPr>
            <w:tcW w:w="4068" w:type="pct"/>
            <w:shd w:val="clear" w:color="auto" w:fill="auto"/>
          </w:tcPr>
          <w:p w:rsidR="00C87D62" w:rsidRPr="00A26B63" w:rsidRDefault="00C87D62" w:rsidP="00973CA4">
            <w:pPr>
              <w:pStyle w:val="aff3"/>
              <w:snapToGrid w:val="0"/>
              <w:spacing w:line="276" w:lineRule="auto"/>
              <w:jc w:val="both"/>
            </w:pPr>
            <w:r w:rsidRPr="00A26B63">
              <w:t>Мультимедийные уроки по всем предметам;</w:t>
            </w:r>
          </w:p>
          <w:p w:rsidR="00C87D62" w:rsidRPr="00A26B63" w:rsidRDefault="00C87D62" w:rsidP="00973CA4">
            <w:pPr>
              <w:pStyle w:val="aff3"/>
              <w:snapToGrid w:val="0"/>
              <w:spacing w:line="276" w:lineRule="auto"/>
              <w:jc w:val="both"/>
            </w:pPr>
            <w:r w:rsidRPr="00A26B63">
              <w:t xml:space="preserve">уроки с применением ЦОР; </w:t>
            </w:r>
          </w:p>
          <w:p w:rsidR="00C87D62" w:rsidRPr="00A26B63" w:rsidRDefault="00C87D62" w:rsidP="00973CA4">
            <w:pPr>
              <w:pStyle w:val="aff3"/>
              <w:snapToGrid w:val="0"/>
              <w:spacing w:line="276" w:lineRule="auto"/>
              <w:jc w:val="both"/>
            </w:pPr>
            <w:r w:rsidRPr="00A26B63">
              <w:t xml:space="preserve">индивидуальные консультации </w:t>
            </w:r>
            <w:r w:rsidR="00F15B11" w:rsidRPr="00A26B63">
              <w:t xml:space="preserve">по предметам </w:t>
            </w:r>
            <w:r w:rsidRPr="00A26B63">
              <w:t xml:space="preserve">УП в «Дневник.ру», посредством социальных сетей. </w:t>
            </w:r>
          </w:p>
          <w:p w:rsidR="00C87D62" w:rsidRPr="00A26B63" w:rsidRDefault="00C87D62" w:rsidP="00973CA4">
            <w:pPr>
              <w:pStyle w:val="aff3"/>
              <w:snapToGrid w:val="0"/>
              <w:spacing w:line="276" w:lineRule="auto"/>
              <w:jc w:val="both"/>
            </w:pPr>
            <w:r w:rsidRPr="00A26B63">
              <w:lastRenderedPageBreak/>
              <w:t>Научное общество учащихся</w:t>
            </w:r>
          </w:p>
          <w:p w:rsidR="00C87D62" w:rsidRPr="00A26B63" w:rsidRDefault="00C87D62" w:rsidP="00973CA4">
            <w:pPr>
              <w:pStyle w:val="aff3"/>
              <w:snapToGrid w:val="0"/>
              <w:spacing w:line="276" w:lineRule="auto"/>
              <w:jc w:val="both"/>
            </w:pPr>
            <w:r w:rsidRPr="00A26B63">
              <w:t xml:space="preserve">реализация дистанционных технологий;  </w:t>
            </w:r>
          </w:p>
          <w:p w:rsidR="00C87D62" w:rsidRPr="00A26B63" w:rsidRDefault="00C87D62" w:rsidP="00973CA4">
            <w:pPr>
              <w:pStyle w:val="aff3"/>
              <w:snapToGrid w:val="0"/>
              <w:spacing w:line="276" w:lineRule="auto"/>
              <w:jc w:val="both"/>
            </w:pPr>
            <w:r w:rsidRPr="00A26B63">
              <w:t xml:space="preserve">исследовательские проекты с применением ИКТ. </w:t>
            </w:r>
          </w:p>
          <w:p w:rsidR="00C87D62" w:rsidRPr="008039DE" w:rsidRDefault="00F15B11" w:rsidP="00973CA4">
            <w:pPr>
              <w:pStyle w:val="aff3"/>
              <w:snapToGrid w:val="0"/>
              <w:spacing w:line="276" w:lineRule="auto"/>
              <w:jc w:val="both"/>
            </w:pPr>
            <w:r>
              <w:t>Занятия в кружках</w:t>
            </w:r>
          </w:p>
        </w:tc>
      </w:tr>
    </w:tbl>
    <w:p w:rsidR="00C87D62" w:rsidRPr="0081615D" w:rsidRDefault="00C87D62" w:rsidP="00FC7CF3">
      <w:pPr>
        <w:ind w:firstLine="567"/>
        <w:jc w:val="both"/>
        <w:rPr>
          <w:rFonts w:ascii="Times New Roman" w:hAnsi="Times New Roman" w:cs="Times New Roman"/>
        </w:rPr>
      </w:pPr>
    </w:p>
    <w:p w:rsidR="00C15BFA" w:rsidRPr="00973CA4" w:rsidRDefault="00F15B11" w:rsidP="0081615D">
      <w:pPr>
        <w:pStyle w:val="a3"/>
        <w:widowControl w:val="0"/>
        <w:tabs>
          <w:tab w:val="left" w:pos="567"/>
        </w:tabs>
        <w:spacing w:before="0" w:beforeAutospacing="0" w:after="0" w:afterAutospacing="0"/>
        <w:ind w:firstLine="567"/>
        <w:jc w:val="both"/>
        <w:rPr>
          <w:rFonts w:ascii="Times New Roman" w:hAnsi="Times New Roman"/>
          <w:b/>
          <w:sz w:val="28"/>
          <w:szCs w:val="28"/>
        </w:rPr>
      </w:pPr>
      <w:r w:rsidRPr="00973CA4">
        <w:rPr>
          <w:rFonts w:ascii="Times New Roman" w:hAnsi="Times New Roman"/>
          <w:b/>
          <w:color w:val="000000"/>
          <w:sz w:val="28"/>
          <w:szCs w:val="28"/>
        </w:rPr>
        <w:t>Стратегии смыслового чтения и работы с текстом</w:t>
      </w:r>
    </w:p>
    <w:p w:rsidR="00F15B11" w:rsidRPr="00A26B63" w:rsidRDefault="00F15B11" w:rsidP="0081615D">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Программа «Стратегии смыслового чтения и работы с текстом» составлена на основе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основного общего образования, к структуре основной образовательной программы, к условиям реализации основной образовательной программы основного общего образовании.; а также рекомендаций Примерной основной образовательной программы, на основе которой разрабатывается основная образовательная программа образовательного учреждения</w:t>
      </w:r>
      <w:r w:rsidR="00B72599" w:rsidRPr="00A26B63">
        <w:rPr>
          <w:rFonts w:ascii="Times New Roman" w:hAnsi="Times New Roman"/>
          <w:color w:val="000000"/>
          <w:sz w:val="24"/>
          <w:szCs w:val="24"/>
        </w:rPr>
        <w:t>.</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В федеральном государственном образовательном стандарте основного общего образования в п. 10 «Метапредметные результаты освоения основной образовательной программы основного общего образования» выделяет отдельным умением «смысловое чтение». </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В современном обществе умение читать не может сводиться лишь к овладению техникой чтения. Теперь это постоянно развивающаяся совокупность знаний, навыков и умений, т. е. качество человека, которое должно совершен</w:t>
      </w:r>
      <w:r w:rsidRPr="00A26B63">
        <w:rPr>
          <w:rFonts w:ascii="Times New Roman" w:hAnsi="Times New Roman"/>
          <w:color w:val="000000"/>
          <w:sz w:val="24"/>
          <w:szCs w:val="24"/>
        </w:rPr>
        <w:softHyphen/>
        <w:t>ствоваться на протяжении всей его жизни в разных ситуациях деятельности и общения (Г. С. Ковалёва, Э. А. Красновский, 2004). Понятие грамотности чтения включает такие важные признаки, как способность понимать требуемые обществом языковые формы выражения, использование письменной ин</w:t>
      </w:r>
      <w:r w:rsidRPr="00A26B63">
        <w:rPr>
          <w:rFonts w:ascii="Times New Roman" w:hAnsi="Times New Roman"/>
          <w:color w:val="000000"/>
          <w:sz w:val="24"/>
          <w:szCs w:val="24"/>
        </w:rPr>
        <w:softHyphen/>
        <w:t>формации для успешного осуществления поставленных чело</w:t>
      </w:r>
      <w:r w:rsidRPr="00A26B63">
        <w:rPr>
          <w:rFonts w:ascii="Times New Roman" w:hAnsi="Times New Roman"/>
          <w:color w:val="000000"/>
          <w:sz w:val="24"/>
          <w:szCs w:val="24"/>
        </w:rPr>
        <w:softHyphen/>
        <w:t>веком перед собой целей и др. В итоге наиболее полное определение грамотности чтения таково: это</w:t>
      </w:r>
      <w:r w:rsidRPr="00A26B63">
        <w:rPr>
          <w:rFonts w:ascii="Times New Roman" w:hAnsi="Times New Roman"/>
          <w:i/>
          <w:iCs/>
          <w:color w:val="000000"/>
          <w:sz w:val="24"/>
          <w:szCs w:val="24"/>
          <w:shd w:val="clear" w:color="auto" w:fill="FFFFFF"/>
        </w:rPr>
        <w:t xml:space="preserve"> </w:t>
      </w:r>
      <w:r w:rsidRPr="00A26B63">
        <w:rPr>
          <w:rFonts w:ascii="Times New Roman" w:hAnsi="Times New Roman"/>
          <w:sz w:val="24"/>
          <w:szCs w:val="24"/>
        </w:rPr>
        <w:t>способность человека к осмыслению письменных текстов и рефлексии на них, к использованию их содержания для достижения собственных целей, развития знаний и возможностей, ак</w:t>
      </w:r>
      <w:r w:rsidRPr="00A26B63">
        <w:rPr>
          <w:rFonts w:ascii="Times New Roman" w:hAnsi="Times New Roman"/>
          <w:sz w:val="24"/>
          <w:szCs w:val="24"/>
        </w:rPr>
        <w:softHyphen/>
        <w:t>тивного участия в жизни общества.</w:t>
      </w:r>
      <w:r w:rsidRPr="00A26B63">
        <w:rPr>
          <w:rFonts w:ascii="Times New Roman" w:hAnsi="Times New Roman"/>
          <w:color w:val="000000"/>
          <w:sz w:val="24"/>
          <w:szCs w:val="24"/>
        </w:rPr>
        <w:t xml:space="preserve"> Рефлексия текста предполагает размышление о содержании (или структуре) текста </w:t>
      </w:r>
      <w:r w:rsidRPr="00A26B63">
        <w:rPr>
          <w:rFonts w:ascii="Times New Roman" w:hAnsi="Times New Roman"/>
          <w:sz w:val="24"/>
          <w:szCs w:val="24"/>
        </w:rPr>
        <w:t>и перенос его в сферу личного сознания.</w:t>
      </w:r>
      <w:r w:rsidRPr="00A26B63">
        <w:rPr>
          <w:rFonts w:ascii="Times New Roman" w:hAnsi="Times New Roman"/>
          <w:color w:val="000000"/>
          <w:sz w:val="24"/>
          <w:szCs w:val="24"/>
        </w:rPr>
        <w:t xml:space="preserve"> Только в этом случае можно говорить о понимании текста, о возмож</w:t>
      </w:r>
      <w:r w:rsidRPr="00A26B63">
        <w:rPr>
          <w:rFonts w:ascii="Times New Roman" w:hAnsi="Times New Roman"/>
          <w:color w:val="000000"/>
          <w:sz w:val="24"/>
          <w:szCs w:val="24"/>
        </w:rPr>
        <w:softHyphen/>
        <w:t>ности использования человеком его содержания в разных си</w:t>
      </w:r>
      <w:r w:rsidRPr="00A26B63">
        <w:rPr>
          <w:rFonts w:ascii="Times New Roman" w:hAnsi="Times New Roman"/>
          <w:color w:val="000000"/>
          <w:sz w:val="24"/>
          <w:szCs w:val="24"/>
        </w:rPr>
        <w:softHyphen/>
        <w:t xml:space="preserve">туациях деятельности и общения. </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Международные эксперты выделили и описали пять уровней грамотности чтения, каждый из которых замерялся по параметрам «поиск и восстановление информации», «интерпретация текста и обоснование выводов», рефлексия и оценивание», т.е. включал психические процессы восприятия, памяти, мышления, внимания, воображения (Г.С.Ковалева, Э.А.Красновский, 2004). Эти уровни характеризуют различную по сложности деятельность учащихся с текстом в соответствии с каждым из выделенных в исследова</w:t>
      </w:r>
      <w:r w:rsidRPr="00A26B63">
        <w:rPr>
          <w:rFonts w:ascii="Times New Roman" w:hAnsi="Times New Roman"/>
          <w:color w:val="000000"/>
          <w:sz w:val="24"/>
          <w:szCs w:val="24"/>
        </w:rPr>
        <w:softHyphen/>
        <w:t>нии умений.</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Результаты проведённого исследования показали, что в России существуют большие проблемы в формировании грамотности чтения, понимаемой в широком смысле слова как способности учащихся к осмыслению текстов различного содержания, формата и рефлексии на них, а также к исполь</w:t>
      </w:r>
      <w:r w:rsidRPr="00A26B63">
        <w:rPr>
          <w:rFonts w:ascii="Times New Roman" w:hAnsi="Times New Roman"/>
          <w:color w:val="000000"/>
          <w:sz w:val="24"/>
          <w:szCs w:val="24"/>
        </w:rPr>
        <w:softHyphen/>
        <w:t>зованию прочитанного в разных жизненных ситуациях. По всем трём шкалам («поиск и восстановление информации», «интерпретация текста и обоснование выводов» и «рефлексия и оценивание») результаты российских учащихся значительно ниже результатов учащихся из многих европейских стран (соответствуют 2-му уровню грамотности чтения).</w:t>
      </w:r>
    </w:p>
    <w:p w:rsidR="00F15B11" w:rsidRPr="00A26B63" w:rsidRDefault="00F15B11" w:rsidP="00FC7CF3">
      <w:pPr>
        <w:spacing w:after="0" w:line="240" w:lineRule="auto"/>
        <w:ind w:firstLine="567"/>
        <w:contextualSpacing/>
        <w:jc w:val="both"/>
        <w:rPr>
          <w:color w:val="000000"/>
          <w:sz w:val="24"/>
          <w:szCs w:val="24"/>
        </w:rPr>
      </w:pPr>
      <w:r w:rsidRPr="00A26B63">
        <w:rPr>
          <w:rFonts w:ascii="Times New Roman" w:hAnsi="Times New Roman"/>
          <w:b/>
          <w:bCs/>
          <w:color w:val="000000"/>
          <w:sz w:val="24"/>
          <w:szCs w:val="24"/>
        </w:rPr>
        <w:t>Цель программы</w:t>
      </w:r>
      <w:r w:rsidRPr="00A26B63">
        <w:rPr>
          <w:rFonts w:ascii="Times New Roman" w:hAnsi="Times New Roman"/>
          <w:color w:val="000000"/>
          <w:sz w:val="24"/>
          <w:szCs w:val="24"/>
        </w:rPr>
        <w:t xml:space="preserve"> - создание условий для формирования и развития умений смыслового чтения обучающихся основной школы.</w:t>
      </w:r>
    </w:p>
    <w:p w:rsidR="00F15B11" w:rsidRPr="00A26B63" w:rsidRDefault="00F15B11" w:rsidP="00FC7CF3">
      <w:pPr>
        <w:spacing w:after="0" w:line="240" w:lineRule="auto"/>
        <w:ind w:firstLine="567"/>
        <w:contextualSpacing/>
        <w:jc w:val="both"/>
        <w:rPr>
          <w:color w:val="000000"/>
          <w:sz w:val="24"/>
          <w:szCs w:val="24"/>
        </w:rPr>
      </w:pPr>
      <w:r w:rsidRPr="00A26B63">
        <w:rPr>
          <w:rFonts w:ascii="Times New Roman" w:hAnsi="Times New Roman"/>
          <w:color w:val="000000"/>
          <w:sz w:val="24"/>
          <w:szCs w:val="24"/>
        </w:rPr>
        <w:t xml:space="preserve">Для достижения данной цели необходимо решить следующие </w:t>
      </w:r>
      <w:r w:rsidRPr="00A26B63">
        <w:rPr>
          <w:rFonts w:ascii="Times New Roman" w:hAnsi="Times New Roman"/>
          <w:b/>
          <w:color w:val="000000"/>
          <w:sz w:val="24"/>
          <w:szCs w:val="24"/>
        </w:rPr>
        <w:t>задачи</w:t>
      </w:r>
      <w:r w:rsidRPr="00A26B63">
        <w:rPr>
          <w:rFonts w:ascii="Times New Roman" w:hAnsi="Times New Roman"/>
          <w:color w:val="000000"/>
          <w:sz w:val="24"/>
          <w:szCs w:val="24"/>
        </w:rPr>
        <w:t>:</w:t>
      </w:r>
    </w:p>
    <w:p w:rsidR="00F15B11" w:rsidRPr="002B36A7" w:rsidRDefault="00F15B11" w:rsidP="00FC7CF3">
      <w:pPr>
        <w:pStyle w:val="a5"/>
        <w:numPr>
          <w:ilvl w:val="0"/>
          <w:numId w:val="109"/>
        </w:numPr>
        <w:spacing w:after="0"/>
        <w:ind w:left="0" w:firstLine="567"/>
        <w:jc w:val="both"/>
        <w:rPr>
          <w:rFonts w:ascii="Times New Roman" w:hAnsi="Times New Roman"/>
          <w:color w:val="000000"/>
          <w:sz w:val="24"/>
          <w:szCs w:val="24"/>
        </w:rPr>
      </w:pPr>
      <w:r w:rsidRPr="002B36A7">
        <w:rPr>
          <w:rFonts w:ascii="Times New Roman" w:hAnsi="Times New Roman"/>
          <w:color w:val="000000"/>
          <w:sz w:val="24"/>
          <w:szCs w:val="24"/>
        </w:rPr>
        <w:t xml:space="preserve">развивать </w:t>
      </w:r>
      <w:r w:rsidRPr="002B36A7">
        <w:rPr>
          <w:rFonts w:ascii="Times New Roman" w:hAnsi="Times New Roman"/>
          <w:sz w:val="24"/>
          <w:szCs w:val="24"/>
        </w:rPr>
        <w:t xml:space="preserve">навыки работы с содержащейся в текстах информацией в процессе чтения соответствующих возрасту литературных, учебных, научно-познавательных текстов, </w:t>
      </w:r>
      <w:r w:rsidRPr="002B36A7">
        <w:rPr>
          <w:rFonts w:ascii="Times New Roman" w:hAnsi="Times New Roman"/>
          <w:sz w:val="24"/>
          <w:szCs w:val="24"/>
        </w:rPr>
        <w:lastRenderedPageBreak/>
        <w:t>инструкций</w:t>
      </w:r>
      <w:r w:rsidRPr="002B36A7">
        <w:rPr>
          <w:rFonts w:ascii="Times New Roman" w:hAnsi="Times New Roman"/>
          <w:color w:val="000000"/>
          <w:sz w:val="24"/>
          <w:szCs w:val="24"/>
        </w:rPr>
        <w:t xml:space="preserve"> посредством консолидации возможностей всех без исключения учебных предметов;</w:t>
      </w:r>
    </w:p>
    <w:p w:rsidR="00F15B11" w:rsidRPr="002B36A7" w:rsidRDefault="00F15B11" w:rsidP="00FC7CF3">
      <w:pPr>
        <w:pStyle w:val="a5"/>
        <w:numPr>
          <w:ilvl w:val="0"/>
          <w:numId w:val="109"/>
        </w:numPr>
        <w:spacing w:after="0"/>
        <w:ind w:left="0" w:firstLine="567"/>
        <w:jc w:val="both"/>
        <w:rPr>
          <w:rFonts w:ascii="Times New Roman" w:hAnsi="Times New Roman"/>
          <w:color w:val="000000"/>
          <w:sz w:val="24"/>
          <w:szCs w:val="24"/>
        </w:rPr>
      </w:pPr>
      <w:r w:rsidRPr="002B36A7">
        <w:rPr>
          <w:rFonts w:ascii="Times New Roman" w:hAnsi="Times New Roman"/>
          <w:color w:val="000000"/>
          <w:sz w:val="24"/>
          <w:szCs w:val="24"/>
        </w:rPr>
        <w:t>способствовать участию обучающихся в образовательных событиях разного уровня, направленных на развитие смыслового чтения и работы с текстом;</w:t>
      </w:r>
    </w:p>
    <w:p w:rsidR="00F15B11" w:rsidRPr="002B36A7" w:rsidRDefault="00F15B11" w:rsidP="00FC7CF3">
      <w:pPr>
        <w:pStyle w:val="a5"/>
        <w:numPr>
          <w:ilvl w:val="0"/>
          <w:numId w:val="109"/>
        </w:numPr>
        <w:spacing w:after="0"/>
        <w:ind w:left="0" w:firstLine="567"/>
        <w:jc w:val="both"/>
        <w:rPr>
          <w:rFonts w:ascii="Times New Roman" w:hAnsi="Times New Roman"/>
          <w:color w:val="000000"/>
          <w:sz w:val="24"/>
          <w:szCs w:val="24"/>
        </w:rPr>
      </w:pPr>
      <w:r w:rsidRPr="002B36A7">
        <w:rPr>
          <w:rFonts w:ascii="Times New Roman" w:hAnsi="Times New Roman"/>
          <w:color w:val="000000"/>
          <w:sz w:val="24"/>
          <w:szCs w:val="24"/>
        </w:rPr>
        <w:t>обеспечить эффективное сочетание урочных и внеурочных форм организации образовательного процесса, взаимодействия всех его участников</w:t>
      </w:r>
      <w:r w:rsidR="002B36A7">
        <w:rPr>
          <w:rFonts w:ascii="Times New Roman" w:hAnsi="Times New Roman"/>
          <w:color w:val="000000"/>
          <w:sz w:val="24"/>
          <w:szCs w:val="24"/>
        </w:rPr>
        <w:t>.</w:t>
      </w:r>
    </w:p>
    <w:p w:rsidR="00F15B11" w:rsidRPr="00A26B63" w:rsidRDefault="00F15B11" w:rsidP="00FC7CF3">
      <w:pPr>
        <w:spacing w:after="0" w:line="240" w:lineRule="auto"/>
        <w:ind w:firstLine="567"/>
        <w:contextualSpacing/>
        <w:jc w:val="both"/>
        <w:rPr>
          <w:color w:val="000000"/>
          <w:sz w:val="24"/>
          <w:szCs w:val="24"/>
        </w:rPr>
      </w:pPr>
      <w:r w:rsidRPr="002B36A7">
        <w:rPr>
          <w:rFonts w:ascii="Times New Roman" w:hAnsi="Times New Roman"/>
          <w:color w:val="000000"/>
          <w:sz w:val="24"/>
          <w:szCs w:val="24"/>
        </w:rPr>
        <w:t>Освоение этой программы дает возможность уче</w:t>
      </w:r>
      <w:r w:rsidRPr="00A26B63">
        <w:rPr>
          <w:rFonts w:ascii="Times New Roman" w:hAnsi="Times New Roman"/>
          <w:color w:val="000000"/>
          <w:sz w:val="24"/>
          <w:szCs w:val="24"/>
        </w:rPr>
        <w:t xml:space="preserve">нику быть способным к эффективному самостоятельному проектированию собственного будущего, постановке и достижению профессиональных и жизненных целей, оперативному, адекватному реагированию на возникающие жизненные ситуации, масштабному и вариативному мышлению, способности брать на себя ответственность за решение возникающих проблем в сфере профессиональной деятельности и собственной жизнедеятельности. </w:t>
      </w:r>
    </w:p>
    <w:p w:rsidR="00F15B11" w:rsidRPr="00A26B63" w:rsidRDefault="00F15B11" w:rsidP="00FC7CF3">
      <w:pPr>
        <w:spacing w:after="0" w:line="240" w:lineRule="auto"/>
        <w:ind w:firstLine="567"/>
        <w:contextualSpacing/>
        <w:jc w:val="both"/>
        <w:rPr>
          <w:color w:val="000000"/>
          <w:sz w:val="24"/>
          <w:szCs w:val="24"/>
        </w:rPr>
      </w:pPr>
      <w:r w:rsidRPr="00A26B63">
        <w:rPr>
          <w:rFonts w:ascii="Times New Roman" w:hAnsi="Times New Roman"/>
          <w:color w:val="000000"/>
          <w:sz w:val="24"/>
          <w:szCs w:val="24"/>
        </w:rPr>
        <w:t>Хорошо развитые умения смыслового чтения необходимы, так как используются при выполнении самых разных заданий: дети читают параграфы учебника, условия задач, инструкции и рецепты, алгоритмы действий во время лабораторных и практических работ, подбирают материал для написания реферата и т. д. Поэтому любому учителю очень важно обеспечить учащимся развитие основ читательской компетенции.</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Междисциплинарная программа «Стратегии смыслового чтения и работы с текстом» состоит из трех разделов. Первый раздел включает планируемые результаты освоения междисциплинарной программы. Второй раздел раскрывает особенности содержания междисциплинарной программы. Третий раздел посвящен механизмам реализации междисциплинарной программы.</w:t>
      </w:r>
    </w:p>
    <w:p w:rsidR="00F15B11" w:rsidRPr="00A26B63" w:rsidRDefault="00F15B11" w:rsidP="00FC7CF3">
      <w:pPr>
        <w:spacing w:line="360" w:lineRule="auto"/>
        <w:ind w:firstLine="567"/>
        <w:contextualSpacing/>
        <w:jc w:val="both"/>
        <w:rPr>
          <w:rFonts w:ascii="Times New Roman" w:hAnsi="Times New Roman"/>
          <w:b/>
          <w:sz w:val="24"/>
          <w:szCs w:val="24"/>
        </w:rPr>
      </w:pPr>
    </w:p>
    <w:p w:rsidR="00F15B11" w:rsidRPr="00A26B63" w:rsidRDefault="00F15B11" w:rsidP="00FC7CF3">
      <w:pPr>
        <w:spacing w:after="0" w:line="240" w:lineRule="auto"/>
        <w:ind w:firstLine="567"/>
        <w:jc w:val="both"/>
        <w:rPr>
          <w:rFonts w:ascii="Times New Roman" w:hAnsi="Times New Roman"/>
          <w:b/>
          <w:sz w:val="24"/>
          <w:szCs w:val="24"/>
        </w:rPr>
      </w:pPr>
      <w:r w:rsidRPr="00A26B63">
        <w:rPr>
          <w:rFonts w:ascii="Times New Roman" w:hAnsi="Times New Roman"/>
          <w:b/>
          <w:sz w:val="24"/>
          <w:szCs w:val="24"/>
        </w:rPr>
        <w:t>1. ПЛАНИРУЕМЫЕ РЕЗУЛЬТАТЫ ОСВОЕНИЯ МЕЖДИСЦИПЛИНАРНОЙ ПРОГРАММЫ «СТРАТЕГИЯ СМЫСЛОВОГО ЧТЕНИЯ И РАБОТЫ С ТЕКСТОМ»</w:t>
      </w:r>
    </w:p>
    <w:p w:rsidR="00F15B11" w:rsidRPr="00674FDB" w:rsidRDefault="00F15B11" w:rsidP="00FC7CF3">
      <w:pPr>
        <w:spacing w:after="0" w:line="240" w:lineRule="auto"/>
        <w:ind w:firstLine="567"/>
        <w:jc w:val="both"/>
        <w:rPr>
          <w:rFonts w:ascii="Times New Roman" w:hAnsi="Times New Roman"/>
          <w:color w:val="000000"/>
          <w:sz w:val="24"/>
          <w:szCs w:val="24"/>
        </w:rPr>
      </w:pPr>
      <w:r w:rsidRPr="00A26B63">
        <w:rPr>
          <w:rFonts w:ascii="Times New Roman" w:hAnsi="Times New Roman"/>
          <w:color w:val="000000"/>
          <w:sz w:val="24"/>
          <w:szCs w:val="24"/>
        </w:rPr>
        <w:t xml:space="preserve">Программа «Стратегии смыслового чтения» опирается на принцип преемственности: учитывается связь с планируемыми результатами, установленными при освоении обучающимися начальной школы с разделом «Чтение. </w:t>
      </w:r>
      <w:r w:rsidRPr="00674FDB">
        <w:rPr>
          <w:rFonts w:ascii="Times New Roman" w:hAnsi="Times New Roman"/>
          <w:color w:val="000000"/>
          <w:sz w:val="24"/>
          <w:szCs w:val="24"/>
        </w:rPr>
        <w:t>Работа с текстом» междисциплинарной программы «Формирование универсальных учебных действий».</w:t>
      </w:r>
    </w:p>
    <w:p w:rsidR="00F15B11" w:rsidRPr="00674FDB" w:rsidRDefault="00F15B11" w:rsidP="00FC7CF3">
      <w:pPr>
        <w:spacing w:after="0" w:line="360" w:lineRule="auto"/>
        <w:ind w:firstLine="567"/>
        <w:jc w:val="both"/>
        <w:rPr>
          <w:rFonts w:ascii="Times New Roman" w:hAnsi="Times New Roman"/>
          <w:color w:val="000000"/>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435"/>
        <w:gridCol w:w="4253"/>
      </w:tblGrid>
      <w:tr w:rsidR="00F15B11" w:rsidRPr="00A065C6" w:rsidTr="0081615D">
        <w:trPr>
          <w:trHeight w:val="659"/>
        </w:trPr>
        <w:tc>
          <w:tcPr>
            <w:tcW w:w="2235" w:type="dxa"/>
            <w:shd w:val="clear" w:color="auto" w:fill="auto"/>
          </w:tcPr>
          <w:p w:rsidR="00F15B11" w:rsidRPr="00674FDB" w:rsidRDefault="00F15B11" w:rsidP="00B40E09">
            <w:pPr>
              <w:spacing w:after="0" w:line="240" w:lineRule="auto"/>
              <w:contextualSpacing/>
              <w:jc w:val="both"/>
              <w:rPr>
                <w:rFonts w:ascii="Times New Roman" w:hAnsi="Times New Roman" w:cs="Times New Roman"/>
                <w:b/>
                <w:bCs/>
                <w:color w:val="000000"/>
                <w:sz w:val="24"/>
                <w:szCs w:val="24"/>
              </w:rPr>
            </w:pPr>
          </w:p>
        </w:tc>
        <w:tc>
          <w:tcPr>
            <w:tcW w:w="3435" w:type="dxa"/>
            <w:shd w:val="clear" w:color="auto" w:fill="auto"/>
          </w:tcPr>
          <w:p w:rsidR="00F15B11" w:rsidRPr="00674FDB" w:rsidRDefault="00F15B11" w:rsidP="00B40E09">
            <w:pPr>
              <w:spacing w:after="0" w:line="240" w:lineRule="auto"/>
              <w:contextualSpacing/>
              <w:jc w:val="both"/>
              <w:rPr>
                <w:rFonts w:ascii="Times New Roman" w:hAnsi="Times New Roman" w:cs="Times New Roman"/>
                <w:b/>
                <w:bCs/>
                <w:color w:val="000000"/>
                <w:sz w:val="24"/>
                <w:szCs w:val="24"/>
              </w:rPr>
            </w:pPr>
          </w:p>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b/>
                <w:bCs/>
                <w:color w:val="000000"/>
                <w:sz w:val="24"/>
                <w:szCs w:val="24"/>
              </w:rPr>
              <w:t>НОО (на конец 4 класса)</w:t>
            </w:r>
          </w:p>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p>
        </w:tc>
        <w:tc>
          <w:tcPr>
            <w:tcW w:w="4253" w:type="dxa"/>
            <w:shd w:val="clear" w:color="auto" w:fill="auto"/>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p>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b/>
                <w:bCs/>
                <w:color w:val="000000"/>
                <w:sz w:val="24"/>
                <w:szCs w:val="24"/>
              </w:rPr>
              <w:t>ООО (на конец 9 класса)</w:t>
            </w:r>
          </w:p>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p>
        </w:tc>
      </w:tr>
      <w:tr w:rsidR="00F15B11" w:rsidRPr="0043615A" w:rsidTr="0081615D">
        <w:tc>
          <w:tcPr>
            <w:tcW w:w="2235" w:type="dxa"/>
            <w:shd w:val="clear" w:color="auto" w:fill="auto"/>
          </w:tcPr>
          <w:p w:rsidR="00F15B11" w:rsidRPr="00A26B63" w:rsidRDefault="00F15B11" w:rsidP="00B40E09">
            <w:pPr>
              <w:spacing w:after="0" w:line="240" w:lineRule="auto"/>
              <w:contextualSpacing/>
              <w:jc w:val="both"/>
              <w:rPr>
                <w:rFonts w:ascii="Times New Roman" w:hAnsi="Times New Roman" w:cs="Times New Roman"/>
                <w:bCs/>
                <w:sz w:val="24"/>
                <w:szCs w:val="24"/>
              </w:rPr>
            </w:pPr>
            <w:r w:rsidRPr="00A26B63">
              <w:rPr>
                <w:rFonts w:ascii="Times New Roman" w:hAnsi="Times New Roman" w:cs="Times New Roman"/>
                <w:bCs/>
                <w:sz w:val="24"/>
                <w:szCs w:val="24"/>
              </w:rPr>
              <w:t>Работа с текстом: поиск информации и понимание прочитанного</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p>
        </w:tc>
        <w:tc>
          <w:tcPr>
            <w:tcW w:w="3435" w:type="dxa"/>
            <w:shd w:val="clear" w:color="auto" w:fill="auto"/>
          </w:tcPr>
          <w:p w:rsidR="00F15B11" w:rsidRPr="00A26B63" w:rsidRDefault="00F15B11" w:rsidP="00B40E09">
            <w:pPr>
              <w:pStyle w:val="ac"/>
              <w:spacing w:line="240" w:lineRule="auto"/>
              <w:ind w:firstLine="0"/>
              <w:contextualSpacing/>
              <w:rPr>
                <w:color w:val="000000"/>
                <w:sz w:val="24"/>
                <w:szCs w:val="24"/>
              </w:rPr>
            </w:pPr>
            <w:r w:rsidRPr="00A26B63">
              <w:rPr>
                <w:i/>
                <w:color w:val="000000"/>
                <w:sz w:val="24"/>
                <w:szCs w:val="24"/>
              </w:rPr>
              <w:t>Выпускник научится</w:t>
            </w:r>
            <w:r w:rsidRPr="00A26B63">
              <w:rPr>
                <w:color w:val="000000"/>
                <w:sz w:val="24"/>
                <w:szCs w:val="24"/>
              </w:rPr>
              <w:t>:</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находить в тексте конкретные сведения, факты, заданные в явном виде;</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определять тему и главную мысль текста;</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делить тексты на смысловые части, составлять план текста;</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 xml:space="preserve">сравнивать между собой объекты, описанные в тексте, выделяя 2—3 существенных </w:t>
            </w:r>
            <w:r w:rsidRPr="00A26B63">
              <w:rPr>
                <w:sz w:val="24"/>
                <w:szCs w:val="24"/>
              </w:rPr>
              <w:lastRenderedPageBreak/>
              <w:t>признака;</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понимать информацию, представленную разными способами: словесно, в виде таблицы, схемы, диаграммы;</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понимать текст, опираясь не только на содержащуюся в нём информацию, но и на жанр, структуру, выразительные средства текста;</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ориентироваться в соответствующих возрасту словарях и справочниках.</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r w:rsidRPr="00A26B63">
              <w:rPr>
                <w:rFonts w:ascii="Times New Roman" w:hAnsi="Times New Roman" w:cs="Times New Roman"/>
                <w:i/>
                <w:color w:val="000000"/>
                <w:sz w:val="24"/>
                <w:szCs w:val="24"/>
              </w:rPr>
              <w:t>Выпускник получит возможность научиться:</w:t>
            </w:r>
          </w:p>
          <w:p w:rsidR="00F15B11" w:rsidRPr="00A26B63" w:rsidRDefault="00F15B11" w:rsidP="00B40E09">
            <w:pPr>
              <w:pStyle w:val="ac"/>
              <w:spacing w:line="240" w:lineRule="auto"/>
              <w:ind w:firstLine="0"/>
              <w:contextualSpacing/>
              <w:rPr>
                <w:i/>
                <w:sz w:val="24"/>
                <w:szCs w:val="24"/>
              </w:rPr>
            </w:pPr>
            <w:r w:rsidRPr="00A26B63">
              <w:rPr>
                <w:i/>
                <w:sz w:val="24"/>
                <w:szCs w:val="24"/>
              </w:rPr>
              <w:t>•</w:t>
            </w:r>
            <w:r w:rsidRPr="00A065C6">
              <w:rPr>
                <w:i/>
                <w:sz w:val="24"/>
                <w:szCs w:val="24"/>
              </w:rPr>
              <w:t> </w:t>
            </w:r>
            <w:r w:rsidRPr="00A26B63">
              <w:rPr>
                <w:i/>
                <w:sz w:val="24"/>
                <w:szCs w:val="24"/>
              </w:rPr>
              <w:t xml:space="preserve">использовать формальные элементы текста (например, подзаголовки, сноски) для </w:t>
            </w:r>
            <w:r w:rsidRPr="00A26B63">
              <w:rPr>
                <w:i/>
                <w:sz w:val="24"/>
                <w:szCs w:val="24"/>
              </w:rPr>
              <w:lastRenderedPageBreak/>
              <w:t>поиска нужной информации;</w:t>
            </w:r>
          </w:p>
          <w:p w:rsidR="00F15B11" w:rsidRPr="00A26B63" w:rsidRDefault="00F15B11" w:rsidP="00B40E09">
            <w:pPr>
              <w:pStyle w:val="ac"/>
              <w:spacing w:line="240" w:lineRule="auto"/>
              <w:ind w:firstLine="0"/>
              <w:contextualSpacing/>
              <w:rPr>
                <w:i/>
                <w:sz w:val="24"/>
                <w:szCs w:val="24"/>
              </w:rPr>
            </w:pPr>
            <w:r w:rsidRPr="00A26B63">
              <w:rPr>
                <w:i/>
                <w:sz w:val="24"/>
                <w:szCs w:val="24"/>
              </w:rPr>
              <w:t>•</w:t>
            </w:r>
            <w:r w:rsidRPr="00A065C6">
              <w:rPr>
                <w:i/>
                <w:sz w:val="24"/>
                <w:szCs w:val="24"/>
              </w:rPr>
              <w:t> </w:t>
            </w:r>
            <w:r w:rsidRPr="00A26B63">
              <w:rPr>
                <w:i/>
                <w:sz w:val="24"/>
                <w:szCs w:val="24"/>
              </w:rPr>
              <w:t>работать с несколькими источниками информации;</w:t>
            </w:r>
          </w:p>
          <w:p w:rsidR="00F15B11" w:rsidRPr="00A26B63" w:rsidRDefault="00F15B11" w:rsidP="00B40E09">
            <w:pPr>
              <w:pStyle w:val="ac"/>
              <w:spacing w:line="240" w:lineRule="auto"/>
              <w:ind w:firstLine="0"/>
              <w:contextualSpacing/>
              <w:rPr>
                <w:i/>
                <w:sz w:val="24"/>
                <w:szCs w:val="24"/>
              </w:rPr>
            </w:pPr>
            <w:r w:rsidRPr="00A26B63">
              <w:rPr>
                <w:i/>
                <w:sz w:val="24"/>
                <w:szCs w:val="24"/>
              </w:rPr>
              <w:t>•</w:t>
            </w:r>
            <w:r w:rsidRPr="00A065C6">
              <w:rPr>
                <w:i/>
                <w:sz w:val="24"/>
                <w:szCs w:val="24"/>
              </w:rPr>
              <w:t> </w:t>
            </w:r>
            <w:r w:rsidRPr="00A26B63">
              <w:rPr>
                <w:i/>
                <w:sz w:val="24"/>
                <w:szCs w:val="24"/>
              </w:rPr>
              <w:t>сопоставлять информацию, полученную из нескольких источников.</w:t>
            </w: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tc>
        <w:tc>
          <w:tcPr>
            <w:tcW w:w="4253" w:type="dxa"/>
            <w:shd w:val="clear" w:color="auto" w:fill="auto"/>
          </w:tcPr>
          <w:p w:rsidR="00F15B11" w:rsidRPr="00A065C6" w:rsidRDefault="00F15B11" w:rsidP="00B40E09">
            <w:pPr>
              <w:pStyle w:val="ac"/>
              <w:spacing w:line="240" w:lineRule="auto"/>
              <w:ind w:firstLine="0"/>
              <w:contextualSpacing/>
              <w:rPr>
                <w:i/>
                <w:color w:val="000000"/>
                <w:sz w:val="24"/>
                <w:szCs w:val="24"/>
              </w:rPr>
            </w:pPr>
            <w:r w:rsidRPr="00A065C6">
              <w:rPr>
                <w:i/>
                <w:color w:val="000000"/>
                <w:sz w:val="24"/>
                <w:szCs w:val="24"/>
              </w:rPr>
              <w:lastRenderedPageBreak/>
              <w:t>Выпускник научится:</w:t>
            </w:r>
          </w:p>
          <w:p w:rsidR="00F15B11" w:rsidRPr="00A26B63" w:rsidRDefault="00F15B11" w:rsidP="00B40E09">
            <w:pPr>
              <w:pStyle w:val="a5"/>
              <w:numPr>
                <w:ilvl w:val="0"/>
                <w:numId w:val="53"/>
              </w:numPr>
              <w:ind w:left="0" w:firstLine="0"/>
              <w:jc w:val="both"/>
              <w:rPr>
                <w:rFonts w:ascii="Times New Roman" w:hAnsi="Times New Roman"/>
                <w:b/>
              </w:rPr>
            </w:pPr>
            <w:r w:rsidRPr="00A26B63">
              <w:rPr>
                <w:rFonts w:ascii="Times New Roman" w:hAnsi="Times New Roman"/>
              </w:rPr>
              <w:t>ориентироваться в содержании текста и понимать его целостный смысл:</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определять главную тему, общую цель или назначение текста;</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выбирать из текста или придумать заголовок, соответствующий содержанию и общему смыслу текста;</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формулировать тезис, выражающий общий смысл текста;</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 xml:space="preserve">объяснять порядок частей/инструкций, содержащихся в </w:t>
            </w:r>
            <w:r w:rsidRPr="00A26B63">
              <w:rPr>
                <w:rFonts w:ascii="Times New Roman" w:hAnsi="Times New Roman" w:cs="Times New Roman"/>
                <w:sz w:val="24"/>
                <w:szCs w:val="24"/>
              </w:rPr>
              <w:lastRenderedPageBreak/>
              <w:t>тексте;</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A065C6">
              <w:rPr>
                <w:rFonts w:ascii="Times New Roman" w:hAnsi="Times New Roman" w:cs="Times New Roman"/>
                <w:sz w:val="24"/>
                <w:szCs w:val="24"/>
              </w:rPr>
              <w:t> </w:t>
            </w:r>
            <w:r w:rsidRPr="00A26B63">
              <w:rPr>
                <w:rFonts w:ascii="Times New Roman" w:hAnsi="Times New Roman" w:cs="Times New Roman"/>
                <w:sz w:val="24"/>
                <w:szCs w:val="24"/>
              </w:rPr>
              <w:t>д.;</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решать учебно-познавательные и учебно-практические задачи, требующие полного и критического понимания текста:</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определять назначение разных видов текстов;</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ставить перед собой цель чтения, направляя внимание на полезную в данный момент информацию;</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различать темы и подтемы специального текста;</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выделять не только главную, но и избыточную информацию;</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прогнозировать последовательность изложения идей текста;</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сопоставлять разные точки зрения и разные источники информации по заданной теме;</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выполнять смысловое свёртывание выделенных фактов и мыслей;</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формировать на основе текста систему аргументов (доводов) для обоснования определённой позиции;</w:t>
            </w:r>
          </w:p>
          <w:p w:rsidR="00F15B11" w:rsidRPr="00A26B63" w:rsidRDefault="00F15B11" w:rsidP="00B40E09">
            <w:pPr>
              <w:pStyle w:val="a3"/>
              <w:spacing w:before="0" w:beforeAutospacing="0" w:after="0"/>
              <w:contextualSpacing/>
              <w:jc w:val="both"/>
              <w:rPr>
                <w:rFonts w:ascii="Times New Roman" w:hAnsi="Times New Roman"/>
              </w:rPr>
            </w:pPr>
            <w:r w:rsidRPr="00A26B63">
              <w:rPr>
                <w:rFonts w:ascii="Times New Roman" w:hAnsi="Times New Roman"/>
              </w:rPr>
              <w:t>—</w:t>
            </w:r>
            <w:r w:rsidRPr="00A065C6">
              <w:rPr>
                <w:rFonts w:ascii="Times New Roman" w:hAnsi="Times New Roman"/>
              </w:rPr>
              <w:t> </w:t>
            </w:r>
            <w:r w:rsidRPr="00A26B63">
              <w:rPr>
                <w:rFonts w:ascii="Times New Roman" w:hAnsi="Times New Roman"/>
              </w:rPr>
              <w:t>понимать душевное состояние персонажей текста, сопереживать им.</w:t>
            </w:r>
          </w:p>
          <w:p w:rsidR="00F15B11" w:rsidRPr="00A26B63" w:rsidRDefault="00F15B11" w:rsidP="00B40E09">
            <w:pPr>
              <w:pStyle w:val="a3"/>
              <w:spacing w:before="0" w:beforeAutospacing="0" w:after="0"/>
              <w:contextualSpacing/>
              <w:jc w:val="both"/>
              <w:rPr>
                <w:rFonts w:ascii="Times New Roman" w:hAnsi="Times New Roman"/>
                <w:i/>
              </w:rPr>
            </w:pPr>
          </w:p>
          <w:p w:rsidR="00F15B11" w:rsidRPr="00A26B63" w:rsidRDefault="00F15B11" w:rsidP="00B40E09">
            <w:pPr>
              <w:pStyle w:val="a3"/>
              <w:spacing w:before="0" w:beforeAutospacing="0" w:after="0"/>
              <w:contextualSpacing/>
              <w:jc w:val="both"/>
              <w:rPr>
                <w:rFonts w:ascii="Times New Roman" w:hAnsi="Times New Roman"/>
                <w:i/>
              </w:rPr>
            </w:pPr>
            <w:r w:rsidRPr="00A26B63">
              <w:rPr>
                <w:rFonts w:ascii="Times New Roman" w:hAnsi="Times New Roman"/>
                <w:i/>
              </w:rPr>
              <w:t>Выпускник получит возможность научиться:</w:t>
            </w:r>
          </w:p>
          <w:p w:rsidR="00F15B11" w:rsidRPr="00A26B63" w:rsidRDefault="00F15B11" w:rsidP="00B40E09">
            <w:pPr>
              <w:pStyle w:val="a3"/>
              <w:spacing w:before="0" w:beforeAutospacing="0" w:after="0"/>
              <w:contextualSpacing/>
              <w:jc w:val="both"/>
              <w:rPr>
                <w:rFonts w:ascii="Times New Roman" w:hAnsi="Times New Roman"/>
                <w:i/>
              </w:rPr>
            </w:pPr>
            <w:r w:rsidRPr="00A26B63">
              <w:rPr>
                <w:rFonts w:ascii="Times New Roman" w:hAnsi="Times New Roman"/>
              </w:rPr>
              <w:t>•</w:t>
            </w:r>
            <w:r w:rsidRPr="00A065C6">
              <w:rPr>
                <w:rFonts w:ascii="Times New Roman" w:hAnsi="Times New Roman"/>
              </w:rPr>
              <w:t> </w:t>
            </w:r>
            <w:r w:rsidRPr="00A26B63">
              <w:rPr>
                <w:rFonts w:ascii="Times New Roman" w:hAnsi="Times New Roman"/>
                <w:i/>
              </w:rPr>
              <w:t xml:space="preserve">анализировать изменения своего эмоционального состояния в процессе чтения, получения и переработки полученной информации и её </w:t>
            </w:r>
            <w:r w:rsidRPr="00A26B63">
              <w:rPr>
                <w:rFonts w:ascii="Times New Roman" w:hAnsi="Times New Roman"/>
                <w:i/>
              </w:rPr>
              <w:lastRenderedPageBreak/>
              <w:t>осмысления.</w:t>
            </w:r>
          </w:p>
          <w:p w:rsidR="00F15B11" w:rsidRPr="00A26B63" w:rsidRDefault="00F15B11" w:rsidP="00B40E09">
            <w:pPr>
              <w:pStyle w:val="a3"/>
              <w:spacing w:before="0" w:beforeAutospacing="0" w:after="0"/>
              <w:contextualSpacing/>
              <w:jc w:val="both"/>
              <w:rPr>
                <w:rFonts w:ascii="Times New Roman" w:hAnsi="Times New Roman"/>
              </w:rPr>
            </w:pPr>
          </w:p>
        </w:tc>
      </w:tr>
      <w:tr w:rsidR="00F15B11" w:rsidRPr="0043615A" w:rsidTr="0081615D">
        <w:tc>
          <w:tcPr>
            <w:tcW w:w="2235" w:type="dxa"/>
            <w:shd w:val="clear" w:color="auto" w:fill="auto"/>
          </w:tcPr>
          <w:p w:rsidR="00F15B11" w:rsidRPr="00A26B63" w:rsidRDefault="00F15B11" w:rsidP="00B40E09">
            <w:pPr>
              <w:pStyle w:val="a3"/>
              <w:spacing w:before="0" w:beforeAutospacing="0" w:after="0"/>
              <w:contextualSpacing/>
              <w:jc w:val="both"/>
              <w:rPr>
                <w:rFonts w:ascii="Times New Roman" w:hAnsi="Times New Roman"/>
                <w:b/>
                <w:bCs/>
              </w:rPr>
            </w:pPr>
            <w:r w:rsidRPr="00A26B63">
              <w:rPr>
                <w:rFonts w:ascii="Times New Roman" w:hAnsi="Times New Roman"/>
                <w:bCs/>
              </w:rPr>
              <w:lastRenderedPageBreak/>
              <w:t>Работа с текстом: преобразование и интерпретация информации</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p>
        </w:tc>
        <w:tc>
          <w:tcPr>
            <w:tcW w:w="3435" w:type="dxa"/>
            <w:shd w:val="clear" w:color="auto" w:fill="auto"/>
          </w:tcPr>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пересказывать текст подробно и сжато, устно и письменно;</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соотносить факты с общей идеей текста, устанавливать простые связи, не показанные в тексте напрямую;</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формулировать несложные выводы, основываясь на тексте; находить аргументы, подтверждающие вывод;</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сопоставлять и обобщать содержащуюся в разных частях текста информацию;</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составлять на основании текста небольшое монологическое высказывание, отвечая на поставленный вопрос.</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p>
          <w:p w:rsidR="00F15B11" w:rsidRPr="00A26B63" w:rsidRDefault="00F15B11" w:rsidP="00B40E09">
            <w:pPr>
              <w:spacing w:after="0" w:line="240" w:lineRule="auto"/>
              <w:contextualSpacing/>
              <w:jc w:val="both"/>
              <w:rPr>
                <w:rFonts w:ascii="Times New Roman" w:hAnsi="Times New Roman" w:cs="Times New Roman"/>
                <w:i/>
                <w:color w:val="000000"/>
                <w:sz w:val="24"/>
                <w:szCs w:val="24"/>
              </w:rPr>
            </w:pPr>
            <w:r w:rsidRPr="00A26B63">
              <w:rPr>
                <w:rFonts w:ascii="Times New Roman" w:hAnsi="Times New Roman" w:cs="Times New Roman"/>
                <w:i/>
                <w:color w:val="000000"/>
                <w:sz w:val="24"/>
                <w:szCs w:val="24"/>
              </w:rPr>
              <w:t>Выпускник получит возможность научиться:</w:t>
            </w:r>
          </w:p>
          <w:p w:rsidR="00F15B11" w:rsidRPr="00A26B63" w:rsidRDefault="00F15B11" w:rsidP="00B40E09">
            <w:pPr>
              <w:pStyle w:val="ac"/>
              <w:spacing w:line="240" w:lineRule="auto"/>
              <w:ind w:firstLine="0"/>
              <w:contextualSpacing/>
              <w:rPr>
                <w:i/>
                <w:sz w:val="24"/>
                <w:szCs w:val="24"/>
              </w:rPr>
            </w:pPr>
            <w:r w:rsidRPr="00A26B63">
              <w:rPr>
                <w:i/>
                <w:sz w:val="24"/>
                <w:szCs w:val="24"/>
              </w:rPr>
              <w:t>•</w:t>
            </w:r>
            <w:r w:rsidRPr="00A065C6">
              <w:rPr>
                <w:i/>
                <w:sz w:val="24"/>
                <w:szCs w:val="24"/>
              </w:rPr>
              <w:t> </w:t>
            </w:r>
            <w:r w:rsidRPr="00A26B63">
              <w:rPr>
                <w:i/>
                <w:sz w:val="24"/>
                <w:szCs w:val="24"/>
              </w:rPr>
              <w:t>делать выписки из прочитанных текстов с учётом цели их дальнейшего использования;</w:t>
            </w:r>
          </w:p>
          <w:p w:rsidR="00F15B11" w:rsidRPr="00A26B63" w:rsidRDefault="00F15B11" w:rsidP="00B40E09">
            <w:pPr>
              <w:pStyle w:val="ac"/>
              <w:spacing w:line="240" w:lineRule="auto"/>
              <w:ind w:firstLine="0"/>
              <w:contextualSpacing/>
              <w:rPr>
                <w:sz w:val="24"/>
                <w:szCs w:val="24"/>
              </w:rPr>
            </w:pPr>
            <w:r w:rsidRPr="00A26B63">
              <w:rPr>
                <w:i/>
                <w:sz w:val="24"/>
                <w:szCs w:val="24"/>
              </w:rPr>
              <w:t>•</w:t>
            </w:r>
            <w:r w:rsidRPr="00A065C6">
              <w:rPr>
                <w:i/>
                <w:sz w:val="24"/>
                <w:szCs w:val="24"/>
              </w:rPr>
              <w:t> </w:t>
            </w:r>
            <w:r w:rsidRPr="00A26B63">
              <w:rPr>
                <w:i/>
                <w:sz w:val="24"/>
                <w:szCs w:val="24"/>
              </w:rPr>
              <w:t>составлять небольшие письменные аннотации к тексту, отзывы о прочитанном.</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tc>
        <w:tc>
          <w:tcPr>
            <w:tcW w:w="4253" w:type="dxa"/>
            <w:shd w:val="clear" w:color="auto" w:fill="auto"/>
          </w:tcPr>
          <w:p w:rsidR="00F15B11" w:rsidRPr="00A26B63" w:rsidRDefault="00F15B11" w:rsidP="00B40E09">
            <w:pPr>
              <w:pStyle w:val="a5"/>
              <w:numPr>
                <w:ilvl w:val="0"/>
                <w:numId w:val="53"/>
              </w:numPr>
              <w:ind w:left="0" w:firstLine="0"/>
              <w:jc w:val="both"/>
              <w:rPr>
                <w:rFonts w:ascii="Times New Roman" w:hAnsi="Times New Roman"/>
              </w:rPr>
            </w:pPr>
            <w:r w:rsidRPr="00A26B63">
              <w:rPr>
                <w:rFonts w:ascii="Times New Roman" w:hAnsi="Times New Roman"/>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интерпретировать текст:</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сравнивать и противопоставлять заключённую в тексте информацию разного характера;</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обнаруживать в тексте доводы в подтверждение выдвинутых тезисов;</w:t>
            </w:r>
          </w:p>
          <w:p w:rsidR="00F15B11" w:rsidRPr="00A26B63" w:rsidRDefault="00F15B11" w:rsidP="00B40E09">
            <w:pPr>
              <w:spacing w:after="0" w:line="240" w:lineRule="auto"/>
              <w:contextualSpacing/>
              <w:jc w:val="both"/>
              <w:rPr>
                <w:rFonts w:ascii="Times New Roman" w:hAnsi="Times New Roman" w:cs="Times New Roman"/>
                <w:b/>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делать выводы из сформулированных посылок;</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выводить заключение о намерении автора или главной мысли текста.</w:t>
            </w:r>
          </w:p>
          <w:p w:rsidR="00F15B11" w:rsidRPr="00A26B63" w:rsidRDefault="00F15B11" w:rsidP="00B40E09">
            <w:pPr>
              <w:spacing w:after="0" w:line="240" w:lineRule="auto"/>
              <w:contextualSpacing/>
              <w:jc w:val="both"/>
              <w:rPr>
                <w:rFonts w:ascii="Times New Roman" w:hAnsi="Times New Roman" w:cs="Times New Roman"/>
                <w:sz w:val="24"/>
                <w:szCs w:val="24"/>
              </w:rPr>
            </w:pPr>
          </w:p>
          <w:p w:rsidR="00F15B11" w:rsidRPr="00A065C6" w:rsidRDefault="00F15B11" w:rsidP="00B40E09">
            <w:pPr>
              <w:spacing w:after="0" w:line="240" w:lineRule="auto"/>
              <w:contextualSpacing/>
              <w:jc w:val="both"/>
              <w:rPr>
                <w:rFonts w:ascii="Times New Roman" w:hAnsi="Times New Roman" w:cs="Times New Roman"/>
                <w:i/>
                <w:color w:val="000000"/>
                <w:sz w:val="24"/>
                <w:szCs w:val="24"/>
              </w:rPr>
            </w:pPr>
            <w:r w:rsidRPr="00A065C6">
              <w:rPr>
                <w:rFonts w:ascii="Times New Roman" w:hAnsi="Times New Roman" w:cs="Times New Roman"/>
                <w:i/>
                <w:color w:val="000000"/>
                <w:sz w:val="24"/>
                <w:szCs w:val="24"/>
              </w:rPr>
              <w:t>Выпускник получит возможность научиться:</w:t>
            </w:r>
          </w:p>
          <w:p w:rsidR="00F15B11" w:rsidRPr="00A26B63" w:rsidRDefault="00F15B11" w:rsidP="00B40E09">
            <w:pPr>
              <w:pStyle w:val="a3"/>
              <w:numPr>
                <w:ilvl w:val="0"/>
                <w:numId w:val="53"/>
              </w:numPr>
              <w:spacing w:before="0" w:beforeAutospacing="0" w:after="0" w:afterAutospacing="0"/>
              <w:ind w:left="0" w:firstLine="0"/>
              <w:contextualSpacing/>
              <w:jc w:val="both"/>
              <w:rPr>
                <w:rFonts w:ascii="Times New Roman" w:hAnsi="Times New Roman"/>
                <w:b/>
              </w:rPr>
            </w:pPr>
            <w:r w:rsidRPr="00A26B63">
              <w:rPr>
                <w:rFonts w:ascii="Times New Roman" w:hAnsi="Times New Roman"/>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tc>
      </w:tr>
      <w:tr w:rsidR="00F15B11" w:rsidRPr="0043615A" w:rsidTr="0081615D">
        <w:tc>
          <w:tcPr>
            <w:tcW w:w="2235" w:type="dxa"/>
            <w:shd w:val="clear" w:color="auto" w:fill="auto"/>
          </w:tcPr>
          <w:p w:rsidR="00F15B11" w:rsidRPr="00A065C6" w:rsidRDefault="00F15B11" w:rsidP="00B40E09">
            <w:pPr>
              <w:spacing w:after="0" w:line="240" w:lineRule="auto"/>
              <w:contextualSpacing/>
              <w:jc w:val="both"/>
              <w:outlineLvl w:val="0"/>
              <w:rPr>
                <w:rFonts w:ascii="Times New Roman" w:hAnsi="Times New Roman" w:cs="Times New Roman"/>
                <w:b/>
                <w:bCs/>
                <w:sz w:val="24"/>
                <w:szCs w:val="24"/>
              </w:rPr>
            </w:pPr>
            <w:r w:rsidRPr="00A065C6">
              <w:rPr>
                <w:rFonts w:ascii="Times New Roman" w:hAnsi="Times New Roman" w:cs="Times New Roman"/>
                <w:bCs/>
                <w:sz w:val="24"/>
                <w:szCs w:val="24"/>
              </w:rPr>
              <w:t>Работа с текстом: оценка информации</w:t>
            </w:r>
          </w:p>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p>
        </w:tc>
        <w:tc>
          <w:tcPr>
            <w:tcW w:w="3435" w:type="dxa"/>
            <w:shd w:val="clear" w:color="auto" w:fill="auto"/>
          </w:tcPr>
          <w:p w:rsidR="00F15B11" w:rsidRPr="00A26B63" w:rsidRDefault="00F15B11" w:rsidP="00B40E09">
            <w:pPr>
              <w:pStyle w:val="ac"/>
              <w:spacing w:line="240" w:lineRule="auto"/>
              <w:ind w:firstLine="0"/>
              <w:contextualSpacing/>
              <w:rPr>
                <w:sz w:val="24"/>
                <w:szCs w:val="24"/>
              </w:rPr>
            </w:pPr>
            <w:r w:rsidRPr="00A26B63">
              <w:rPr>
                <w:sz w:val="24"/>
                <w:szCs w:val="24"/>
              </w:rPr>
              <w:t>высказывать оценочные суждения и свою точку зрения о прочитанном тексте;</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оценивать содержание, языковые особенности и структуру текста; определять место и роль иллюстративного ряда в тексте;</w:t>
            </w:r>
          </w:p>
          <w:p w:rsidR="00F15B11" w:rsidRPr="00A26B63" w:rsidRDefault="00F15B11" w:rsidP="00B40E09">
            <w:pPr>
              <w:pStyle w:val="ac"/>
              <w:spacing w:line="240" w:lineRule="auto"/>
              <w:ind w:firstLine="0"/>
              <w:contextualSpacing/>
              <w:rPr>
                <w:sz w:val="24"/>
                <w:szCs w:val="24"/>
              </w:rPr>
            </w:pPr>
            <w:r w:rsidRPr="00A26B63">
              <w:rPr>
                <w:sz w:val="24"/>
                <w:szCs w:val="24"/>
              </w:rPr>
              <w:lastRenderedPageBreak/>
              <w:t>•</w:t>
            </w:r>
            <w:r w:rsidRPr="00A065C6">
              <w:rPr>
                <w:sz w:val="24"/>
                <w:szCs w:val="24"/>
              </w:rPr>
              <w:t> </w:t>
            </w:r>
            <w:r w:rsidRPr="00A26B63">
              <w:rPr>
                <w:sz w:val="24"/>
                <w:szCs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F15B11" w:rsidRPr="00A26B63" w:rsidRDefault="00F15B11" w:rsidP="00B40E09">
            <w:pPr>
              <w:pStyle w:val="ac"/>
              <w:spacing w:line="240" w:lineRule="auto"/>
              <w:ind w:firstLine="0"/>
              <w:contextualSpacing/>
              <w:rPr>
                <w:sz w:val="24"/>
                <w:szCs w:val="24"/>
              </w:rPr>
            </w:pPr>
            <w:r w:rsidRPr="00A26B63">
              <w:rPr>
                <w:sz w:val="24"/>
                <w:szCs w:val="24"/>
              </w:rPr>
              <w:t>•</w:t>
            </w:r>
            <w:r w:rsidRPr="00A065C6">
              <w:rPr>
                <w:sz w:val="24"/>
                <w:szCs w:val="24"/>
              </w:rPr>
              <w:t> </w:t>
            </w:r>
            <w:r w:rsidRPr="00A26B63">
              <w:rPr>
                <w:sz w:val="24"/>
                <w:szCs w:val="24"/>
              </w:rPr>
              <w:t>участвовать в учебном диалоге при обсуждении прочитанного или прослушанного текста.</w:t>
            </w:r>
          </w:p>
          <w:p w:rsidR="00F15B11" w:rsidRPr="00A26B63" w:rsidRDefault="00F15B11" w:rsidP="00B40E09">
            <w:pPr>
              <w:pStyle w:val="ac"/>
              <w:spacing w:line="240" w:lineRule="auto"/>
              <w:ind w:firstLine="0"/>
              <w:contextualSpacing/>
              <w:rPr>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26B63" w:rsidRDefault="00F15B11" w:rsidP="00B40E09">
            <w:pPr>
              <w:pStyle w:val="ac"/>
              <w:spacing w:line="240" w:lineRule="auto"/>
              <w:ind w:firstLine="0"/>
              <w:contextualSpacing/>
              <w:rPr>
                <w:i/>
                <w:color w:val="000000"/>
                <w:sz w:val="24"/>
                <w:szCs w:val="24"/>
              </w:rPr>
            </w:pPr>
          </w:p>
          <w:p w:rsidR="00F15B11" w:rsidRPr="00A065C6" w:rsidRDefault="00F15B11" w:rsidP="00B40E09">
            <w:pPr>
              <w:pStyle w:val="ac"/>
              <w:spacing w:line="240" w:lineRule="auto"/>
              <w:ind w:firstLine="0"/>
              <w:contextualSpacing/>
              <w:rPr>
                <w:i/>
                <w:color w:val="000000"/>
                <w:sz w:val="24"/>
                <w:szCs w:val="24"/>
              </w:rPr>
            </w:pPr>
            <w:r w:rsidRPr="00A065C6">
              <w:rPr>
                <w:i/>
                <w:color w:val="000000"/>
                <w:sz w:val="24"/>
                <w:szCs w:val="24"/>
              </w:rPr>
              <w:t>Выпускник получит возможность научиться:</w:t>
            </w:r>
          </w:p>
          <w:p w:rsidR="00F15B11" w:rsidRPr="00A065C6" w:rsidRDefault="00F15B11" w:rsidP="00B40E09">
            <w:pPr>
              <w:pStyle w:val="ac"/>
              <w:widowControl w:val="0"/>
              <w:numPr>
                <w:ilvl w:val="0"/>
                <w:numId w:val="53"/>
              </w:numPr>
              <w:autoSpaceDE w:val="0"/>
              <w:autoSpaceDN w:val="0"/>
              <w:adjustRightInd w:val="0"/>
              <w:spacing w:line="240" w:lineRule="auto"/>
              <w:ind w:left="0" w:firstLine="0"/>
              <w:contextualSpacing/>
              <w:rPr>
                <w:i/>
                <w:sz w:val="24"/>
                <w:szCs w:val="24"/>
              </w:rPr>
            </w:pPr>
            <w:r w:rsidRPr="00A065C6">
              <w:rPr>
                <w:i/>
                <w:sz w:val="24"/>
                <w:szCs w:val="24"/>
              </w:rPr>
              <w:t>сопоставлять различные точки зрения;</w:t>
            </w:r>
          </w:p>
          <w:p w:rsidR="00F15B11" w:rsidRPr="00A26B63" w:rsidRDefault="00F15B11" w:rsidP="00B40E09">
            <w:pPr>
              <w:pStyle w:val="ac"/>
              <w:spacing w:line="240" w:lineRule="auto"/>
              <w:ind w:firstLine="0"/>
              <w:contextualSpacing/>
              <w:rPr>
                <w:i/>
                <w:sz w:val="24"/>
                <w:szCs w:val="24"/>
              </w:rPr>
            </w:pPr>
            <w:r w:rsidRPr="00A26B63">
              <w:rPr>
                <w:i/>
                <w:sz w:val="24"/>
                <w:szCs w:val="24"/>
              </w:rPr>
              <w:t>•</w:t>
            </w:r>
            <w:r w:rsidRPr="00A065C6">
              <w:rPr>
                <w:i/>
                <w:sz w:val="24"/>
                <w:szCs w:val="24"/>
              </w:rPr>
              <w:t> </w:t>
            </w:r>
            <w:r w:rsidRPr="00A26B63">
              <w:rPr>
                <w:i/>
                <w:sz w:val="24"/>
                <w:szCs w:val="24"/>
              </w:rPr>
              <w:t>соотносить позицию автора с собственной точкой зрения;</w:t>
            </w:r>
          </w:p>
          <w:p w:rsidR="00F15B11" w:rsidRPr="00A065C6" w:rsidRDefault="00F15B11" w:rsidP="00B40E09">
            <w:pPr>
              <w:pStyle w:val="ac"/>
              <w:spacing w:line="240" w:lineRule="auto"/>
              <w:ind w:firstLine="0"/>
              <w:contextualSpacing/>
              <w:rPr>
                <w:sz w:val="24"/>
                <w:szCs w:val="24"/>
              </w:rPr>
            </w:pPr>
            <w:r w:rsidRPr="00A26B63">
              <w:rPr>
                <w:i/>
                <w:sz w:val="24"/>
                <w:szCs w:val="24"/>
              </w:rPr>
              <w:t>•</w:t>
            </w:r>
            <w:r w:rsidRPr="00A065C6">
              <w:rPr>
                <w:i/>
                <w:sz w:val="24"/>
                <w:szCs w:val="24"/>
              </w:rPr>
              <w:t> </w:t>
            </w:r>
            <w:r w:rsidRPr="00A26B63">
              <w:rPr>
                <w:i/>
                <w:sz w:val="24"/>
                <w:szCs w:val="24"/>
              </w:rPr>
              <w:t xml:space="preserve">в процессе работы с одним или несколькими источниками выявлять достоверную </w:t>
            </w:r>
            <w:r w:rsidRPr="00A065C6">
              <w:rPr>
                <w:i/>
                <w:sz w:val="24"/>
                <w:szCs w:val="24"/>
              </w:rPr>
              <w:t>(противоречивую) информацию.</w:t>
            </w:r>
          </w:p>
          <w:p w:rsidR="00F15B11" w:rsidRPr="00A065C6" w:rsidRDefault="00F15B11" w:rsidP="00B40E09">
            <w:pPr>
              <w:pStyle w:val="ac"/>
              <w:spacing w:line="240" w:lineRule="auto"/>
              <w:ind w:firstLine="0"/>
              <w:contextualSpacing/>
              <w:rPr>
                <w:color w:val="000000"/>
                <w:sz w:val="24"/>
                <w:szCs w:val="24"/>
              </w:rPr>
            </w:pPr>
          </w:p>
        </w:tc>
        <w:tc>
          <w:tcPr>
            <w:tcW w:w="4253" w:type="dxa"/>
            <w:shd w:val="clear" w:color="auto" w:fill="auto"/>
          </w:tcPr>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lastRenderedPageBreak/>
              <w:t>•</w:t>
            </w:r>
            <w:r w:rsidRPr="00A065C6">
              <w:rPr>
                <w:rFonts w:ascii="Times New Roman" w:hAnsi="Times New Roman" w:cs="Times New Roman"/>
                <w:sz w:val="24"/>
                <w:szCs w:val="24"/>
              </w:rPr>
              <w:t> </w:t>
            </w:r>
            <w:r w:rsidRPr="00A26B63">
              <w:rPr>
                <w:rFonts w:ascii="Times New Roman" w:hAnsi="Times New Roman" w:cs="Times New Roman"/>
                <w:sz w:val="24"/>
                <w:szCs w:val="24"/>
              </w:rPr>
              <w:t>откликаться на содержание текста:</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связывать информацию, обнаруженную в тексте, со знаниями из других источников;</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оценивать утверждения, сделанные в тексте, исходя из своих представлений о мире;</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 xml:space="preserve">находить доводы в защиту своей </w:t>
            </w:r>
            <w:r w:rsidRPr="00A26B63">
              <w:rPr>
                <w:rFonts w:ascii="Times New Roman" w:hAnsi="Times New Roman" w:cs="Times New Roman"/>
                <w:sz w:val="24"/>
                <w:szCs w:val="24"/>
              </w:rPr>
              <w:lastRenderedPageBreak/>
              <w:t>точки зрения;</w:t>
            </w:r>
          </w:p>
          <w:p w:rsidR="00F15B11" w:rsidRPr="00A26B63" w:rsidRDefault="00F15B11" w:rsidP="00B40E09">
            <w:pPr>
              <w:spacing w:after="0" w:line="240" w:lineRule="auto"/>
              <w:contextualSpacing/>
              <w:jc w:val="both"/>
              <w:rPr>
                <w:rFonts w:ascii="Times New Roman" w:hAnsi="Times New Roman" w:cs="Times New Roman"/>
                <w:sz w:val="24"/>
                <w:szCs w:val="24"/>
              </w:rPr>
            </w:pPr>
            <w:r w:rsidRPr="00A26B63">
              <w:rPr>
                <w:rFonts w:ascii="Times New Roman" w:hAnsi="Times New Roman" w:cs="Times New Roman"/>
                <w:sz w:val="24"/>
                <w:szCs w:val="24"/>
              </w:rPr>
              <w:t>•</w:t>
            </w:r>
            <w:r w:rsidRPr="00A065C6">
              <w:rPr>
                <w:rFonts w:ascii="Times New Roman" w:hAnsi="Times New Roman" w:cs="Times New Roman"/>
                <w:sz w:val="24"/>
                <w:szCs w:val="24"/>
              </w:rPr>
              <w:t> </w:t>
            </w:r>
            <w:r w:rsidRPr="00A26B63">
              <w:rPr>
                <w:rFonts w:ascii="Times New Roman" w:hAnsi="Times New Roman" w:cs="Times New Roman"/>
                <w:sz w:val="24"/>
                <w:szCs w:val="24"/>
              </w:rPr>
              <w:t>откликаться на форму текста: оценивать не только содержание текста, но и его форму, а в целом — мастерство его исполнения;</w:t>
            </w:r>
          </w:p>
          <w:p w:rsidR="00F15B11" w:rsidRPr="00A26B63" w:rsidRDefault="00F15B11" w:rsidP="00B40E09">
            <w:pPr>
              <w:pStyle w:val="af1"/>
              <w:spacing w:line="240" w:lineRule="auto"/>
              <w:ind w:firstLine="0"/>
              <w:contextualSpacing/>
              <w:rPr>
                <w:sz w:val="24"/>
              </w:rPr>
            </w:pPr>
            <w:r w:rsidRPr="00A26B63">
              <w:rPr>
                <w:sz w:val="24"/>
              </w:rPr>
              <w:t>•</w:t>
            </w:r>
            <w:r w:rsidRPr="00A065C6">
              <w:rPr>
                <w:sz w:val="24"/>
              </w:rPr>
              <w:t> </w:t>
            </w:r>
            <w:r w:rsidRPr="00A26B63">
              <w:rPr>
                <w:sz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15B11" w:rsidRPr="00A26B63" w:rsidRDefault="00F15B11" w:rsidP="00B40E09">
            <w:pPr>
              <w:pStyle w:val="af1"/>
              <w:spacing w:line="240" w:lineRule="auto"/>
              <w:ind w:firstLine="0"/>
              <w:contextualSpacing/>
              <w:rPr>
                <w:sz w:val="24"/>
              </w:rPr>
            </w:pPr>
            <w:r w:rsidRPr="00A26B63">
              <w:rPr>
                <w:sz w:val="24"/>
              </w:rPr>
              <w:t>•</w:t>
            </w:r>
            <w:r w:rsidRPr="00A065C6">
              <w:rPr>
                <w:sz w:val="24"/>
              </w:rPr>
              <w:t> </w:t>
            </w:r>
            <w:r w:rsidRPr="00A26B63">
              <w:rPr>
                <w:sz w:val="24"/>
              </w:rPr>
              <w:t>в процессе работы с одним или несколькими источниками выявлять содержащуюся в них противоречивую, конфликтную информацию;</w:t>
            </w:r>
          </w:p>
          <w:p w:rsidR="00F15B11" w:rsidRPr="00A26B63" w:rsidRDefault="00F15B11" w:rsidP="00B40E09">
            <w:pPr>
              <w:pStyle w:val="af1"/>
              <w:spacing w:line="240" w:lineRule="auto"/>
              <w:ind w:firstLine="0"/>
              <w:contextualSpacing/>
              <w:rPr>
                <w:sz w:val="24"/>
              </w:rPr>
            </w:pPr>
            <w:r w:rsidRPr="00A26B63">
              <w:rPr>
                <w:sz w:val="24"/>
              </w:rPr>
              <w:t>•</w:t>
            </w:r>
            <w:r w:rsidRPr="00A065C6">
              <w:rPr>
                <w:sz w:val="24"/>
              </w:rPr>
              <w:t> </w:t>
            </w:r>
            <w:r w:rsidRPr="00A26B63">
              <w:rPr>
                <w:sz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F15B11" w:rsidRPr="00A26B63" w:rsidRDefault="00F15B11" w:rsidP="00B40E09">
            <w:pPr>
              <w:pStyle w:val="af1"/>
              <w:spacing w:line="240" w:lineRule="auto"/>
              <w:ind w:firstLine="0"/>
              <w:contextualSpacing/>
              <w:rPr>
                <w:sz w:val="24"/>
              </w:rPr>
            </w:pPr>
          </w:p>
          <w:p w:rsidR="00F15B11" w:rsidRPr="00A26B63" w:rsidRDefault="00F15B11" w:rsidP="00B40E09">
            <w:pPr>
              <w:pStyle w:val="af1"/>
              <w:spacing w:line="240" w:lineRule="auto"/>
              <w:ind w:firstLine="0"/>
              <w:contextualSpacing/>
              <w:rPr>
                <w:i/>
                <w:color w:val="000000"/>
                <w:sz w:val="24"/>
              </w:rPr>
            </w:pPr>
            <w:r w:rsidRPr="00A26B63">
              <w:rPr>
                <w:i/>
                <w:color w:val="000000"/>
                <w:sz w:val="24"/>
              </w:rPr>
              <w:t>Выпускник получит возможность научиться:</w:t>
            </w:r>
          </w:p>
          <w:p w:rsidR="00F15B11" w:rsidRPr="00A26B63" w:rsidRDefault="00F15B11" w:rsidP="00B40E09">
            <w:pPr>
              <w:pStyle w:val="af1"/>
              <w:spacing w:line="240" w:lineRule="auto"/>
              <w:ind w:firstLine="0"/>
              <w:contextualSpacing/>
              <w:rPr>
                <w:i/>
                <w:sz w:val="24"/>
              </w:rPr>
            </w:pPr>
            <w:r w:rsidRPr="00A26B63">
              <w:rPr>
                <w:i/>
                <w:sz w:val="24"/>
              </w:rPr>
              <w:t>критически относиться к рекламной информации;</w:t>
            </w:r>
          </w:p>
          <w:p w:rsidR="00F15B11" w:rsidRPr="00A26B63" w:rsidRDefault="00F15B11" w:rsidP="00B40E09">
            <w:pPr>
              <w:pStyle w:val="af1"/>
              <w:spacing w:line="240" w:lineRule="auto"/>
              <w:ind w:firstLine="0"/>
              <w:contextualSpacing/>
              <w:rPr>
                <w:i/>
                <w:sz w:val="24"/>
              </w:rPr>
            </w:pPr>
            <w:r w:rsidRPr="00A26B63">
              <w:rPr>
                <w:sz w:val="24"/>
              </w:rPr>
              <w:t>•</w:t>
            </w:r>
            <w:r w:rsidRPr="00A065C6">
              <w:rPr>
                <w:sz w:val="24"/>
              </w:rPr>
              <w:t> </w:t>
            </w:r>
            <w:r w:rsidRPr="00A26B63">
              <w:rPr>
                <w:i/>
                <w:sz w:val="24"/>
              </w:rPr>
              <w:t>находить способы проверки противоречивой информации;</w:t>
            </w:r>
          </w:p>
          <w:p w:rsidR="00F15B11" w:rsidRPr="00A26B63" w:rsidRDefault="00F15B11" w:rsidP="00B40E09">
            <w:pPr>
              <w:pStyle w:val="af1"/>
              <w:spacing w:line="240" w:lineRule="auto"/>
              <w:ind w:firstLine="0"/>
              <w:contextualSpacing/>
              <w:rPr>
                <w:i/>
                <w:sz w:val="24"/>
              </w:rPr>
            </w:pPr>
            <w:r w:rsidRPr="00A26B63">
              <w:rPr>
                <w:sz w:val="24"/>
              </w:rPr>
              <w:t>•</w:t>
            </w:r>
            <w:r w:rsidRPr="00A065C6">
              <w:rPr>
                <w:sz w:val="24"/>
              </w:rPr>
              <w:t> </w:t>
            </w:r>
            <w:r w:rsidRPr="00A26B63">
              <w:rPr>
                <w:i/>
                <w:sz w:val="24"/>
              </w:rPr>
              <w:t>определять достоверную информацию в случае наличия противоречивой или конфликтной ситуации.</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tc>
      </w:tr>
    </w:tbl>
    <w:p w:rsidR="00F15B11" w:rsidRPr="00A26B63" w:rsidRDefault="00F15B11" w:rsidP="00FC7CF3">
      <w:pPr>
        <w:spacing w:after="0" w:line="240" w:lineRule="auto"/>
        <w:ind w:firstLine="567"/>
        <w:jc w:val="both"/>
        <w:rPr>
          <w:rFonts w:ascii="Times New Roman" w:hAnsi="Times New Roman"/>
          <w:color w:val="000000"/>
          <w:sz w:val="24"/>
          <w:szCs w:val="24"/>
        </w:rPr>
      </w:pPr>
    </w:p>
    <w:p w:rsidR="00F15B11" w:rsidRPr="00A26B63" w:rsidRDefault="00F15B11" w:rsidP="00FC7CF3">
      <w:pPr>
        <w:pStyle w:val="ac"/>
        <w:spacing w:line="240" w:lineRule="auto"/>
        <w:ind w:firstLine="567"/>
        <w:contextualSpacing/>
        <w:rPr>
          <w:bCs/>
          <w:sz w:val="24"/>
          <w:szCs w:val="24"/>
        </w:rPr>
      </w:pPr>
      <w:r w:rsidRPr="00A26B6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26B63">
        <w:rPr>
          <w:b/>
          <w:i/>
          <w:sz w:val="24"/>
          <w:szCs w:val="24"/>
        </w:rPr>
        <w:t>уровневого подхода:</w:t>
      </w:r>
      <w:r w:rsidRPr="00A26B6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26B63">
        <w:rPr>
          <w:bCs/>
          <w:sz w:val="24"/>
          <w:szCs w:val="24"/>
        </w:rPr>
        <w:t>поощрять продвижения обучающихся, выстраивать индивидуальные траектории движения с учётом зоны ближайшего развития ребёнка.</w:t>
      </w:r>
    </w:p>
    <w:p w:rsidR="00F15B11" w:rsidRPr="00A26B63" w:rsidRDefault="00F15B11" w:rsidP="00FC7CF3">
      <w:pPr>
        <w:pStyle w:val="ac"/>
        <w:spacing w:line="240" w:lineRule="auto"/>
        <w:ind w:firstLine="567"/>
        <w:contextualSpacing/>
        <w:rPr>
          <w:sz w:val="24"/>
          <w:szCs w:val="24"/>
        </w:rPr>
      </w:pPr>
      <w:r w:rsidRPr="00A26B63">
        <w:rPr>
          <w:sz w:val="24"/>
          <w:szCs w:val="24"/>
        </w:rPr>
        <w:t>Планируемые результаты освоения междисциплинарной программы</w:t>
      </w:r>
      <w:r w:rsidRPr="00A26B63">
        <w:rPr>
          <w:b/>
          <w:sz w:val="24"/>
          <w:szCs w:val="24"/>
        </w:rPr>
        <w:t xml:space="preserve"> </w:t>
      </w:r>
      <w:r w:rsidRPr="00A26B63">
        <w:rPr>
          <w:sz w:val="24"/>
          <w:szCs w:val="24"/>
        </w:rPr>
        <w:t>приводятся в блоках</w:t>
      </w:r>
      <w:r w:rsidRPr="00A26B63">
        <w:rPr>
          <w:b/>
          <w:sz w:val="24"/>
          <w:szCs w:val="24"/>
        </w:rPr>
        <w:t xml:space="preserve"> </w:t>
      </w:r>
      <w:r w:rsidRPr="00A26B63">
        <w:rPr>
          <w:i/>
          <w:sz w:val="24"/>
          <w:szCs w:val="24"/>
        </w:rPr>
        <w:t>«Выпускник научится»</w:t>
      </w:r>
      <w:r w:rsidRPr="00A26B63">
        <w:rPr>
          <w:sz w:val="24"/>
          <w:szCs w:val="24"/>
        </w:rPr>
        <w:t xml:space="preserve"> и «Выпускник получит возможность научиться»</w:t>
      </w:r>
      <w:r w:rsidRPr="00A26B63">
        <w:rPr>
          <w:i/>
          <w:sz w:val="24"/>
          <w:szCs w:val="24"/>
        </w:rPr>
        <w:t xml:space="preserve">. </w:t>
      </w:r>
    </w:p>
    <w:p w:rsidR="00F15B11" w:rsidRPr="00A26B63" w:rsidRDefault="00F15B11" w:rsidP="00FC7CF3">
      <w:pPr>
        <w:pStyle w:val="ac"/>
        <w:spacing w:line="240" w:lineRule="auto"/>
        <w:ind w:firstLine="567"/>
        <w:contextualSpacing/>
        <w:rPr>
          <w:sz w:val="24"/>
          <w:szCs w:val="24"/>
        </w:rPr>
      </w:pPr>
      <w:r w:rsidRPr="00A26B63">
        <w:rPr>
          <w:sz w:val="24"/>
          <w:szCs w:val="24"/>
        </w:rPr>
        <w:t>Планируемые результаты, отнесённые к блоку «Выпускник научится», включают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целенаправленной работы учителя.</w:t>
      </w:r>
    </w:p>
    <w:p w:rsidR="00F15B11" w:rsidRPr="00A26B63" w:rsidRDefault="00F15B11" w:rsidP="00FC7CF3">
      <w:pPr>
        <w:pStyle w:val="ac"/>
        <w:spacing w:line="240" w:lineRule="auto"/>
        <w:ind w:firstLine="567"/>
        <w:contextualSpacing/>
        <w:rPr>
          <w:sz w:val="24"/>
          <w:szCs w:val="24"/>
        </w:rPr>
      </w:pPr>
      <w:r w:rsidRPr="00A26B63">
        <w:rPr>
          <w:sz w:val="24"/>
          <w:szCs w:val="24"/>
        </w:rPr>
        <w:lastRenderedPageBreak/>
        <w:t xml:space="preserve">Достижение планируемых результатов, отнесённых к блоку </w:t>
      </w:r>
      <w:r w:rsidRPr="00A26B63">
        <w:rPr>
          <w:i/>
          <w:sz w:val="24"/>
          <w:szCs w:val="24"/>
        </w:rPr>
        <w:t>«Выпускник научится»</w:t>
      </w:r>
      <w:r w:rsidRPr="00A26B63">
        <w:rPr>
          <w:sz w:val="24"/>
          <w:szCs w:val="24"/>
        </w:rPr>
        <w:t>, выносится на итоговую оценку,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w:t>
      </w:r>
      <w:r w:rsidRPr="00A26B63">
        <w:rPr>
          <w:b/>
          <w:sz w:val="24"/>
          <w:szCs w:val="24"/>
        </w:rPr>
        <w:t xml:space="preserve"> </w:t>
      </w:r>
      <w:r w:rsidRPr="00A26B63">
        <w:rPr>
          <w:sz w:val="24"/>
          <w:szCs w:val="24"/>
        </w:rPr>
        <w:t>положительного решения вопроса о возможности перехода на следующую ступень обучения.</w:t>
      </w:r>
    </w:p>
    <w:p w:rsidR="00F15B11" w:rsidRPr="00A26B63" w:rsidRDefault="00F15B11" w:rsidP="00FC7CF3">
      <w:pPr>
        <w:pStyle w:val="ac"/>
        <w:spacing w:line="240" w:lineRule="auto"/>
        <w:ind w:firstLine="567"/>
        <w:contextualSpacing/>
        <w:rPr>
          <w:sz w:val="24"/>
          <w:szCs w:val="24"/>
        </w:rPr>
      </w:pPr>
      <w:r w:rsidRPr="00A26B63">
        <w:rPr>
          <w:sz w:val="24"/>
          <w:szCs w:val="24"/>
        </w:rPr>
        <w:t xml:space="preserve">В блоках </w:t>
      </w:r>
      <w:r w:rsidRPr="00A26B63">
        <w:rPr>
          <w:i/>
          <w:sz w:val="24"/>
          <w:szCs w:val="24"/>
        </w:rPr>
        <w:t>«Выпускник получит возможность научиться»</w:t>
      </w:r>
      <w:r w:rsidRPr="00A26B63">
        <w:rPr>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w:t>
      </w:r>
    </w:p>
    <w:p w:rsidR="00F15B11"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В соответствии с рекомендациями Примерной основной образовательной программой планируемые результаты освоения междисциплинарной программы «Стратегия смыслового чтения и работы с текстом» соответствуют основным этапам образовательного процесса, выделенным МБОУ </w:t>
      </w:r>
      <w:r w:rsidR="00197E61">
        <w:rPr>
          <w:rFonts w:ascii="Times New Roman" w:hAnsi="Times New Roman"/>
          <w:color w:val="000000"/>
          <w:sz w:val="24"/>
          <w:szCs w:val="24"/>
        </w:rPr>
        <w:t>Гимназии № 4</w:t>
      </w:r>
      <w:r w:rsidRPr="00A26B63">
        <w:rPr>
          <w:rFonts w:ascii="Times New Roman" w:hAnsi="Times New Roman"/>
          <w:color w:val="000000"/>
          <w:sz w:val="24"/>
          <w:szCs w:val="24"/>
        </w:rPr>
        <w:t>: на конец 5, 6, 7, 8 и 9 классов</w:t>
      </w:r>
    </w:p>
    <w:p w:rsidR="005F7FCB" w:rsidRDefault="00F15B11" w:rsidP="00FC7CF3">
      <w:pPr>
        <w:spacing w:before="100" w:beforeAutospacing="1" w:after="0" w:line="240" w:lineRule="auto"/>
        <w:ind w:firstLine="567"/>
        <w:contextualSpacing/>
        <w:jc w:val="both"/>
        <w:rPr>
          <w:rFonts w:ascii="Times New Roman" w:hAnsi="Times New Roman"/>
          <w:b/>
          <w:bCs/>
          <w:color w:val="000000"/>
          <w:sz w:val="24"/>
          <w:szCs w:val="24"/>
        </w:rPr>
      </w:pPr>
      <w:r w:rsidRPr="00A26B63">
        <w:rPr>
          <w:rFonts w:ascii="Times New Roman" w:hAnsi="Times New Roman"/>
          <w:b/>
          <w:bCs/>
          <w:color w:val="000000"/>
          <w:sz w:val="24"/>
          <w:szCs w:val="24"/>
        </w:rPr>
        <w:t>Формирование умения смыслового чтения и работы с текстом с учетом возрастных</w:t>
      </w:r>
    </w:p>
    <w:p w:rsidR="00F15B11" w:rsidRPr="00A26B63" w:rsidRDefault="00F15B11" w:rsidP="00FC7CF3">
      <w:pPr>
        <w:spacing w:before="100" w:beforeAutospacing="1" w:after="0" w:line="240" w:lineRule="auto"/>
        <w:ind w:firstLine="567"/>
        <w:contextualSpacing/>
        <w:jc w:val="both"/>
        <w:rPr>
          <w:rFonts w:ascii="Times New Roman" w:hAnsi="Times New Roman"/>
          <w:b/>
          <w:bCs/>
          <w:color w:val="000000"/>
          <w:sz w:val="24"/>
          <w:szCs w:val="24"/>
        </w:rPr>
      </w:pPr>
      <w:r w:rsidRPr="00A26B63">
        <w:rPr>
          <w:rFonts w:ascii="Times New Roman" w:hAnsi="Times New Roman"/>
          <w:b/>
          <w:bCs/>
          <w:color w:val="000000"/>
          <w:sz w:val="24"/>
          <w:szCs w:val="24"/>
        </w:rPr>
        <w:t xml:space="preserve"> психологических особенностей обучающихся</w:t>
      </w:r>
    </w:p>
    <w:p w:rsidR="00F15B11" w:rsidRPr="00A26B63" w:rsidRDefault="00F15B11" w:rsidP="00FC7CF3">
      <w:pPr>
        <w:spacing w:after="0" w:line="240" w:lineRule="auto"/>
        <w:ind w:firstLine="567"/>
        <w:jc w:val="both"/>
        <w:rPr>
          <w:rFonts w:ascii="Times New Roman" w:hAnsi="Times New Roman"/>
          <w:color w:val="000000"/>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953"/>
        <w:gridCol w:w="4631"/>
      </w:tblGrid>
      <w:tr w:rsidR="00F15B11" w:rsidRPr="005B6F3E" w:rsidTr="00B40E09">
        <w:trPr>
          <w:trHeight w:val="735"/>
        </w:trPr>
        <w:tc>
          <w:tcPr>
            <w:tcW w:w="707" w:type="pct"/>
            <w:shd w:val="clear" w:color="auto" w:fill="auto"/>
            <w:hideMark/>
          </w:tcPr>
          <w:p w:rsidR="00F15B11" w:rsidRPr="005B6F3E" w:rsidRDefault="00F15B11" w:rsidP="00B40E09">
            <w:pPr>
              <w:spacing w:before="100" w:beforeAutospacing="1" w:after="115" w:line="240" w:lineRule="auto"/>
              <w:jc w:val="both"/>
              <w:rPr>
                <w:rFonts w:ascii="Times New Roman" w:hAnsi="Times New Roman"/>
                <w:b/>
                <w:bCs/>
                <w:color w:val="000000"/>
                <w:sz w:val="24"/>
                <w:szCs w:val="24"/>
              </w:rPr>
            </w:pPr>
            <w:r w:rsidRPr="005B6F3E">
              <w:rPr>
                <w:rFonts w:ascii="Times New Roman" w:hAnsi="Times New Roman"/>
                <w:color w:val="000000"/>
                <w:sz w:val="24"/>
                <w:szCs w:val="24"/>
              </w:rPr>
              <w:t>Класс (возраст)</w:t>
            </w:r>
          </w:p>
        </w:tc>
        <w:tc>
          <w:tcPr>
            <w:tcW w:w="1977" w:type="pct"/>
            <w:shd w:val="clear" w:color="auto" w:fill="auto"/>
            <w:hideMark/>
          </w:tcPr>
          <w:p w:rsidR="00F15B11" w:rsidRPr="005B6F3E" w:rsidRDefault="00F15B11" w:rsidP="00B40E09">
            <w:pPr>
              <w:spacing w:before="100" w:beforeAutospacing="1" w:after="115" w:line="240" w:lineRule="auto"/>
              <w:jc w:val="both"/>
              <w:rPr>
                <w:rFonts w:ascii="Times New Roman" w:hAnsi="Times New Roman"/>
                <w:b/>
                <w:bCs/>
                <w:color w:val="000000"/>
                <w:sz w:val="24"/>
                <w:szCs w:val="24"/>
              </w:rPr>
            </w:pPr>
            <w:r w:rsidRPr="005B6F3E">
              <w:rPr>
                <w:rFonts w:ascii="Times New Roman" w:hAnsi="Times New Roman"/>
                <w:color w:val="000000"/>
                <w:sz w:val="24"/>
                <w:szCs w:val="24"/>
              </w:rPr>
              <w:t>Возрастные психологические особенности</w:t>
            </w:r>
          </w:p>
        </w:tc>
        <w:tc>
          <w:tcPr>
            <w:tcW w:w="2316" w:type="pct"/>
            <w:shd w:val="clear" w:color="auto" w:fill="auto"/>
            <w:hideMark/>
          </w:tcPr>
          <w:p w:rsidR="00F15B11" w:rsidRPr="005B6F3E" w:rsidRDefault="00F15B11" w:rsidP="00B40E09">
            <w:pPr>
              <w:spacing w:before="100" w:beforeAutospacing="1" w:after="115" w:line="240" w:lineRule="auto"/>
              <w:jc w:val="both"/>
              <w:rPr>
                <w:rFonts w:ascii="Times New Roman" w:hAnsi="Times New Roman"/>
                <w:b/>
                <w:bCs/>
                <w:color w:val="000000"/>
                <w:sz w:val="24"/>
                <w:szCs w:val="24"/>
              </w:rPr>
            </w:pPr>
            <w:r w:rsidRPr="005B6F3E">
              <w:rPr>
                <w:rFonts w:ascii="Times New Roman" w:hAnsi="Times New Roman"/>
                <w:color w:val="000000"/>
                <w:sz w:val="24"/>
                <w:szCs w:val="24"/>
              </w:rPr>
              <w:t>Умения смыслового чтения</w:t>
            </w:r>
          </w:p>
        </w:tc>
      </w:tr>
      <w:tr w:rsidR="00F15B11" w:rsidRPr="0043615A" w:rsidTr="00B40E09">
        <w:trPr>
          <w:trHeight w:val="3165"/>
        </w:trPr>
        <w:tc>
          <w:tcPr>
            <w:tcW w:w="707" w:type="pct"/>
            <w:shd w:val="clear" w:color="auto" w:fill="auto"/>
            <w:hideMark/>
          </w:tcPr>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 xml:space="preserve">5 класс </w:t>
            </w:r>
          </w:p>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(10-11 лет)</w:t>
            </w:r>
          </w:p>
        </w:tc>
        <w:tc>
          <w:tcPr>
            <w:tcW w:w="1977" w:type="pct"/>
            <w:shd w:val="clear" w:color="auto" w:fill="auto"/>
            <w:hideMark/>
          </w:tcPr>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У пятиклассников над всеми психическими процессами доминируют словесно-логическое и образное мышления, на которые опирается</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материал предметов 5-го класса.</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Сформировано произвольное внимание. Оно может быть полностью организовано и контролируемо подростком.</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Способность к саморегуляции.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Критичность мышления, склонность к рефлексии, формирование самоанализа</w:t>
            </w:r>
          </w:p>
          <w:p w:rsidR="00F15B11" w:rsidRPr="005B6F3E"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b/>
                <w:bCs/>
                <w:i/>
                <w:iCs/>
                <w:color w:val="000000"/>
                <w:sz w:val="24"/>
                <w:szCs w:val="24"/>
              </w:rPr>
              <w:t>Новая личностная позиция по отношению к учебной деятельности</w:t>
            </w:r>
            <w:r w:rsidRPr="00A26B63">
              <w:rPr>
                <w:rFonts w:ascii="Times New Roman" w:hAnsi="Times New Roman"/>
                <w:color w:val="000000"/>
                <w:sz w:val="24"/>
                <w:szCs w:val="24"/>
              </w:rPr>
              <w:t xml:space="preserve"> (школьник принимает и понимает смысл учения для себя, учится осознанно осуществлять волевые учебные усилия, целенаправленно формирует и регулирует учебные приоритеты, занимается самообразованием и др. </w:t>
            </w:r>
            <w:r w:rsidRPr="005B6F3E">
              <w:rPr>
                <w:rFonts w:ascii="Times New Roman" w:hAnsi="Times New Roman"/>
                <w:color w:val="000000"/>
                <w:sz w:val="24"/>
                <w:szCs w:val="24"/>
              </w:rPr>
              <w:t>Ведущий мотив - познавательный).</w:t>
            </w:r>
          </w:p>
        </w:tc>
        <w:tc>
          <w:tcPr>
            <w:tcW w:w="2316" w:type="pct"/>
            <w:shd w:val="clear" w:color="auto" w:fill="auto"/>
            <w:hideMark/>
          </w:tcPr>
          <w:p w:rsidR="00F15B11" w:rsidRPr="00A26B63" w:rsidRDefault="00F15B11" w:rsidP="00674FDB">
            <w:pPr>
              <w:spacing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поиск информации и понимание прочитанного</w:t>
            </w:r>
          </w:p>
          <w:p w:rsidR="00F15B11" w:rsidRPr="00A26B63" w:rsidRDefault="00F15B11" w:rsidP="00B40E09">
            <w:pPr>
              <w:numPr>
                <w:ilvl w:val="0"/>
                <w:numId w:val="80"/>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ориентироваться в содержании текста и понимать его целостный смысл: определять главную тему, общую цель или назначение текста; выбирать из текста или придумать заголовок, соответствующий содержанию и общему смыслу текста; объяснять порядок частей/инструкций, содержащихся в тексте; уметь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w:t>
            </w:r>
            <w:r w:rsidRPr="005B6F3E">
              <w:rPr>
                <w:rFonts w:ascii="Times New Roman" w:hAnsi="Times New Roman"/>
                <w:color w:val="000000"/>
                <w:sz w:val="24"/>
                <w:szCs w:val="24"/>
              </w:rPr>
              <w:t> </w:t>
            </w:r>
            <w:r w:rsidRPr="00A26B63">
              <w:rPr>
                <w:rFonts w:ascii="Times New Roman" w:hAnsi="Times New Roman"/>
                <w:color w:val="000000"/>
                <w:sz w:val="24"/>
                <w:szCs w:val="24"/>
              </w:rPr>
              <w:t>д.;</w:t>
            </w:r>
          </w:p>
          <w:p w:rsidR="00F15B11" w:rsidRPr="00A26B63" w:rsidRDefault="00F15B11" w:rsidP="00B40E09">
            <w:pPr>
              <w:numPr>
                <w:ilvl w:val="0"/>
                <w:numId w:val="80"/>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находить необходимую единицу информации в тексте;</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преобразование и интерпретация информации</w:t>
            </w:r>
          </w:p>
          <w:p w:rsidR="00F15B11" w:rsidRPr="00A26B63" w:rsidRDefault="00F15B11" w:rsidP="00B40E09">
            <w:pPr>
              <w:numPr>
                <w:ilvl w:val="0"/>
                <w:numId w:val="81"/>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структурировать текст, используя нумерацию страниц, проводить проверку правописания;</w:t>
            </w:r>
          </w:p>
          <w:p w:rsidR="00F15B11" w:rsidRPr="00A26B63" w:rsidRDefault="00F15B11" w:rsidP="00B40E09">
            <w:pPr>
              <w:numPr>
                <w:ilvl w:val="0"/>
                <w:numId w:val="81"/>
              </w:numPr>
              <w:spacing w:before="100" w:beforeAutospacing="1" w:after="115"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интерпретировать текст: делать </w:t>
            </w:r>
            <w:r w:rsidRPr="00A26B63">
              <w:rPr>
                <w:rFonts w:ascii="Times New Roman" w:hAnsi="Times New Roman"/>
                <w:color w:val="000000"/>
                <w:sz w:val="24"/>
                <w:szCs w:val="24"/>
              </w:rPr>
              <w:lastRenderedPageBreak/>
              <w:t>выводы из сформулированных посылок; выводить заключение о намерении автора или главной мысли текста.</w:t>
            </w:r>
          </w:p>
        </w:tc>
      </w:tr>
      <w:tr w:rsidR="00F15B11" w:rsidRPr="0043615A" w:rsidTr="00B40E09">
        <w:trPr>
          <w:trHeight w:val="2625"/>
        </w:trPr>
        <w:tc>
          <w:tcPr>
            <w:tcW w:w="707" w:type="pct"/>
            <w:shd w:val="clear" w:color="auto" w:fill="auto"/>
            <w:hideMark/>
          </w:tcPr>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lastRenderedPageBreak/>
              <w:t xml:space="preserve">6 класс </w:t>
            </w:r>
          </w:p>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(11-12 лет)</w:t>
            </w:r>
          </w:p>
        </w:tc>
        <w:tc>
          <w:tcPr>
            <w:tcW w:w="1977" w:type="pct"/>
            <w:shd w:val="clear" w:color="auto" w:fill="auto"/>
            <w:hideMark/>
          </w:tcPr>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У шестиклассников происходят важные процессы, связанные с перестройкой памяти. Активно развивается логическая память, но замедляется развитие механической памяти, что связано с увеличением объема информации. </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Можно говорить о сформированности словесно-логического мышления, на основе которого начинается становление теоретического рефлексивного мышления, характерного высокому уровню развития интеллекта.</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u w:val="single"/>
              </w:rPr>
              <w:t>Рекомендация:</w:t>
            </w:r>
            <w:r w:rsidRPr="00A26B63">
              <w:rPr>
                <w:rFonts w:ascii="Times New Roman" w:hAnsi="Times New Roman"/>
                <w:color w:val="000000"/>
                <w:sz w:val="24"/>
                <w:szCs w:val="24"/>
              </w:rPr>
              <w:t xml:space="preserve"> помогая ребенку делать уроки, не заставляйте заучивать заданный материал наизусть (кроме стихотворений). Ребенок должен понимать то, что учит. Тогда у него будет развиваться теоретическое рефлексивное мышление.</w:t>
            </w:r>
          </w:p>
        </w:tc>
        <w:tc>
          <w:tcPr>
            <w:tcW w:w="2316" w:type="pct"/>
            <w:shd w:val="clear" w:color="auto" w:fill="auto"/>
            <w:hideMark/>
          </w:tcPr>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поиск информации и понимание прочитанного</w:t>
            </w:r>
          </w:p>
          <w:p w:rsidR="00F15B11" w:rsidRPr="00A26B63" w:rsidRDefault="00F15B11" w:rsidP="00B40E09">
            <w:pPr>
              <w:numPr>
                <w:ilvl w:val="0"/>
                <w:numId w:val="82"/>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ориентироваться в содержании текста и понимать его целостный смысл: формулировать тезис, выражающий общий смысл текста; определять его основные элементы, сопоставлять формы выражения информации в запросе и в самом тексте, </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преобразование и интерпретация информации</w:t>
            </w:r>
          </w:p>
          <w:p w:rsidR="00F15B11" w:rsidRPr="00A26B63" w:rsidRDefault="00F15B11" w:rsidP="00B40E09">
            <w:pPr>
              <w:numPr>
                <w:ilvl w:val="0"/>
                <w:numId w:val="83"/>
              </w:numPr>
              <w:spacing w:before="100" w:beforeAutospacing="1" w:after="115"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интерпретировать текст: выводить заключение о намерении автора или главной мысли текста. обнаруживать в тексте доводы в подтверждение выдвинутых тезисов;</w:t>
            </w:r>
          </w:p>
        </w:tc>
      </w:tr>
      <w:tr w:rsidR="00F15B11" w:rsidRPr="0043615A" w:rsidTr="00B40E09">
        <w:trPr>
          <w:trHeight w:val="4132"/>
        </w:trPr>
        <w:tc>
          <w:tcPr>
            <w:tcW w:w="707" w:type="pct"/>
            <w:shd w:val="clear" w:color="auto" w:fill="auto"/>
            <w:hideMark/>
          </w:tcPr>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 xml:space="preserve">7 класс </w:t>
            </w:r>
          </w:p>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(12-13 лет)</w:t>
            </w:r>
          </w:p>
        </w:tc>
        <w:tc>
          <w:tcPr>
            <w:tcW w:w="1977" w:type="pct"/>
            <w:shd w:val="clear" w:color="auto" w:fill="auto"/>
            <w:hideMark/>
          </w:tcPr>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В 7-ом классе продолжается интеллектуализация познавательных процессов:</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Становление теоретического рефлексивного мышления, характерного высокому уровню развития интеллекта, происходит на основе развития формально-логических операций. Подросток, абстрагируясь от конкретного, наглядного материала, рассуждает в чисто словесном плане. </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У семиклассника активное развитие получают чтение, монологическая и письменная речь. Письменная речь улучшается в направлении от способности к письменному изложению до самостоятельного сочинения на заданную </w:t>
            </w:r>
            <w:r w:rsidRPr="00A26B63">
              <w:rPr>
                <w:rFonts w:ascii="Times New Roman" w:hAnsi="Times New Roman"/>
                <w:color w:val="000000"/>
                <w:sz w:val="24"/>
                <w:szCs w:val="24"/>
              </w:rPr>
              <w:lastRenderedPageBreak/>
              <w:t>произвольную тему.</w:t>
            </w:r>
          </w:p>
          <w:p w:rsidR="00F15B11" w:rsidRPr="005B6F3E"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u w:val="single"/>
              </w:rPr>
              <w:t xml:space="preserve">Рекомендация: </w:t>
            </w:r>
            <w:r w:rsidRPr="00A26B63">
              <w:rPr>
                <w:rFonts w:ascii="Times New Roman" w:hAnsi="Times New Roman"/>
                <w:color w:val="000000"/>
                <w:sz w:val="24"/>
                <w:szCs w:val="24"/>
              </w:rPr>
              <w:t xml:space="preserve">проверяя уроки, просите ребенка воспроизводить основной смысл прочитанного. </w:t>
            </w:r>
            <w:r w:rsidRPr="005B6F3E">
              <w:rPr>
                <w:rFonts w:ascii="Times New Roman" w:hAnsi="Times New Roman"/>
                <w:color w:val="000000"/>
                <w:sz w:val="24"/>
                <w:szCs w:val="24"/>
              </w:rPr>
              <w:t>Так он будет развивать монологическую речь.</w:t>
            </w:r>
          </w:p>
          <w:p w:rsidR="00F15B11" w:rsidRPr="005B6F3E" w:rsidRDefault="00F15B11" w:rsidP="00B40E09">
            <w:pPr>
              <w:spacing w:after="0" w:line="240" w:lineRule="auto"/>
              <w:jc w:val="both"/>
              <w:rPr>
                <w:rFonts w:ascii="Times New Roman" w:hAnsi="Times New Roman"/>
                <w:color w:val="000000"/>
                <w:sz w:val="24"/>
                <w:szCs w:val="24"/>
              </w:rPr>
            </w:pPr>
          </w:p>
        </w:tc>
        <w:tc>
          <w:tcPr>
            <w:tcW w:w="2316" w:type="pct"/>
            <w:shd w:val="clear" w:color="auto" w:fill="auto"/>
            <w:hideMark/>
          </w:tcPr>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lastRenderedPageBreak/>
              <w:t>Работа с текстом: поиск информации и понимание прочитанного</w:t>
            </w:r>
          </w:p>
          <w:p w:rsidR="00F15B11" w:rsidRPr="00A26B63" w:rsidRDefault="00F15B11" w:rsidP="00B40E09">
            <w:pPr>
              <w:numPr>
                <w:ilvl w:val="0"/>
                <w:numId w:val="84"/>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ориентироваться в содержании текста и понимать его целостный смысл: </w:t>
            </w:r>
            <w:r w:rsidRPr="005B6F3E">
              <w:rPr>
                <w:rFonts w:ascii="Times New Roman" w:hAnsi="Times New Roman"/>
                <w:color w:val="000000"/>
                <w:sz w:val="24"/>
                <w:szCs w:val="24"/>
              </w:rPr>
              <w:t> </w:t>
            </w:r>
            <w:r w:rsidRPr="00A26B63">
              <w:rPr>
                <w:rFonts w:ascii="Times New Roman" w:hAnsi="Times New Roman"/>
                <w:color w:val="000000"/>
                <w:sz w:val="24"/>
                <w:szCs w:val="24"/>
              </w:rPr>
              <w:t xml:space="preserve">предвосхищать содержание предметного плана текста по заголовку и с опорой на предыдущий опыт; находить в тексте требуемую информацию (пробегать текст глазами, устанавливать, являются ли они тождественными или синонимическими, </w:t>
            </w:r>
          </w:p>
          <w:p w:rsidR="00F15B11" w:rsidRPr="00A26B63" w:rsidRDefault="00F15B11" w:rsidP="00B40E09">
            <w:pPr>
              <w:numPr>
                <w:ilvl w:val="0"/>
                <w:numId w:val="84"/>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понимать душевное состояние персонажей текста, сопереживать им; ставить перед собой </w:t>
            </w:r>
            <w:r w:rsidRPr="00A26B63">
              <w:rPr>
                <w:rFonts w:ascii="Times New Roman" w:hAnsi="Times New Roman"/>
                <w:color w:val="000000"/>
                <w:sz w:val="24"/>
                <w:szCs w:val="24"/>
              </w:rPr>
              <w:lastRenderedPageBreak/>
              <w:t>цель чтения, направляя внимание на полезную в данный момент информацию;</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i/>
                <w:iCs/>
                <w:color w:val="000000"/>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преобразование и интерпретация информации</w:t>
            </w:r>
          </w:p>
          <w:p w:rsidR="00F15B11" w:rsidRPr="00A26B63" w:rsidRDefault="00F15B11" w:rsidP="00B40E09">
            <w:pPr>
              <w:numPr>
                <w:ilvl w:val="0"/>
                <w:numId w:val="85"/>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структурировать текст, составить оглавление; использовать в тексте таблицы, изображения;</w:t>
            </w:r>
          </w:p>
          <w:p w:rsidR="00F15B11" w:rsidRPr="00A26B63" w:rsidRDefault="00F15B11" w:rsidP="00B40E09">
            <w:pPr>
              <w:numPr>
                <w:ilvl w:val="0"/>
                <w:numId w:val="85"/>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интерпретировать текст: обнаруживать в тексте доводы в подтверждение выдвинутых тезисов;</w:t>
            </w:r>
          </w:p>
          <w:p w:rsidR="00F15B11" w:rsidRPr="005B6F3E" w:rsidRDefault="00F15B11" w:rsidP="00B40E09">
            <w:pPr>
              <w:spacing w:before="100" w:beforeAutospacing="1" w:after="0" w:line="240" w:lineRule="auto"/>
              <w:jc w:val="both"/>
              <w:rPr>
                <w:rFonts w:ascii="Times New Roman" w:hAnsi="Times New Roman"/>
                <w:color w:val="000000"/>
                <w:sz w:val="24"/>
                <w:szCs w:val="24"/>
              </w:rPr>
            </w:pPr>
            <w:r w:rsidRPr="005B6F3E">
              <w:rPr>
                <w:rFonts w:ascii="Times New Roman" w:hAnsi="Times New Roman"/>
                <w:b/>
                <w:bCs/>
                <w:color w:val="000000"/>
                <w:sz w:val="24"/>
                <w:szCs w:val="24"/>
              </w:rPr>
              <w:t>Работа с текстом: оценка информации</w:t>
            </w:r>
          </w:p>
          <w:p w:rsidR="00F15B11" w:rsidRPr="00A26B63" w:rsidRDefault="00F15B11" w:rsidP="00B40E09">
            <w:pPr>
              <w:numPr>
                <w:ilvl w:val="0"/>
                <w:numId w:val="86"/>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откликаться на содержание текста: связывать информацию, обнаруженную в тексте, со знаниями из других источников;</w:t>
            </w:r>
          </w:p>
          <w:p w:rsidR="00F15B11" w:rsidRPr="00A26B63" w:rsidRDefault="00F15B11" w:rsidP="00B40E09">
            <w:pPr>
              <w:numPr>
                <w:ilvl w:val="0"/>
                <w:numId w:val="86"/>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откликаться на форму текста: оценивать не только содержание текста, но и его форму, а в целом — мастерство его исполнения;</w:t>
            </w:r>
          </w:p>
          <w:p w:rsidR="00F15B11" w:rsidRPr="00A26B63" w:rsidRDefault="00F15B11" w:rsidP="00B40E09">
            <w:pPr>
              <w:numPr>
                <w:ilvl w:val="0"/>
                <w:numId w:val="86"/>
              </w:numPr>
              <w:spacing w:before="100" w:beforeAutospacing="1" w:after="115"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на основе имеющихся знаний, жизненного опыта подвергать сомнению достоверность имеющейся информации</w:t>
            </w:r>
          </w:p>
        </w:tc>
      </w:tr>
      <w:tr w:rsidR="00F15B11" w:rsidRPr="0043615A" w:rsidTr="00B40E09">
        <w:trPr>
          <w:trHeight w:val="5040"/>
        </w:trPr>
        <w:tc>
          <w:tcPr>
            <w:tcW w:w="707" w:type="pct"/>
            <w:shd w:val="clear" w:color="auto" w:fill="auto"/>
            <w:hideMark/>
          </w:tcPr>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lastRenderedPageBreak/>
              <w:t xml:space="preserve">8 класс </w:t>
            </w:r>
          </w:p>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(13-14 лет)</w:t>
            </w:r>
          </w:p>
        </w:tc>
        <w:tc>
          <w:tcPr>
            <w:tcW w:w="1977" w:type="pct"/>
            <w:shd w:val="clear" w:color="auto" w:fill="auto"/>
            <w:hideMark/>
          </w:tcPr>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Познавательные процессы:</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В 8-ом классе продолжается интеллектуализация познавательных процессов:</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У восьмиклассника становление теоретического рефлексивного мышления тесно связано с развитием воображения, что дает импульс к творчеству: подростки начинают писать стихи, серьезно заниматься разными видами конструирования и т. п. Существует и вторая линия развития воображения: потребности, чувства, переполняющие подростка, выплескиваются в воображаемой ситуации. Неудовлетворенные в реальной жизни желания легко исполняются в мире фантазий: замкнутый подросток, которому трудно общаться со сверстниками, становится героем, и ему </w:t>
            </w:r>
            <w:r w:rsidRPr="00A26B63">
              <w:rPr>
                <w:rFonts w:ascii="Times New Roman" w:hAnsi="Times New Roman"/>
                <w:color w:val="000000"/>
                <w:sz w:val="24"/>
                <w:szCs w:val="24"/>
              </w:rPr>
              <w:lastRenderedPageBreak/>
              <w:t>рукоплещет толпа. Игра воображения не только доставляет удовольствие, но и приносит успокоение. В своих фантазиях подросток лучше осознает собственные влечения и эмоции, впервые начинает представлять свой будущий жизненный путь.</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u w:val="single"/>
              </w:rPr>
              <w:t>Рекомендация:</w:t>
            </w:r>
            <w:r w:rsidRPr="00A26B63">
              <w:rPr>
                <w:rFonts w:ascii="Times New Roman" w:hAnsi="Times New Roman"/>
                <w:color w:val="000000"/>
                <w:sz w:val="24"/>
                <w:szCs w:val="24"/>
              </w:rPr>
              <w:t xml:space="preserve"> обратить внимание на фантазии ребенка. В них легко увидеть его желания и потребности, многие из которых необходимо вовремя скорректировать. </w:t>
            </w:r>
          </w:p>
        </w:tc>
        <w:tc>
          <w:tcPr>
            <w:tcW w:w="2316" w:type="pct"/>
            <w:shd w:val="clear" w:color="auto" w:fill="auto"/>
            <w:hideMark/>
          </w:tcPr>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lastRenderedPageBreak/>
              <w:t>Работа с текстом: поиск информации и понимание прочитанного</w:t>
            </w:r>
          </w:p>
          <w:p w:rsidR="00F15B11" w:rsidRPr="00A26B63" w:rsidRDefault="00F15B11" w:rsidP="00B40E09">
            <w:pPr>
              <w:numPr>
                <w:ilvl w:val="0"/>
                <w:numId w:val="87"/>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решать учебно-познавательные и учебно-практические задачи, требующие полного и критического понимания текста: </w:t>
            </w:r>
            <w:r w:rsidRPr="005B6F3E">
              <w:rPr>
                <w:rFonts w:ascii="Times New Roman" w:hAnsi="Times New Roman"/>
                <w:color w:val="000000"/>
                <w:sz w:val="24"/>
                <w:szCs w:val="24"/>
              </w:rPr>
              <w:t> </w:t>
            </w:r>
            <w:r w:rsidRPr="00A26B63">
              <w:rPr>
                <w:rFonts w:ascii="Times New Roman" w:hAnsi="Times New Roman"/>
                <w:color w:val="000000"/>
                <w:sz w:val="24"/>
                <w:szCs w:val="24"/>
              </w:rPr>
              <w:t>различать темы и подтемы специального текста; выделять не только главную, но и избыточную информацию;</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i/>
                <w:iCs/>
                <w:color w:val="000000"/>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преобразование и интерпретация информации</w:t>
            </w:r>
          </w:p>
          <w:p w:rsidR="00F15B11" w:rsidRPr="005B6F3E" w:rsidRDefault="00F15B11" w:rsidP="00B40E09">
            <w:pPr>
              <w:numPr>
                <w:ilvl w:val="0"/>
                <w:numId w:val="88"/>
              </w:numPr>
              <w:spacing w:before="100" w:beforeAutospacing="1" w:after="0" w:line="240" w:lineRule="auto"/>
              <w:ind w:left="0" w:firstLine="0"/>
              <w:jc w:val="both"/>
              <w:rPr>
                <w:rFonts w:ascii="Times New Roman" w:hAnsi="Times New Roman"/>
                <w:color w:val="000000"/>
                <w:sz w:val="24"/>
                <w:szCs w:val="24"/>
              </w:rPr>
            </w:pPr>
            <w:r w:rsidRPr="005B6F3E">
              <w:rPr>
                <w:rFonts w:ascii="Times New Roman" w:hAnsi="Times New Roman"/>
                <w:color w:val="000000"/>
                <w:sz w:val="24"/>
                <w:szCs w:val="24"/>
              </w:rPr>
              <w:t xml:space="preserve">структурировать текст, </w:t>
            </w:r>
          </w:p>
          <w:p w:rsidR="00F15B11" w:rsidRPr="00A26B63" w:rsidRDefault="00F15B11" w:rsidP="00B40E09">
            <w:pPr>
              <w:numPr>
                <w:ilvl w:val="0"/>
                <w:numId w:val="88"/>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 xml:space="preserve">преобразовывать текст, используя новые формы представления информации: формулы, графики, диаграммы, таблицы </w:t>
            </w:r>
            <w:r w:rsidRPr="00A26B63">
              <w:rPr>
                <w:rFonts w:ascii="Times New Roman" w:hAnsi="Times New Roman"/>
                <w:color w:val="000000"/>
                <w:sz w:val="24"/>
                <w:szCs w:val="24"/>
              </w:rPr>
              <w:lastRenderedPageBreak/>
              <w:t>(в том числе динамические, электронные, в частности в практических задачах), уметь переходить от одного представления данных к другому;</w:t>
            </w:r>
          </w:p>
          <w:p w:rsidR="00F15B11" w:rsidRPr="00A26B63" w:rsidRDefault="00F15B11" w:rsidP="00B40E09">
            <w:pPr>
              <w:numPr>
                <w:ilvl w:val="0"/>
                <w:numId w:val="88"/>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интерпретировать текст: сравнивать и противопоставлять заключённую в тексте информацию разного характера;</w:t>
            </w:r>
          </w:p>
          <w:p w:rsidR="00F15B11" w:rsidRPr="005B6F3E" w:rsidRDefault="00F15B11" w:rsidP="00B40E09">
            <w:pPr>
              <w:spacing w:before="100" w:beforeAutospacing="1" w:after="0" w:line="240" w:lineRule="auto"/>
              <w:jc w:val="both"/>
              <w:rPr>
                <w:rFonts w:ascii="Times New Roman" w:hAnsi="Times New Roman"/>
                <w:color w:val="000000"/>
                <w:sz w:val="24"/>
                <w:szCs w:val="24"/>
              </w:rPr>
            </w:pPr>
            <w:r w:rsidRPr="005B6F3E">
              <w:rPr>
                <w:rFonts w:ascii="Times New Roman" w:hAnsi="Times New Roman"/>
                <w:b/>
                <w:bCs/>
                <w:color w:val="000000"/>
                <w:sz w:val="24"/>
                <w:szCs w:val="24"/>
              </w:rPr>
              <w:t>Работа с текстом: оценка информации</w:t>
            </w:r>
          </w:p>
          <w:p w:rsidR="00F15B11" w:rsidRPr="00A26B63" w:rsidRDefault="00F15B11" w:rsidP="00B40E09">
            <w:pPr>
              <w:numPr>
                <w:ilvl w:val="0"/>
                <w:numId w:val="89"/>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откликаться на содержание текста:</w:t>
            </w:r>
            <w:r w:rsidRPr="00A26B63">
              <w:rPr>
                <w:rFonts w:ascii="Times New Roman" w:hAnsi="Times New Roman"/>
                <w:b/>
                <w:bCs/>
                <w:color w:val="000000"/>
                <w:sz w:val="24"/>
                <w:szCs w:val="24"/>
              </w:rPr>
              <w:t xml:space="preserve"> </w:t>
            </w:r>
            <w:r w:rsidRPr="00A26B63">
              <w:rPr>
                <w:rFonts w:ascii="Times New Roman" w:hAnsi="Times New Roman"/>
                <w:color w:val="000000"/>
                <w:sz w:val="24"/>
                <w:szCs w:val="24"/>
              </w:rPr>
              <w:t>находить доводы в защиту своей точки зрения;</w:t>
            </w:r>
          </w:p>
          <w:p w:rsidR="00F15B11" w:rsidRPr="00A26B63" w:rsidRDefault="00F15B11" w:rsidP="00B40E09">
            <w:pPr>
              <w:numPr>
                <w:ilvl w:val="0"/>
                <w:numId w:val="89"/>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откликаться на форму текста: оценивать не только содержание текста, но и его форму, а в целом — мастерство его исполнения;</w:t>
            </w:r>
          </w:p>
          <w:p w:rsidR="00F15B11" w:rsidRPr="00A26B63" w:rsidRDefault="00F15B11" w:rsidP="00B40E09">
            <w:pPr>
              <w:numPr>
                <w:ilvl w:val="0"/>
                <w:numId w:val="89"/>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на основе имеющихся знаний, жизненного опыта подвергать сомнению достоверность имеющейся информации, использовать полученный опыт восприятия информационных объектов для обогащения чувственного опыта, высказывать оценочные суждения, свою точку зрения о полученном сообщении (прочитанном тексте).</w:t>
            </w:r>
          </w:p>
          <w:p w:rsidR="00F15B11" w:rsidRPr="00A26B63" w:rsidRDefault="00F15B11" w:rsidP="00B40E09">
            <w:pPr>
              <w:numPr>
                <w:ilvl w:val="0"/>
                <w:numId w:val="89"/>
              </w:numPr>
              <w:spacing w:before="100" w:beforeAutospacing="1" w:after="115" w:line="240" w:lineRule="auto"/>
              <w:ind w:left="0" w:firstLine="0"/>
              <w:jc w:val="both"/>
              <w:rPr>
                <w:rFonts w:ascii="Times New Roman" w:hAnsi="Times New Roman"/>
                <w:color w:val="000000"/>
                <w:sz w:val="24"/>
                <w:szCs w:val="24"/>
              </w:rPr>
            </w:pPr>
            <w:r w:rsidRPr="00A26B63">
              <w:rPr>
                <w:rFonts w:ascii="Times New Roman" w:hAnsi="Times New Roman"/>
                <w:i/>
                <w:iCs/>
                <w:color w:val="000000"/>
                <w:sz w:val="24"/>
                <w:szCs w:val="24"/>
              </w:rPr>
              <w:t>критически относиться к рекламной информации;</w:t>
            </w:r>
          </w:p>
        </w:tc>
      </w:tr>
      <w:tr w:rsidR="00F15B11" w:rsidRPr="0043615A" w:rsidTr="00B40E09">
        <w:trPr>
          <w:trHeight w:val="1740"/>
        </w:trPr>
        <w:tc>
          <w:tcPr>
            <w:tcW w:w="707" w:type="pct"/>
            <w:shd w:val="clear" w:color="auto" w:fill="auto"/>
            <w:hideMark/>
          </w:tcPr>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lastRenderedPageBreak/>
              <w:t xml:space="preserve">9 класс </w:t>
            </w:r>
          </w:p>
          <w:p w:rsidR="00F15B11" w:rsidRPr="005B6F3E" w:rsidRDefault="00F15B11" w:rsidP="00B40E09">
            <w:pPr>
              <w:spacing w:after="0" w:line="240" w:lineRule="auto"/>
              <w:jc w:val="both"/>
              <w:rPr>
                <w:rFonts w:ascii="Times New Roman" w:hAnsi="Times New Roman"/>
                <w:color w:val="000000"/>
                <w:sz w:val="24"/>
                <w:szCs w:val="24"/>
              </w:rPr>
            </w:pPr>
            <w:r w:rsidRPr="005B6F3E">
              <w:rPr>
                <w:rFonts w:ascii="Times New Roman" w:hAnsi="Times New Roman"/>
                <w:color w:val="000000"/>
                <w:sz w:val="24"/>
                <w:szCs w:val="24"/>
              </w:rPr>
              <w:t>(14-15 лет)</w:t>
            </w:r>
          </w:p>
        </w:tc>
        <w:tc>
          <w:tcPr>
            <w:tcW w:w="1977" w:type="pct"/>
            <w:shd w:val="clear" w:color="auto" w:fill="auto"/>
            <w:hideMark/>
          </w:tcPr>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В 9-ом классе развитию интеллекта характерны следующие особенности: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1. Значительное развитие теоретической мысли.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Самостоятельность и активность мыслительной деятельности.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Критичность: старшеклассники чаще и настойчивее задают вопрос «почему?» и высказывают сомнения в достаточности и обоснованности предлагаемых объяснений.</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2. Совершенствование практического мышления. Развитым можно считать такое практическое мышление, которое обладает следующими свойствами: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Предприимчивость. Человек должен быть всегда готов отыскать решение возникшей проблемы, выход можно найти из любой ситуации.</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lastRenderedPageBreak/>
              <w:t>• Экономность, Обладая ею, человек в состоянии найти такой способ действий, который с наименьшими затратами и издержками приведет к нужному результату.</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Расчетливость. Проявляется в умении заглядывать далеко вперед, предвидеть последствия тех или иных решений и действий, точно определять их результат и оценивать, чего он может стоить.</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Умение оперативно решать поставленные задачи. Проявляется в количестве времени, которое проходит с момента возникновения задачи до практического решения. Характеризует динамичность практического интеллекта.</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Многочисленными психологическими исследованиями было установлено, что юношам и девушкам, занимавшимся в школе развитием только теоретического интеллекта, во время обучения в ВУЗе приходится все усилия направлять на развитие практического интеллекта, без которого невозможны ни профессиональное обучение, ни профессиональная деятельность. Отсутствие навыков решать проблемы быстро и эффективно, неумение предвидеть возможный результат, всегда негативно сказывается на успеваемости таких студентов, а в последующем и на их профессиональной карьере.</w:t>
            </w:r>
          </w:p>
          <w:p w:rsidR="00F15B11" w:rsidRPr="00A26B63" w:rsidRDefault="00F15B11" w:rsidP="00B40E09">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u w:val="single"/>
              </w:rPr>
              <w:t>Рекомендация:</w:t>
            </w:r>
            <w:r w:rsidRPr="00A26B63">
              <w:rPr>
                <w:rFonts w:ascii="Times New Roman" w:hAnsi="Times New Roman"/>
                <w:color w:val="000000"/>
                <w:sz w:val="24"/>
                <w:szCs w:val="24"/>
              </w:rPr>
              <w:t xml:space="preserve"> поощряйте участие ребенка в ученическом самоуправлении, которое поможет ему в развитии таких свойств практического мышления, как предприимчивость, расчетливость и умение оперативно решать поставленные задачи. Помогите ему развить экономность, побуждая самостоятельно производить расчеты материальных затрат на интересующие его дела. </w:t>
            </w:r>
          </w:p>
        </w:tc>
        <w:tc>
          <w:tcPr>
            <w:tcW w:w="2316" w:type="pct"/>
            <w:shd w:val="clear" w:color="auto" w:fill="auto"/>
            <w:hideMark/>
          </w:tcPr>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lastRenderedPageBreak/>
              <w:t>Работа с текстом: поиск информации и понимание прочитанного</w:t>
            </w:r>
          </w:p>
          <w:p w:rsidR="00F15B11" w:rsidRPr="00A26B63" w:rsidRDefault="00F15B11" w:rsidP="00B40E09">
            <w:pPr>
              <w:numPr>
                <w:ilvl w:val="0"/>
                <w:numId w:val="90"/>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решать учебно-познавательные и учебно-практические задачи, требующие полного и критического понимания текста: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i/>
                <w:iCs/>
                <w:color w:val="000000"/>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b/>
                <w:bCs/>
                <w:color w:val="000000"/>
                <w:sz w:val="24"/>
                <w:szCs w:val="24"/>
              </w:rPr>
              <w:t>Работа с текстом: преобразование и интерпретация информации</w:t>
            </w:r>
          </w:p>
          <w:p w:rsidR="00F15B11" w:rsidRPr="00A26B63" w:rsidRDefault="00F15B11" w:rsidP="00B40E09">
            <w:pPr>
              <w:numPr>
                <w:ilvl w:val="0"/>
                <w:numId w:val="91"/>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lastRenderedPageBreak/>
              <w:t xml:space="preserve">структурировать текст, составлять списки, делать ссылки, </w:t>
            </w:r>
          </w:p>
          <w:p w:rsidR="00F15B11" w:rsidRPr="00A26B63" w:rsidRDefault="00F15B11" w:rsidP="00B40E09">
            <w:pPr>
              <w:numPr>
                <w:ilvl w:val="0"/>
                <w:numId w:val="91"/>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уметь переходить от одного представления данных к другому;</w:t>
            </w:r>
          </w:p>
          <w:p w:rsidR="00F15B11" w:rsidRPr="00A26B63" w:rsidRDefault="00F15B11" w:rsidP="00B40E09">
            <w:pPr>
              <w:numPr>
                <w:ilvl w:val="0"/>
                <w:numId w:val="91"/>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интерпретировать текст: сравнивать и противопоставлять заключённую в тексте информацию разного характера;</w:t>
            </w:r>
          </w:p>
          <w:p w:rsidR="00F15B11" w:rsidRPr="00A26B63" w:rsidRDefault="00F15B11" w:rsidP="00B40E09">
            <w:pPr>
              <w:spacing w:before="100" w:beforeAutospacing="1" w:after="0" w:line="240" w:lineRule="auto"/>
              <w:jc w:val="both"/>
              <w:rPr>
                <w:rFonts w:ascii="Times New Roman" w:hAnsi="Times New Roman"/>
                <w:color w:val="000000"/>
                <w:sz w:val="24"/>
                <w:szCs w:val="24"/>
              </w:rPr>
            </w:pPr>
            <w:r w:rsidRPr="00A26B63">
              <w:rPr>
                <w:rFonts w:ascii="Times New Roman" w:hAnsi="Times New Roman"/>
                <w:i/>
                <w:iCs/>
                <w:color w:val="000000"/>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15B11" w:rsidRPr="00674FDB" w:rsidRDefault="00F15B11" w:rsidP="00B40E09">
            <w:pPr>
              <w:spacing w:before="100" w:beforeAutospacing="1" w:after="0" w:line="240" w:lineRule="auto"/>
              <w:jc w:val="both"/>
              <w:rPr>
                <w:rFonts w:ascii="Times New Roman" w:hAnsi="Times New Roman"/>
                <w:color w:val="000000"/>
                <w:sz w:val="24"/>
                <w:szCs w:val="24"/>
              </w:rPr>
            </w:pPr>
            <w:r w:rsidRPr="00674FDB">
              <w:rPr>
                <w:rFonts w:ascii="Times New Roman" w:hAnsi="Times New Roman"/>
                <w:b/>
                <w:bCs/>
                <w:color w:val="000000"/>
                <w:sz w:val="24"/>
                <w:szCs w:val="24"/>
              </w:rPr>
              <w:t>Работа с текстом: оценка информации</w:t>
            </w:r>
          </w:p>
          <w:p w:rsidR="00F15B11" w:rsidRPr="00A26B63" w:rsidRDefault="00F15B11" w:rsidP="00B40E09">
            <w:pPr>
              <w:numPr>
                <w:ilvl w:val="0"/>
                <w:numId w:val="92"/>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color w:val="000000"/>
                <w:sz w:val="24"/>
                <w:szCs w:val="24"/>
              </w:rPr>
              <w:t>откликаться на содержание текста: оценивать утверждения, сделанные в тексте, исходя из своих представлений о мире; находить доводы в защиту своей точки зрения;</w:t>
            </w:r>
          </w:p>
          <w:p w:rsidR="00F15B11" w:rsidRPr="00A26B63" w:rsidRDefault="00F15B11" w:rsidP="00B40E09">
            <w:pPr>
              <w:numPr>
                <w:ilvl w:val="0"/>
                <w:numId w:val="92"/>
              </w:numPr>
              <w:spacing w:before="100" w:beforeAutospacing="1" w:after="0" w:line="240" w:lineRule="auto"/>
              <w:ind w:left="0" w:firstLine="0"/>
              <w:jc w:val="both"/>
              <w:rPr>
                <w:rFonts w:ascii="Times New Roman" w:hAnsi="Times New Roman"/>
                <w:color w:val="000000"/>
                <w:sz w:val="24"/>
                <w:szCs w:val="24"/>
              </w:rPr>
            </w:pPr>
            <w:r w:rsidRPr="005B6F3E">
              <w:rPr>
                <w:rFonts w:ascii="Times New Roman" w:hAnsi="Times New Roman"/>
                <w:color w:val="000000"/>
                <w:sz w:val="24"/>
                <w:szCs w:val="24"/>
              </w:rPr>
              <w:t> </w:t>
            </w:r>
            <w:r w:rsidRPr="00A26B63">
              <w:rPr>
                <w:rFonts w:ascii="Times New Roman" w:hAnsi="Times New Roman"/>
                <w:color w:val="000000"/>
                <w:sz w:val="24"/>
                <w:szCs w:val="24"/>
              </w:rPr>
              <w:t>откликаться на форму текста: оценивать не только содержание текста, но и его форму, а в целом — мастерство его исполнения; обнаруживать недостоверность получаемой информации, пробелы в информации и находить пути восполнения этих пробелов; в процессе работы с одним или несколькими источниками выявлять содержащуюся в них противоречивую, конфликтную информацию;</w:t>
            </w:r>
          </w:p>
          <w:p w:rsidR="00F15B11" w:rsidRPr="00A26B63" w:rsidRDefault="00F15B11" w:rsidP="00B40E09">
            <w:pPr>
              <w:numPr>
                <w:ilvl w:val="0"/>
                <w:numId w:val="92"/>
              </w:numPr>
              <w:spacing w:before="100" w:beforeAutospacing="1" w:after="0" w:line="240" w:lineRule="auto"/>
              <w:ind w:left="0" w:firstLine="0"/>
              <w:jc w:val="both"/>
              <w:rPr>
                <w:rFonts w:ascii="Times New Roman" w:hAnsi="Times New Roman"/>
                <w:color w:val="000000"/>
                <w:sz w:val="24"/>
                <w:szCs w:val="24"/>
              </w:rPr>
            </w:pPr>
            <w:r w:rsidRPr="00A26B63">
              <w:rPr>
                <w:rFonts w:ascii="Times New Roman" w:hAnsi="Times New Roman"/>
                <w:i/>
                <w:iCs/>
                <w:color w:val="000000"/>
                <w:sz w:val="24"/>
                <w:szCs w:val="24"/>
              </w:rPr>
              <w:t>находить способы проверки противоречивой информации;</w:t>
            </w:r>
          </w:p>
          <w:p w:rsidR="00F15B11" w:rsidRPr="00A26B63" w:rsidRDefault="00F15B11" w:rsidP="00B40E09">
            <w:pPr>
              <w:numPr>
                <w:ilvl w:val="0"/>
                <w:numId w:val="92"/>
              </w:numPr>
              <w:spacing w:before="100" w:beforeAutospacing="1" w:after="115" w:line="240" w:lineRule="auto"/>
              <w:ind w:left="0" w:firstLine="0"/>
              <w:jc w:val="both"/>
              <w:rPr>
                <w:rFonts w:ascii="Times New Roman" w:hAnsi="Times New Roman"/>
                <w:color w:val="000000"/>
                <w:sz w:val="24"/>
                <w:szCs w:val="24"/>
              </w:rPr>
            </w:pPr>
            <w:r w:rsidRPr="00A26B63">
              <w:rPr>
                <w:rFonts w:ascii="Times New Roman" w:hAnsi="Times New Roman"/>
                <w:i/>
                <w:iCs/>
                <w:color w:val="000000"/>
                <w:sz w:val="24"/>
                <w:szCs w:val="24"/>
              </w:rPr>
              <w:t>определять достоверную информацию в случае наличия противоречивой или конфликтной ситуации.</w:t>
            </w:r>
          </w:p>
        </w:tc>
      </w:tr>
    </w:tbl>
    <w:p w:rsidR="00F15B11" w:rsidRPr="00A26B63" w:rsidRDefault="00F15B11" w:rsidP="00FC7CF3">
      <w:pPr>
        <w:spacing w:after="0" w:line="240" w:lineRule="auto"/>
        <w:ind w:firstLine="567"/>
        <w:jc w:val="both"/>
        <w:rPr>
          <w:rFonts w:ascii="Times New Roman" w:hAnsi="Times New Roman"/>
          <w:color w:val="000000"/>
          <w:sz w:val="24"/>
          <w:szCs w:val="24"/>
        </w:rPr>
      </w:pPr>
    </w:p>
    <w:p w:rsidR="00F15B11" w:rsidRPr="00A26B63" w:rsidRDefault="00F15B11" w:rsidP="00FC7CF3">
      <w:pPr>
        <w:ind w:firstLine="567"/>
        <w:jc w:val="both"/>
        <w:rPr>
          <w:rFonts w:ascii="Times New Roman" w:hAnsi="Times New Roman"/>
          <w:b/>
          <w:bCs/>
          <w:color w:val="000000"/>
          <w:sz w:val="24"/>
          <w:szCs w:val="24"/>
        </w:rPr>
      </w:pPr>
      <w:r w:rsidRPr="00A26B63">
        <w:rPr>
          <w:rFonts w:ascii="Times New Roman" w:hAnsi="Times New Roman"/>
          <w:b/>
          <w:bCs/>
          <w:color w:val="000000"/>
          <w:sz w:val="24"/>
          <w:szCs w:val="24"/>
        </w:rPr>
        <w:lastRenderedPageBreak/>
        <w:t>2. СОДЕРЖАНИЕ МЕЖДИСЦИПЛИНАРНОЙ ПРОГРАММЫ «СТРАТЕГИЯ СМЫСЛОВОГО ЧТЕНИЯ И РАБОТЫ С ТЕКСТОМ»</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Понятие «</w:t>
      </w:r>
      <w:r w:rsidRPr="00A26B63">
        <w:rPr>
          <w:rFonts w:ascii="Times New Roman" w:hAnsi="Times New Roman" w:cs="Times New Roman"/>
          <w:b/>
          <w:color w:val="000000"/>
          <w:sz w:val="24"/>
          <w:szCs w:val="24"/>
        </w:rPr>
        <w:t>текст</w:t>
      </w:r>
      <w:r w:rsidRPr="00A26B63">
        <w:rPr>
          <w:rFonts w:ascii="Times New Roman" w:hAnsi="Times New Roman" w:cs="Times New Roman"/>
          <w:color w:val="000000"/>
          <w:sz w:val="24"/>
          <w:szCs w:val="24"/>
        </w:rPr>
        <w:t xml:space="preserve">» следует трактовать широко: он может включать не только слова, но и визуальные изображения в виде диаграмм, рисунков, карт, таблиц, графиков.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Тексты принято делить на </w:t>
      </w:r>
      <w:r w:rsidRPr="00A26B63">
        <w:rPr>
          <w:rFonts w:ascii="Times New Roman" w:hAnsi="Times New Roman" w:cs="Times New Roman"/>
          <w:i/>
          <w:iCs/>
          <w:color w:val="000000"/>
          <w:sz w:val="24"/>
          <w:szCs w:val="24"/>
        </w:rPr>
        <w:t>сплошные</w:t>
      </w:r>
      <w:r w:rsidRPr="00A26B63">
        <w:rPr>
          <w:rFonts w:ascii="Times New Roman" w:hAnsi="Times New Roman" w:cs="Times New Roman"/>
          <w:color w:val="000000"/>
          <w:sz w:val="24"/>
          <w:szCs w:val="24"/>
        </w:rPr>
        <w:t xml:space="preserve"> (без визуальных изображений) и </w:t>
      </w:r>
      <w:r w:rsidRPr="00A26B63">
        <w:rPr>
          <w:rFonts w:ascii="Times New Roman" w:hAnsi="Times New Roman" w:cs="Times New Roman"/>
          <w:i/>
          <w:iCs/>
          <w:color w:val="000000"/>
          <w:sz w:val="24"/>
          <w:szCs w:val="24"/>
        </w:rPr>
        <w:t>несплошные</w:t>
      </w:r>
      <w:r w:rsidRPr="00A26B63">
        <w:rPr>
          <w:rFonts w:ascii="Times New Roman" w:hAnsi="Times New Roman" w:cs="Times New Roman"/>
          <w:color w:val="000000"/>
          <w:sz w:val="24"/>
          <w:szCs w:val="24"/>
        </w:rPr>
        <w:t xml:space="preserve"> (с такими изображениями).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sz w:val="24"/>
          <w:szCs w:val="24"/>
        </w:rPr>
        <w:t xml:space="preserve">Типы </w:t>
      </w:r>
      <w:r w:rsidRPr="00A26B63">
        <w:rPr>
          <w:rFonts w:ascii="Times New Roman" w:hAnsi="Times New Roman" w:cs="Times New Roman"/>
          <w:i/>
          <w:sz w:val="24"/>
          <w:szCs w:val="24"/>
        </w:rPr>
        <w:t>сплошных текстов</w:t>
      </w:r>
      <w:r w:rsidRPr="00A26B63">
        <w:rPr>
          <w:rFonts w:ascii="Times New Roman" w:hAnsi="Times New Roman" w:cs="Times New Roman"/>
          <w:sz w:val="24"/>
          <w:szCs w:val="24"/>
        </w:rPr>
        <w:t>:</w:t>
      </w:r>
      <w:r w:rsidRPr="00A26B63">
        <w:rPr>
          <w:rFonts w:ascii="Times New Roman" w:hAnsi="Times New Roman" w:cs="Times New Roman"/>
          <w:color w:val="000000"/>
          <w:sz w:val="24"/>
          <w:szCs w:val="24"/>
        </w:rPr>
        <w:t xml:space="preserve"> 1) описание (художественное и техническое); 2) по</w:t>
      </w:r>
      <w:r w:rsidRPr="00A26B63">
        <w:rPr>
          <w:rFonts w:ascii="Times New Roman" w:hAnsi="Times New Roman" w:cs="Times New Roman"/>
          <w:color w:val="000000"/>
          <w:sz w:val="24"/>
          <w:szCs w:val="24"/>
        </w:rPr>
        <w:softHyphen/>
        <w:t>вествование (рассказ, отчёт, репортаж); 3) объяснение (рас</w:t>
      </w:r>
      <w:r w:rsidRPr="00A26B63">
        <w:rPr>
          <w:rFonts w:ascii="Times New Roman" w:hAnsi="Times New Roman" w:cs="Times New Roman"/>
          <w:color w:val="000000"/>
          <w:sz w:val="24"/>
          <w:szCs w:val="24"/>
        </w:rPr>
        <w:softHyphen/>
        <w:t>суждение, резюме, интерпретация); 4) аргументация (научный комментарий, обоснование); 5) инструкция (указание к вы</w:t>
      </w:r>
      <w:r w:rsidRPr="00A26B63">
        <w:rPr>
          <w:rFonts w:ascii="Times New Roman" w:hAnsi="Times New Roman" w:cs="Times New Roman"/>
          <w:color w:val="000000"/>
          <w:sz w:val="24"/>
          <w:szCs w:val="24"/>
        </w:rPr>
        <w:softHyphen/>
        <w:t xml:space="preserve">полнению работы, правила, уставы, законы).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К</w:t>
      </w:r>
      <w:r w:rsidRPr="00A26B63">
        <w:rPr>
          <w:rFonts w:ascii="Times New Roman" w:hAnsi="Times New Roman" w:cs="Times New Roman"/>
          <w:i/>
          <w:iCs/>
          <w:color w:val="000000"/>
          <w:sz w:val="24"/>
          <w:szCs w:val="24"/>
          <w:shd w:val="clear" w:color="auto" w:fill="FFFFFF"/>
        </w:rPr>
        <w:t xml:space="preserve"> </w:t>
      </w:r>
      <w:r w:rsidRPr="00A26B63">
        <w:rPr>
          <w:rFonts w:ascii="Times New Roman" w:hAnsi="Times New Roman" w:cs="Times New Roman"/>
          <w:i/>
          <w:sz w:val="24"/>
          <w:szCs w:val="24"/>
        </w:rPr>
        <w:t>несплошным текстам</w:t>
      </w:r>
      <w:r w:rsidRPr="00A26B63">
        <w:rPr>
          <w:rFonts w:ascii="Times New Roman" w:hAnsi="Times New Roman" w:cs="Times New Roman"/>
          <w:color w:val="000000"/>
          <w:sz w:val="24"/>
          <w:szCs w:val="24"/>
        </w:rPr>
        <w:t xml:space="preserve"> можно отнести: 1) формы (налоговые, визовые, анкеты и др.); 2) информационные листы (расписания, прейскуранты, каталоги и др.); 3) расписки (ваучеры, билеты, накладные, квитанции); 4) сертификаты (ордера, аттестаты, дипломы, контракты и др.); 5) призывы и объявления (при</w:t>
      </w:r>
      <w:r w:rsidRPr="00A26B63">
        <w:rPr>
          <w:rFonts w:ascii="Times New Roman" w:hAnsi="Times New Roman" w:cs="Times New Roman"/>
          <w:color w:val="000000"/>
          <w:sz w:val="24"/>
          <w:szCs w:val="24"/>
        </w:rPr>
        <w:softHyphen/>
        <w:t>глашения, повестки и др.); 6) таблицы и графики; 7) диа</w:t>
      </w:r>
      <w:r w:rsidRPr="00A26B63">
        <w:rPr>
          <w:rFonts w:ascii="Times New Roman" w:hAnsi="Times New Roman" w:cs="Times New Roman"/>
          <w:color w:val="000000"/>
          <w:sz w:val="24"/>
          <w:szCs w:val="24"/>
        </w:rPr>
        <w:softHyphen/>
        <w:t>граммы; 8) таблицы и матрицы; 9) списки; 10) карты.</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color w:val="000000"/>
          <w:sz w:val="24"/>
          <w:szCs w:val="24"/>
        </w:rPr>
        <w:t>Чтение</w:t>
      </w:r>
      <w:r w:rsidRPr="00A26B63">
        <w:rPr>
          <w:rFonts w:ascii="Times New Roman" w:hAnsi="Times New Roman" w:cs="Times New Roman"/>
          <w:color w:val="000000"/>
          <w:sz w:val="24"/>
          <w:szCs w:val="24"/>
        </w:rPr>
        <w:t xml:space="preserve"> - вид речевой деятельности, направленный на смысловое восприятие графически зафиксированного текста. Целью чтения является получение и переработка письменной информации.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color w:val="000000"/>
          <w:sz w:val="24"/>
          <w:szCs w:val="24"/>
        </w:rPr>
        <w:t>Функции чтения:</w:t>
      </w:r>
    </w:p>
    <w:p w:rsidR="00F15B11" w:rsidRPr="00A26B63" w:rsidRDefault="00F15B11" w:rsidP="00FC7CF3">
      <w:pPr>
        <w:numPr>
          <w:ilvl w:val="0"/>
          <w:numId w:val="75"/>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Познавательная</w:t>
      </w:r>
      <w:r w:rsidRPr="00A26B63">
        <w:rPr>
          <w:rFonts w:ascii="Times New Roman" w:hAnsi="Times New Roman" w:cs="Times New Roman"/>
          <w:color w:val="000000"/>
          <w:sz w:val="24"/>
          <w:szCs w:val="24"/>
        </w:rPr>
        <w:t xml:space="preserve"> функция реализуется в процессе получения информации о мире, людях, фактах и явлениях действительности. </w:t>
      </w:r>
    </w:p>
    <w:p w:rsidR="00F15B11" w:rsidRPr="00A26B63" w:rsidRDefault="00F15B11" w:rsidP="00FC7CF3">
      <w:pPr>
        <w:numPr>
          <w:ilvl w:val="0"/>
          <w:numId w:val="75"/>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Регулятивная</w:t>
      </w:r>
      <w:r w:rsidRPr="00A26B63">
        <w:rPr>
          <w:rFonts w:ascii="Times New Roman" w:hAnsi="Times New Roman" w:cs="Times New Roman"/>
          <w:color w:val="000000"/>
          <w:sz w:val="24"/>
          <w:szCs w:val="24"/>
        </w:rPr>
        <w:t xml:space="preserve"> функция направлена на управление практической деятельностью учащихся, на развитие их опыта: поступить в соответствии с полученной информацией, усовершенствовать свой жизненный опыт. </w:t>
      </w:r>
    </w:p>
    <w:p w:rsidR="00F15B11" w:rsidRPr="00A26B63" w:rsidRDefault="00F15B11" w:rsidP="00FC7CF3">
      <w:pPr>
        <w:numPr>
          <w:ilvl w:val="0"/>
          <w:numId w:val="75"/>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Ценностно-ориентационная</w:t>
      </w:r>
      <w:r w:rsidRPr="00A26B63">
        <w:rPr>
          <w:rFonts w:ascii="Times New Roman" w:hAnsi="Times New Roman" w:cs="Times New Roman"/>
          <w:color w:val="000000"/>
          <w:sz w:val="24"/>
          <w:szCs w:val="24"/>
        </w:rPr>
        <w:t xml:space="preserve"> функция чтения связана с эмоциональной сферой жизни человека. В данном случае происходит воздействие на эмоции, чувства читателя, что приводит к совершенствованию его личности, повышению его культурного уровня.</w:t>
      </w:r>
    </w:p>
    <w:p w:rsidR="00F15B11" w:rsidRPr="00E342D1" w:rsidRDefault="00F15B11" w:rsidP="00FC7CF3">
      <w:pPr>
        <w:spacing w:after="0" w:line="240" w:lineRule="auto"/>
        <w:ind w:firstLine="567"/>
        <w:contextualSpacing/>
        <w:jc w:val="both"/>
        <w:rPr>
          <w:rFonts w:ascii="Times New Roman" w:hAnsi="Times New Roman" w:cs="Times New Roman"/>
          <w:color w:val="000000"/>
          <w:sz w:val="24"/>
          <w:szCs w:val="24"/>
        </w:rPr>
      </w:pPr>
      <w:r w:rsidRPr="00E342D1">
        <w:rPr>
          <w:rFonts w:ascii="Times New Roman" w:hAnsi="Times New Roman" w:cs="Times New Roman"/>
          <w:b/>
          <w:bCs/>
          <w:color w:val="000000"/>
          <w:sz w:val="24"/>
          <w:szCs w:val="24"/>
        </w:rPr>
        <w:t>Механизмы чтения:</w:t>
      </w:r>
    </w:p>
    <w:p w:rsidR="00F15B11" w:rsidRPr="00A26B63" w:rsidRDefault="00F15B11" w:rsidP="00FC7CF3">
      <w:pPr>
        <w:numPr>
          <w:ilvl w:val="0"/>
          <w:numId w:val="76"/>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Внутреннее проговаривание</w:t>
      </w:r>
      <w:r w:rsidRPr="00A26B63">
        <w:rPr>
          <w:rFonts w:ascii="Times New Roman" w:hAnsi="Times New Roman" w:cs="Times New Roman"/>
          <w:color w:val="000000"/>
          <w:sz w:val="24"/>
          <w:szCs w:val="24"/>
        </w:rPr>
        <w:t xml:space="preserve"> (при чтении человек не только видит текст, но и проговаривает его про себя и одновременно как бы слышит себя со стороны, в результате чего осуществляется взаимодействие органов зрения и слуха: наложение графического образа на слуховой вызывает ассоциативное восприятие значения); </w:t>
      </w:r>
    </w:p>
    <w:p w:rsidR="00F15B11" w:rsidRPr="00A26B63" w:rsidRDefault="00F15B11" w:rsidP="00FC7CF3">
      <w:pPr>
        <w:numPr>
          <w:ilvl w:val="0"/>
          <w:numId w:val="76"/>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Вероятностное прогнозирование</w:t>
      </w:r>
      <w:r w:rsidRPr="00A26B63">
        <w:rPr>
          <w:rFonts w:ascii="Times New Roman" w:hAnsi="Times New Roman" w:cs="Times New Roman"/>
          <w:color w:val="000000"/>
          <w:sz w:val="24"/>
          <w:szCs w:val="24"/>
        </w:rPr>
        <w:t xml:space="preserve">, которое проявляется на смысловом и вербальном (словесном) уровнях; </w:t>
      </w:r>
    </w:p>
    <w:p w:rsidR="00F15B11" w:rsidRPr="00A26B63" w:rsidRDefault="00F15B11" w:rsidP="00FC7CF3">
      <w:pPr>
        <w:numPr>
          <w:ilvl w:val="0"/>
          <w:numId w:val="76"/>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Смысловое прогнозирование</w:t>
      </w:r>
      <w:r w:rsidRPr="00A26B63">
        <w:rPr>
          <w:rFonts w:ascii="Times New Roman" w:hAnsi="Times New Roman" w:cs="Times New Roman"/>
          <w:color w:val="000000"/>
          <w:sz w:val="24"/>
          <w:szCs w:val="24"/>
        </w:rPr>
        <w:t xml:space="preserve"> — умение предугадать, предвосхитить описываемые в тексте события по названию текста, по первым его предложениям догадаться о дальнейшем развертывании событий; </w:t>
      </w:r>
    </w:p>
    <w:p w:rsidR="00F15B11" w:rsidRPr="00E342D1" w:rsidRDefault="00F15B11" w:rsidP="00FC7CF3">
      <w:pPr>
        <w:numPr>
          <w:ilvl w:val="0"/>
          <w:numId w:val="76"/>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Вербальное прогнозирование</w:t>
      </w:r>
      <w:r w:rsidRPr="00A26B63">
        <w:rPr>
          <w:rFonts w:ascii="Times New Roman" w:hAnsi="Times New Roman" w:cs="Times New Roman"/>
          <w:color w:val="000000"/>
          <w:sz w:val="24"/>
          <w:szCs w:val="24"/>
        </w:rPr>
        <w:t xml:space="preserve"> — умение по начальным буквам угадывать слово, по первым словам угадывать синтаксическое построение предложения, по первому предложению </w:t>
      </w:r>
      <w:r w:rsidRPr="00E342D1">
        <w:rPr>
          <w:rFonts w:ascii="Times New Roman" w:hAnsi="Times New Roman" w:cs="Times New Roman"/>
          <w:color w:val="000000"/>
          <w:sz w:val="24"/>
          <w:szCs w:val="24"/>
        </w:rPr>
        <w:t>(или предложениям) — дальнейшее построение абзаца.</w:t>
      </w:r>
    </w:p>
    <w:p w:rsidR="00F15B11" w:rsidRPr="00E342D1" w:rsidRDefault="00F15B11" w:rsidP="00FC7CF3">
      <w:pPr>
        <w:spacing w:after="0" w:line="240" w:lineRule="auto"/>
        <w:ind w:firstLine="567"/>
        <w:contextualSpacing/>
        <w:jc w:val="both"/>
        <w:rPr>
          <w:rFonts w:ascii="Times New Roman" w:hAnsi="Times New Roman" w:cs="Times New Roman"/>
          <w:color w:val="000000"/>
          <w:sz w:val="24"/>
          <w:szCs w:val="24"/>
        </w:rPr>
      </w:pPr>
      <w:r w:rsidRPr="00E342D1">
        <w:rPr>
          <w:rFonts w:ascii="Times New Roman" w:hAnsi="Times New Roman" w:cs="Times New Roman"/>
          <w:b/>
          <w:bCs/>
          <w:color w:val="000000"/>
          <w:sz w:val="24"/>
          <w:szCs w:val="24"/>
        </w:rPr>
        <w:t xml:space="preserve">Виды чтения: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Существуют различные подходы к выделению видов чтения, они определяются в зависимости: </w:t>
      </w:r>
    </w:p>
    <w:p w:rsidR="00F15B11" w:rsidRPr="00A26B63" w:rsidRDefault="00F15B11" w:rsidP="00FC7CF3">
      <w:pPr>
        <w:numPr>
          <w:ilvl w:val="0"/>
          <w:numId w:val="77"/>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от владения скоростными приемами — скоростное и не скоростное чтение; </w:t>
      </w:r>
    </w:p>
    <w:p w:rsidR="00F15B11" w:rsidRPr="00A26B63" w:rsidRDefault="00F15B11" w:rsidP="00FC7CF3">
      <w:pPr>
        <w:numPr>
          <w:ilvl w:val="0"/>
          <w:numId w:val="77"/>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от техники — чтение вслух и чтение про себя; </w:t>
      </w:r>
    </w:p>
    <w:p w:rsidR="00F15B11" w:rsidRPr="00A26B63" w:rsidRDefault="00F15B11" w:rsidP="00FC7CF3">
      <w:pPr>
        <w:numPr>
          <w:ilvl w:val="0"/>
          <w:numId w:val="77"/>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от подготовки — подготовленное и неподготовленное чтение; </w:t>
      </w:r>
    </w:p>
    <w:p w:rsidR="00F15B11" w:rsidRPr="00A26B63" w:rsidRDefault="00F15B11" w:rsidP="00FC7CF3">
      <w:pPr>
        <w:numPr>
          <w:ilvl w:val="0"/>
          <w:numId w:val="77"/>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от места — классное и домашнее чтение; </w:t>
      </w:r>
    </w:p>
    <w:p w:rsidR="00F15B11" w:rsidRPr="00A26B63" w:rsidRDefault="00F15B11" w:rsidP="00FC7CF3">
      <w:pPr>
        <w:numPr>
          <w:ilvl w:val="0"/>
          <w:numId w:val="77"/>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от цели чтение — просмотровое, ознакомительное, изучающее.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Цель просмотрового чтения</w:t>
      </w:r>
      <w:r w:rsidRPr="00A26B63">
        <w:rPr>
          <w:rFonts w:ascii="Times New Roman" w:hAnsi="Times New Roman" w:cs="Times New Roman"/>
          <w:color w:val="000000"/>
          <w:sz w:val="24"/>
          <w:szCs w:val="24"/>
        </w:rPr>
        <w:t xml:space="preserve"> — получение самого общего представления о содержании статьи (книги), о ее теме. На основе такого чтения читающий решает, нужен ли ему данный </w:t>
      </w:r>
      <w:r w:rsidRPr="00A26B63">
        <w:rPr>
          <w:rFonts w:ascii="Times New Roman" w:hAnsi="Times New Roman" w:cs="Times New Roman"/>
          <w:color w:val="000000"/>
          <w:sz w:val="24"/>
          <w:szCs w:val="24"/>
        </w:rPr>
        <w:lastRenderedPageBreak/>
        <w:t xml:space="preserve">текст для более подробного изучения. Для этого ему бывает достаточно прочесть заголовки, подзаголовки, выборочно отдельные куски текста.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При ознакомительном чтении</w:t>
      </w:r>
      <w:r w:rsidRPr="00A26B63">
        <w:rPr>
          <w:rFonts w:ascii="Times New Roman" w:hAnsi="Times New Roman" w:cs="Times New Roman"/>
          <w:color w:val="000000"/>
          <w:sz w:val="24"/>
          <w:szCs w:val="24"/>
        </w:rPr>
        <w:t xml:space="preserve"> текст читается целиком, но в быстром темпе. Целью такого чтения является получение общего представления о круге вопросов, затрагиваемых в данном тексте, и путях их решений. Читающий не стремится запомнить прочитанное, так как не предполагает использовать в дальнейшем полученную информацию. Установка на восприятие лишь основной информации позволяет пренебречь деталями сообщения. </w:t>
      </w:r>
    </w:p>
    <w:p w:rsidR="00F15B11" w:rsidRPr="00A26B63" w:rsidRDefault="00F15B11" w:rsidP="00FC7CF3">
      <w:pPr>
        <w:spacing w:after="0" w:line="240" w:lineRule="auto"/>
        <w:ind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При изучающем чтении</w:t>
      </w:r>
      <w:r w:rsidRPr="00A26B63">
        <w:rPr>
          <w:rFonts w:ascii="Times New Roman" w:hAnsi="Times New Roman" w:cs="Times New Roman"/>
          <w:color w:val="000000"/>
          <w:sz w:val="24"/>
          <w:szCs w:val="24"/>
        </w:rPr>
        <w:t xml:space="preserve"> читающий стремится максимально полно и точно понять содержащуюся в тексте информацию. Текст читается целиком, чтение происходит в довольно медленном темпе, сопровождается перечитыванием отдельных мест. При этом виде чтения действует установка на длительное запоминание информации текста, на дальнейшее ее использование.</w:t>
      </w:r>
    </w:p>
    <w:p w:rsidR="00F15B11" w:rsidRPr="00E342D1" w:rsidRDefault="00F15B11" w:rsidP="00FC7CF3">
      <w:pPr>
        <w:spacing w:after="0" w:line="240" w:lineRule="auto"/>
        <w:ind w:firstLine="567"/>
        <w:contextualSpacing/>
        <w:jc w:val="both"/>
        <w:rPr>
          <w:rFonts w:ascii="Times New Roman" w:hAnsi="Times New Roman" w:cs="Times New Roman"/>
          <w:color w:val="000000"/>
          <w:sz w:val="24"/>
          <w:szCs w:val="24"/>
        </w:rPr>
      </w:pPr>
      <w:r w:rsidRPr="00E342D1">
        <w:rPr>
          <w:rFonts w:ascii="Times New Roman" w:hAnsi="Times New Roman" w:cs="Times New Roman"/>
          <w:b/>
          <w:bCs/>
          <w:color w:val="000000"/>
          <w:sz w:val="24"/>
          <w:szCs w:val="24"/>
        </w:rPr>
        <w:t>Этапы работы с текстом</w:t>
      </w:r>
      <w:r w:rsidRPr="00E342D1">
        <w:rPr>
          <w:rFonts w:ascii="Times New Roman" w:hAnsi="Times New Roman" w:cs="Times New Roman"/>
          <w:color w:val="000000"/>
          <w:sz w:val="24"/>
          <w:szCs w:val="24"/>
        </w:rPr>
        <w:t>:</w:t>
      </w:r>
    </w:p>
    <w:p w:rsidR="00F15B11" w:rsidRPr="00A26B63" w:rsidRDefault="00F15B11" w:rsidP="00FC7CF3">
      <w:pPr>
        <w:numPr>
          <w:ilvl w:val="0"/>
          <w:numId w:val="78"/>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Планирование деятельности</w:t>
      </w:r>
      <w:r w:rsidRPr="00A26B63">
        <w:rPr>
          <w:rFonts w:ascii="Times New Roman" w:hAnsi="Times New Roman" w:cs="Times New Roman"/>
          <w:color w:val="000000"/>
          <w:sz w:val="24"/>
          <w:szCs w:val="24"/>
        </w:rPr>
        <w:t xml:space="preserve"> (предтекстовый этап). На этапе предварительной ориентировки формируется или уточняется целевая установка, т. е. решаются вопросы, для чего, зачем читать. Читать текст можно с самыми различными целями, например: чтобы ознакомиться с книгой, газетой, журналом, узнать, о чем в них говорится; извлечь из текста основную информацию; критически осмыслить, оценить изложенную в тексте информацию и т. п. В процессе чтения целевая установка может меняться, например, намереваясь только просмотреть журнал, читатель заинтересовывается какой-то статьей, и у него возникает желание изучить ее подробно. Этап планирования деятельности зависит не только от целевой установки, но и от объема текста, времени, отведенного на работу с текстом, и т. д. При необходимости подробного изучения текста планируется неоднократное его прочтение. При чтении с целью составления реферата делаются необходимые записи и т. д.</w:t>
      </w:r>
    </w:p>
    <w:p w:rsidR="00F15B11" w:rsidRPr="00A26B63" w:rsidRDefault="00F15B11" w:rsidP="00FC7CF3">
      <w:pPr>
        <w:numPr>
          <w:ilvl w:val="0"/>
          <w:numId w:val="78"/>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 xml:space="preserve">Чтение текста </w:t>
      </w:r>
      <w:r w:rsidRPr="00A26B63">
        <w:rPr>
          <w:rFonts w:ascii="Times New Roman" w:hAnsi="Times New Roman" w:cs="Times New Roman"/>
          <w:color w:val="000000"/>
          <w:sz w:val="24"/>
          <w:szCs w:val="24"/>
        </w:rPr>
        <w:t>(текстовый этап). На этапе осуществления (исполнения) деятельности реализуется процесс смыслового восприятия текста. Процесс понимания текста складывается из последовательного наращивания смыслов всех микро контекстов: осмыслив первый микро контекст, читатель прибавляет к нему смысл второго, они взаимодействуют, изменяя и дополняя друг друга. Понимание текста зависит от многих обстоятельств: от сложности его содержания, структуры, стиля, графической подачи и т. д. Так, для понимания научного текста необходима определенная база знаний, владение соответствующей информацией, наличие опыта изучения научных текстов.</w:t>
      </w:r>
    </w:p>
    <w:p w:rsidR="00F15B11" w:rsidRPr="00A26B63" w:rsidRDefault="00F15B11" w:rsidP="00FC7CF3">
      <w:pPr>
        <w:numPr>
          <w:ilvl w:val="0"/>
          <w:numId w:val="78"/>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b/>
          <w:bCs/>
          <w:i/>
          <w:iCs/>
          <w:color w:val="000000"/>
          <w:sz w:val="24"/>
          <w:szCs w:val="24"/>
        </w:rPr>
        <w:t>Контроль понимания прочитанного</w:t>
      </w:r>
      <w:r w:rsidRPr="00A26B63">
        <w:rPr>
          <w:rFonts w:ascii="Times New Roman" w:hAnsi="Times New Roman" w:cs="Times New Roman"/>
          <w:color w:val="000000"/>
          <w:sz w:val="24"/>
          <w:szCs w:val="24"/>
        </w:rPr>
        <w:t xml:space="preserve"> (послетекстовый этап). На этапе контроля осуществляется анализ результатов деятельности в зависимости от целевой установки, от тех задач, которые ставились перед чтением текста.</w:t>
      </w:r>
    </w:p>
    <w:p w:rsidR="00F15B11" w:rsidRPr="00E342D1" w:rsidRDefault="00F15B11" w:rsidP="00FC7CF3">
      <w:pPr>
        <w:spacing w:after="0" w:line="240" w:lineRule="auto"/>
        <w:ind w:firstLine="567"/>
        <w:contextualSpacing/>
        <w:jc w:val="both"/>
        <w:rPr>
          <w:rFonts w:ascii="Times New Roman" w:hAnsi="Times New Roman" w:cs="Times New Roman"/>
          <w:color w:val="000000"/>
          <w:sz w:val="24"/>
          <w:szCs w:val="24"/>
        </w:rPr>
      </w:pPr>
      <w:r w:rsidRPr="00E342D1">
        <w:rPr>
          <w:rFonts w:ascii="Times New Roman" w:hAnsi="Times New Roman" w:cs="Times New Roman"/>
          <w:b/>
          <w:bCs/>
          <w:color w:val="000000"/>
          <w:sz w:val="24"/>
          <w:szCs w:val="24"/>
        </w:rPr>
        <w:t>Приемы осмысления текста:</w:t>
      </w:r>
    </w:p>
    <w:p w:rsidR="00F15B11" w:rsidRPr="00A26B63"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Постановка вопросов к тексту и поиск ответов на них, постановка вопроса-предположения.</w:t>
      </w:r>
    </w:p>
    <w:p w:rsidR="00F15B11" w:rsidRPr="00A26B63"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Антиципация плана изложения (предвосхищение того, о чем будет говориться дальше), антиципация содержания (предвосхищение того, что будет сказано дальше), реципация прочитанного (мысленное возвращение к ранее прочитанному и повторное его осмысление под влиянием новой мысли).</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t>Составление плана.</w:t>
      </w:r>
    </w:p>
    <w:p w:rsidR="00F15B11" w:rsidRPr="00A26B63"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Составление граф-схемы. </w:t>
      </w:r>
      <w:r w:rsidRPr="00A26B63">
        <w:rPr>
          <w:rFonts w:ascii="Times New Roman" w:hAnsi="Times New Roman" w:cs="Times New Roman"/>
          <w:i/>
          <w:iCs/>
          <w:color w:val="000000"/>
          <w:sz w:val="24"/>
          <w:szCs w:val="24"/>
        </w:rPr>
        <w:t>Граф-схема – способ моделирования логической структуры текста , представляющий собой графическое изображение логических связей между основными текстовыми субъектами текста.</w:t>
      </w:r>
    </w:p>
    <w:p w:rsidR="00F15B11" w:rsidRPr="00A26B63"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 xml:space="preserve">Прием тезирования. </w:t>
      </w:r>
      <w:r w:rsidRPr="00A26B63">
        <w:rPr>
          <w:rFonts w:ascii="Times New Roman" w:hAnsi="Times New Roman" w:cs="Times New Roman"/>
          <w:i/>
          <w:iCs/>
          <w:color w:val="000000"/>
          <w:sz w:val="24"/>
          <w:szCs w:val="24"/>
        </w:rPr>
        <w:t xml:space="preserve">Тезирование – формулирование основных положений и выводов текста. </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t>Составление сводной таблицы.</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t>Прием комментирования.</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t>Логическое запоминание.</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t>Реферативный пересказ.</w:t>
      </w:r>
    </w:p>
    <w:p w:rsidR="00F15B11" w:rsidRPr="00E342D1"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E342D1">
        <w:rPr>
          <w:rFonts w:ascii="Times New Roman" w:hAnsi="Times New Roman" w:cs="Times New Roman"/>
          <w:color w:val="000000"/>
          <w:sz w:val="24"/>
          <w:szCs w:val="24"/>
        </w:rPr>
        <w:lastRenderedPageBreak/>
        <w:t>Аннотирование.</w:t>
      </w:r>
    </w:p>
    <w:p w:rsidR="00F15B11" w:rsidRPr="00A26B63" w:rsidRDefault="00F15B11" w:rsidP="00FC7CF3">
      <w:pPr>
        <w:numPr>
          <w:ilvl w:val="0"/>
          <w:numId w:val="79"/>
        </w:numPr>
        <w:spacing w:after="0" w:line="240" w:lineRule="auto"/>
        <w:ind w:left="0" w:firstLine="567"/>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Составление рефератов, докладов по нескольким источникам.</w:t>
      </w:r>
    </w:p>
    <w:p w:rsidR="00F15B11" w:rsidRPr="00A065C6" w:rsidRDefault="00F15B11" w:rsidP="00FC7CF3">
      <w:pPr>
        <w:spacing w:after="0" w:line="360" w:lineRule="auto"/>
        <w:ind w:firstLine="567"/>
        <w:contextualSpacing/>
        <w:jc w:val="both"/>
        <w:rPr>
          <w:rFonts w:ascii="Times New Roman" w:hAnsi="Times New Roman" w:cs="Times New Roman"/>
          <w:b/>
          <w:bCs/>
          <w:color w:val="000000"/>
          <w:sz w:val="28"/>
          <w:szCs w:val="28"/>
        </w:rPr>
      </w:pPr>
      <w:r w:rsidRPr="00A065C6">
        <w:rPr>
          <w:rFonts w:ascii="Times New Roman" w:hAnsi="Times New Roman" w:cs="Times New Roman"/>
          <w:b/>
          <w:bCs/>
          <w:color w:val="000000"/>
          <w:sz w:val="28"/>
          <w:szCs w:val="28"/>
        </w:rPr>
        <w:t>Уровни грамотности чтения</w:t>
      </w:r>
    </w:p>
    <w:tbl>
      <w:tblPr>
        <w:tblW w:w="4950" w:type="pct"/>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3136"/>
        <w:gridCol w:w="3244"/>
        <w:gridCol w:w="3517"/>
      </w:tblGrid>
      <w:tr w:rsidR="00F15B11" w:rsidRPr="00A065C6" w:rsidTr="00B40E09">
        <w:tc>
          <w:tcPr>
            <w:tcW w:w="1584" w:type="pct"/>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Работа с информацией</w:t>
            </w:r>
          </w:p>
        </w:tc>
        <w:tc>
          <w:tcPr>
            <w:tcW w:w="1639" w:type="pct"/>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Интерпретация текста</w:t>
            </w:r>
          </w:p>
        </w:tc>
        <w:tc>
          <w:tcPr>
            <w:tcW w:w="1776" w:type="pct"/>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Рефлексия и оценка</w:t>
            </w:r>
          </w:p>
        </w:tc>
      </w:tr>
      <w:tr w:rsidR="00F15B11" w:rsidRPr="00A065C6" w:rsidTr="00B40E09">
        <w:tc>
          <w:tcPr>
            <w:tcW w:w="5000" w:type="pct"/>
            <w:gridSpan w:val="3"/>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5-й уровень</w:t>
            </w:r>
          </w:p>
        </w:tc>
      </w:tr>
      <w:tr w:rsidR="00F15B11" w:rsidRPr="0043615A" w:rsidTr="00B40E09">
        <w:tc>
          <w:tcPr>
            <w:tcW w:w="1584" w:type="pct"/>
            <w:hideMark/>
          </w:tcPr>
          <w:p w:rsidR="00F15B11" w:rsidRPr="00A065C6"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Найти и установить последовательность или комбинацию фрагментов текста глубо</w:t>
            </w:r>
            <w:r w:rsidR="004E5707">
              <w:rPr>
                <w:rFonts w:ascii="Times New Roman" w:hAnsi="Times New Roman" w:cs="Times New Roman"/>
                <w:bCs/>
                <w:color w:val="000000"/>
                <w:sz w:val="24"/>
                <w:szCs w:val="24"/>
              </w:rPr>
              <w:t>ко скрытой информации, часть которой может быть за</w:t>
            </w:r>
            <w:r w:rsidRPr="00A26B63">
              <w:rPr>
                <w:rFonts w:ascii="Times New Roman" w:hAnsi="Times New Roman" w:cs="Times New Roman"/>
                <w:bCs/>
                <w:color w:val="000000"/>
                <w:sz w:val="24"/>
                <w:szCs w:val="24"/>
              </w:rPr>
              <w:t>дана вне основного текста. Сделать вывод о том, какая информация в тексте необ</w:t>
            </w:r>
            <w:r w:rsidRPr="00A26B63">
              <w:rPr>
                <w:rFonts w:ascii="Times New Roman" w:hAnsi="Times New Roman" w:cs="Times New Roman"/>
                <w:bCs/>
                <w:color w:val="000000"/>
                <w:sz w:val="24"/>
                <w:szCs w:val="24"/>
              </w:rPr>
              <w:softHyphen/>
              <w:t xml:space="preserve">ходима для выполнения задания. </w:t>
            </w:r>
            <w:r w:rsidRPr="00A065C6">
              <w:rPr>
                <w:rFonts w:ascii="Times New Roman" w:hAnsi="Times New Roman" w:cs="Times New Roman"/>
                <w:bCs/>
                <w:color w:val="000000"/>
                <w:sz w:val="24"/>
                <w:szCs w:val="24"/>
              </w:rPr>
              <w:t>Работать с правдоподобной и/или достаточно объемной информацией</w:t>
            </w:r>
          </w:p>
        </w:tc>
        <w:tc>
          <w:tcPr>
            <w:tcW w:w="1639"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Истолковать значения нюансов языка либо продемонстрировать полное</w:t>
            </w:r>
            <w:r w:rsidR="004E5707">
              <w:rPr>
                <w:rFonts w:ascii="Times New Roman" w:hAnsi="Times New Roman" w:cs="Times New Roman"/>
                <w:color w:val="000000"/>
                <w:sz w:val="24"/>
                <w:szCs w:val="24"/>
              </w:rPr>
              <w:t xml:space="preserve"> понимание текста и всех его де</w:t>
            </w:r>
            <w:r w:rsidRPr="00A26B63">
              <w:rPr>
                <w:rFonts w:ascii="Times New Roman" w:hAnsi="Times New Roman" w:cs="Times New Roman"/>
                <w:color w:val="000000"/>
                <w:sz w:val="24"/>
                <w:szCs w:val="24"/>
              </w:rPr>
              <w:t>талей</w:t>
            </w:r>
          </w:p>
          <w:p w:rsidR="00F15B11" w:rsidRPr="00A26B63" w:rsidRDefault="00F15B11" w:rsidP="00B40E09">
            <w:pPr>
              <w:spacing w:after="0" w:line="240" w:lineRule="auto"/>
              <w:contextualSpacing/>
              <w:jc w:val="both"/>
              <w:rPr>
                <w:rFonts w:ascii="Times New Roman" w:hAnsi="Times New Roman" w:cs="Times New Roman"/>
                <w:color w:val="000000"/>
                <w:sz w:val="24"/>
                <w:szCs w:val="24"/>
              </w:rPr>
            </w:pPr>
          </w:p>
        </w:tc>
        <w:tc>
          <w:tcPr>
            <w:tcW w:w="1776"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Критически оцени</w:t>
            </w:r>
            <w:r w:rsidRPr="00A26B63">
              <w:rPr>
                <w:rFonts w:ascii="Times New Roman" w:hAnsi="Times New Roman" w:cs="Times New Roman"/>
                <w:color w:val="000000"/>
                <w:sz w:val="24"/>
                <w:szCs w:val="24"/>
              </w:rPr>
              <w:softHyphen/>
              <w:t>вать или выдвигать гипотезы на основе специал</w:t>
            </w:r>
            <w:r w:rsidR="004E5707">
              <w:rPr>
                <w:rFonts w:ascii="Times New Roman" w:hAnsi="Times New Roman" w:cs="Times New Roman"/>
                <w:color w:val="000000"/>
                <w:sz w:val="24"/>
                <w:szCs w:val="24"/>
              </w:rPr>
              <w:t>ьных знаний. Работать с понятия</w:t>
            </w:r>
            <w:r w:rsidRPr="00A26B63">
              <w:rPr>
                <w:rFonts w:ascii="Times New Roman" w:hAnsi="Times New Roman" w:cs="Times New Roman"/>
                <w:color w:val="000000"/>
                <w:sz w:val="24"/>
                <w:szCs w:val="24"/>
              </w:rPr>
              <w:t>ми, которые противо</w:t>
            </w:r>
            <w:r w:rsidRPr="00A26B63">
              <w:rPr>
                <w:rFonts w:ascii="Times New Roman" w:hAnsi="Times New Roman" w:cs="Times New Roman"/>
                <w:color w:val="000000"/>
                <w:sz w:val="24"/>
                <w:szCs w:val="24"/>
              </w:rPr>
              <w:softHyphen/>
              <w:t>положн</w:t>
            </w:r>
            <w:r w:rsidR="004E5707">
              <w:rPr>
                <w:rFonts w:ascii="Times New Roman" w:hAnsi="Times New Roman" w:cs="Times New Roman"/>
                <w:color w:val="000000"/>
                <w:sz w:val="24"/>
                <w:szCs w:val="24"/>
              </w:rPr>
              <w:t>ы ожиданиям, основываясь на глу</w:t>
            </w:r>
            <w:r w:rsidRPr="00A26B63">
              <w:rPr>
                <w:rFonts w:ascii="Times New Roman" w:hAnsi="Times New Roman" w:cs="Times New Roman"/>
                <w:color w:val="000000"/>
                <w:sz w:val="24"/>
                <w:szCs w:val="24"/>
              </w:rPr>
              <w:t>боком понимании длинных или слож</w:t>
            </w:r>
            <w:r w:rsidRPr="00A26B63">
              <w:rPr>
                <w:rFonts w:ascii="Times New Roman" w:hAnsi="Times New Roman" w:cs="Times New Roman"/>
                <w:color w:val="000000"/>
                <w:sz w:val="24"/>
                <w:szCs w:val="24"/>
              </w:rPr>
              <w:softHyphen/>
              <w:t>ных текстов</w:t>
            </w:r>
          </w:p>
        </w:tc>
      </w:tr>
      <w:tr w:rsidR="00F15B11" w:rsidRPr="0043615A" w:rsidTr="00B40E09">
        <w:tc>
          <w:tcPr>
            <w:tcW w:w="5000" w:type="pct"/>
            <w:gridSpan w:val="3"/>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
                <w:bCs/>
                <w:i/>
                <w:iCs/>
                <w:color w:val="000000"/>
                <w:sz w:val="24"/>
                <w:szCs w:val="24"/>
              </w:rPr>
              <w:t>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выявить связь отдельных частей текста с темой или основной мыслью, работая с противоречивыми текстами, структура изложения которых неочевидна или явно не обозначена.</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r w:rsidRPr="00A26B63">
              <w:rPr>
                <w:rFonts w:ascii="Times New Roman" w:hAnsi="Times New Roman" w:cs="Times New Roman"/>
                <w:b/>
                <w:bCs/>
                <w:i/>
                <w:iCs/>
                <w:color w:val="000000"/>
                <w:sz w:val="24"/>
                <w:szCs w:val="24"/>
              </w:rPr>
              <w:t>Несплошные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установит</w:t>
            </w:r>
            <w:r w:rsidR="004E5707">
              <w:rPr>
                <w:rFonts w:ascii="Times New Roman" w:hAnsi="Times New Roman" w:cs="Times New Roman"/>
                <w:bCs/>
                <w:color w:val="000000"/>
                <w:sz w:val="24"/>
                <w:szCs w:val="24"/>
              </w:rPr>
              <w:t>ь характер связи частей информа</w:t>
            </w:r>
            <w:r w:rsidRPr="00A26B63">
              <w:rPr>
                <w:rFonts w:ascii="Times New Roman" w:hAnsi="Times New Roman" w:cs="Times New Roman"/>
                <w:bCs/>
                <w:color w:val="000000"/>
                <w:sz w:val="24"/>
                <w:szCs w:val="24"/>
              </w:rPr>
              <w:t>ции. которая представлена в виде таблиц, графиков, диаграмм и пр., и может быть длинной и детализированной, иногда используя информацию, внешнюю по отношению к о</w:t>
            </w:r>
            <w:r w:rsidR="004E5707">
              <w:rPr>
                <w:rFonts w:ascii="Times New Roman" w:hAnsi="Times New Roman" w:cs="Times New Roman"/>
                <w:bCs/>
                <w:color w:val="000000"/>
                <w:sz w:val="24"/>
                <w:szCs w:val="24"/>
              </w:rPr>
              <w:t>сновной. Читатель должен обнару</w:t>
            </w:r>
            <w:r w:rsidRPr="00A26B63">
              <w:rPr>
                <w:rFonts w:ascii="Times New Roman" w:hAnsi="Times New Roman" w:cs="Times New Roman"/>
                <w:bCs/>
                <w:color w:val="000000"/>
                <w:sz w:val="24"/>
                <w:szCs w:val="24"/>
              </w:rPr>
              <w:t>жить, что для полного понимания данного текста требуется использо</w:t>
            </w:r>
            <w:r w:rsidRPr="00A26B63">
              <w:rPr>
                <w:rFonts w:ascii="Times New Roman" w:hAnsi="Times New Roman" w:cs="Times New Roman"/>
                <w:bCs/>
                <w:color w:val="000000"/>
                <w:sz w:val="24"/>
                <w:szCs w:val="24"/>
              </w:rPr>
              <w:softHyphen/>
              <w:t>вать различные элементы этого же документа, например</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сноски</w:t>
            </w:r>
          </w:p>
        </w:tc>
      </w:tr>
      <w:tr w:rsidR="00F15B11" w:rsidRPr="00A065C6" w:rsidTr="00B40E09">
        <w:tc>
          <w:tcPr>
            <w:tcW w:w="5000" w:type="pct"/>
            <w:gridSpan w:val="3"/>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4-й уровень</w:t>
            </w:r>
          </w:p>
        </w:tc>
      </w:tr>
      <w:tr w:rsidR="00F15B11" w:rsidRPr="004E5707" w:rsidTr="00B40E09">
        <w:tc>
          <w:tcPr>
            <w:tcW w:w="1584" w:type="pct"/>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Найти и установить возможную </w:t>
            </w:r>
            <w:r w:rsidR="004E5707">
              <w:rPr>
                <w:rFonts w:ascii="Times New Roman" w:hAnsi="Times New Roman" w:cs="Times New Roman"/>
                <w:bCs/>
                <w:color w:val="000000"/>
                <w:sz w:val="24"/>
                <w:szCs w:val="24"/>
              </w:rPr>
              <w:t>последовательность или ком</w:t>
            </w:r>
            <w:r w:rsidRPr="00A26B63">
              <w:rPr>
                <w:rFonts w:ascii="Times New Roman" w:hAnsi="Times New Roman" w:cs="Times New Roman"/>
                <w:bCs/>
                <w:color w:val="000000"/>
                <w:sz w:val="24"/>
                <w:szCs w:val="24"/>
              </w:rPr>
              <w:t>бинацию отрывков глубоко скрытой ин</w:t>
            </w:r>
            <w:r w:rsidRPr="00A26B63">
              <w:rPr>
                <w:rFonts w:ascii="Times New Roman" w:hAnsi="Times New Roman" w:cs="Times New Roman"/>
                <w:bCs/>
                <w:color w:val="000000"/>
                <w:sz w:val="24"/>
                <w:szCs w:val="24"/>
              </w:rPr>
              <w:softHyphen/>
              <w:t>формации, каждая часть ко</w:t>
            </w:r>
            <w:r w:rsidR="004E5707">
              <w:rPr>
                <w:rFonts w:ascii="Times New Roman" w:hAnsi="Times New Roman" w:cs="Times New Roman"/>
                <w:bCs/>
                <w:color w:val="000000"/>
                <w:sz w:val="24"/>
                <w:szCs w:val="24"/>
              </w:rPr>
              <w:t>торой может отвечать множествен</w:t>
            </w:r>
            <w:r w:rsidRPr="00A26B63">
              <w:rPr>
                <w:rFonts w:ascii="Times New Roman" w:hAnsi="Times New Roman" w:cs="Times New Roman"/>
                <w:bCs/>
                <w:color w:val="000000"/>
                <w:sz w:val="24"/>
                <w:szCs w:val="24"/>
              </w:rPr>
              <w:t>ным критериям в тексте с</w:t>
            </w:r>
            <w:r w:rsidR="004E5707">
              <w:rPr>
                <w:rFonts w:ascii="Times New Roman" w:hAnsi="Times New Roman" w:cs="Times New Roman"/>
                <w:bCs/>
                <w:color w:val="000000"/>
                <w:sz w:val="24"/>
                <w:szCs w:val="24"/>
              </w:rPr>
              <w:t xml:space="preserve"> неизвестным контекстом или фор</w:t>
            </w:r>
            <w:r w:rsidRPr="00A26B63">
              <w:rPr>
                <w:rFonts w:ascii="Times New Roman" w:hAnsi="Times New Roman" w:cs="Times New Roman"/>
                <w:bCs/>
                <w:color w:val="000000"/>
                <w:sz w:val="24"/>
                <w:szCs w:val="24"/>
              </w:rPr>
              <w:t>мой. Сде</w:t>
            </w:r>
            <w:r w:rsidR="004E5707">
              <w:rPr>
                <w:rFonts w:ascii="Times New Roman" w:hAnsi="Times New Roman" w:cs="Times New Roman"/>
                <w:bCs/>
                <w:color w:val="000000"/>
                <w:sz w:val="24"/>
                <w:szCs w:val="24"/>
              </w:rPr>
              <w:t>лать вывод о том, какая информация в тексте необхо</w:t>
            </w:r>
            <w:r w:rsidRPr="00A26B63">
              <w:rPr>
                <w:rFonts w:ascii="Times New Roman" w:hAnsi="Times New Roman" w:cs="Times New Roman"/>
                <w:bCs/>
                <w:color w:val="000000"/>
                <w:sz w:val="24"/>
                <w:szCs w:val="24"/>
              </w:rPr>
              <w:t>дима для выполнения задания</w:t>
            </w:r>
          </w:p>
        </w:tc>
        <w:tc>
          <w:tcPr>
            <w:tcW w:w="1639" w:type="pct"/>
            <w:hideMark/>
          </w:tcPr>
          <w:p w:rsidR="00F15B11" w:rsidRPr="00A26B63" w:rsidRDefault="004E5707" w:rsidP="00B40E09">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Использовать глубо</w:t>
            </w:r>
            <w:r w:rsidR="00F15B11" w:rsidRPr="00A26B63">
              <w:rPr>
                <w:rFonts w:ascii="Times New Roman" w:hAnsi="Times New Roman" w:cs="Times New Roman"/>
                <w:color w:val="000000"/>
                <w:sz w:val="24"/>
                <w:szCs w:val="24"/>
              </w:rPr>
              <w:t xml:space="preserve">кие идеи, </w:t>
            </w:r>
            <w:r>
              <w:rPr>
                <w:rFonts w:ascii="Times New Roman" w:hAnsi="Times New Roman" w:cs="Times New Roman"/>
                <w:color w:val="000000"/>
                <w:sz w:val="24"/>
                <w:szCs w:val="24"/>
              </w:rPr>
              <w:t>заложенные в тексте, для понима</w:t>
            </w:r>
            <w:r w:rsidR="00F15B11" w:rsidRPr="00A26B63">
              <w:rPr>
                <w:rFonts w:ascii="Times New Roman" w:hAnsi="Times New Roman" w:cs="Times New Roman"/>
                <w:color w:val="000000"/>
                <w:sz w:val="24"/>
                <w:szCs w:val="24"/>
              </w:rPr>
              <w:t>ния и</w:t>
            </w:r>
            <w:r>
              <w:rPr>
                <w:rFonts w:ascii="Times New Roman" w:hAnsi="Times New Roman" w:cs="Times New Roman"/>
                <w:color w:val="000000"/>
                <w:sz w:val="24"/>
                <w:szCs w:val="24"/>
              </w:rPr>
              <w:t xml:space="preserve"> применения категорий в незнакомом контексте. Ис</w:t>
            </w:r>
            <w:r w:rsidR="00F15B11" w:rsidRPr="00A26B63">
              <w:rPr>
                <w:rFonts w:ascii="Times New Roman" w:hAnsi="Times New Roman" w:cs="Times New Roman"/>
                <w:color w:val="000000"/>
                <w:sz w:val="24"/>
                <w:szCs w:val="24"/>
              </w:rPr>
              <w:t>толковывать разделы текста, беря в расчёт понимание текста в целом.</w:t>
            </w:r>
            <w:r>
              <w:rPr>
                <w:rFonts w:ascii="Times New Roman" w:hAnsi="Times New Roman" w:cs="Times New Roman"/>
                <w:color w:val="000000"/>
                <w:sz w:val="24"/>
                <w:szCs w:val="24"/>
              </w:rPr>
              <w:t xml:space="preserve"> Работать с идеями, которые про</w:t>
            </w:r>
            <w:r w:rsidR="00F15B11" w:rsidRPr="00A26B63">
              <w:rPr>
                <w:rFonts w:ascii="Times New Roman" w:hAnsi="Times New Roman" w:cs="Times New Roman"/>
                <w:color w:val="000000"/>
                <w:sz w:val="24"/>
                <w:szCs w:val="24"/>
              </w:rPr>
              <w:t>тиворечат ожиданиям и сформулированы в негативном контексте</w:t>
            </w:r>
          </w:p>
        </w:tc>
        <w:tc>
          <w:tcPr>
            <w:tcW w:w="1776" w:type="pct"/>
            <w:hideMark/>
          </w:tcPr>
          <w:p w:rsidR="00F15B11" w:rsidRPr="004E5707" w:rsidRDefault="004E5707" w:rsidP="00B40E09">
            <w:pPr>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Использовать академические и общеизве</w:t>
            </w:r>
            <w:r w:rsidR="00F15B11" w:rsidRPr="00A26B63">
              <w:rPr>
                <w:rFonts w:ascii="Times New Roman" w:hAnsi="Times New Roman" w:cs="Times New Roman"/>
                <w:color w:val="000000"/>
                <w:sz w:val="24"/>
                <w:szCs w:val="24"/>
              </w:rPr>
              <w:t>стные знания для вы</w:t>
            </w:r>
            <w:r w:rsidR="00F15B11" w:rsidRPr="00A26B63">
              <w:rPr>
                <w:rFonts w:ascii="Times New Roman" w:hAnsi="Times New Roman" w:cs="Times New Roman"/>
                <w:color w:val="000000"/>
                <w:sz w:val="24"/>
                <w:szCs w:val="24"/>
              </w:rPr>
              <w:softHyphen/>
              <w:t xml:space="preserve">движения гипотез или критической оценки текста. </w:t>
            </w:r>
            <w:r>
              <w:rPr>
                <w:rFonts w:ascii="Times New Roman" w:hAnsi="Times New Roman" w:cs="Times New Roman"/>
                <w:color w:val="000000"/>
                <w:sz w:val="24"/>
                <w:szCs w:val="24"/>
              </w:rPr>
              <w:t>Демонстрировать точное понимание длинных и слож</w:t>
            </w:r>
            <w:r w:rsidR="00F15B11" w:rsidRPr="004E5707">
              <w:rPr>
                <w:rFonts w:ascii="Times New Roman" w:hAnsi="Times New Roman" w:cs="Times New Roman"/>
                <w:color w:val="000000"/>
                <w:sz w:val="24"/>
                <w:szCs w:val="24"/>
              </w:rPr>
              <w:t>ных текстов</w:t>
            </w:r>
          </w:p>
        </w:tc>
      </w:tr>
      <w:tr w:rsidR="00F15B11" w:rsidRPr="0043615A" w:rsidTr="00B40E09">
        <w:tc>
          <w:tcPr>
            <w:tcW w:w="5000" w:type="pct"/>
            <w:gridSpan w:val="3"/>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
                <w:bCs/>
                <w:i/>
                <w:iCs/>
                <w:color w:val="000000"/>
                <w:sz w:val="24"/>
                <w:szCs w:val="24"/>
              </w:rPr>
              <w:t>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следуя лингвистическим или тема</w:t>
            </w:r>
            <w:r w:rsidR="004E5707">
              <w:rPr>
                <w:rFonts w:ascii="Times New Roman" w:hAnsi="Times New Roman" w:cs="Times New Roman"/>
                <w:bCs/>
                <w:color w:val="000000"/>
                <w:sz w:val="24"/>
                <w:szCs w:val="24"/>
              </w:rPr>
              <w:t>тическим свя</w:t>
            </w:r>
            <w:r w:rsidRPr="00A26B63">
              <w:rPr>
                <w:rFonts w:ascii="Times New Roman" w:hAnsi="Times New Roman" w:cs="Times New Roman"/>
                <w:bCs/>
                <w:color w:val="000000"/>
                <w:sz w:val="24"/>
                <w:szCs w:val="24"/>
              </w:rPr>
              <w:t>зям различных частей текста, нередко имеющего ясно выраженную структуру изложения, найти, интерпр</w:t>
            </w:r>
            <w:r w:rsidR="004E5707">
              <w:rPr>
                <w:rFonts w:ascii="Times New Roman" w:hAnsi="Times New Roman" w:cs="Times New Roman"/>
                <w:bCs/>
                <w:color w:val="000000"/>
                <w:sz w:val="24"/>
                <w:szCs w:val="24"/>
              </w:rPr>
              <w:t>етировать или оценить неявно вы</w:t>
            </w:r>
            <w:r w:rsidRPr="00A26B63">
              <w:rPr>
                <w:rFonts w:ascii="Times New Roman" w:hAnsi="Times New Roman" w:cs="Times New Roman"/>
                <w:bCs/>
                <w:color w:val="000000"/>
                <w:sz w:val="24"/>
                <w:szCs w:val="24"/>
              </w:rPr>
              <w:t>раженную информацию либо сделать выводы философского или мета</w:t>
            </w:r>
            <w:r w:rsidRPr="00A26B63">
              <w:rPr>
                <w:rFonts w:ascii="Times New Roman" w:hAnsi="Times New Roman" w:cs="Times New Roman"/>
                <w:bCs/>
                <w:color w:val="000000"/>
                <w:sz w:val="24"/>
                <w:szCs w:val="24"/>
              </w:rPr>
              <w:softHyphen/>
              <w:t>физического характера.</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r w:rsidRPr="00A26B63">
              <w:rPr>
                <w:rFonts w:ascii="Times New Roman" w:hAnsi="Times New Roman" w:cs="Times New Roman"/>
                <w:b/>
                <w:bCs/>
                <w:i/>
                <w:iCs/>
                <w:color w:val="000000"/>
                <w:sz w:val="24"/>
                <w:szCs w:val="24"/>
              </w:rPr>
              <w:t>Несплошные тексты</w:t>
            </w:r>
            <w:r w:rsidR="00A065C6" w:rsidRPr="00A26B63">
              <w:rPr>
                <w:rFonts w:ascii="Times New Roman" w:hAnsi="Times New Roman" w:cs="Times New Roman"/>
                <w:b/>
                <w:bCs/>
                <w:i/>
                <w:iCs/>
                <w:color w:val="000000"/>
                <w:sz w:val="24"/>
                <w:szCs w:val="24"/>
              </w:rPr>
              <w:t>:</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найти от</w:t>
            </w:r>
            <w:r w:rsidR="004E5707">
              <w:rPr>
                <w:rFonts w:ascii="Times New Roman" w:hAnsi="Times New Roman" w:cs="Times New Roman"/>
                <w:bCs/>
                <w:color w:val="000000"/>
                <w:sz w:val="24"/>
                <w:szCs w:val="24"/>
              </w:rPr>
              <w:t>дельные части информации и срав</w:t>
            </w:r>
            <w:r w:rsidRPr="00A26B63">
              <w:rPr>
                <w:rFonts w:ascii="Times New Roman" w:hAnsi="Times New Roman" w:cs="Times New Roman"/>
                <w:bCs/>
                <w:color w:val="000000"/>
                <w:sz w:val="24"/>
                <w:szCs w:val="24"/>
              </w:rPr>
              <w:t>нить или обобщить их, просмотрев длинный, детализированный текст, который чаще всего не имеет подзаголовков или специального формата</w:t>
            </w:r>
          </w:p>
        </w:tc>
      </w:tr>
      <w:tr w:rsidR="00F15B11" w:rsidRPr="00A065C6" w:rsidTr="00B40E09">
        <w:tc>
          <w:tcPr>
            <w:tcW w:w="5000" w:type="pct"/>
            <w:gridSpan w:val="3"/>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3-й уровень</w:t>
            </w:r>
          </w:p>
        </w:tc>
      </w:tr>
      <w:tr w:rsidR="00F15B11" w:rsidRPr="0043615A" w:rsidTr="00B40E09">
        <w:tc>
          <w:tcPr>
            <w:tcW w:w="1584" w:type="pct"/>
            <w:hideMark/>
          </w:tcPr>
          <w:p w:rsidR="00F15B11" w:rsidRPr="008C2A4E"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Найти и в некоторых </w:t>
            </w:r>
            <w:r w:rsidRPr="00A26B63">
              <w:rPr>
                <w:rFonts w:ascii="Times New Roman" w:hAnsi="Times New Roman" w:cs="Times New Roman"/>
                <w:bCs/>
                <w:color w:val="000000"/>
                <w:sz w:val="24"/>
                <w:szCs w:val="24"/>
              </w:rPr>
              <w:lastRenderedPageBreak/>
              <w:t>случа</w:t>
            </w:r>
            <w:r w:rsidR="008C2A4E">
              <w:rPr>
                <w:rFonts w:ascii="Times New Roman" w:hAnsi="Times New Roman" w:cs="Times New Roman"/>
                <w:bCs/>
                <w:color w:val="000000"/>
                <w:sz w:val="24"/>
                <w:szCs w:val="24"/>
              </w:rPr>
              <w:t>ях распознать связи между отрыв</w:t>
            </w:r>
            <w:r w:rsidRPr="00A26B63">
              <w:rPr>
                <w:rFonts w:ascii="Times New Roman" w:hAnsi="Times New Roman" w:cs="Times New Roman"/>
                <w:bCs/>
                <w:color w:val="000000"/>
                <w:sz w:val="24"/>
                <w:szCs w:val="24"/>
              </w:rPr>
              <w:t xml:space="preserve">ками информации, каждый из которых, возможно, отвечает множественным критериям. </w:t>
            </w:r>
            <w:r w:rsidRPr="008C2A4E">
              <w:rPr>
                <w:rFonts w:ascii="Times New Roman" w:hAnsi="Times New Roman" w:cs="Times New Roman"/>
                <w:bCs/>
                <w:color w:val="000000"/>
                <w:sz w:val="24"/>
                <w:szCs w:val="24"/>
              </w:rPr>
              <w:t>Работать с известной, но проти</w:t>
            </w:r>
            <w:r w:rsidRPr="008C2A4E">
              <w:rPr>
                <w:rFonts w:ascii="Times New Roman" w:hAnsi="Times New Roman" w:cs="Times New Roman"/>
                <w:bCs/>
                <w:color w:val="000000"/>
                <w:sz w:val="24"/>
                <w:szCs w:val="24"/>
              </w:rPr>
              <w:softHyphen/>
            </w:r>
            <w:r w:rsidR="008C2A4E">
              <w:rPr>
                <w:rFonts w:ascii="Times New Roman" w:hAnsi="Times New Roman" w:cs="Times New Roman"/>
                <w:bCs/>
                <w:color w:val="000000"/>
                <w:sz w:val="24"/>
                <w:szCs w:val="24"/>
              </w:rPr>
              <w:t>воречивой информа</w:t>
            </w:r>
            <w:r w:rsidRPr="008C2A4E">
              <w:rPr>
                <w:rFonts w:ascii="Times New Roman" w:hAnsi="Times New Roman" w:cs="Times New Roman"/>
                <w:bCs/>
                <w:color w:val="000000"/>
                <w:sz w:val="24"/>
                <w:szCs w:val="24"/>
              </w:rPr>
              <w:t>цией</w:t>
            </w:r>
          </w:p>
        </w:tc>
        <w:tc>
          <w:tcPr>
            <w:tcW w:w="1639" w:type="pct"/>
            <w:hideMark/>
          </w:tcPr>
          <w:p w:rsidR="00F15B11" w:rsidRPr="008C2A4E"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lastRenderedPageBreak/>
              <w:t>Объединить несколь</w:t>
            </w:r>
            <w:r w:rsidRPr="00A26B63">
              <w:rPr>
                <w:rFonts w:ascii="Times New Roman" w:hAnsi="Times New Roman" w:cs="Times New Roman"/>
                <w:color w:val="000000"/>
                <w:sz w:val="24"/>
                <w:szCs w:val="24"/>
              </w:rPr>
              <w:softHyphen/>
              <w:t xml:space="preserve">ко </w:t>
            </w:r>
            <w:r w:rsidRPr="00A26B63">
              <w:rPr>
                <w:rFonts w:ascii="Times New Roman" w:hAnsi="Times New Roman" w:cs="Times New Roman"/>
                <w:color w:val="000000"/>
                <w:sz w:val="24"/>
                <w:szCs w:val="24"/>
              </w:rPr>
              <w:lastRenderedPageBreak/>
              <w:t>часте</w:t>
            </w:r>
            <w:r w:rsidR="008C2A4E">
              <w:rPr>
                <w:rFonts w:ascii="Times New Roman" w:hAnsi="Times New Roman" w:cs="Times New Roman"/>
                <w:color w:val="000000"/>
                <w:sz w:val="24"/>
                <w:szCs w:val="24"/>
              </w:rPr>
              <w:t>й текста для того, чтобы опреде</w:t>
            </w:r>
            <w:r w:rsidRPr="00A26B63">
              <w:rPr>
                <w:rFonts w:ascii="Times New Roman" w:hAnsi="Times New Roman" w:cs="Times New Roman"/>
                <w:color w:val="000000"/>
                <w:sz w:val="24"/>
                <w:szCs w:val="24"/>
              </w:rPr>
              <w:t>лить главную мысль, объяснить связи и ис</w:t>
            </w:r>
            <w:r w:rsidRPr="00A26B63">
              <w:rPr>
                <w:rFonts w:ascii="Times New Roman" w:hAnsi="Times New Roman" w:cs="Times New Roman"/>
                <w:color w:val="000000"/>
                <w:sz w:val="24"/>
                <w:szCs w:val="24"/>
              </w:rPr>
              <w:softHyphen/>
              <w:t xml:space="preserve">толковать значения слов </w:t>
            </w:r>
            <w:r w:rsidR="008C2A4E">
              <w:rPr>
                <w:rFonts w:ascii="Times New Roman" w:hAnsi="Times New Roman" w:cs="Times New Roman"/>
                <w:color w:val="000000"/>
                <w:sz w:val="24"/>
                <w:szCs w:val="24"/>
              </w:rPr>
              <w:t>и смысл фраз. Сравнивать, проти</w:t>
            </w:r>
            <w:r w:rsidRPr="00A26B63">
              <w:rPr>
                <w:rFonts w:ascii="Times New Roman" w:hAnsi="Times New Roman" w:cs="Times New Roman"/>
                <w:color w:val="000000"/>
                <w:sz w:val="24"/>
                <w:szCs w:val="24"/>
              </w:rPr>
              <w:t>вопоставлять или классифицировать част</w:t>
            </w:r>
            <w:r w:rsidR="008C2A4E">
              <w:rPr>
                <w:rFonts w:ascii="Times New Roman" w:hAnsi="Times New Roman" w:cs="Times New Roman"/>
                <w:color w:val="000000"/>
                <w:sz w:val="24"/>
                <w:szCs w:val="24"/>
              </w:rPr>
              <w:t>и информации, принимая во внима</w:t>
            </w:r>
            <w:r w:rsidRPr="00A26B63">
              <w:rPr>
                <w:rFonts w:ascii="Times New Roman" w:hAnsi="Times New Roman" w:cs="Times New Roman"/>
                <w:color w:val="000000"/>
                <w:sz w:val="24"/>
                <w:szCs w:val="24"/>
              </w:rPr>
              <w:t xml:space="preserve">ние много критериев. </w:t>
            </w:r>
            <w:r w:rsidR="008C2A4E">
              <w:rPr>
                <w:rFonts w:ascii="Times New Roman" w:hAnsi="Times New Roman" w:cs="Times New Roman"/>
                <w:color w:val="000000"/>
                <w:sz w:val="24"/>
                <w:szCs w:val="24"/>
              </w:rPr>
              <w:t>Работать с противоре</w:t>
            </w:r>
            <w:r w:rsidRPr="008C2A4E">
              <w:rPr>
                <w:rFonts w:ascii="Times New Roman" w:hAnsi="Times New Roman" w:cs="Times New Roman"/>
                <w:color w:val="000000"/>
                <w:sz w:val="24"/>
                <w:szCs w:val="24"/>
              </w:rPr>
              <w:t>чивой информацией</w:t>
            </w:r>
          </w:p>
        </w:tc>
        <w:tc>
          <w:tcPr>
            <w:tcW w:w="1776"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lastRenderedPageBreak/>
              <w:t xml:space="preserve">Делать сравнения или </w:t>
            </w:r>
            <w:r w:rsidRPr="00A26B63">
              <w:rPr>
                <w:rFonts w:ascii="Times New Roman" w:hAnsi="Times New Roman" w:cs="Times New Roman"/>
                <w:color w:val="000000"/>
                <w:sz w:val="24"/>
                <w:szCs w:val="24"/>
              </w:rPr>
              <w:lastRenderedPageBreak/>
              <w:t>устанавливать связи, давать объяснения или оценивать осо</w:t>
            </w:r>
            <w:r w:rsidRPr="00A26B63">
              <w:rPr>
                <w:rFonts w:ascii="Times New Roman" w:hAnsi="Times New Roman" w:cs="Times New Roman"/>
                <w:color w:val="000000"/>
                <w:sz w:val="24"/>
                <w:szCs w:val="24"/>
              </w:rPr>
              <w:softHyphen/>
              <w:t>бенности текста. Де</w:t>
            </w:r>
            <w:r w:rsidRPr="00A26B63">
              <w:rPr>
                <w:rFonts w:ascii="Times New Roman" w:hAnsi="Times New Roman" w:cs="Times New Roman"/>
                <w:color w:val="000000"/>
                <w:sz w:val="24"/>
                <w:szCs w:val="24"/>
              </w:rPr>
              <w:softHyphen/>
              <w:t>монстрировать точное понимание текста в связи с известными, повседневными зна</w:t>
            </w:r>
            <w:r w:rsidRPr="00A26B63">
              <w:rPr>
                <w:rFonts w:ascii="Times New Roman" w:hAnsi="Times New Roman" w:cs="Times New Roman"/>
                <w:color w:val="000000"/>
                <w:sz w:val="24"/>
                <w:szCs w:val="24"/>
              </w:rPr>
              <w:softHyphen/>
              <w:t>ниями или основы</w:t>
            </w:r>
            <w:r w:rsidRPr="00A26B63">
              <w:rPr>
                <w:rFonts w:ascii="Times New Roman" w:hAnsi="Times New Roman" w:cs="Times New Roman"/>
                <w:color w:val="000000"/>
                <w:sz w:val="24"/>
                <w:szCs w:val="24"/>
              </w:rPr>
              <w:softHyphen/>
              <w:t>вать выводы на менее известных знаниях</w:t>
            </w:r>
          </w:p>
        </w:tc>
      </w:tr>
      <w:tr w:rsidR="00F15B11" w:rsidRPr="0043615A" w:rsidTr="00B40E09">
        <w:tc>
          <w:tcPr>
            <w:tcW w:w="5000" w:type="pct"/>
            <w:gridSpan w:val="3"/>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
                <w:bCs/>
                <w:i/>
                <w:iCs/>
                <w:color w:val="000000"/>
                <w:sz w:val="24"/>
                <w:szCs w:val="24"/>
              </w:rPr>
              <w:lastRenderedPageBreak/>
              <w:t>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найти, инт</w:t>
            </w:r>
            <w:r w:rsidR="008C2A4E">
              <w:rPr>
                <w:rFonts w:ascii="Times New Roman" w:hAnsi="Times New Roman" w:cs="Times New Roman"/>
                <w:bCs/>
                <w:color w:val="000000"/>
                <w:sz w:val="24"/>
                <w:szCs w:val="24"/>
              </w:rPr>
              <w:t>ерпретировать или оценить инфор</w:t>
            </w:r>
            <w:r w:rsidRPr="00A26B63">
              <w:rPr>
                <w:rFonts w:ascii="Times New Roman" w:hAnsi="Times New Roman" w:cs="Times New Roman"/>
                <w:bCs/>
                <w:color w:val="000000"/>
                <w:sz w:val="24"/>
                <w:szCs w:val="24"/>
              </w:rPr>
              <w:t xml:space="preserve">мацию, используя особенности организации текста, если они имеются, и следуя явно или неявно выраженным логическим связям, например таким, как причинно-следственные </w:t>
            </w:r>
            <w:r w:rsidR="008C2A4E">
              <w:rPr>
                <w:rFonts w:ascii="Times New Roman" w:hAnsi="Times New Roman" w:cs="Times New Roman"/>
                <w:bCs/>
                <w:color w:val="000000"/>
                <w:sz w:val="24"/>
                <w:szCs w:val="24"/>
              </w:rPr>
              <w:t>связи в предложениях или отдель</w:t>
            </w:r>
            <w:r w:rsidRPr="00A26B63">
              <w:rPr>
                <w:rFonts w:ascii="Times New Roman" w:hAnsi="Times New Roman" w:cs="Times New Roman"/>
                <w:bCs/>
                <w:color w:val="000000"/>
                <w:sz w:val="24"/>
                <w:szCs w:val="24"/>
              </w:rPr>
              <w:t>ных частях текста.</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r w:rsidRPr="00A26B63">
              <w:rPr>
                <w:rFonts w:ascii="Times New Roman" w:hAnsi="Times New Roman" w:cs="Times New Roman"/>
                <w:b/>
                <w:bCs/>
                <w:i/>
                <w:iCs/>
                <w:color w:val="000000"/>
                <w:sz w:val="24"/>
                <w:szCs w:val="24"/>
              </w:rPr>
              <w:t>Несплошные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рассмотре</w:t>
            </w:r>
            <w:r w:rsidR="008C2A4E">
              <w:rPr>
                <w:rFonts w:ascii="Times New Roman" w:hAnsi="Times New Roman" w:cs="Times New Roman"/>
                <w:bCs/>
                <w:color w:val="000000"/>
                <w:sz w:val="24"/>
                <w:szCs w:val="24"/>
              </w:rPr>
              <w:t>ть информацию, данную в несколь</w:t>
            </w:r>
            <w:r w:rsidRPr="00A26B63">
              <w:rPr>
                <w:rFonts w:ascii="Times New Roman" w:hAnsi="Times New Roman" w:cs="Times New Roman"/>
                <w:bCs/>
                <w:color w:val="000000"/>
                <w:sz w:val="24"/>
                <w:szCs w:val="24"/>
              </w:rPr>
              <w:t>ких различных формах (вербальной, чи</w:t>
            </w:r>
            <w:r w:rsidR="008C2A4E">
              <w:rPr>
                <w:rFonts w:ascii="Times New Roman" w:hAnsi="Times New Roman" w:cs="Times New Roman"/>
                <w:bCs/>
                <w:color w:val="000000"/>
                <w:sz w:val="24"/>
                <w:szCs w:val="24"/>
              </w:rPr>
              <w:t>словой, пространственно-визуаль</w:t>
            </w:r>
            <w:r w:rsidRPr="00A26B63">
              <w:rPr>
                <w:rFonts w:ascii="Times New Roman" w:hAnsi="Times New Roman" w:cs="Times New Roman"/>
                <w:bCs/>
                <w:color w:val="000000"/>
                <w:sz w:val="24"/>
                <w:szCs w:val="24"/>
              </w:rPr>
              <w:t>ной), в их взаимосвязи и сделать на этой основе выводы</w:t>
            </w:r>
          </w:p>
        </w:tc>
      </w:tr>
      <w:tr w:rsidR="00F15B11" w:rsidRPr="00A065C6" w:rsidTr="00B40E09">
        <w:tc>
          <w:tcPr>
            <w:tcW w:w="5000" w:type="pct"/>
            <w:gridSpan w:val="3"/>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2-й уровень</w:t>
            </w:r>
          </w:p>
        </w:tc>
      </w:tr>
      <w:tr w:rsidR="00F15B11" w:rsidRPr="0043615A" w:rsidTr="00B40E09">
        <w:tc>
          <w:tcPr>
            <w:tcW w:w="1584" w:type="pct"/>
            <w:hideMark/>
          </w:tcPr>
          <w:p w:rsidR="00F15B11" w:rsidRPr="008C2A4E"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 xml:space="preserve">Найти </w:t>
            </w:r>
            <w:r w:rsidR="008C2A4E">
              <w:rPr>
                <w:rFonts w:ascii="Times New Roman" w:hAnsi="Times New Roman" w:cs="Times New Roman"/>
                <w:bCs/>
                <w:color w:val="000000"/>
                <w:sz w:val="24"/>
                <w:szCs w:val="24"/>
              </w:rPr>
              <w:t>один или не</w:t>
            </w:r>
            <w:r w:rsidR="008C2A4E">
              <w:rPr>
                <w:rFonts w:ascii="Times New Roman" w:hAnsi="Times New Roman" w:cs="Times New Roman"/>
                <w:bCs/>
                <w:color w:val="000000"/>
                <w:sz w:val="24"/>
                <w:szCs w:val="24"/>
              </w:rPr>
              <w:softHyphen/>
              <w:t>сколько отрывков ин</w:t>
            </w:r>
            <w:r w:rsidRPr="00A26B63">
              <w:rPr>
                <w:rFonts w:ascii="Times New Roman" w:hAnsi="Times New Roman" w:cs="Times New Roman"/>
                <w:bCs/>
                <w:color w:val="000000"/>
                <w:sz w:val="24"/>
                <w:szCs w:val="24"/>
              </w:rPr>
              <w:t>формации, каждый из которых</w:t>
            </w:r>
            <w:r w:rsidR="008C2A4E">
              <w:rPr>
                <w:rFonts w:ascii="Times New Roman" w:hAnsi="Times New Roman" w:cs="Times New Roman"/>
                <w:bCs/>
                <w:color w:val="000000"/>
                <w:sz w:val="24"/>
                <w:szCs w:val="24"/>
              </w:rPr>
              <w:t>, возможно, отвечает множествен</w:t>
            </w:r>
            <w:r w:rsidRPr="00A26B63">
              <w:rPr>
                <w:rFonts w:ascii="Times New Roman" w:hAnsi="Times New Roman" w:cs="Times New Roman"/>
                <w:bCs/>
                <w:color w:val="000000"/>
                <w:sz w:val="24"/>
                <w:szCs w:val="24"/>
              </w:rPr>
              <w:t xml:space="preserve">ным критериям. </w:t>
            </w:r>
            <w:r w:rsidR="008C2A4E">
              <w:rPr>
                <w:rFonts w:ascii="Times New Roman" w:hAnsi="Times New Roman" w:cs="Times New Roman"/>
                <w:bCs/>
                <w:color w:val="000000"/>
                <w:sz w:val="24"/>
                <w:szCs w:val="24"/>
              </w:rPr>
              <w:t>Работать с противоречи</w:t>
            </w:r>
            <w:r w:rsidRPr="008C2A4E">
              <w:rPr>
                <w:rFonts w:ascii="Times New Roman" w:hAnsi="Times New Roman" w:cs="Times New Roman"/>
                <w:bCs/>
                <w:color w:val="000000"/>
                <w:sz w:val="24"/>
                <w:szCs w:val="24"/>
              </w:rPr>
              <w:t>вой информацией</w:t>
            </w:r>
          </w:p>
        </w:tc>
        <w:tc>
          <w:tcPr>
            <w:tcW w:w="1639"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Определ</w:t>
            </w:r>
            <w:r w:rsidR="008C2A4E">
              <w:rPr>
                <w:rFonts w:ascii="Times New Roman" w:hAnsi="Times New Roman" w:cs="Times New Roman"/>
                <w:color w:val="000000"/>
                <w:sz w:val="24"/>
                <w:szCs w:val="24"/>
              </w:rPr>
              <w:t>ять главную мысль, понимать связи, формировать, применять простые категории или истолковы</w:t>
            </w:r>
            <w:r w:rsidRPr="00A26B63">
              <w:rPr>
                <w:rFonts w:ascii="Times New Roman" w:hAnsi="Times New Roman" w:cs="Times New Roman"/>
                <w:color w:val="000000"/>
                <w:sz w:val="24"/>
                <w:szCs w:val="24"/>
              </w:rPr>
              <w:t>вать значения в огранич</w:t>
            </w:r>
            <w:r w:rsidR="008C2A4E">
              <w:rPr>
                <w:rFonts w:ascii="Times New Roman" w:hAnsi="Times New Roman" w:cs="Times New Roman"/>
                <w:color w:val="000000"/>
                <w:sz w:val="24"/>
                <w:szCs w:val="24"/>
              </w:rPr>
              <w:t>енной части текста, когда инфор</w:t>
            </w:r>
            <w:r w:rsidRPr="00A26B63">
              <w:rPr>
                <w:rFonts w:ascii="Times New Roman" w:hAnsi="Times New Roman" w:cs="Times New Roman"/>
                <w:color w:val="000000"/>
                <w:sz w:val="24"/>
                <w:szCs w:val="24"/>
              </w:rPr>
              <w:t>мация малоизвестна и требуется сделать простые выводы</w:t>
            </w:r>
          </w:p>
        </w:tc>
        <w:tc>
          <w:tcPr>
            <w:tcW w:w="1776"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Делать сравнения или устанавливать связи между текстом и внешн</w:t>
            </w:r>
            <w:r w:rsidR="008C2A4E">
              <w:rPr>
                <w:rFonts w:ascii="Times New Roman" w:hAnsi="Times New Roman" w:cs="Times New Roman"/>
                <w:color w:val="000000"/>
                <w:sz w:val="24"/>
                <w:szCs w:val="24"/>
              </w:rPr>
              <w:t>ими знаниями либо объяснять особенности текста, ос</w:t>
            </w:r>
            <w:r w:rsidRPr="00A26B63">
              <w:rPr>
                <w:rFonts w:ascii="Times New Roman" w:hAnsi="Times New Roman" w:cs="Times New Roman"/>
                <w:color w:val="000000"/>
                <w:sz w:val="24"/>
                <w:szCs w:val="24"/>
              </w:rPr>
              <w:t>новывая</w:t>
            </w:r>
            <w:r w:rsidR="008C2A4E">
              <w:rPr>
                <w:rFonts w:ascii="Times New Roman" w:hAnsi="Times New Roman" w:cs="Times New Roman"/>
                <w:color w:val="000000"/>
                <w:sz w:val="24"/>
                <w:szCs w:val="24"/>
              </w:rPr>
              <w:t>сь на собст</w:t>
            </w:r>
            <w:r w:rsidR="008C2A4E">
              <w:rPr>
                <w:rFonts w:ascii="Times New Roman" w:hAnsi="Times New Roman" w:cs="Times New Roman"/>
                <w:color w:val="000000"/>
                <w:sz w:val="24"/>
                <w:szCs w:val="24"/>
              </w:rPr>
              <w:softHyphen/>
              <w:t>венном опыте и отно</w:t>
            </w:r>
            <w:r w:rsidRPr="00A26B63">
              <w:rPr>
                <w:rFonts w:ascii="Times New Roman" w:hAnsi="Times New Roman" w:cs="Times New Roman"/>
                <w:color w:val="000000"/>
                <w:sz w:val="24"/>
                <w:szCs w:val="24"/>
              </w:rPr>
              <w:t>шениях</w:t>
            </w:r>
          </w:p>
        </w:tc>
      </w:tr>
      <w:tr w:rsidR="00F15B11" w:rsidRPr="0043615A" w:rsidTr="00B40E09">
        <w:tc>
          <w:tcPr>
            <w:tcW w:w="5000" w:type="pct"/>
            <w:gridSpan w:val="3"/>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
                <w:bCs/>
                <w:i/>
                <w:iCs/>
                <w:color w:val="000000"/>
                <w:sz w:val="24"/>
                <w:szCs w:val="24"/>
              </w:rPr>
              <w:t>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найти, или интерпретировать, или обобщить информацию из различных частей тек</w:t>
            </w:r>
            <w:r w:rsidR="008C2A4E">
              <w:rPr>
                <w:rFonts w:ascii="Times New Roman" w:hAnsi="Times New Roman" w:cs="Times New Roman"/>
                <w:bCs/>
                <w:color w:val="000000"/>
                <w:sz w:val="24"/>
                <w:szCs w:val="24"/>
              </w:rPr>
              <w:t>ста либо текстов с целью опреде</w:t>
            </w:r>
            <w:r w:rsidRPr="00A26B63">
              <w:rPr>
                <w:rFonts w:ascii="Times New Roman" w:hAnsi="Times New Roman" w:cs="Times New Roman"/>
                <w:bCs/>
                <w:color w:val="000000"/>
                <w:sz w:val="24"/>
                <w:szCs w:val="24"/>
              </w:rPr>
              <w:t>лить намерения автора, следуя логическим и лингвистическим связям внутри отдельной части текста.</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r w:rsidRPr="00A26B63">
              <w:rPr>
                <w:rFonts w:ascii="Times New Roman" w:hAnsi="Times New Roman" w:cs="Times New Roman"/>
                <w:b/>
                <w:bCs/>
                <w:i/>
                <w:iCs/>
                <w:color w:val="000000"/>
                <w:sz w:val="24"/>
                <w:szCs w:val="24"/>
              </w:rPr>
              <w:t>Несплошные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продемо</w:t>
            </w:r>
            <w:r w:rsidR="008C2A4E">
              <w:rPr>
                <w:rFonts w:ascii="Times New Roman" w:hAnsi="Times New Roman" w:cs="Times New Roman"/>
                <w:bCs/>
                <w:color w:val="000000"/>
                <w:sz w:val="24"/>
                <w:szCs w:val="24"/>
              </w:rPr>
              <w:t>нстрировать понимание явно выра</w:t>
            </w:r>
            <w:r w:rsidRPr="00A26B63">
              <w:rPr>
                <w:rFonts w:ascii="Times New Roman" w:hAnsi="Times New Roman" w:cs="Times New Roman"/>
                <w:bCs/>
                <w:color w:val="000000"/>
                <w:sz w:val="24"/>
                <w:szCs w:val="24"/>
              </w:rPr>
              <w:t>женной структуры визуального изображения информации, например таблицы или диаграммы (граф-дерева), либо объединить две небольшие части информации из графика или таблицы</w:t>
            </w:r>
          </w:p>
        </w:tc>
      </w:tr>
      <w:tr w:rsidR="00F15B11" w:rsidRPr="00A065C6" w:rsidTr="00B40E09">
        <w:tc>
          <w:tcPr>
            <w:tcW w:w="5000" w:type="pct"/>
            <w:gridSpan w:val="3"/>
            <w:hideMark/>
          </w:tcPr>
          <w:p w:rsidR="00F15B11" w:rsidRPr="00A065C6" w:rsidRDefault="00F15B11" w:rsidP="00B40E09">
            <w:pPr>
              <w:spacing w:after="0" w:line="240" w:lineRule="auto"/>
              <w:contextualSpacing/>
              <w:jc w:val="both"/>
              <w:rPr>
                <w:rFonts w:ascii="Times New Roman" w:hAnsi="Times New Roman" w:cs="Times New Roman"/>
                <w:b/>
                <w:bCs/>
                <w:color w:val="000000"/>
                <w:sz w:val="24"/>
                <w:szCs w:val="24"/>
              </w:rPr>
            </w:pPr>
            <w:r w:rsidRPr="00A065C6">
              <w:rPr>
                <w:rFonts w:ascii="Times New Roman" w:hAnsi="Times New Roman" w:cs="Times New Roman"/>
                <w:color w:val="000000"/>
                <w:sz w:val="24"/>
                <w:szCs w:val="24"/>
              </w:rPr>
              <w:t>1-й уровень</w:t>
            </w:r>
          </w:p>
        </w:tc>
      </w:tr>
      <w:tr w:rsidR="00F15B11" w:rsidRPr="0043615A" w:rsidTr="00B40E09">
        <w:tc>
          <w:tcPr>
            <w:tcW w:w="1584" w:type="pct"/>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Cs/>
                <w:color w:val="000000"/>
                <w:sz w:val="24"/>
                <w:szCs w:val="24"/>
              </w:rPr>
              <w:t>Найти один или более независимый отрывок явно выраженной в тексте информации по простому критерию</w:t>
            </w:r>
          </w:p>
        </w:tc>
        <w:tc>
          <w:tcPr>
            <w:tcW w:w="1639"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Распознать главную идею или авторские намерения в тексте, когда требуемая ин</w:t>
            </w:r>
            <w:r w:rsidRPr="00A26B63">
              <w:rPr>
                <w:rFonts w:ascii="Times New Roman" w:hAnsi="Times New Roman" w:cs="Times New Roman"/>
                <w:color w:val="000000"/>
                <w:sz w:val="24"/>
                <w:szCs w:val="24"/>
              </w:rPr>
              <w:softHyphen/>
              <w:t>формация в нём об</w:t>
            </w:r>
            <w:r w:rsidRPr="00A26B63">
              <w:rPr>
                <w:rFonts w:ascii="Times New Roman" w:hAnsi="Times New Roman" w:cs="Times New Roman"/>
                <w:color w:val="000000"/>
                <w:sz w:val="24"/>
                <w:szCs w:val="24"/>
              </w:rPr>
              <w:softHyphen/>
              <w:t>щеизвестна</w:t>
            </w:r>
          </w:p>
        </w:tc>
        <w:tc>
          <w:tcPr>
            <w:tcW w:w="1776" w:type="pct"/>
            <w:hideMark/>
          </w:tcPr>
          <w:p w:rsidR="00F15B11" w:rsidRPr="00A26B63" w:rsidRDefault="00F15B11" w:rsidP="00B40E09">
            <w:pPr>
              <w:spacing w:after="0" w:line="240" w:lineRule="auto"/>
              <w:contextualSpacing/>
              <w:jc w:val="both"/>
              <w:rPr>
                <w:rFonts w:ascii="Times New Roman" w:hAnsi="Times New Roman" w:cs="Times New Roman"/>
                <w:color w:val="000000"/>
                <w:sz w:val="24"/>
                <w:szCs w:val="24"/>
              </w:rPr>
            </w:pPr>
            <w:r w:rsidRPr="00A26B63">
              <w:rPr>
                <w:rFonts w:ascii="Times New Roman" w:hAnsi="Times New Roman" w:cs="Times New Roman"/>
                <w:color w:val="000000"/>
                <w:sz w:val="24"/>
                <w:szCs w:val="24"/>
              </w:rPr>
              <w:t>Устан</w:t>
            </w:r>
            <w:r w:rsidR="008C2A4E">
              <w:rPr>
                <w:rFonts w:ascii="Times New Roman" w:hAnsi="Times New Roman" w:cs="Times New Roman"/>
                <w:color w:val="000000"/>
                <w:sz w:val="24"/>
                <w:szCs w:val="24"/>
              </w:rPr>
              <w:t>овить простые связи между информацией в тексте и об</w:t>
            </w:r>
            <w:r w:rsidRPr="00A26B63">
              <w:rPr>
                <w:rFonts w:ascii="Times New Roman" w:hAnsi="Times New Roman" w:cs="Times New Roman"/>
                <w:color w:val="000000"/>
                <w:sz w:val="24"/>
                <w:szCs w:val="24"/>
              </w:rPr>
              <w:t>щими, повседневны</w:t>
            </w:r>
            <w:r w:rsidRPr="00A26B63">
              <w:rPr>
                <w:rFonts w:ascii="Times New Roman" w:hAnsi="Times New Roman" w:cs="Times New Roman"/>
                <w:color w:val="000000"/>
                <w:sz w:val="24"/>
                <w:szCs w:val="24"/>
              </w:rPr>
              <w:softHyphen/>
              <w:t>ми знаниями</w:t>
            </w:r>
          </w:p>
        </w:tc>
      </w:tr>
      <w:tr w:rsidR="00F15B11" w:rsidRPr="0043615A" w:rsidTr="00B40E09">
        <w:tc>
          <w:tcPr>
            <w:tcW w:w="5000" w:type="pct"/>
            <w:gridSpan w:val="3"/>
            <w:hideMark/>
          </w:tcPr>
          <w:p w:rsidR="00F15B11" w:rsidRPr="00A26B63" w:rsidRDefault="00F15B11" w:rsidP="00B40E09">
            <w:pPr>
              <w:spacing w:after="0" w:line="240" w:lineRule="auto"/>
              <w:contextualSpacing/>
              <w:jc w:val="both"/>
              <w:rPr>
                <w:rFonts w:ascii="Times New Roman" w:hAnsi="Times New Roman" w:cs="Times New Roman"/>
                <w:bCs/>
                <w:color w:val="000000"/>
                <w:sz w:val="24"/>
                <w:szCs w:val="24"/>
              </w:rPr>
            </w:pPr>
            <w:r w:rsidRPr="00A26B63">
              <w:rPr>
                <w:rFonts w:ascii="Times New Roman" w:hAnsi="Times New Roman" w:cs="Times New Roman"/>
                <w:b/>
                <w:bCs/>
                <w:i/>
                <w:iCs/>
                <w:color w:val="000000"/>
                <w:sz w:val="24"/>
                <w:szCs w:val="24"/>
              </w:rPr>
              <w:t>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определить основную идею текста, используя заголовки частей текста или выделяющие их обозначения, либо найти явно выраженную информацию в короткой части текста.</w:t>
            </w:r>
          </w:p>
          <w:p w:rsidR="00F15B11" w:rsidRPr="00A26B63" w:rsidRDefault="00F15B11" w:rsidP="00B40E09">
            <w:pPr>
              <w:spacing w:after="0" w:line="240" w:lineRule="auto"/>
              <w:contextualSpacing/>
              <w:jc w:val="both"/>
              <w:rPr>
                <w:rFonts w:ascii="Times New Roman" w:hAnsi="Times New Roman" w:cs="Times New Roman"/>
                <w:b/>
                <w:bCs/>
                <w:color w:val="000000"/>
                <w:sz w:val="24"/>
                <w:szCs w:val="24"/>
              </w:rPr>
            </w:pPr>
            <w:r w:rsidRPr="00A26B63">
              <w:rPr>
                <w:rFonts w:ascii="Times New Roman" w:hAnsi="Times New Roman" w:cs="Times New Roman"/>
                <w:b/>
                <w:bCs/>
                <w:i/>
                <w:iCs/>
                <w:color w:val="000000"/>
                <w:sz w:val="24"/>
                <w:szCs w:val="24"/>
              </w:rPr>
              <w:t>Несплошные тексты:</w:t>
            </w:r>
            <w:r w:rsidRPr="00A26B63">
              <w:rPr>
                <w:rFonts w:ascii="Times New Roman" w:hAnsi="Times New Roman" w:cs="Times New Roman"/>
                <w:b/>
                <w:bCs/>
                <w:color w:val="000000"/>
                <w:sz w:val="24"/>
                <w:szCs w:val="24"/>
              </w:rPr>
              <w:t xml:space="preserve"> </w:t>
            </w:r>
            <w:r w:rsidRPr="00A26B63">
              <w:rPr>
                <w:rFonts w:ascii="Times New Roman" w:hAnsi="Times New Roman" w:cs="Times New Roman"/>
                <w:bCs/>
                <w:color w:val="000000"/>
                <w:sz w:val="24"/>
                <w:szCs w:val="24"/>
              </w:rPr>
              <w:t>найти отд</w:t>
            </w:r>
            <w:r w:rsidR="008C2A4E">
              <w:rPr>
                <w:rFonts w:ascii="Times New Roman" w:hAnsi="Times New Roman" w:cs="Times New Roman"/>
                <w:bCs/>
                <w:color w:val="000000"/>
                <w:sz w:val="24"/>
                <w:szCs w:val="24"/>
              </w:rPr>
              <w:t>ельные части явно выраженной ин</w:t>
            </w:r>
            <w:r w:rsidRPr="00A26B63">
              <w:rPr>
                <w:rFonts w:ascii="Times New Roman" w:hAnsi="Times New Roman" w:cs="Times New Roman"/>
                <w:bCs/>
                <w:color w:val="000000"/>
                <w:sz w:val="24"/>
                <w:szCs w:val="24"/>
              </w:rPr>
              <w:t xml:space="preserve">формации на одной простой карте, </w:t>
            </w:r>
            <w:r w:rsidR="008C2A4E">
              <w:rPr>
                <w:rFonts w:ascii="Times New Roman" w:hAnsi="Times New Roman" w:cs="Times New Roman"/>
                <w:bCs/>
                <w:color w:val="000000"/>
                <w:sz w:val="24"/>
                <w:szCs w:val="24"/>
              </w:rPr>
              <w:t>или линейном графике, или столб</w:t>
            </w:r>
            <w:r w:rsidRPr="00A26B63">
              <w:rPr>
                <w:rFonts w:ascii="Times New Roman" w:hAnsi="Times New Roman" w:cs="Times New Roman"/>
                <w:bCs/>
                <w:color w:val="000000"/>
                <w:sz w:val="24"/>
                <w:szCs w:val="24"/>
              </w:rPr>
              <w:t>чатой диаграмме, которая включает</w:t>
            </w:r>
            <w:r w:rsidR="008C2A4E">
              <w:rPr>
                <w:rFonts w:ascii="Times New Roman" w:hAnsi="Times New Roman" w:cs="Times New Roman"/>
                <w:bCs/>
                <w:color w:val="000000"/>
                <w:sz w:val="24"/>
                <w:szCs w:val="24"/>
              </w:rPr>
              <w:t xml:space="preserve"> в себя небольшой по объёму вер</w:t>
            </w:r>
            <w:r w:rsidRPr="00A26B63">
              <w:rPr>
                <w:rFonts w:ascii="Times New Roman" w:hAnsi="Times New Roman" w:cs="Times New Roman"/>
                <w:bCs/>
                <w:color w:val="000000"/>
                <w:sz w:val="24"/>
                <w:szCs w:val="24"/>
              </w:rPr>
              <w:t>бальный текст в несколько слов или фраз</w:t>
            </w:r>
          </w:p>
        </w:tc>
      </w:tr>
    </w:tbl>
    <w:p w:rsidR="00674FDB" w:rsidRDefault="00674FDB" w:rsidP="00674FDB">
      <w:pPr>
        <w:jc w:val="both"/>
        <w:rPr>
          <w:color w:val="000000"/>
        </w:rPr>
      </w:pPr>
    </w:p>
    <w:p w:rsidR="00674FDB" w:rsidRDefault="00674FDB" w:rsidP="00674FDB">
      <w:r>
        <w:br w:type="page"/>
      </w:r>
    </w:p>
    <w:p w:rsidR="00F15B11" w:rsidRPr="00A26B63" w:rsidRDefault="007B256B" w:rsidP="007B256B">
      <w:pPr>
        <w:pStyle w:val="a5"/>
        <w:spacing w:before="100" w:beforeAutospacing="1"/>
        <w:ind w:left="567"/>
        <w:jc w:val="both"/>
        <w:rPr>
          <w:rFonts w:ascii="Times New Roman" w:hAnsi="Times New Roman"/>
          <w:b/>
          <w:color w:val="000000"/>
        </w:rPr>
      </w:pPr>
      <w:r>
        <w:rPr>
          <w:rFonts w:ascii="Times New Roman" w:hAnsi="Times New Roman"/>
          <w:b/>
          <w:color w:val="000000"/>
        </w:rPr>
        <w:lastRenderedPageBreak/>
        <w:t>3.</w:t>
      </w:r>
      <w:r w:rsidR="00F15B11" w:rsidRPr="00A26B63">
        <w:rPr>
          <w:rFonts w:ascii="Times New Roman" w:hAnsi="Times New Roman"/>
          <w:b/>
          <w:color w:val="000000"/>
        </w:rPr>
        <w:t>МЕХАНИЗМЫ РЕАЛИЗАЦИИ МЕЖДИСЦИПЛИНАРНОЙ ПРОГРАММЫ «СТРАТЕГИЯ СМЫСЛОВОГО ЧТЕНИЯ И РАБОТЫ С ТЕКСТОМ»</w:t>
      </w:r>
    </w:p>
    <w:p w:rsidR="00F15B11" w:rsidRPr="00A26B63" w:rsidRDefault="00F15B11" w:rsidP="00FC7CF3">
      <w:pPr>
        <w:spacing w:after="0" w:line="240" w:lineRule="auto"/>
        <w:ind w:firstLine="567"/>
        <w:contextualSpacing/>
        <w:jc w:val="both"/>
        <w:rPr>
          <w:rFonts w:ascii="Times New Roman" w:hAnsi="Times New Roman"/>
          <w:bCs/>
          <w:color w:val="000000"/>
          <w:sz w:val="24"/>
          <w:szCs w:val="24"/>
        </w:rPr>
      </w:pPr>
      <w:r w:rsidRPr="00A26B63">
        <w:rPr>
          <w:rFonts w:ascii="Times New Roman" w:hAnsi="Times New Roman"/>
          <w:bCs/>
          <w:color w:val="000000"/>
          <w:sz w:val="24"/>
          <w:szCs w:val="24"/>
        </w:rPr>
        <w:t xml:space="preserve">В соответствии с требования федерального государственного стандарта основного общего образования в основе реализации междисциплинарной программы «Стратегия смыслового чтения и работы с текстом» как части основной образовательной программы МБОУ </w:t>
      </w:r>
      <w:r w:rsidR="00197E61">
        <w:rPr>
          <w:rFonts w:ascii="Times New Roman" w:hAnsi="Times New Roman"/>
          <w:bCs/>
          <w:color w:val="000000"/>
          <w:sz w:val="24"/>
          <w:szCs w:val="24"/>
        </w:rPr>
        <w:t>Гимназии № 4</w:t>
      </w:r>
      <w:r w:rsidRPr="00A26B63">
        <w:rPr>
          <w:rFonts w:ascii="Times New Roman" w:hAnsi="Times New Roman"/>
          <w:bCs/>
          <w:color w:val="000000"/>
          <w:sz w:val="24"/>
          <w:szCs w:val="24"/>
        </w:rPr>
        <w:t xml:space="preserve"> лежит системно-деятельностный подход, который обеспечивает:</w:t>
      </w:r>
    </w:p>
    <w:p w:rsidR="00F15B11" w:rsidRPr="00A26B63" w:rsidRDefault="00F15B11" w:rsidP="00FC7CF3">
      <w:pPr>
        <w:pStyle w:val="dash041e005f0431005f044b005f0447005f043d005f044b005f0439"/>
        <w:numPr>
          <w:ilvl w:val="0"/>
          <w:numId w:val="53"/>
        </w:numPr>
        <w:ind w:left="0" w:firstLine="567"/>
        <w:contextualSpacing/>
        <w:jc w:val="both"/>
        <w:rPr>
          <w:rStyle w:val="dash041e005f0431005f044b005f0447005f043d005f044b005f0439005f005fchar1char1"/>
        </w:rPr>
      </w:pPr>
      <w:r w:rsidRPr="00A26B63">
        <w:rPr>
          <w:rStyle w:val="dash041e005f0431005f044b005f0447005f043d005f044b005f0439005f005fchar1char1"/>
        </w:rPr>
        <w:t xml:space="preserve">формирование готовности к саморазвитию и непрерывному образованию; </w:t>
      </w:r>
    </w:p>
    <w:p w:rsidR="00F15B11" w:rsidRPr="00A26B63" w:rsidRDefault="00F15B11" w:rsidP="00FC7CF3">
      <w:pPr>
        <w:pStyle w:val="dash041e005f0431005f044b005f0447005f043d005f044b005f0439"/>
        <w:numPr>
          <w:ilvl w:val="0"/>
          <w:numId w:val="53"/>
        </w:numPr>
        <w:ind w:left="0" w:firstLine="567"/>
        <w:contextualSpacing/>
        <w:jc w:val="both"/>
      </w:pPr>
      <w:r w:rsidRPr="00A26B63">
        <w:rPr>
          <w:rStyle w:val="dash041e005f0431005f044b005f0447005f043d005f044b005f0439005f005fchar1char1"/>
        </w:rPr>
        <w:t xml:space="preserve">проектирование и конструирование социальной среды развития обучающихся в системе образования; </w:t>
      </w:r>
    </w:p>
    <w:p w:rsidR="00F15B11" w:rsidRPr="00A26B63" w:rsidRDefault="00F15B11" w:rsidP="00FC7CF3">
      <w:pPr>
        <w:pStyle w:val="dash041e005f0431005f044b005f0447005f043d005f044b005f0439"/>
        <w:numPr>
          <w:ilvl w:val="0"/>
          <w:numId w:val="53"/>
        </w:numPr>
        <w:ind w:left="0" w:firstLine="567"/>
        <w:contextualSpacing/>
        <w:jc w:val="both"/>
      </w:pPr>
      <w:r w:rsidRPr="00A26B63">
        <w:rPr>
          <w:rStyle w:val="dash041e005f0431005f044b005f0447005f043d005f044b005f0439005f005fchar1char1"/>
        </w:rPr>
        <w:t xml:space="preserve">активную учебно-познавательную деятельность обучающихся; </w:t>
      </w:r>
    </w:p>
    <w:p w:rsidR="00F15B11" w:rsidRPr="00A26B63" w:rsidRDefault="00F15B11" w:rsidP="00FC7CF3">
      <w:pPr>
        <w:pStyle w:val="dash041e005f0431005f044b005f0447005f043d005f044b005f0439"/>
        <w:numPr>
          <w:ilvl w:val="0"/>
          <w:numId w:val="53"/>
        </w:numPr>
        <w:ind w:left="0" w:firstLine="567"/>
        <w:contextualSpacing/>
        <w:jc w:val="both"/>
      </w:pPr>
      <w:r w:rsidRPr="00A26B63">
        <w:rPr>
          <w:rStyle w:val="dash041e005f0431005f044b005f0447005f043d005f044b005f0439005f005fchar1char1"/>
        </w:rPr>
        <w:t xml:space="preserve">построение образовательного процесса с учётом индивидуальных возрастных, психологических и физиологических особенностей обучающихся. </w:t>
      </w:r>
    </w:p>
    <w:p w:rsidR="00F15B11" w:rsidRPr="00A26B63" w:rsidRDefault="00F15B11" w:rsidP="00FC7CF3">
      <w:pPr>
        <w:spacing w:line="240" w:lineRule="auto"/>
        <w:ind w:firstLine="567"/>
        <w:contextualSpacing/>
        <w:jc w:val="both"/>
        <w:rPr>
          <w:rFonts w:ascii="Times New Roman" w:hAnsi="Times New Roman"/>
          <w:bCs/>
          <w:color w:val="000000"/>
          <w:sz w:val="24"/>
          <w:szCs w:val="24"/>
        </w:rPr>
      </w:pPr>
      <w:r w:rsidRPr="00A26B63">
        <w:rPr>
          <w:rFonts w:ascii="Times New Roman" w:hAnsi="Times New Roman"/>
          <w:bCs/>
          <w:color w:val="000000"/>
          <w:sz w:val="24"/>
          <w:szCs w:val="24"/>
        </w:rPr>
        <w:t xml:space="preserve">Исходя из этого, в </w:t>
      </w:r>
      <w:r w:rsidR="00A065C6" w:rsidRPr="00A26B63">
        <w:rPr>
          <w:rFonts w:ascii="Times New Roman" w:hAnsi="Times New Roman"/>
          <w:bCs/>
          <w:color w:val="000000"/>
          <w:sz w:val="24"/>
          <w:szCs w:val="24"/>
        </w:rPr>
        <w:t xml:space="preserve">МБОУ </w:t>
      </w:r>
      <w:r w:rsidR="00197E61">
        <w:rPr>
          <w:rFonts w:ascii="Times New Roman" w:hAnsi="Times New Roman"/>
          <w:bCs/>
          <w:color w:val="000000"/>
          <w:sz w:val="24"/>
          <w:szCs w:val="24"/>
        </w:rPr>
        <w:t>Гимназии № 4</w:t>
      </w:r>
      <w:r w:rsidR="00A065C6" w:rsidRPr="00A26B63">
        <w:rPr>
          <w:rFonts w:ascii="Times New Roman" w:hAnsi="Times New Roman"/>
          <w:bCs/>
          <w:color w:val="000000"/>
          <w:sz w:val="24"/>
          <w:szCs w:val="24"/>
        </w:rPr>
        <w:t xml:space="preserve"> </w:t>
      </w:r>
      <w:r w:rsidRPr="00A26B63">
        <w:rPr>
          <w:rFonts w:ascii="Times New Roman" w:hAnsi="Times New Roman"/>
          <w:bCs/>
          <w:color w:val="000000"/>
          <w:sz w:val="24"/>
          <w:szCs w:val="24"/>
        </w:rPr>
        <w:t>для реализации междисциплинарной программы «Стратегии смыслового чтения и работы с текстом» были отобраны те образовательные технологии, которые отвечают требованиям системно-деятельностного подхода.</w:t>
      </w:r>
    </w:p>
    <w:p w:rsidR="002236A8" w:rsidRDefault="00F15B11" w:rsidP="005E7C9F">
      <w:pPr>
        <w:spacing w:after="0" w:line="240" w:lineRule="auto"/>
        <w:ind w:firstLine="567"/>
        <w:jc w:val="both"/>
        <w:rPr>
          <w:rFonts w:ascii="Times New Roman" w:hAnsi="Times New Roman"/>
          <w:b/>
          <w:bCs/>
          <w:color w:val="000000"/>
          <w:sz w:val="24"/>
          <w:szCs w:val="24"/>
        </w:rPr>
      </w:pPr>
      <w:r w:rsidRPr="00A26B63">
        <w:rPr>
          <w:rFonts w:ascii="Times New Roman" w:hAnsi="Times New Roman"/>
          <w:b/>
          <w:bCs/>
          <w:color w:val="000000"/>
          <w:sz w:val="24"/>
          <w:szCs w:val="24"/>
        </w:rPr>
        <w:t>Современные образовательные технологии, отвечающих системно-деятельностному подходу, с позиций умений смыслового чтения и возр</w:t>
      </w:r>
      <w:r w:rsidR="005E7C9F">
        <w:rPr>
          <w:rFonts w:ascii="Times New Roman" w:hAnsi="Times New Roman"/>
          <w:b/>
          <w:bCs/>
          <w:color w:val="000000"/>
          <w:sz w:val="24"/>
          <w:szCs w:val="24"/>
        </w:rPr>
        <w:t>астных особенностей обучающихся</w:t>
      </w:r>
    </w:p>
    <w:p w:rsidR="005E7C9F" w:rsidRDefault="005E7C9F" w:rsidP="005E7C9F">
      <w:pPr>
        <w:spacing w:after="0" w:line="240" w:lineRule="auto"/>
        <w:ind w:firstLine="567"/>
        <w:jc w:val="both"/>
        <w:rPr>
          <w:rFonts w:ascii="Times New Roman" w:hAnsi="Times New Roman"/>
          <w:b/>
          <w:bCs/>
          <w:color w:val="000000"/>
          <w:sz w:val="24"/>
          <w:szCs w:val="24"/>
        </w:rPr>
      </w:pPr>
    </w:p>
    <w:tbl>
      <w:tblPr>
        <w:tblStyle w:val="1f1"/>
        <w:tblW w:w="0" w:type="auto"/>
        <w:tblInd w:w="108" w:type="dxa"/>
        <w:tblLook w:val="04A0" w:firstRow="1" w:lastRow="0" w:firstColumn="1" w:lastColumn="0" w:noHBand="0" w:noVBand="1"/>
      </w:tblPr>
      <w:tblGrid>
        <w:gridCol w:w="1985"/>
        <w:gridCol w:w="1984"/>
        <w:gridCol w:w="5812"/>
      </w:tblGrid>
      <w:tr w:rsidR="005E7C9F" w:rsidRPr="0043615A" w:rsidTr="005E7C9F">
        <w:tc>
          <w:tcPr>
            <w:tcW w:w="1985" w:type="dxa"/>
          </w:tcPr>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Технологии, методы</w:t>
            </w:r>
          </w:p>
        </w:tc>
        <w:tc>
          <w:tcPr>
            <w:tcW w:w="1984" w:type="dxa"/>
          </w:tcPr>
          <w:p w:rsidR="005E7C9F" w:rsidRPr="005E7C9F" w:rsidRDefault="005E7C9F" w:rsidP="005E7C9F">
            <w:pPr>
              <w:jc w:val="both"/>
              <w:rPr>
                <w:rFonts w:ascii="Times New Roman" w:hAnsi="Times New Roman" w:cs="Times New Roman"/>
                <w:sz w:val="24"/>
                <w:szCs w:val="24"/>
              </w:rPr>
            </w:pPr>
            <w:r w:rsidRPr="005E7C9F">
              <w:rPr>
                <w:rFonts w:ascii="Times New Roman" w:eastAsia="Times New Roman" w:hAnsi="Times New Roman" w:cs="Times New Roman"/>
                <w:color w:val="000000"/>
                <w:sz w:val="24"/>
                <w:szCs w:val="24"/>
                <w:lang w:bidi="en-US"/>
              </w:rPr>
              <w:t>Возрастная категория</w:t>
            </w:r>
          </w:p>
        </w:tc>
        <w:tc>
          <w:tcPr>
            <w:tcW w:w="5812" w:type="dxa"/>
          </w:tcPr>
          <w:p w:rsidR="005E7C9F" w:rsidRPr="005E7C9F" w:rsidRDefault="005E7C9F" w:rsidP="005E7C9F">
            <w:pPr>
              <w:ind w:firstLine="34"/>
              <w:jc w:val="both"/>
              <w:rPr>
                <w:rFonts w:ascii="Times New Roman" w:eastAsia="Times New Roman" w:hAnsi="Times New Roman" w:cs="Times New Roman"/>
                <w:b/>
                <w:bCs/>
                <w:color w:val="000000"/>
                <w:sz w:val="24"/>
                <w:szCs w:val="24"/>
                <w:lang w:bidi="en-US"/>
              </w:rPr>
            </w:pPr>
            <w:r w:rsidRPr="005E7C9F">
              <w:rPr>
                <w:rFonts w:ascii="Times New Roman" w:eastAsia="Times New Roman" w:hAnsi="Times New Roman" w:cs="Times New Roman"/>
                <w:color w:val="000000"/>
                <w:sz w:val="24"/>
                <w:szCs w:val="24"/>
                <w:lang w:bidi="en-US"/>
              </w:rPr>
              <w:t xml:space="preserve">Краткая характеристика </w:t>
            </w:r>
          </w:p>
          <w:p w:rsidR="005E7C9F" w:rsidRPr="005E7C9F" w:rsidRDefault="005E7C9F" w:rsidP="005E7C9F">
            <w:pPr>
              <w:ind w:firstLine="34"/>
              <w:jc w:val="both"/>
              <w:rPr>
                <w:rFonts w:ascii="Times New Roman" w:eastAsia="Times New Roman" w:hAnsi="Times New Roman" w:cs="Times New Roman"/>
                <w:b/>
                <w:bCs/>
                <w:color w:val="000000"/>
                <w:sz w:val="24"/>
                <w:szCs w:val="24"/>
                <w:lang w:bidi="en-US"/>
              </w:rPr>
            </w:pPr>
            <w:r w:rsidRPr="005E7C9F">
              <w:rPr>
                <w:rFonts w:ascii="Times New Roman" w:eastAsia="Times New Roman" w:hAnsi="Times New Roman" w:cs="Times New Roman"/>
                <w:color w:val="000000"/>
                <w:sz w:val="24"/>
                <w:szCs w:val="24"/>
                <w:lang w:bidi="en-US"/>
              </w:rPr>
              <w:t>(цель, задачи, этапы работы)</w:t>
            </w:r>
          </w:p>
          <w:p w:rsidR="005E7C9F" w:rsidRPr="005E7C9F" w:rsidRDefault="005E7C9F" w:rsidP="005E7C9F">
            <w:pPr>
              <w:jc w:val="both"/>
              <w:rPr>
                <w:rFonts w:ascii="Times New Roman" w:hAnsi="Times New Roman" w:cs="Times New Roman"/>
                <w:sz w:val="24"/>
                <w:szCs w:val="24"/>
              </w:rPr>
            </w:pPr>
          </w:p>
        </w:tc>
      </w:tr>
      <w:tr w:rsidR="005E7C9F" w:rsidRPr="0043615A" w:rsidTr="005E7C9F">
        <w:tc>
          <w:tcPr>
            <w:tcW w:w="1985"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Развитие критического мышления через чтение и письмо</w:t>
            </w:r>
          </w:p>
        </w:tc>
        <w:tc>
          <w:tcPr>
            <w:tcW w:w="1984"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5-9 класс</w:t>
            </w:r>
          </w:p>
        </w:tc>
        <w:tc>
          <w:tcPr>
            <w:tcW w:w="5812" w:type="dxa"/>
          </w:tcPr>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Основные идеи: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Дети от природы любознательны, они хотят познавать мир, способны рассматривать серьезные вопросы и выдвигать оригинальные идеи.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Роль учителя – быть вдумчивым помощником, стимулируя учащихся к неустанному познанию и помогая им сформировать навыки продуктивного мышления.</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Критическое мышление только формируется, прежде всего, в дискуссии, письменных работах и активной работе с текстами. С этими формами работы учащиеся хорошо знакомы, их необходимо несколько изменить.</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Существует неразрывная связь между развитием мыслительных навыков и формированием демократического гражданского сознания.</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 xml:space="preserve">Думать критически означает проявлять любознательность и использовать исследовательские методы: ставить перед собой вопросы осуществлять планомерный поиск ответов. Критическое мышление предполагает вежливый скептицизм, сомнение в общепринятых истинах, постоянный вопрос: «А что, если?..» Критическое мышление означает выработку точки зрения по определенному вопросу и способность отстоять эту точку зрения логическими доводами. Критическое мышление предусматривает внимание к аргументам оппонента и их логическое осмысление». Критическое мышление, таким </w:t>
            </w:r>
            <w:r w:rsidRPr="005E7C9F">
              <w:rPr>
                <w:rFonts w:ascii="Times New Roman" w:hAnsi="Times New Roman" w:cs="Times New Roman"/>
                <w:sz w:val="24"/>
                <w:szCs w:val="24"/>
              </w:rPr>
              <w:lastRenderedPageBreak/>
              <w:t xml:space="preserve">образом, – не отдельный навык, а комплекс многих навыков и умений, которые формируются постепенно, в ходе развития и обучения ребенка. </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Этапы урока в рамках технологии РКМЧП:</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1.</w:t>
            </w:r>
            <w:r w:rsidRPr="005E7C9F">
              <w:rPr>
                <w:rFonts w:ascii="Times New Roman" w:hAnsi="Times New Roman" w:cs="Times New Roman"/>
                <w:sz w:val="24"/>
                <w:szCs w:val="24"/>
              </w:rPr>
              <w:tab/>
              <w:t>ВЫЗОВ – задачи (функции) которого:</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актуализировать и проанализировать имеющиеся знания и представления по изучаемой теме;</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пробудить к ней интерес;</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активизировать обучаемого, дать им возможность целенаправленно думать, выражая свои мысли собственными словами;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структурировать последующий процесс изучения материала.</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2.</w:t>
            </w:r>
            <w:r w:rsidRPr="005E7C9F">
              <w:rPr>
                <w:rFonts w:ascii="Times New Roman" w:hAnsi="Times New Roman" w:cs="Times New Roman"/>
                <w:sz w:val="24"/>
                <w:szCs w:val="24"/>
              </w:rPr>
              <w:tab/>
              <w:t>ОСМЫСЛЕНИЕ – поиск стратегии решения поставленной проблемы и составления плана конкретной деятельности; теоретическая и практическая работа по реализации выработанного пути решения. Функции этапа:</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получение новой информации;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ее осмысление (в том числе необходимо перечитывать часть текста в том случае, если учащийся перестает его понимать, воспринимая сообщение, задавать вопросы или записывать, что осталось не понятно для прояснения этого в будущем);</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соотнесение новой информации с собственными знаниями. Обучаемые сознательно строят мосты между старыми и новыми знаниями, для того, чтобы создать новое понимание;</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поддержание активности, интереса и инерции движения, созданной во время фазы вызова.</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3.</w:t>
            </w:r>
            <w:r w:rsidRPr="005E7C9F">
              <w:rPr>
                <w:rFonts w:ascii="Times New Roman" w:hAnsi="Times New Roman" w:cs="Times New Roman"/>
                <w:sz w:val="24"/>
                <w:szCs w:val="24"/>
              </w:rPr>
              <w:tab/>
              <w:t>РАЗМЫШЛЕНИЕ:</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выражение новых идей и информации собственными словами;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целостное осмысление и обобщение полученной информации на основе обмена мнениями между •</w:t>
            </w:r>
            <w:r w:rsidRPr="005E7C9F">
              <w:rPr>
                <w:rFonts w:ascii="Times New Roman" w:hAnsi="Times New Roman" w:cs="Times New Roman"/>
                <w:sz w:val="24"/>
                <w:szCs w:val="24"/>
              </w:rPr>
              <w:tab/>
              <w:t>обучаемыми друг с другом и преподавателем;</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анализ всего процесса изучения материала;</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выработка собственного отношения к изучаемому материалу и его повторная проблематизация (новый «вызов»).</w:t>
            </w:r>
          </w:p>
          <w:p w:rsidR="005E7C9F" w:rsidRPr="005E7C9F" w:rsidRDefault="005E7C9F" w:rsidP="005E7C9F">
            <w:pPr>
              <w:jc w:val="both"/>
              <w:rPr>
                <w:rFonts w:ascii="Times New Roman" w:hAnsi="Times New Roman" w:cs="Times New Roman"/>
                <w:sz w:val="24"/>
                <w:szCs w:val="24"/>
              </w:rPr>
            </w:pP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Приемы, использующиеся в данной технологии: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1.</w:t>
            </w:r>
            <w:r w:rsidRPr="005E7C9F">
              <w:rPr>
                <w:rFonts w:ascii="Times New Roman" w:hAnsi="Times New Roman" w:cs="Times New Roman"/>
                <w:sz w:val="24"/>
                <w:szCs w:val="24"/>
              </w:rPr>
              <w:tab/>
              <w:t xml:space="preserve">Стадия вызова: </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Составление списка известной информации по вопросу.</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Рассказ-активизация по ключевым словам.</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Систематизация материала (графическая): кластеры, таблицы.</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Верные и неверные утверждения; перепутанные логические цепочки и т.д.</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lastRenderedPageBreak/>
              <w:t>2.</w:t>
            </w:r>
            <w:r w:rsidRPr="005E7C9F">
              <w:rPr>
                <w:rFonts w:ascii="Times New Roman" w:hAnsi="Times New Roman" w:cs="Times New Roman"/>
                <w:sz w:val="24"/>
                <w:szCs w:val="24"/>
              </w:rPr>
              <w:tab/>
              <w:t xml:space="preserve">Стадия осмысления: </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Методы активного чтения:</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Маркировка с использованием значков «v», «+», «-», «?» (по мере чтения ставятся на полях справа).</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Ведение различных записей типа двойных дневников, бортовых журналов.</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Поиск ответов на поставленные в первой части урока вопросы.</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3.</w:t>
            </w:r>
            <w:r w:rsidRPr="005E7C9F">
              <w:rPr>
                <w:rFonts w:ascii="Times New Roman" w:hAnsi="Times New Roman" w:cs="Times New Roman"/>
                <w:sz w:val="24"/>
                <w:szCs w:val="24"/>
              </w:rPr>
              <w:tab/>
              <w:t xml:space="preserve">Стадия рефлексии: </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Заполнение таблиц, кластеров, внесение изменений, дополнений в сделанные на первой стадии.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Возврат к ключевым словам, верным и неверным утверждениям.</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Ответы на поставленные вопросы.</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Организация устных и письменных круглых столов.</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Организация различных видов дискуссий.</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Написание творческих работ: пятистишия-синквейны, эссе.</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Исследования по отдельным вопросам темы.</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w:t>
            </w:r>
            <w:r w:rsidRPr="005E7C9F">
              <w:rPr>
                <w:rFonts w:ascii="Times New Roman" w:hAnsi="Times New Roman" w:cs="Times New Roman"/>
                <w:sz w:val="24"/>
                <w:szCs w:val="24"/>
              </w:rPr>
              <w:tab/>
              <w:t>8. Творческие, исследовательские или практические задания на основе осмысления изученной информации.</w:t>
            </w:r>
          </w:p>
          <w:p w:rsidR="005E7C9F" w:rsidRPr="005E7C9F" w:rsidRDefault="005E7C9F" w:rsidP="005E7C9F">
            <w:pPr>
              <w:jc w:val="both"/>
              <w:rPr>
                <w:rFonts w:ascii="Times New Roman" w:hAnsi="Times New Roman" w:cs="Times New Roman"/>
                <w:sz w:val="24"/>
                <w:szCs w:val="24"/>
              </w:rPr>
            </w:pPr>
            <w:r w:rsidRPr="005E7C9F">
              <w:rPr>
                <w:rFonts w:ascii="Times New Roman" w:hAnsi="Times New Roman" w:cs="Times New Roman"/>
                <w:sz w:val="24"/>
                <w:szCs w:val="24"/>
              </w:rPr>
              <w:t>Методы технологии: ИНСЕРТ, Взаимоопрос, Зигзаг, Кубик, «Двойной дневник», Чтение с остановками (Осмысление), Кластер, Выходная карта, Синквейн (Размышление), Концептуальная таблица (Осмысление, размышление), Знаю-Хочу узнать-Узнал (все три этапа)</w:t>
            </w:r>
          </w:p>
        </w:tc>
      </w:tr>
      <w:tr w:rsidR="005E7C9F" w:rsidRPr="005E7C9F" w:rsidTr="005E7C9F">
        <w:tc>
          <w:tcPr>
            <w:tcW w:w="1985"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lastRenderedPageBreak/>
              <w:t>Проект</w:t>
            </w:r>
          </w:p>
        </w:tc>
        <w:tc>
          <w:tcPr>
            <w:tcW w:w="1984"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5-9 класс</w:t>
            </w:r>
          </w:p>
        </w:tc>
        <w:tc>
          <w:tcPr>
            <w:tcW w:w="5812"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Технология ПДО</w:t>
            </w:r>
          </w:p>
          <w:p w:rsidR="005E7C9F" w:rsidRPr="005E7C9F" w:rsidRDefault="005E7C9F" w:rsidP="005E7C9F">
            <w:pPr>
              <w:ind w:firstLine="34"/>
              <w:jc w:val="both"/>
              <w:rPr>
                <w:rFonts w:ascii="Times New Roman" w:hAnsi="Times New Roman" w:cs="Times New Roman"/>
                <w:sz w:val="24"/>
                <w:szCs w:val="24"/>
              </w:rPr>
            </w:pPr>
          </w:p>
        </w:tc>
      </w:tr>
      <w:tr w:rsidR="005E7C9F" w:rsidRPr="0043615A" w:rsidTr="005E7C9F">
        <w:tc>
          <w:tcPr>
            <w:tcW w:w="1985"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Технология коллективной мыслительной деятельности</w:t>
            </w:r>
          </w:p>
        </w:tc>
        <w:tc>
          <w:tcPr>
            <w:tcW w:w="1984"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8-9 класс</w:t>
            </w:r>
          </w:p>
        </w:tc>
        <w:tc>
          <w:tcPr>
            <w:tcW w:w="5812" w:type="dxa"/>
          </w:tcPr>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Сущность технологии коллективной мыследеятельности заключается в том, чтобы развивать ученика, его потребности, и тем самым учить жить в окружающем мире свободно и самостоятельно.</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Технология коллективной мыследеятельности состоит из системы проблемных ситуаций, каждая из которых разделяется на четыре основных такта. </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Структура проблемной ситуации</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Первый такт — ввод в проблемную ситуацию: постановка проблемы, коллективное обсуждение целей, способов их достижения. Функция: актуализация противоречий, определение внутренних целей, реальных способов деятельности. Начальная точка выращивания внутренних целей.</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Второй такт — работа по творческим микрогруппам. Функция: разрешение противоречий, выращивание внутренних целей, формирование способов деятельности, выработка индивидуальной, </w:t>
            </w:r>
            <w:r w:rsidRPr="005E7C9F">
              <w:rPr>
                <w:rFonts w:ascii="Times New Roman" w:eastAsia="Times New Roman" w:hAnsi="Times New Roman" w:cs="Times New Roman"/>
                <w:sz w:val="24"/>
                <w:szCs w:val="24"/>
                <w:lang w:bidi="en-US"/>
              </w:rPr>
              <w:lastRenderedPageBreak/>
              <w:t>коллективной позиции по изучаемой проблеме.</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Педагог при организации учебного процесса так формирует творческие группы, чтобы в них были лидер-руководитель, лидер-генератор идей, функционеры, оппозиционеры, исследователи и т. д. Микрогруппы подвижны, их подбор определяется каждый раз целями, потребностями педагога и обучаемых. В микрогруппах происходят постоянная смена руководителей (через 3—4 занятия), что создаёт условия для развития организаторских умений у всех обучаемых.</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Обучающиеся самостоятельно изучают литературу, проводят исследования, творчески оформляют результаты самостоятельной деятельности; составляют графики, рисунки, пишут стихи, сочиняют песни, юмористические зарисовки — показывают всё, на что они способны при постижении изучаемого материала.</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Третий такт — окончание рабочего процесса, общее обсуждение разрешаемой проблемы, защита позиций. Функция: формирование коллективных и личных позиций на основе сравнения их с научной (окончание выращивания внутренних целей), выработка общественного мнения о работе творческих групп, отдельных личностей, коллектива в целом.</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На этом этапе педагог нацеливает творческие группы на доказательство истинности своего решения учебной проблемы. Каждая группа объявляет и активно отстаивает свою позицию. Возникает дискуссия, высказываются разные, порой противоположные точки зрения, проверяются на основательность аргументы сторон. Требованием обоснованной, логичной аргументации педагог приводит обучаемых к верному решению учебной проблемы.</w:t>
            </w:r>
          </w:p>
          <w:p w:rsidR="005E7C9F" w:rsidRPr="005E7C9F" w:rsidRDefault="005E7C9F" w:rsidP="005E7C9F">
            <w:pPr>
              <w:jc w:val="both"/>
              <w:rPr>
                <w:rFonts w:ascii="Times New Roman" w:hAnsi="Times New Roman" w:cs="Times New Roman"/>
                <w:sz w:val="24"/>
                <w:szCs w:val="24"/>
              </w:rPr>
            </w:pPr>
            <w:r w:rsidRPr="005E7C9F">
              <w:rPr>
                <w:rFonts w:ascii="Times New Roman" w:eastAsia="Times New Roman" w:hAnsi="Times New Roman" w:cs="Times New Roman"/>
                <w:sz w:val="24"/>
                <w:szCs w:val="24"/>
                <w:lang w:bidi="en-US"/>
              </w:rPr>
              <w:t>Четвёртый такт — рефлексия и определение новой проблемы, направления процесса дальнейшего познания.</w:t>
            </w:r>
          </w:p>
        </w:tc>
      </w:tr>
      <w:tr w:rsidR="005E7C9F" w:rsidRPr="0043615A" w:rsidTr="005E7C9F">
        <w:tc>
          <w:tcPr>
            <w:tcW w:w="1985"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lastRenderedPageBreak/>
              <w:t>Развивающее обучение</w:t>
            </w:r>
          </w:p>
        </w:tc>
        <w:tc>
          <w:tcPr>
            <w:tcW w:w="1984"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5 – 9 класс</w:t>
            </w:r>
          </w:p>
        </w:tc>
        <w:tc>
          <w:tcPr>
            <w:tcW w:w="5812" w:type="dxa"/>
          </w:tcPr>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В основу технологии развивающего обучения легли следующие гипотезы:</w:t>
            </w:r>
          </w:p>
          <w:p w:rsidR="005E7C9F" w:rsidRPr="005E7C9F" w:rsidRDefault="005E7C9F" w:rsidP="005E7C9F">
            <w:pPr>
              <w:numPr>
                <w:ilvl w:val="0"/>
                <w:numId w:val="106"/>
              </w:numPr>
              <w:tabs>
                <w:tab w:val="num" w:pos="33"/>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Детям с дошкольного возраста доступны многие общие теоретические понятия; они понимают и осваивают их раньше, чем учатся действовать с их частными эмпирическими проявлениями.</w:t>
            </w:r>
          </w:p>
          <w:p w:rsidR="005E7C9F" w:rsidRPr="005E7C9F" w:rsidRDefault="005E7C9F" w:rsidP="005E7C9F">
            <w:pPr>
              <w:numPr>
                <w:ilvl w:val="0"/>
                <w:numId w:val="106"/>
              </w:numPr>
              <w:tabs>
                <w:tab w:val="num" w:pos="33"/>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Возможности ребенка к обучению и развитию огромны и не до конца используются школой.</w:t>
            </w:r>
          </w:p>
          <w:p w:rsidR="005E7C9F" w:rsidRPr="005E7C9F" w:rsidRDefault="005E7C9F" w:rsidP="005E7C9F">
            <w:pPr>
              <w:numPr>
                <w:ilvl w:val="0"/>
                <w:numId w:val="106"/>
              </w:numPr>
              <w:tabs>
                <w:tab w:val="num" w:pos="33"/>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Возможности интенсифицировать умственное развитие лежат, прежде всего, в содержании учебного материала, поэтому основой развивающего обучения служит его содержание. Методы организации обучения являются производными от </w:t>
            </w:r>
            <w:r w:rsidRPr="005E7C9F">
              <w:rPr>
                <w:rFonts w:ascii="Times New Roman" w:eastAsia="Times New Roman" w:hAnsi="Times New Roman" w:cs="Times New Roman"/>
                <w:sz w:val="24"/>
                <w:szCs w:val="24"/>
                <w:lang w:bidi="en-US"/>
              </w:rPr>
              <w:lastRenderedPageBreak/>
              <w:t>содержания.</w:t>
            </w:r>
          </w:p>
          <w:p w:rsidR="005E7C9F" w:rsidRPr="005E7C9F" w:rsidRDefault="005E7C9F" w:rsidP="005E7C9F">
            <w:pPr>
              <w:numPr>
                <w:ilvl w:val="0"/>
                <w:numId w:val="106"/>
              </w:numPr>
              <w:tabs>
                <w:tab w:val="num" w:pos="33"/>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Повышение теоретического уровня учебного материала в начальной школе стимулирует рост умственных способностей ребенка.</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Цель РО: Сформировать у ребенка определенные способности по самосовершенствованию, обеспечить условия для развития как самоизменяющегося субъекта обучения (иметь потребность в самоизменении и удовлетворять ее посредством обучения).</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Содержание обучения: Система научных понятий, обеспечивающих осмысленность ученических исследований и практических умений и определяющая принципы построения тех действий, способами</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осуществления которых предстоит овладеть ученику.</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Формы организации и взаимодействия педагога и учащихся: Организация коллективно-распределительной деятельности между учителем и учениками в процессе поиска способов решения</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учебно-исследовательских задач. Основная форма работы – учебный диалог в ходе поисковой исследовательской деятельности.</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Методы обучения: Поисково-исследовательский метод, основанный на деятельностном подходе,</w:t>
            </w:r>
          </w:p>
          <w:p w:rsidR="005E7C9F" w:rsidRPr="005E7C9F" w:rsidRDefault="005E7C9F" w:rsidP="005E7C9F">
            <w:pPr>
              <w:jc w:val="both"/>
              <w:rPr>
                <w:rFonts w:ascii="Times New Roman" w:hAnsi="Times New Roman" w:cs="Times New Roman"/>
                <w:sz w:val="24"/>
                <w:szCs w:val="24"/>
              </w:rPr>
            </w:pPr>
            <w:r w:rsidRPr="005E7C9F">
              <w:rPr>
                <w:rFonts w:ascii="Times New Roman" w:eastAsia="Times New Roman" w:hAnsi="Times New Roman" w:cs="Times New Roman"/>
                <w:sz w:val="24"/>
                <w:szCs w:val="24"/>
                <w:lang w:bidi="en-US"/>
              </w:rPr>
              <w:t>направленный на преобразование предмета исследования, открытие общего и выведение из него частного через решение учебных задач.</w:t>
            </w:r>
          </w:p>
        </w:tc>
      </w:tr>
      <w:tr w:rsidR="005E7C9F" w:rsidRPr="005E7C9F" w:rsidTr="005E7C9F">
        <w:tc>
          <w:tcPr>
            <w:tcW w:w="1985"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lastRenderedPageBreak/>
              <w:t>Обучение как учебное исследование</w:t>
            </w:r>
          </w:p>
        </w:tc>
        <w:tc>
          <w:tcPr>
            <w:tcW w:w="1984" w:type="dxa"/>
          </w:tcPr>
          <w:p w:rsidR="005E7C9F" w:rsidRPr="005E7C9F" w:rsidRDefault="005E7C9F" w:rsidP="005E7C9F">
            <w:pPr>
              <w:ind w:firstLine="34"/>
              <w:jc w:val="both"/>
              <w:rPr>
                <w:rFonts w:ascii="Times New Roman" w:hAnsi="Times New Roman" w:cs="Times New Roman"/>
                <w:sz w:val="24"/>
                <w:szCs w:val="24"/>
              </w:rPr>
            </w:pPr>
            <w:r w:rsidRPr="005E7C9F">
              <w:rPr>
                <w:rFonts w:ascii="Times New Roman" w:hAnsi="Times New Roman" w:cs="Times New Roman"/>
                <w:sz w:val="24"/>
                <w:szCs w:val="24"/>
              </w:rPr>
              <w:t>7-9 класс</w:t>
            </w:r>
          </w:p>
        </w:tc>
        <w:tc>
          <w:tcPr>
            <w:tcW w:w="5812" w:type="dxa"/>
          </w:tcPr>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Известно, что знания, добытые самостоятельно, сохраняются в памяти учащихся гораздо дольше, чем те, что получены в готовом виде. А умственная деятельность ученого является той же самой, что и умственная деятельность пятиклассника, пытающегося осмыслить закономерности языковых отношений.</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Учитель, предлагая детям заняться на уроке научным исследованием, создает ситуацию поиска научного знания, при которой ребенок учится осмысливать факты, явления, идеи и делать собственные выводы.</w:t>
            </w:r>
          </w:p>
          <w:p w:rsidR="005E7C9F" w:rsidRPr="005E7C9F" w:rsidRDefault="005E7C9F" w:rsidP="005E7C9F">
            <w:pPr>
              <w:ind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Основные этапы модели:</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Столкновение с проблемой, </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Сбор данных («верификация»), </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Сбор данных (экспериментирование),</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 xml:space="preserve">Построение объяснения, </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Анализ хода исследования,</w:t>
            </w:r>
          </w:p>
          <w:p w:rsidR="005E7C9F" w:rsidRPr="005E7C9F" w:rsidRDefault="005E7C9F" w:rsidP="005E7C9F">
            <w:pPr>
              <w:numPr>
                <w:ilvl w:val="0"/>
                <w:numId w:val="107"/>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Выводы.</w:t>
            </w:r>
          </w:p>
          <w:p w:rsidR="005E7C9F" w:rsidRPr="005E7C9F" w:rsidRDefault="005E7C9F" w:rsidP="005E7C9F">
            <w:pPr>
              <w:tabs>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Процедуры учебного исследования можно представить следующим образом:</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знакомство с литературой</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выявление (видение) проблемы</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постановка (формулирование) проблемы</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прояснение неясных вопросов</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lastRenderedPageBreak/>
              <w:t>формулирование гипотезы</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планирование и разработка учебных действий</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сбор данных (накопление фактов, наблюдений доказательств)</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анализ и синтез собранных данных</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сопоставление (соотнесение) данных и умозаключений</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подготовка и написание (оформление) сообщения</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выступление с подготовленным сообщением</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переосмысление результатов в ходе ответов на вопросы</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проверка гипотез</w:t>
            </w:r>
          </w:p>
          <w:p w:rsidR="005E7C9F" w:rsidRPr="005E7C9F" w:rsidRDefault="005E7C9F" w:rsidP="005E7C9F">
            <w:pPr>
              <w:numPr>
                <w:ilvl w:val="0"/>
                <w:numId w:val="108"/>
              </w:numPr>
              <w:tabs>
                <w:tab w:val="clear" w:pos="720"/>
                <w:tab w:val="num" w:pos="459"/>
              </w:tabs>
              <w:ind w:left="33" w:firstLine="34"/>
              <w:jc w:val="both"/>
              <w:rPr>
                <w:rFonts w:ascii="Times New Roman" w:eastAsia="Times New Roman" w:hAnsi="Times New Roman" w:cs="Times New Roman"/>
                <w:sz w:val="24"/>
                <w:szCs w:val="24"/>
                <w:lang w:bidi="en-US"/>
              </w:rPr>
            </w:pPr>
            <w:r w:rsidRPr="005E7C9F">
              <w:rPr>
                <w:rFonts w:ascii="Times New Roman" w:eastAsia="Times New Roman" w:hAnsi="Times New Roman" w:cs="Times New Roman"/>
                <w:sz w:val="24"/>
                <w:szCs w:val="24"/>
                <w:lang w:bidi="en-US"/>
              </w:rPr>
              <w:t>построение сообщений</w:t>
            </w:r>
          </w:p>
          <w:p w:rsidR="005E7C9F" w:rsidRPr="005E7C9F" w:rsidRDefault="005E7C9F" w:rsidP="005E7C9F">
            <w:pPr>
              <w:jc w:val="both"/>
              <w:rPr>
                <w:rFonts w:ascii="Times New Roman" w:hAnsi="Times New Roman" w:cs="Times New Roman"/>
                <w:sz w:val="24"/>
                <w:szCs w:val="24"/>
              </w:rPr>
            </w:pPr>
            <w:r w:rsidRPr="005E7C9F">
              <w:rPr>
                <w:rFonts w:ascii="Times New Roman" w:eastAsia="Times New Roman" w:hAnsi="Times New Roman" w:cs="Times New Roman"/>
                <w:sz w:val="24"/>
                <w:szCs w:val="24"/>
                <w:lang w:bidi="en-US"/>
              </w:rPr>
              <w:t>построение выводов, заключений.</w:t>
            </w:r>
          </w:p>
        </w:tc>
      </w:tr>
    </w:tbl>
    <w:p w:rsidR="00F15B11" w:rsidRPr="005E7C9F" w:rsidRDefault="00F15B11" w:rsidP="00FC7CF3">
      <w:pPr>
        <w:spacing w:after="0" w:line="240" w:lineRule="auto"/>
        <w:ind w:firstLine="567"/>
        <w:jc w:val="both"/>
        <w:rPr>
          <w:rFonts w:ascii="Times New Roman" w:hAnsi="Times New Roman"/>
          <w:color w:val="000000"/>
          <w:sz w:val="24"/>
          <w:szCs w:val="24"/>
        </w:rPr>
      </w:pPr>
    </w:p>
    <w:p w:rsidR="00F15B11" w:rsidRPr="00A26B63" w:rsidRDefault="00F15B11" w:rsidP="00FC7CF3">
      <w:pPr>
        <w:pStyle w:val="aff4"/>
        <w:spacing w:line="240" w:lineRule="atLeast"/>
        <w:ind w:firstLine="567"/>
        <w:contextualSpacing/>
        <w:jc w:val="both"/>
        <w:rPr>
          <w:rFonts w:ascii="Times New Roman" w:hAnsi="Times New Roman"/>
          <w:b/>
          <w:sz w:val="28"/>
          <w:szCs w:val="28"/>
        </w:rPr>
      </w:pPr>
      <w:r w:rsidRPr="00A26B63">
        <w:rPr>
          <w:rFonts w:ascii="Times New Roman" w:hAnsi="Times New Roman"/>
          <w:b/>
          <w:sz w:val="28"/>
          <w:szCs w:val="28"/>
        </w:rPr>
        <w:t xml:space="preserve">Обозначим  основные  этапы  введения  единого  режима  работы  </w:t>
      </w:r>
      <w:r w:rsidR="005F7FCB">
        <w:rPr>
          <w:rFonts w:ascii="Times New Roman" w:hAnsi="Times New Roman"/>
          <w:b/>
          <w:sz w:val="28"/>
          <w:szCs w:val="28"/>
        </w:rPr>
        <w:t>Гимназии</w:t>
      </w:r>
      <w:r w:rsidRPr="00A26B63">
        <w:rPr>
          <w:rFonts w:ascii="Times New Roman" w:hAnsi="Times New Roman"/>
          <w:b/>
          <w:sz w:val="28"/>
          <w:szCs w:val="28"/>
        </w:rPr>
        <w:t xml:space="preserve">  с  тестовой информацией.</w:t>
      </w:r>
    </w:p>
    <w:p w:rsidR="00F15B11" w:rsidRPr="00A26B63" w:rsidRDefault="00F15B11" w:rsidP="00FC7CF3">
      <w:pPr>
        <w:pStyle w:val="aff4"/>
        <w:ind w:firstLine="567"/>
        <w:contextualSpacing/>
        <w:jc w:val="both"/>
        <w:rPr>
          <w:rFonts w:ascii="Times New Roman" w:hAnsi="Times New Roman"/>
          <w:b/>
          <w:i/>
          <w:sz w:val="24"/>
          <w:szCs w:val="24"/>
        </w:rPr>
      </w:pPr>
      <w:r w:rsidRPr="00A26B63">
        <w:rPr>
          <w:rFonts w:ascii="Times New Roman" w:hAnsi="Times New Roman"/>
          <w:b/>
          <w:i/>
          <w:sz w:val="28"/>
          <w:szCs w:val="28"/>
        </w:rPr>
        <w:t>1</w:t>
      </w:r>
      <w:r w:rsidRPr="00A26B63">
        <w:rPr>
          <w:rFonts w:ascii="Times New Roman" w:hAnsi="Times New Roman"/>
          <w:b/>
          <w:i/>
          <w:sz w:val="24"/>
          <w:szCs w:val="24"/>
        </w:rPr>
        <w:t xml:space="preserve">.  Этап актуализации проблемы и целеполагания, который  предполагает: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знакомство  с  проблемой,  её  изучение,  осознание  необходимости  введения  единого режима работы школы с текстовой информацией;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оценку   состояния   проблемы   в   данном   образовательном   учреждении,   для   чего необходимо  проведение  первичного  мониторинга-диагностики  навыков  осмысленного чтения;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проблемный   анализ   результатов   независимого   оценивания   учебных   достижений школьников;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оценку  возможностей   образовательного   учреждения,   включающую,   прежде   всего, оценку  имеющихся  ресурсов:  фонд  школьной  библиотеки,  техническая  оснащенность, методическая оснащенность, кадровые ресурсы и т.д.;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мониторинг читательских интересов школьников и посещаемости школьной библиотеки, а также анализ социальных факторов, влияющих на интерес и качество чтения; </w:t>
      </w:r>
    </w:p>
    <w:p w:rsidR="00F15B11" w:rsidRPr="00A26B63" w:rsidRDefault="00F15B11" w:rsidP="00FC7CF3">
      <w:pPr>
        <w:pStyle w:val="aff4"/>
        <w:ind w:firstLine="567"/>
        <w:contextualSpacing/>
        <w:jc w:val="both"/>
        <w:rPr>
          <w:rFonts w:ascii="Times New Roman" w:hAnsi="Times New Roman"/>
          <w:b/>
          <w:i/>
          <w:sz w:val="24"/>
          <w:szCs w:val="24"/>
        </w:rPr>
      </w:pPr>
    </w:p>
    <w:p w:rsidR="00F15B11" w:rsidRPr="00A26B63" w:rsidRDefault="00F15B11" w:rsidP="00FC7CF3">
      <w:pPr>
        <w:pStyle w:val="aff4"/>
        <w:ind w:firstLine="567"/>
        <w:contextualSpacing/>
        <w:jc w:val="both"/>
        <w:rPr>
          <w:rFonts w:ascii="Times New Roman" w:hAnsi="Times New Roman"/>
          <w:b/>
          <w:i/>
          <w:sz w:val="24"/>
          <w:szCs w:val="24"/>
        </w:rPr>
      </w:pPr>
      <w:r w:rsidRPr="00A26B63">
        <w:rPr>
          <w:rFonts w:ascii="Times New Roman" w:hAnsi="Times New Roman"/>
          <w:b/>
          <w:i/>
          <w:sz w:val="24"/>
          <w:szCs w:val="24"/>
        </w:rPr>
        <w:t>2.  Этап обучения педагогических кадров.</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Одной из важных проблем, без решения которой  ситуация с грамотностью чтения вряд   ли   может   измениться,   является   кадровая   проблема,   которая   складывается   из нескольких     моментов:     низкий     уровень     читательской     компетентности     самих преподавателей,      неумение      мотивировать      учащихся      на      чтение,      отсутствие квалифицированных   школьных   библиотекарей.   Исходя   из   перечисленных   проблем, можно    выделить    приоритетные    направления    деятельности    по    переподготовке    и подготовке кадров: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повышение уровня читательской компетентности педагогов и библиотекаря ОУ,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переподготовка  по  использованию  технологий  обучения  чтению  в  контекстах  всех </w:t>
      </w:r>
      <w:r w:rsidR="002236A8" w:rsidRPr="00A26B63">
        <w:rPr>
          <w:rFonts w:ascii="Times New Roman" w:hAnsi="Times New Roman"/>
          <w:sz w:val="24"/>
          <w:szCs w:val="24"/>
        </w:rPr>
        <w:t xml:space="preserve"> </w:t>
      </w:r>
      <w:r w:rsidRPr="00A26B63">
        <w:rPr>
          <w:rFonts w:ascii="Times New Roman" w:hAnsi="Times New Roman"/>
          <w:sz w:val="24"/>
          <w:szCs w:val="24"/>
        </w:rPr>
        <w:t xml:space="preserve">учебных дисциплин; </w:t>
      </w:r>
    </w:p>
    <w:p w:rsidR="00F15B11" w:rsidRPr="00A26B63" w:rsidRDefault="00F15B11" w:rsidP="00FC7CF3">
      <w:pPr>
        <w:pStyle w:val="aff4"/>
        <w:ind w:firstLine="567"/>
        <w:contextualSpacing/>
        <w:jc w:val="both"/>
        <w:rPr>
          <w:rFonts w:ascii="Times New Roman" w:hAnsi="Times New Roman"/>
          <w:b/>
          <w:sz w:val="24"/>
          <w:szCs w:val="24"/>
        </w:rPr>
      </w:pPr>
      <w:r w:rsidRPr="00A26B63">
        <w:rPr>
          <w:rFonts w:ascii="Times New Roman" w:hAnsi="Times New Roman"/>
          <w:b/>
          <w:sz w:val="24"/>
          <w:szCs w:val="24"/>
        </w:rPr>
        <w:t>3.  Этап  выработки  стратегии,  плана  действий  и  технологий  обучения</w:t>
      </w:r>
    </w:p>
    <w:p w:rsidR="00F15B11" w:rsidRPr="00A26B63" w:rsidRDefault="00F15B11" w:rsidP="00FC7CF3">
      <w:pPr>
        <w:pStyle w:val="aff4"/>
        <w:ind w:firstLine="567"/>
        <w:contextualSpacing/>
        <w:jc w:val="both"/>
        <w:rPr>
          <w:rFonts w:ascii="Times New Roman" w:hAnsi="Times New Roman"/>
          <w:b/>
          <w:sz w:val="24"/>
          <w:szCs w:val="24"/>
        </w:rPr>
      </w:pPr>
      <w:r w:rsidRPr="00A26B63">
        <w:rPr>
          <w:rFonts w:ascii="Times New Roman" w:hAnsi="Times New Roman"/>
          <w:b/>
          <w:sz w:val="24"/>
          <w:szCs w:val="24"/>
        </w:rPr>
        <w:t xml:space="preserve">чтению. </w:t>
      </w:r>
    </w:p>
    <w:p w:rsidR="00F15B11" w:rsidRPr="00A26B63" w:rsidRDefault="00F15B11" w:rsidP="00FB5F7B">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Необходимо  помнить,  что  выбор  стратегии  и  технологии  обучения  чтению зависит от поставленных целей. Так как главной целью обучения чтению на современном этапе  является  адаптация  людей  в  современных  информационных  условиях,  умение работать  с  различными  видами  текстовой  информацией  и  использовать  чтение  для самообразования  и    саморазвития,  то  при  выборе  технологии  работы  с  текстовой информацией   и   при   планировании   деятельности   ОУ   в   этом   направлении   важно придерживаться следующих общих методологических принципов: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lastRenderedPageBreak/>
        <w:t xml:space="preserve">-   принцип   системности   и   последовательности   обучения   чтению   и   работе   с письменными источниками;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межпредметной интеграции;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диалогичности при работе с текстом;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активного   взаимодействия   обучающихся   и   учащихся   в   процессе обучения  чтению  (другими  словами,  обучение  должно  осуществляться  на  основе деятельностного подхода);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технологичности  процесса  обучения  работе  с  письменными  текстами, которая может достигаться «при следующих условиях: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имеются   программы,   где   четко   определены   цели   и   задачи   объединения технических   и   культурно-семантических   навыков   применительно   к   необходимости адаптации   в   сложном   и   динамичном   информационном   пространстве   переходного общества;   установлена   последовательность   обучающих   операций,   обеспечивающих приобретение учащимися социально необходимого уровня читательской компетентности, –    существуют    средства    реализации    таких    учебных    программ    (учебно-методические, технические, профессионально-квалификационные),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установлены требования к результатам обучения (знания, навыки, необходимые для работы с письменными текстами), соответствующие каждому из его этапов;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есть   инструменты   измерения   уровня   читательской   компетентности   (тесты, контрольные задания, рейтинговые шкалы оценок);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непрерывности  обучения  чтению,  который  дает  возможность  использования всех компонентов системы образования;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принцип дифференциации при обучении чтению разных категорий читателей.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Кроме того, необходимо  выделить еще два принципа: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1.Вписанность  в  общекультурную  компетентность.  Подразумевается  акцентирование связи между квалифицированными чтением и работой с письменными текстами, с одной стороны,  и  расширением  кругозора,  освоенного  культурного  пространства  –  с  другой. Речь  идет  об  умении  ориентироваться  в  различных  системах  мировоззрения,  ценностей, социокультурных  практик,  нашедших  отражение  в  письменных  текстах;  о  навыках перевода  в  вербальную  и  письменную  форму  других  языков  культуры  и  личностных переживаний.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2.Оптимальное     соотношение     технологического     и     культурно-символического аспектов обучения. В рамках образовательных программ важно уделять особое внимание и различению, и сочетанию: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структурных   и   культурно-содержательных   аспектов   письменных   текстов различных типов;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технологий поиска информации и ее качественных характеристик;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репрезентации   информации   (в   текстах,   таблицах,   графиках)   и   способов прочтения, интерпретации, понимания их культурной семантики;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технических приемов работы с письменными текстами и культурной значимости ее конечного результата.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Также  отметим  важность  в  ходе  чтения  обучать  учащихся  самоконтролю  и саморегуляции, без этого не происходит формирования самостоятельности мышления.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Учитывая то, что чтение является одним из видов речемыслительной деятельности, обязательным  элементом  работы  с  текстовой  информацией  должна  быть  работа  по созданию  вторичных  текстов  (рефератов,  эссе,  конспектов,  тезисных  планов,  обзоров  и т.д.). </w:t>
      </w:r>
    </w:p>
    <w:p w:rsidR="00F15B11" w:rsidRPr="00A26B63" w:rsidRDefault="00F15B11" w:rsidP="00FC7CF3">
      <w:pPr>
        <w:pStyle w:val="aff4"/>
        <w:ind w:firstLine="567"/>
        <w:contextualSpacing/>
        <w:jc w:val="both"/>
        <w:rPr>
          <w:rFonts w:ascii="Times New Roman" w:hAnsi="Times New Roman"/>
          <w:b/>
          <w:i/>
          <w:sz w:val="24"/>
          <w:szCs w:val="24"/>
        </w:rPr>
      </w:pPr>
      <w:r w:rsidRPr="00A26B63">
        <w:rPr>
          <w:rFonts w:ascii="Times New Roman" w:hAnsi="Times New Roman"/>
          <w:b/>
          <w:i/>
          <w:sz w:val="24"/>
          <w:szCs w:val="24"/>
        </w:rPr>
        <w:t xml:space="preserve">4.  Этап    реализации    единого    режима    работы    школы    с    текстовой информацией.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Реализация  единого  режима  работы  школы  с  текстовой  информацией  должна </w:t>
      </w:r>
    </w:p>
    <w:p w:rsidR="00F15B11" w:rsidRPr="00951B63" w:rsidRDefault="00F15B11" w:rsidP="00FC7CF3">
      <w:pPr>
        <w:pStyle w:val="aff4"/>
        <w:ind w:firstLine="567"/>
        <w:contextualSpacing/>
        <w:jc w:val="both"/>
        <w:rPr>
          <w:rFonts w:ascii="Times New Roman" w:hAnsi="Times New Roman"/>
          <w:sz w:val="24"/>
          <w:szCs w:val="24"/>
        </w:rPr>
      </w:pPr>
      <w:r w:rsidRPr="00951B63">
        <w:rPr>
          <w:rFonts w:ascii="Times New Roman" w:hAnsi="Times New Roman"/>
          <w:sz w:val="24"/>
          <w:szCs w:val="24"/>
        </w:rPr>
        <w:t xml:space="preserve">проходить на разных уровнях: </w:t>
      </w:r>
    </w:p>
    <w:p w:rsidR="00F15B11" w:rsidRPr="00A26B63" w:rsidRDefault="00F15B11" w:rsidP="00FC7CF3">
      <w:pPr>
        <w:pStyle w:val="aff4"/>
        <w:numPr>
          <w:ilvl w:val="0"/>
          <w:numId w:val="110"/>
        </w:numPr>
        <w:ind w:left="0" w:firstLine="567"/>
        <w:contextualSpacing/>
        <w:jc w:val="both"/>
        <w:rPr>
          <w:rFonts w:ascii="Times New Roman" w:hAnsi="Times New Roman"/>
          <w:sz w:val="24"/>
          <w:szCs w:val="24"/>
        </w:rPr>
      </w:pPr>
      <w:r w:rsidRPr="00A26B63">
        <w:rPr>
          <w:rFonts w:ascii="Times New Roman" w:hAnsi="Times New Roman"/>
          <w:sz w:val="24"/>
          <w:szCs w:val="24"/>
        </w:rPr>
        <w:lastRenderedPageBreak/>
        <w:t>учебная  деятельность  (стратегиальный  подход  к  чтению,  работа  с  текстовой информацией</w:t>
      </w:r>
      <w:r w:rsidR="002236A8" w:rsidRPr="00A26B63">
        <w:rPr>
          <w:rFonts w:ascii="Times New Roman" w:hAnsi="Times New Roman"/>
          <w:sz w:val="24"/>
          <w:szCs w:val="24"/>
        </w:rPr>
        <w:t xml:space="preserve">  на  уроках  всех  предметов)</w:t>
      </w:r>
      <w:r w:rsidRPr="00A26B63">
        <w:rPr>
          <w:rFonts w:ascii="Times New Roman" w:hAnsi="Times New Roman"/>
          <w:sz w:val="24"/>
          <w:szCs w:val="24"/>
        </w:rPr>
        <w:t xml:space="preserve">; </w:t>
      </w:r>
    </w:p>
    <w:p w:rsidR="00F15B11" w:rsidRPr="00A26B63" w:rsidRDefault="00F15B11" w:rsidP="00FC7CF3">
      <w:pPr>
        <w:pStyle w:val="aff4"/>
        <w:numPr>
          <w:ilvl w:val="0"/>
          <w:numId w:val="110"/>
        </w:numPr>
        <w:ind w:left="0" w:firstLine="567"/>
        <w:contextualSpacing/>
        <w:jc w:val="both"/>
        <w:rPr>
          <w:rFonts w:ascii="Times New Roman" w:hAnsi="Times New Roman"/>
          <w:sz w:val="24"/>
          <w:szCs w:val="24"/>
        </w:rPr>
      </w:pPr>
      <w:r w:rsidRPr="00A26B63">
        <w:rPr>
          <w:rFonts w:ascii="Times New Roman" w:hAnsi="Times New Roman"/>
          <w:sz w:val="24"/>
          <w:szCs w:val="24"/>
        </w:rPr>
        <w:t>внеклассная    деятельность    (уроки    поддерживающего    чтения,    создание уголков чтения в классных кабинетах, создание книжных выставок и полок книг-лидеров чтения,  проведение  общешкольной  Недели  Чтения,  организация  работы  литературных гостиных,   литературное   чтение   на   иностранных   языках,   организация   театральных кружков  и  студий,  совместная  работа  со  школьной  библиотекой,  созд</w:t>
      </w:r>
      <w:r w:rsidR="002236A8" w:rsidRPr="00A26B63">
        <w:rPr>
          <w:rFonts w:ascii="Times New Roman" w:hAnsi="Times New Roman"/>
          <w:sz w:val="24"/>
          <w:szCs w:val="24"/>
        </w:rPr>
        <w:t xml:space="preserve">ание  школьного пресс-центра и выпуск </w:t>
      </w:r>
      <w:r w:rsidRPr="00A26B63">
        <w:rPr>
          <w:rFonts w:ascii="Times New Roman" w:hAnsi="Times New Roman"/>
          <w:sz w:val="24"/>
          <w:szCs w:val="24"/>
        </w:rPr>
        <w:t xml:space="preserve">школьной газеты, издание школьных литературных альманахов и т.п.); </w:t>
      </w:r>
    </w:p>
    <w:p w:rsidR="00F15B11" w:rsidRPr="00A26B63" w:rsidRDefault="00F15B11" w:rsidP="00FC7CF3">
      <w:pPr>
        <w:pStyle w:val="aff4"/>
        <w:numPr>
          <w:ilvl w:val="0"/>
          <w:numId w:val="110"/>
        </w:numPr>
        <w:ind w:left="0" w:firstLine="567"/>
        <w:contextualSpacing/>
        <w:jc w:val="both"/>
        <w:rPr>
          <w:rFonts w:ascii="Times New Roman" w:hAnsi="Times New Roman"/>
          <w:sz w:val="24"/>
          <w:szCs w:val="24"/>
        </w:rPr>
      </w:pPr>
      <w:r w:rsidRPr="00A26B63">
        <w:rPr>
          <w:rFonts w:ascii="Times New Roman" w:hAnsi="Times New Roman"/>
          <w:sz w:val="24"/>
          <w:szCs w:val="24"/>
        </w:rPr>
        <w:t xml:space="preserve">внешкольная   деятельность   (организация   совместной   работы   с   другими культурно-воспитательными       институтами:       </w:t>
      </w:r>
      <w:r w:rsidR="002236A8" w:rsidRPr="00A26B63">
        <w:rPr>
          <w:rFonts w:ascii="Times New Roman" w:hAnsi="Times New Roman"/>
          <w:sz w:val="24"/>
          <w:szCs w:val="24"/>
        </w:rPr>
        <w:t xml:space="preserve">сельской и городской </w:t>
      </w:r>
      <w:r w:rsidRPr="00A26B63">
        <w:rPr>
          <w:rFonts w:ascii="Times New Roman" w:hAnsi="Times New Roman"/>
          <w:sz w:val="24"/>
          <w:szCs w:val="24"/>
        </w:rPr>
        <w:t xml:space="preserve"> библиотекой,  учреждениями  дополнительного  образования,  учреждениями  культуры, писательскими      организациями      и      читательскими      ассоциациями      и т.д.).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Высоким   уровнем   деятельности   образовательного   учреждения   по   введению единого  режима  работы  школы  с  текстовой  информацией  можно  считать  построение  в школе  единой  читательской  среды,  субъектами  которой  будут  не  только  учащиеся,  но учителя, социальные педагоги, школьные психологи, школьные библиотекари и родители.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Низкий  уровень  семейного  чтения  –  один  из  важных  факторов,  влияющих  на  уровень читательской    компетентности    школьников,    поэтому    привлечение    родителей    к разрешению  проблемы  грамотности  чтения  –  серьезный  и  важный  этап  работы  школы.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В  качестве  наиболее  </w:t>
      </w:r>
      <w:r w:rsidR="002236A8" w:rsidRPr="00A26B63">
        <w:rPr>
          <w:rFonts w:ascii="Times New Roman" w:hAnsi="Times New Roman"/>
          <w:sz w:val="24"/>
          <w:szCs w:val="24"/>
        </w:rPr>
        <w:t xml:space="preserve">эффективного </w:t>
      </w:r>
      <w:r w:rsidRPr="00A26B63">
        <w:rPr>
          <w:rFonts w:ascii="Times New Roman" w:hAnsi="Times New Roman"/>
          <w:sz w:val="24"/>
          <w:szCs w:val="24"/>
        </w:rPr>
        <w:t xml:space="preserve">  вида  деятельности </w:t>
      </w:r>
      <w:r w:rsidR="002236A8" w:rsidRPr="00A26B63">
        <w:rPr>
          <w:rFonts w:ascii="Times New Roman" w:hAnsi="Times New Roman"/>
          <w:sz w:val="24"/>
          <w:szCs w:val="24"/>
        </w:rPr>
        <w:t xml:space="preserve"> в основной школе</w:t>
      </w:r>
      <w:r w:rsidRPr="00A26B63">
        <w:rPr>
          <w:rFonts w:ascii="Times New Roman" w:hAnsi="Times New Roman"/>
          <w:sz w:val="24"/>
          <w:szCs w:val="24"/>
        </w:rPr>
        <w:t xml:space="preserve"> является проектная деятельность, так как именно в ней имеется возможность реализовать деятельностный и дифференцированный подходы.  </w:t>
      </w:r>
    </w:p>
    <w:p w:rsidR="00F15B11" w:rsidRPr="00A26B63" w:rsidRDefault="00F15B11" w:rsidP="00FC7CF3">
      <w:pPr>
        <w:pStyle w:val="aff4"/>
        <w:ind w:firstLine="567"/>
        <w:contextualSpacing/>
        <w:jc w:val="both"/>
        <w:rPr>
          <w:rFonts w:ascii="Times New Roman" w:hAnsi="Times New Roman"/>
          <w:b/>
          <w:i/>
          <w:sz w:val="24"/>
          <w:szCs w:val="24"/>
        </w:rPr>
      </w:pPr>
      <w:r w:rsidRPr="00A26B63">
        <w:rPr>
          <w:rFonts w:ascii="Times New Roman" w:hAnsi="Times New Roman"/>
          <w:b/>
          <w:i/>
          <w:sz w:val="24"/>
          <w:szCs w:val="24"/>
        </w:rPr>
        <w:t xml:space="preserve">5.  Этап  рефлексии  и  подведения  итогов  введения  единого  режима  работы школы с текстовой информацией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В  любой  деятельности    важен  этап  рефлексии,  когда  можно  подвести  итоги сделанному  и  определить  результаты  деятельности,  а  также  соотнести  эти  результаты  с прогнозируемыми    результатам    (с    идеальным    образом    читателя-школьника)    по формированию читательской культуры, включая в себя следующее: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рациональную организацию процесса чтения в зависимости от текста, широкого контекста чтения и свойств читателя;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глубокое,  точное,  отчетливое  и  полное  понимание  и  «присвоение»  содержания текста,  сопровождающееся  эмоциональным  сопереживанием,  критическим  анализом  и творческой интерпретацией прочитанного;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поиск,  анализ  и  выбор  текста  (книги,  электронного  документа,  базы  данных, поисковых  систем  в  Интернете  и  др.)  для  чтения  в  соответствии  с  интересами  и возможностями читателя, а также – с целью чтения;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выбор   способов   (устного,   письменного)   и   языковых   средств   сохранения прочитанного  на  родном  или  неродном  языках  (высказывание,  суждение,  доклад,  план, тезисы, конспект, аннотация, реферат и т.д.);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читательская  культура  реализуется  в  поступках  читателя  как  проявление  его сопереживания, сотворчества с другими людьми в обществе, с учетом законов природы и общества. </w:t>
      </w:r>
    </w:p>
    <w:p w:rsidR="00F15B11" w:rsidRPr="00A26B63" w:rsidRDefault="00F15B11" w:rsidP="00FC7CF3">
      <w:pPr>
        <w:spacing w:after="0" w:line="240" w:lineRule="auto"/>
        <w:ind w:firstLine="567"/>
        <w:contextualSpacing/>
        <w:jc w:val="both"/>
        <w:rPr>
          <w:rFonts w:ascii="Times New Roman" w:hAnsi="Times New Roman"/>
          <w:color w:val="000000"/>
          <w:sz w:val="24"/>
          <w:szCs w:val="24"/>
        </w:rPr>
      </w:pPr>
      <w:r w:rsidRPr="00A26B63">
        <w:rPr>
          <w:rFonts w:ascii="Times New Roman" w:hAnsi="Times New Roman"/>
          <w:color w:val="000000"/>
          <w:sz w:val="24"/>
          <w:szCs w:val="24"/>
        </w:rPr>
        <w:t xml:space="preserve">Достижение планируемых результатов освоения междисциплинарной программы «Стратегия смыслового чтения и работы с текстом» в </w:t>
      </w:r>
      <w:r w:rsidR="005A1A86" w:rsidRPr="00A26B63">
        <w:rPr>
          <w:rFonts w:ascii="Times New Roman" w:hAnsi="Times New Roman"/>
          <w:bCs/>
          <w:color w:val="000000"/>
          <w:sz w:val="24"/>
          <w:szCs w:val="24"/>
        </w:rPr>
        <w:t xml:space="preserve">МБОУ </w:t>
      </w:r>
      <w:r w:rsidR="00197E61">
        <w:rPr>
          <w:rFonts w:ascii="Times New Roman" w:hAnsi="Times New Roman"/>
          <w:bCs/>
          <w:color w:val="000000"/>
          <w:sz w:val="24"/>
          <w:szCs w:val="24"/>
        </w:rPr>
        <w:t>Гимназии № 4</w:t>
      </w:r>
      <w:r w:rsidRPr="00A26B63">
        <w:rPr>
          <w:rFonts w:ascii="Times New Roman" w:hAnsi="Times New Roman"/>
          <w:bCs/>
          <w:color w:val="000000"/>
          <w:sz w:val="24"/>
          <w:szCs w:val="24"/>
        </w:rPr>
        <w:t xml:space="preserve"> </w:t>
      </w:r>
      <w:r w:rsidRPr="00A26B63">
        <w:rPr>
          <w:rFonts w:ascii="Times New Roman" w:hAnsi="Times New Roman"/>
          <w:color w:val="000000"/>
          <w:sz w:val="24"/>
          <w:szCs w:val="24"/>
        </w:rPr>
        <w:t xml:space="preserve">реализуется через различные формы учебной и внеучебной деятельности: </w:t>
      </w:r>
    </w:p>
    <w:tbl>
      <w:tblPr>
        <w:tblW w:w="4949" w:type="pct"/>
        <w:tblInd w:w="10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1294"/>
        <w:gridCol w:w="4142"/>
        <w:gridCol w:w="4459"/>
      </w:tblGrid>
      <w:tr w:rsidR="00F15B11" w:rsidRPr="00951B63" w:rsidTr="00FB5F7B">
        <w:tc>
          <w:tcPr>
            <w:tcW w:w="654" w:type="pct"/>
            <w:hideMark/>
          </w:tcPr>
          <w:p w:rsidR="00F15B11" w:rsidRPr="00A26B63" w:rsidRDefault="00F15B11" w:rsidP="00FB5F7B">
            <w:pPr>
              <w:spacing w:after="0" w:line="240" w:lineRule="auto"/>
              <w:contextualSpacing/>
              <w:jc w:val="both"/>
              <w:rPr>
                <w:rFonts w:ascii="Times New Roman" w:hAnsi="Times New Roman"/>
                <w:b/>
                <w:bCs/>
                <w:color w:val="000000"/>
                <w:sz w:val="24"/>
                <w:szCs w:val="24"/>
              </w:rPr>
            </w:pPr>
          </w:p>
        </w:tc>
        <w:tc>
          <w:tcPr>
            <w:tcW w:w="2093" w:type="pct"/>
            <w:hideMark/>
          </w:tcPr>
          <w:p w:rsidR="00F15B11" w:rsidRPr="00951B63" w:rsidRDefault="00F15B11" w:rsidP="00FB5F7B">
            <w:pPr>
              <w:spacing w:after="0" w:line="240" w:lineRule="auto"/>
              <w:contextualSpacing/>
              <w:jc w:val="both"/>
              <w:rPr>
                <w:rFonts w:ascii="Times New Roman" w:hAnsi="Times New Roman"/>
                <w:b/>
                <w:bCs/>
                <w:color w:val="000000"/>
                <w:sz w:val="24"/>
                <w:szCs w:val="24"/>
              </w:rPr>
            </w:pPr>
            <w:r w:rsidRPr="00951B63">
              <w:rPr>
                <w:rFonts w:ascii="Times New Roman" w:hAnsi="Times New Roman"/>
                <w:color w:val="000000"/>
                <w:sz w:val="24"/>
                <w:szCs w:val="24"/>
              </w:rPr>
              <w:t>Учебная деятельность</w:t>
            </w:r>
          </w:p>
        </w:tc>
        <w:tc>
          <w:tcPr>
            <w:tcW w:w="2253" w:type="pct"/>
            <w:hideMark/>
          </w:tcPr>
          <w:p w:rsidR="00F15B11" w:rsidRPr="00951B63" w:rsidRDefault="00F15B11" w:rsidP="00FB5F7B">
            <w:pPr>
              <w:spacing w:after="0" w:line="240" w:lineRule="auto"/>
              <w:contextualSpacing/>
              <w:jc w:val="both"/>
              <w:rPr>
                <w:rFonts w:ascii="Times New Roman" w:hAnsi="Times New Roman"/>
                <w:b/>
                <w:bCs/>
                <w:color w:val="000000"/>
                <w:sz w:val="24"/>
                <w:szCs w:val="24"/>
              </w:rPr>
            </w:pPr>
            <w:r w:rsidRPr="00951B63">
              <w:rPr>
                <w:rFonts w:ascii="Times New Roman" w:hAnsi="Times New Roman"/>
                <w:color w:val="000000"/>
                <w:sz w:val="24"/>
                <w:szCs w:val="24"/>
              </w:rPr>
              <w:t>Внеучебная деятельность</w:t>
            </w:r>
          </w:p>
        </w:tc>
      </w:tr>
      <w:tr w:rsidR="00F15B11" w:rsidRPr="0043615A" w:rsidTr="00FB5F7B">
        <w:tc>
          <w:tcPr>
            <w:tcW w:w="654" w:type="pct"/>
            <w:hideMark/>
          </w:tcPr>
          <w:p w:rsidR="00F15B11" w:rsidRPr="005B6F3E" w:rsidRDefault="00F15B11" w:rsidP="00FB5F7B">
            <w:pPr>
              <w:spacing w:after="0" w:line="240" w:lineRule="auto"/>
              <w:jc w:val="both"/>
              <w:rPr>
                <w:rFonts w:ascii="Times New Roman" w:hAnsi="Times New Roman"/>
                <w:b/>
                <w:bCs/>
                <w:color w:val="000000"/>
                <w:sz w:val="24"/>
                <w:szCs w:val="24"/>
              </w:rPr>
            </w:pPr>
            <w:r w:rsidRPr="005B6F3E">
              <w:rPr>
                <w:rFonts w:ascii="Times New Roman" w:hAnsi="Times New Roman"/>
                <w:b/>
                <w:bCs/>
                <w:color w:val="000000"/>
                <w:sz w:val="24"/>
                <w:szCs w:val="24"/>
              </w:rPr>
              <w:t>5-6 классы</w:t>
            </w:r>
          </w:p>
        </w:tc>
        <w:tc>
          <w:tcPr>
            <w:tcW w:w="209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урок</w:t>
            </w:r>
            <w:r w:rsidR="000465CF">
              <w:rPr>
                <w:rFonts w:ascii="Times New Roman" w:hAnsi="Times New Roman"/>
                <w:color w:val="000000"/>
                <w:sz w:val="24"/>
                <w:szCs w:val="24"/>
              </w:rPr>
              <w:t xml:space="preserve">, учебно-практические занятия, </w:t>
            </w:r>
            <w:r w:rsidRPr="00A26B63">
              <w:rPr>
                <w:rFonts w:ascii="Times New Roman" w:hAnsi="Times New Roman"/>
                <w:color w:val="000000"/>
                <w:sz w:val="24"/>
                <w:szCs w:val="24"/>
              </w:rPr>
              <w:t xml:space="preserve"> </w:t>
            </w:r>
            <w:r w:rsidR="005A1A86" w:rsidRPr="00A26B63">
              <w:rPr>
                <w:rFonts w:ascii="Times New Roman" w:hAnsi="Times New Roman"/>
                <w:color w:val="000000"/>
                <w:sz w:val="24"/>
                <w:szCs w:val="24"/>
              </w:rPr>
              <w:t>домашняя работа</w:t>
            </w:r>
            <w:r w:rsidRPr="00A26B63">
              <w:rPr>
                <w:rFonts w:ascii="Times New Roman" w:hAnsi="Times New Roman"/>
                <w:color w:val="000000"/>
                <w:sz w:val="24"/>
                <w:szCs w:val="24"/>
              </w:rPr>
              <w:t>, проекты, консультации</w:t>
            </w:r>
          </w:p>
        </w:tc>
        <w:tc>
          <w:tcPr>
            <w:tcW w:w="225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кружки, школьный музей,  конкурсы, выставки, викторины, КТД, проекты, школьные научные общества, тематические дни, олимпиады</w:t>
            </w:r>
          </w:p>
        </w:tc>
      </w:tr>
      <w:tr w:rsidR="00F15B11" w:rsidRPr="0043615A" w:rsidTr="00FB5F7B">
        <w:tc>
          <w:tcPr>
            <w:tcW w:w="654" w:type="pct"/>
            <w:hideMark/>
          </w:tcPr>
          <w:p w:rsidR="00F15B11" w:rsidRPr="005B6F3E" w:rsidRDefault="00F15B11" w:rsidP="00FB5F7B">
            <w:pPr>
              <w:spacing w:after="0" w:line="240" w:lineRule="auto"/>
              <w:jc w:val="both"/>
              <w:rPr>
                <w:rFonts w:ascii="Times New Roman" w:hAnsi="Times New Roman"/>
                <w:b/>
                <w:bCs/>
                <w:color w:val="000000"/>
                <w:sz w:val="24"/>
                <w:szCs w:val="24"/>
              </w:rPr>
            </w:pPr>
            <w:r w:rsidRPr="005B6F3E">
              <w:rPr>
                <w:rFonts w:ascii="Times New Roman" w:hAnsi="Times New Roman"/>
                <w:b/>
                <w:bCs/>
                <w:color w:val="000000"/>
                <w:sz w:val="24"/>
                <w:szCs w:val="24"/>
              </w:rPr>
              <w:t>7-8 классы</w:t>
            </w:r>
          </w:p>
        </w:tc>
        <w:tc>
          <w:tcPr>
            <w:tcW w:w="209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урок, учебно-практические занятия, домашняя работа, предметные </w:t>
            </w:r>
            <w:r w:rsidRPr="00A26B63">
              <w:rPr>
                <w:rFonts w:ascii="Times New Roman" w:hAnsi="Times New Roman"/>
                <w:color w:val="000000"/>
                <w:sz w:val="24"/>
                <w:szCs w:val="24"/>
              </w:rPr>
              <w:lastRenderedPageBreak/>
              <w:t>недели, проекты, консультации, практикумы, , зачеты, семинары</w:t>
            </w:r>
          </w:p>
        </w:tc>
        <w:tc>
          <w:tcPr>
            <w:tcW w:w="225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lastRenderedPageBreak/>
              <w:t xml:space="preserve">кружки, школьный музей,  конкурсы, выставки, викторины, КТД, проекты, </w:t>
            </w:r>
            <w:r w:rsidRPr="00A26B63">
              <w:rPr>
                <w:rFonts w:ascii="Times New Roman" w:hAnsi="Times New Roman"/>
                <w:color w:val="000000"/>
                <w:sz w:val="24"/>
                <w:szCs w:val="24"/>
              </w:rPr>
              <w:lastRenderedPageBreak/>
              <w:t>школьные научные общества, тематические дни, олимпиады, конференции</w:t>
            </w:r>
          </w:p>
        </w:tc>
      </w:tr>
      <w:tr w:rsidR="00F15B11" w:rsidRPr="0043615A" w:rsidTr="00FB5F7B">
        <w:tc>
          <w:tcPr>
            <w:tcW w:w="654" w:type="pct"/>
            <w:hideMark/>
          </w:tcPr>
          <w:p w:rsidR="00F15B11" w:rsidRPr="005B6F3E" w:rsidRDefault="00F15B11" w:rsidP="00FB5F7B">
            <w:pPr>
              <w:spacing w:after="0" w:line="240" w:lineRule="auto"/>
              <w:jc w:val="both"/>
              <w:rPr>
                <w:rFonts w:ascii="Times New Roman" w:hAnsi="Times New Roman"/>
                <w:b/>
                <w:bCs/>
                <w:color w:val="000000"/>
                <w:sz w:val="24"/>
                <w:szCs w:val="24"/>
              </w:rPr>
            </w:pPr>
            <w:r w:rsidRPr="005B6F3E">
              <w:rPr>
                <w:rFonts w:ascii="Times New Roman" w:hAnsi="Times New Roman"/>
                <w:b/>
                <w:bCs/>
                <w:color w:val="000000"/>
                <w:sz w:val="24"/>
                <w:szCs w:val="24"/>
              </w:rPr>
              <w:lastRenderedPageBreak/>
              <w:t>9 классы</w:t>
            </w:r>
          </w:p>
        </w:tc>
        <w:tc>
          <w:tcPr>
            <w:tcW w:w="209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 xml:space="preserve">урок, учебно-практические занятия, домашняя работа, предметные недели, проекты, консультации, практикумы, зачеты, семинары, публичное выступление, экзамен, собеседование, </w:t>
            </w:r>
          </w:p>
        </w:tc>
        <w:tc>
          <w:tcPr>
            <w:tcW w:w="2253" w:type="pct"/>
            <w:hideMark/>
          </w:tcPr>
          <w:p w:rsidR="00F15B11" w:rsidRPr="00A26B63" w:rsidRDefault="00F15B11" w:rsidP="00FB5F7B">
            <w:pPr>
              <w:spacing w:after="0" w:line="240" w:lineRule="auto"/>
              <w:jc w:val="both"/>
              <w:rPr>
                <w:rFonts w:ascii="Times New Roman" w:hAnsi="Times New Roman"/>
                <w:color w:val="000000"/>
                <w:sz w:val="24"/>
                <w:szCs w:val="24"/>
              </w:rPr>
            </w:pPr>
            <w:r w:rsidRPr="00A26B63">
              <w:rPr>
                <w:rFonts w:ascii="Times New Roman" w:hAnsi="Times New Roman"/>
                <w:color w:val="000000"/>
                <w:sz w:val="24"/>
                <w:szCs w:val="24"/>
              </w:rPr>
              <w:t>кружки, школьный музей, конкурсы, выставки, викторины, КТД, предметные недели, проекты, школьные научные общества, тематические дни, олимпиады, конференции, диспуты, поисковые и научные исследования</w:t>
            </w:r>
          </w:p>
        </w:tc>
      </w:tr>
    </w:tbl>
    <w:p w:rsidR="00F15B11" w:rsidRPr="00A26B63" w:rsidRDefault="00F15B11" w:rsidP="00FC7CF3">
      <w:pPr>
        <w:spacing w:before="100" w:beforeAutospacing="1" w:after="0" w:line="240" w:lineRule="auto"/>
        <w:ind w:firstLine="567"/>
        <w:jc w:val="both"/>
        <w:rPr>
          <w:rFonts w:ascii="Times New Roman" w:hAnsi="Times New Roman"/>
          <w:b/>
          <w:bCs/>
          <w:color w:val="000000"/>
          <w:sz w:val="24"/>
          <w:szCs w:val="24"/>
        </w:rPr>
      </w:pP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Поскольку чтение является метапредметным навыком, то составляющие его части будут в структуре всех универсальных учебных действий: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в личностные УУД входят мотивация чтения, мотивы учения, отношение к себе и к школе;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xml:space="preserve">- в регулятивные УУД - принятие учеником учебной задачи, произвольная регуляция деятельности; </w:t>
      </w:r>
    </w:p>
    <w:p w:rsidR="00F15B11" w:rsidRPr="00A26B63" w:rsidRDefault="00F15B11" w:rsidP="00FC7CF3">
      <w:pPr>
        <w:pStyle w:val="aff4"/>
        <w:ind w:firstLine="567"/>
        <w:contextualSpacing/>
        <w:jc w:val="both"/>
        <w:rPr>
          <w:rFonts w:ascii="Times New Roman" w:hAnsi="Times New Roman"/>
          <w:sz w:val="24"/>
          <w:szCs w:val="24"/>
        </w:rPr>
      </w:pPr>
      <w:r w:rsidRPr="00A26B63">
        <w:rPr>
          <w:rFonts w:ascii="Times New Roman" w:hAnsi="Times New Roman"/>
          <w:sz w:val="24"/>
          <w:szCs w:val="24"/>
        </w:rPr>
        <w:t>- в познавательные УУД – логическое и абстрактное мышление, оперативная память, творческое воображение, концентрация внимания, объем словаря.</w:t>
      </w:r>
    </w:p>
    <w:p w:rsidR="00F15B11" w:rsidRPr="00A26B63" w:rsidRDefault="00F15B11" w:rsidP="00FC7CF3">
      <w:pPr>
        <w:pStyle w:val="aff4"/>
        <w:ind w:firstLine="567"/>
        <w:jc w:val="both"/>
        <w:rPr>
          <w:rFonts w:ascii="Times New Roman" w:hAnsi="Times New Roman"/>
          <w:sz w:val="24"/>
          <w:szCs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4395"/>
        <w:gridCol w:w="2976"/>
        <w:gridCol w:w="1560"/>
      </w:tblGrid>
      <w:tr w:rsidR="00F15B11" w:rsidRPr="00E90C6D" w:rsidTr="000465CF">
        <w:trPr>
          <w:trHeight w:val="855"/>
        </w:trPr>
        <w:tc>
          <w:tcPr>
            <w:tcW w:w="1134" w:type="dxa"/>
            <w:tcBorders>
              <w:bottom w:val="single" w:sz="4" w:space="0" w:color="auto"/>
            </w:tcBorders>
          </w:tcPr>
          <w:p w:rsidR="00F15B11" w:rsidRPr="00E90C6D" w:rsidRDefault="0062163C" w:rsidP="00FB5F7B">
            <w:pPr>
              <w:pStyle w:val="aff4"/>
              <w:jc w:val="both"/>
              <w:rPr>
                <w:rFonts w:ascii="Times New Roman" w:hAnsi="Times New Roman"/>
                <w:sz w:val="24"/>
                <w:szCs w:val="24"/>
              </w:rPr>
            </w:pPr>
            <w:r>
              <w:rPr>
                <w:rFonts w:ascii="Times New Roman" w:hAnsi="Times New Roman"/>
                <w:sz w:val="24"/>
                <w:szCs w:val="24"/>
              </w:rPr>
              <w:t>К</w:t>
            </w:r>
            <w:r w:rsidR="00F15B11" w:rsidRPr="00E90C6D">
              <w:rPr>
                <w:rFonts w:ascii="Times New Roman" w:hAnsi="Times New Roman"/>
                <w:sz w:val="24"/>
                <w:szCs w:val="24"/>
              </w:rPr>
              <w:t>лассы</w:t>
            </w:r>
          </w:p>
        </w:tc>
        <w:tc>
          <w:tcPr>
            <w:tcW w:w="4395" w:type="dxa"/>
            <w:tcBorders>
              <w:bottom w:val="single" w:sz="4" w:space="0" w:color="auto"/>
            </w:tcBorders>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Чему учить</w:t>
            </w:r>
          </w:p>
        </w:tc>
        <w:tc>
          <w:tcPr>
            <w:tcW w:w="2976" w:type="dxa"/>
            <w:tcBorders>
              <w:bottom w:val="single" w:sz="4" w:space="0" w:color="auto"/>
            </w:tcBorders>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Предметы</w:t>
            </w:r>
          </w:p>
        </w:tc>
        <w:tc>
          <w:tcPr>
            <w:tcW w:w="1560" w:type="dxa"/>
            <w:tcBorders>
              <w:bottom w:val="single" w:sz="4" w:space="0" w:color="auto"/>
            </w:tcBorders>
          </w:tcPr>
          <w:p w:rsidR="00F15B11" w:rsidRPr="00E90C6D" w:rsidRDefault="00F15B11" w:rsidP="000465CF">
            <w:pPr>
              <w:pStyle w:val="aff4"/>
              <w:ind w:firstLine="34"/>
              <w:jc w:val="both"/>
              <w:rPr>
                <w:rFonts w:ascii="Times New Roman" w:hAnsi="Times New Roman"/>
                <w:sz w:val="24"/>
                <w:szCs w:val="24"/>
              </w:rPr>
            </w:pPr>
            <w:r w:rsidRPr="00E90C6D">
              <w:rPr>
                <w:rFonts w:ascii="Times New Roman" w:hAnsi="Times New Roman"/>
                <w:sz w:val="24"/>
                <w:szCs w:val="24"/>
              </w:rPr>
              <w:t>Стратегии</w:t>
            </w:r>
          </w:p>
        </w:tc>
      </w:tr>
      <w:tr w:rsidR="00F15B11" w:rsidRPr="0043615A" w:rsidTr="000465CF">
        <w:trPr>
          <w:trHeight w:val="165"/>
        </w:trPr>
        <w:tc>
          <w:tcPr>
            <w:tcW w:w="10065" w:type="dxa"/>
            <w:gridSpan w:val="4"/>
            <w:tcBorders>
              <w:top w:val="single" w:sz="4" w:space="0" w:color="auto"/>
            </w:tcBorders>
          </w:tcPr>
          <w:p w:rsidR="00F15B11" w:rsidRPr="00A26B63" w:rsidRDefault="00F15B11" w:rsidP="000465CF">
            <w:pPr>
              <w:pStyle w:val="aff4"/>
              <w:ind w:firstLine="34"/>
              <w:jc w:val="both"/>
              <w:rPr>
                <w:rFonts w:ascii="Times New Roman" w:hAnsi="Times New Roman"/>
                <w:b/>
                <w:sz w:val="24"/>
                <w:szCs w:val="24"/>
              </w:rPr>
            </w:pPr>
            <w:r w:rsidRPr="00A26B63">
              <w:rPr>
                <w:rFonts w:ascii="Times New Roman" w:hAnsi="Times New Roman"/>
                <w:b/>
                <w:bCs/>
                <w:sz w:val="24"/>
                <w:szCs w:val="24"/>
              </w:rPr>
              <w:t>Работа с текстом: поиск информации и понимание прочитанного</w:t>
            </w:r>
          </w:p>
        </w:tc>
      </w:tr>
      <w:tr w:rsidR="00F15B11" w:rsidRPr="0043615A" w:rsidTr="000465CF">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5-6 классы</w:t>
            </w:r>
          </w:p>
        </w:tc>
        <w:tc>
          <w:tcPr>
            <w:tcW w:w="4395"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Ориентироваться в содержании текста и понимать его целостный смысл:</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определять главную тему, общую цель или назначение текста;</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выбирать из текста или придумать заголовок, соответствующий содержанию и общему смыслу текста;</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формулировать тезис, выражающий общий смысл текста;</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объяснять порядок частей/инструкций, содержащихся в тексте;</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находить в тексте требуемую информацию</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w:t>
            </w:r>
            <w:r w:rsidRPr="00E90C6D">
              <w:rPr>
                <w:rFonts w:ascii="Times New Roman" w:hAnsi="Times New Roman"/>
                <w:sz w:val="24"/>
                <w:szCs w:val="24"/>
              </w:rPr>
              <w:t> </w:t>
            </w:r>
            <w:r w:rsidRPr="00A26B63">
              <w:rPr>
                <w:rFonts w:ascii="Times New Roman" w:hAnsi="Times New Roman"/>
                <w:sz w:val="24"/>
                <w:szCs w:val="24"/>
              </w:rPr>
              <w:t>решать учебно-познавательные и учебно-практические задачи, требующие полного и критического понимания текста</w:t>
            </w:r>
          </w:p>
          <w:p w:rsidR="00F15B11" w:rsidRPr="00A26B63" w:rsidRDefault="00F15B11" w:rsidP="00FB5F7B">
            <w:pPr>
              <w:pStyle w:val="aff4"/>
              <w:jc w:val="both"/>
              <w:rPr>
                <w:rFonts w:ascii="Times New Roman" w:hAnsi="Times New Roman"/>
                <w:sz w:val="24"/>
                <w:szCs w:val="24"/>
              </w:rPr>
            </w:pP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Литература, русский язык, история, ОБЖ, природоведение, география, ИЗО, технология, математика, биология, иностранный язык, информатика, обществознание</w:t>
            </w:r>
          </w:p>
        </w:tc>
        <w:tc>
          <w:tcPr>
            <w:tcW w:w="1560" w:type="dxa"/>
          </w:tcPr>
          <w:p w:rsidR="00F15B11" w:rsidRPr="00A26B63" w:rsidRDefault="00F15B11" w:rsidP="000465CF">
            <w:pPr>
              <w:pStyle w:val="aff4"/>
              <w:ind w:firstLine="34"/>
              <w:jc w:val="both"/>
              <w:rPr>
                <w:rStyle w:val="Zag11"/>
                <w:rFonts w:ascii="Times New Roman" w:hAnsi="Times New Roman"/>
                <w:kern w:val="24"/>
                <w:sz w:val="24"/>
                <w:szCs w:val="24"/>
              </w:rPr>
            </w:pPr>
            <w:r w:rsidRPr="00A26B63">
              <w:rPr>
                <w:rStyle w:val="Zag11"/>
                <w:rFonts w:ascii="Times New Roman" w:hAnsi="Times New Roman"/>
                <w:kern w:val="24"/>
                <w:sz w:val="24"/>
                <w:szCs w:val="24"/>
              </w:rPr>
              <w:t>Интерактивные подходы   (упражнения, задания)</w:t>
            </w:r>
          </w:p>
          <w:p w:rsidR="00F15B11" w:rsidRPr="00A26B63" w:rsidRDefault="00F15B11" w:rsidP="000465CF">
            <w:pPr>
              <w:pStyle w:val="aff4"/>
              <w:ind w:firstLine="34"/>
              <w:jc w:val="both"/>
              <w:rPr>
                <w:rFonts w:ascii="Times New Roman" w:hAnsi="Times New Roman"/>
                <w:kern w:val="24"/>
                <w:sz w:val="24"/>
                <w:szCs w:val="24"/>
              </w:rPr>
            </w:pPr>
            <w:r w:rsidRPr="00A26B63">
              <w:rPr>
                <w:rStyle w:val="Zag11"/>
                <w:rFonts w:ascii="Times New Roman" w:hAnsi="Times New Roman"/>
                <w:kern w:val="24"/>
                <w:sz w:val="24"/>
                <w:szCs w:val="24"/>
              </w:rPr>
              <w:t>Развитие критического мышления через чтение и письмо (инсерт, таблица «З – Х – У», «Чтение про себя», «Чтение в кружок», «Чтение про себя с вопросами», «Чтение с остановкам»</w:t>
            </w:r>
          </w:p>
        </w:tc>
      </w:tr>
      <w:tr w:rsidR="00F15B11" w:rsidRPr="0043615A" w:rsidTr="000465CF">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7-9 классы</w:t>
            </w:r>
          </w:p>
        </w:tc>
        <w:tc>
          <w:tcPr>
            <w:tcW w:w="4395"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Предвосхищать содержание предметного плана текста по заголовку и с опорой на предыдущий опыт;</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сопоставлять разные точки зрения и разные источники информации по заданной теме;</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 xml:space="preserve">выполнять смысловое свёртывание </w:t>
            </w:r>
            <w:r w:rsidRPr="00A26B63">
              <w:rPr>
                <w:rFonts w:ascii="Times New Roman" w:hAnsi="Times New Roman"/>
                <w:sz w:val="24"/>
                <w:szCs w:val="24"/>
              </w:rPr>
              <w:lastRenderedPageBreak/>
              <w:t>выделенных фактов и мыслей;</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формировать на основе текста систему аргументов (доводов) для обоснования определённой позиции;</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понимать душевное состояние персонажей текста, сопереживать им;</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организовывать поиск информации:</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приобрести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Овладеть элементарными навыками чтения информации, представленной в наглядно-символической форме, приобретёт опыт работы с текстами, содержащими рисунки, таблицы, диаграммы, схемы.</w:t>
            </w: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lastRenderedPageBreak/>
              <w:t>Литература, русский язык, история, ОБЖ, география, ИЗО, технология, математика, биология, иностранный язык, информатика, обществознание</w:t>
            </w:r>
          </w:p>
        </w:tc>
        <w:tc>
          <w:tcPr>
            <w:tcW w:w="1560" w:type="dxa"/>
          </w:tcPr>
          <w:p w:rsidR="00F15B11" w:rsidRPr="00A26B63" w:rsidRDefault="00F15B11" w:rsidP="000465CF">
            <w:pPr>
              <w:pStyle w:val="aff4"/>
              <w:ind w:firstLine="34"/>
              <w:jc w:val="both"/>
              <w:rPr>
                <w:rFonts w:ascii="Times New Roman" w:hAnsi="Times New Roman"/>
                <w:sz w:val="24"/>
                <w:szCs w:val="24"/>
              </w:rPr>
            </w:pPr>
            <w:r w:rsidRPr="00A26B63">
              <w:rPr>
                <w:rFonts w:ascii="Times New Roman" w:hAnsi="Times New Roman"/>
                <w:sz w:val="24"/>
                <w:szCs w:val="24"/>
              </w:rPr>
              <w:t xml:space="preserve">Словарная карта, групповая работа, инсерт, кластеры, организация </w:t>
            </w:r>
            <w:r w:rsidRPr="00A26B63">
              <w:rPr>
                <w:rFonts w:ascii="Times New Roman" w:hAnsi="Times New Roman"/>
                <w:sz w:val="24"/>
                <w:szCs w:val="24"/>
              </w:rPr>
              <w:lastRenderedPageBreak/>
              <w:t>дискуссий «Чтение про себя с пометками», «Отношения между вопросом и ответом»</w:t>
            </w:r>
          </w:p>
        </w:tc>
      </w:tr>
      <w:tr w:rsidR="00F15B11" w:rsidRPr="0043615A" w:rsidTr="000465CF">
        <w:tc>
          <w:tcPr>
            <w:tcW w:w="10065" w:type="dxa"/>
            <w:gridSpan w:val="4"/>
          </w:tcPr>
          <w:p w:rsidR="00F15B11" w:rsidRPr="00A26B63" w:rsidRDefault="00F15B11" w:rsidP="000465CF">
            <w:pPr>
              <w:pStyle w:val="aff4"/>
              <w:ind w:firstLine="34"/>
              <w:jc w:val="both"/>
              <w:rPr>
                <w:rFonts w:ascii="Times New Roman" w:hAnsi="Times New Roman"/>
                <w:b/>
                <w:sz w:val="24"/>
                <w:szCs w:val="24"/>
              </w:rPr>
            </w:pPr>
            <w:r w:rsidRPr="00A26B63">
              <w:rPr>
                <w:rFonts w:ascii="Times New Roman" w:hAnsi="Times New Roman"/>
                <w:b/>
                <w:sz w:val="24"/>
                <w:szCs w:val="24"/>
              </w:rPr>
              <w:lastRenderedPageBreak/>
              <w:t>Работа с текстом: преобразование и интерпретация информации</w:t>
            </w:r>
          </w:p>
        </w:tc>
      </w:tr>
      <w:tr w:rsidR="00F15B11" w:rsidRPr="00E90C6D" w:rsidTr="000465CF">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5-6 классы</w:t>
            </w:r>
          </w:p>
        </w:tc>
        <w:tc>
          <w:tcPr>
            <w:tcW w:w="4395" w:type="dxa"/>
          </w:tcPr>
          <w:p w:rsidR="00F15B11" w:rsidRPr="00A26B63" w:rsidRDefault="00F15B11" w:rsidP="00FB5F7B">
            <w:pPr>
              <w:pStyle w:val="aff4"/>
              <w:jc w:val="both"/>
              <w:rPr>
                <w:rFonts w:ascii="Times New Roman" w:hAnsi="Times New Roman"/>
                <w:color w:val="000000"/>
                <w:sz w:val="24"/>
                <w:szCs w:val="24"/>
              </w:rPr>
            </w:pPr>
            <w:r w:rsidRPr="00A26B63">
              <w:rPr>
                <w:rFonts w:ascii="Times New Roman" w:hAnsi="Times New Roman"/>
                <w:color w:val="000000"/>
                <w:sz w:val="24"/>
                <w:szCs w:val="24"/>
              </w:rPr>
              <w:t>-структурировать текст, используя нумерацию страниц, списки, ссылки, оглавление;</w:t>
            </w:r>
          </w:p>
          <w:p w:rsidR="00F15B11" w:rsidRPr="00A26B63" w:rsidRDefault="00F15B11" w:rsidP="00FB5F7B">
            <w:pPr>
              <w:pStyle w:val="aff4"/>
              <w:jc w:val="both"/>
              <w:rPr>
                <w:rFonts w:ascii="Times New Roman" w:hAnsi="Times New Roman"/>
                <w:color w:val="000000"/>
                <w:sz w:val="24"/>
                <w:szCs w:val="24"/>
              </w:rPr>
            </w:pPr>
            <w:r w:rsidRPr="00A26B63">
              <w:rPr>
                <w:rFonts w:ascii="Times New Roman" w:hAnsi="Times New Roman"/>
                <w:color w:val="000000"/>
                <w:sz w:val="24"/>
                <w:szCs w:val="24"/>
              </w:rPr>
              <w:t>-проводить проверку правописания; использовать в тексте таблицы, изображения;</w:t>
            </w:r>
          </w:p>
          <w:p w:rsidR="00F15B11" w:rsidRPr="00A26B63" w:rsidRDefault="00F15B11" w:rsidP="00FB5F7B">
            <w:pPr>
              <w:pStyle w:val="aff4"/>
              <w:jc w:val="both"/>
              <w:rPr>
                <w:rFonts w:ascii="Times New Roman" w:hAnsi="Times New Roman"/>
                <w:color w:val="000000"/>
                <w:sz w:val="24"/>
                <w:szCs w:val="24"/>
              </w:rPr>
            </w:pPr>
            <w:r w:rsidRPr="00A26B63">
              <w:rPr>
                <w:rFonts w:ascii="Times New Roman" w:hAnsi="Times New Roman"/>
                <w:color w:val="000000"/>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Литература, русский язык, история, ОБЖ, природоведение, география, ИЗО, технология, математика, биология, иностранный язык, информатика, обществознание</w:t>
            </w:r>
          </w:p>
        </w:tc>
        <w:tc>
          <w:tcPr>
            <w:tcW w:w="1560" w:type="dxa"/>
          </w:tcPr>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Развитие критического мышления через чтение и письмо (чтение с остановками)</w:t>
            </w:r>
          </w:p>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«Список тем книги», «Черты характера»</w:t>
            </w:r>
          </w:p>
          <w:p w:rsidR="00F15B11" w:rsidRPr="00E90C6D" w:rsidRDefault="00F15B11" w:rsidP="000465CF">
            <w:pPr>
              <w:pStyle w:val="aff4"/>
              <w:ind w:firstLine="34"/>
              <w:jc w:val="both"/>
              <w:rPr>
                <w:rFonts w:ascii="Times New Roman" w:hAnsi="Times New Roman"/>
                <w:color w:val="000000"/>
                <w:kern w:val="24"/>
                <w:sz w:val="24"/>
                <w:szCs w:val="24"/>
              </w:rPr>
            </w:pPr>
            <w:r w:rsidRPr="00E90C6D">
              <w:rPr>
                <w:rStyle w:val="Zag11"/>
                <w:rFonts w:ascii="Times New Roman" w:hAnsi="Times New Roman"/>
                <w:color w:val="000000"/>
                <w:kern w:val="24"/>
                <w:sz w:val="24"/>
                <w:szCs w:val="24"/>
              </w:rPr>
              <w:t>«Синквейн»</w:t>
            </w:r>
          </w:p>
        </w:tc>
      </w:tr>
      <w:tr w:rsidR="00F15B11" w:rsidRPr="0043615A" w:rsidTr="000465CF">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7-9 классы</w:t>
            </w:r>
          </w:p>
        </w:tc>
        <w:tc>
          <w:tcPr>
            <w:tcW w:w="4395" w:type="dxa"/>
          </w:tcPr>
          <w:p w:rsidR="00F15B11" w:rsidRPr="00A26B63" w:rsidRDefault="00F15B11" w:rsidP="00FB5F7B">
            <w:pPr>
              <w:pStyle w:val="aff4"/>
              <w:jc w:val="both"/>
              <w:rPr>
                <w:rFonts w:ascii="Times New Roman" w:hAnsi="Times New Roman"/>
                <w:iCs/>
                <w:color w:val="000000"/>
                <w:sz w:val="24"/>
                <w:szCs w:val="24"/>
              </w:rPr>
            </w:pPr>
            <w:r w:rsidRPr="00A26B63">
              <w:rPr>
                <w:rFonts w:ascii="Times New Roman" w:hAnsi="Times New Roman"/>
                <w:color w:val="000000"/>
                <w:sz w:val="24"/>
                <w:szCs w:val="24"/>
              </w:rPr>
              <w:t>-в</w:t>
            </w:r>
            <w:r w:rsidRPr="00A26B63">
              <w:rPr>
                <w:rFonts w:ascii="Times New Roman" w:hAnsi="Times New Roman"/>
                <w:iCs/>
                <w:color w:val="000000"/>
                <w:sz w:val="24"/>
                <w:szCs w:val="24"/>
              </w:rPr>
              <w:t>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F15B11" w:rsidRPr="00A26B63" w:rsidRDefault="00F15B11" w:rsidP="00FB5F7B">
            <w:pPr>
              <w:pStyle w:val="aff4"/>
              <w:jc w:val="both"/>
              <w:rPr>
                <w:rFonts w:ascii="Times New Roman" w:hAnsi="Times New Roman"/>
                <w:sz w:val="24"/>
                <w:szCs w:val="24"/>
              </w:rPr>
            </w:pP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Литература, русский язык, история, ОБЖ, география, ИЗО, технология, математика, биология, иностранный язык, информатика, обществознание</w:t>
            </w:r>
          </w:p>
        </w:tc>
        <w:tc>
          <w:tcPr>
            <w:tcW w:w="1560" w:type="dxa"/>
          </w:tcPr>
          <w:p w:rsidR="00F15B11" w:rsidRPr="00A26B63" w:rsidRDefault="00F15B11" w:rsidP="000465CF">
            <w:pPr>
              <w:pStyle w:val="aff4"/>
              <w:ind w:firstLine="34"/>
              <w:jc w:val="both"/>
              <w:rPr>
                <w:rFonts w:ascii="Times New Roman" w:hAnsi="Times New Roman"/>
                <w:sz w:val="24"/>
                <w:szCs w:val="24"/>
              </w:rPr>
            </w:pPr>
            <w:r w:rsidRPr="00A26B63">
              <w:rPr>
                <w:rFonts w:ascii="Times New Roman" w:hAnsi="Times New Roman"/>
                <w:sz w:val="24"/>
                <w:szCs w:val="24"/>
              </w:rPr>
              <w:t xml:space="preserve">Визуальные методы организации материала, таблица «Кто?Что?, Когда?, Где?, Почему?», </w:t>
            </w:r>
          </w:p>
        </w:tc>
      </w:tr>
      <w:tr w:rsidR="00F15B11" w:rsidRPr="0043615A" w:rsidTr="000465CF">
        <w:tc>
          <w:tcPr>
            <w:tcW w:w="10065" w:type="dxa"/>
            <w:gridSpan w:val="4"/>
          </w:tcPr>
          <w:p w:rsidR="00F15B11" w:rsidRPr="00A26B63" w:rsidRDefault="00F15B11" w:rsidP="000465CF">
            <w:pPr>
              <w:pStyle w:val="aff4"/>
              <w:ind w:firstLine="34"/>
              <w:jc w:val="both"/>
              <w:rPr>
                <w:rFonts w:ascii="Times New Roman" w:hAnsi="Times New Roman"/>
                <w:b/>
                <w:sz w:val="24"/>
                <w:szCs w:val="24"/>
              </w:rPr>
            </w:pPr>
            <w:r w:rsidRPr="00A26B63">
              <w:rPr>
                <w:rFonts w:ascii="Times New Roman" w:hAnsi="Times New Roman"/>
                <w:b/>
                <w:sz w:val="24"/>
                <w:szCs w:val="24"/>
              </w:rPr>
              <w:t>Работа с текстом: оценка информации</w:t>
            </w:r>
          </w:p>
        </w:tc>
      </w:tr>
      <w:tr w:rsidR="00F15B11" w:rsidRPr="0043615A" w:rsidTr="000465CF">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t>5-6 классы</w:t>
            </w:r>
          </w:p>
        </w:tc>
        <w:tc>
          <w:tcPr>
            <w:tcW w:w="4395"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Откликаться на содержание текста:</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связывать информацию, обнаруженную в тексте, со знаниями из других источников;</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оценивать утверждения, сделанные в тексте, исходя из своих представлений о мире;</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 xml:space="preserve">откликаться на форму текста: оценивать не только содержание текста, но и его </w:t>
            </w:r>
            <w:r w:rsidRPr="00A26B63">
              <w:rPr>
                <w:rFonts w:ascii="Times New Roman" w:hAnsi="Times New Roman"/>
                <w:sz w:val="24"/>
                <w:szCs w:val="24"/>
              </w:rPr>
              <w:lastRenderedPageBreak/>
              <w:t>форму, а в целом — мастерство его исполнения.</w:t>
            </w:r>
          </w:p>
          <w:p w:rsidR="00F15B11" w:rsidRPr="00A26B63" w:rsidRDefault="00F15B11" w:rsidP="00FB5F7B">
            <w:pPr>
              <w:pStyle w:val="aff4"/>
              <w:jc w:val="both"/>
              <w:rPr>
                <w:rFonts w:ascii="Times New Roman" w:hAnsi="Times New Roman"/>
                <w:sz w:val="24"/>
                <w:szCs w:val="24"/>
              </w:rPr>
            </w:pP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lastRenderedPageBreak/>
              <w:t>Литература, русский язык, история, ОБЖ, природоведение, география, ИЗО, технология, математика, биология, музыка, иностранный язык, информатика, обществознание</w:t>
            </w:r>
          </w:p>
        </w:tc>
        <w:tc>
          <w:tcPr>
            <w:tcW w:w="1560" w:type="dxa"/>
          </w:tcPr>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Интерактивные подходы</w:t>
            </w:r>
          </w:p>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Логические цепочки</w:t>
            </w:r>
          </w:p>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Инсерт</w:t>
            </w:r>
          </w:p>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Тайм – аут</w:t>
            </w:r>
          </w:p>
          <w:p w:rsidR="00F15B11" w:rsidRPr="00A26B63" w:rsidRDefault="00F15B11" w:rsidP="000465CF">
            <w:pPr>
              <w:pStyle w:val="aff4"/>
              <w:ind w:firstLine="34"/>
              <w:jc w:val="both"/>
              <w:rPr>
                <w:rStyle w:val="Zag11"/>
                <w:rFonts w:ascii="Times New Roman" w:hAnsi="Times New Roman"/>
                <w:color w:val="000000"/>
                <w:kern w:val="24"/>
                <w:sz w:val="24"/>
                <w:szCs w:val="24"/>
              </w:rPr>
            </w:pPr>
            <w:r w:rsidRPr="00A26B63">
              <w:rPr>
                <w:rStyle w:val="Zag11"/>
                <w:rFonts w:ascii="Times New Roman" w:hAnsi="Times New Roman"/>
                <w:color w:val="000000"/>
                <w:kern w:val="24"/>
                <w:sz w:val="24"/>
                <w:szCs w:val="24"/>
              </w:rPr>
              <w:t>Вопросы после текста</w:t>
            </w:r>
          </w:p>
          <w:p w:rsidR="00F15B11" w:rsidRPr="00A26B63" w:rsidRDefault="00F15B11" w:rsidP="000465CF">
            <w:pPr>
              <w:pStyle w:val="aff4"/>
              <w:ind w:firstLine="34"/>
              <w:jc w:val="both"/>
              <w:rPr>
                <w:rFonts w:ascii="Times New Roman" w:hAnsi="Times New Roman"/>
                <w:sz w:val="24"/>
                <w:szCs w:val="24"/>
              </w:rPr>
            </w:pPr>
            <w:r w:rsidRPr="00A26B63">
              <w:rPr>
                <w:rStyle w:val="Zag11"/>
                <w:rFonts w:ascii="Times New Roman" w:hAnsi="Times New Roman"/>
                <w:color w:val="000000"/>
                <w:kern w:val="24"/>
                <w:sz w:val="24"/>
                <w:szCs w:val="24"/>
              </w:rPr>
              <w:t>Проверочны</w:t>
            </w:r>
            <w:r w:rsidRPr="00A26B63">
              <w:rPr>
                <w:rStyle w:val="Zag11"/>
                <w:rFonts w:ascii="Times New Roman" w:hAnsi="Times New Roman"/>
                <w:color w:val="000000"/>
                <w:kern w:val="24"/>
                <w:sz w:val="24"/>
                <w:szCs w:val="24"/>
              </w:rPr>
              <w:lastRenderedPageBreak/>
              <w:t>й лист</w:t>
            </w:r>
          </w:p>
        </w:tc>
      </w:tr>
      <w:tr w:rsidR="00F15B11" w:rsidRPr="00E90C6D" w:rsidTr="000465CF">
        <w:trPr>
          <w:trHeight w:val="841"/>
        </w:trPr>
        <w:tc>
          <w:tcPr>
            <w:tcW w:w="1134" w:type="dxa"/>
          </w:tcPr>
          <w:p w:rsidR="00F15B11" w:rsidRPr="00E90C6D" w:rsidRDefault="00F15B11" w:rsidP="00FB5F7B">
            <w:pPr>
              <w:pStyle w:val="aff4"/>
              <w:jc w:val="both"/>
              <w:rPr>
                <w:rFonts w:ascii="Times New Roman" w:hAnsi="Times New Roman"/>
                <w:sz w:val="24"/>
                <w:szCs w:val="24"/>
              </w:rPr>
            </w:pPr>
            <w:r w:rsidRPr="00E90C6D">
              <w:rPr>
                <w:rFonts w:ascii="Times New Roman" w:hAnsi="Times New Roman"/>
                <w:sz w:val="24"/>
                <w:szCs w:val="24"/>
              </w:rPr>
              <w:lastRenderedPageBreak/>
              <w:t>7-9 классы</w:t>
            </w:r>
          </w:p>
        </w:tc>
        <w:tc>
          <w:tcPr>
            <w:tcW w:w="4395"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r w:rsidRPr="00A26B63">
              <w:rPr>
                <w:rFonts w:ascii="Times New Roman" w:hAnsi="Times New Roman"/>
                <w:sz w:val="24"/>
                <w:szCs w:val="24"/>
              </w:rPr>
              <w:br/>
            </w:r>
            <w:r w:rsidRPr="00E90C6D">
              <w:rPr>
                <w:rFonts w:ascii="Times New Roman" w:hAnsi="Times New Roman"/>
                <w:sz w:val="24"/>
                <w:szCs w:val="24"/>
              </w:rPr>
              <w:t> </w:t>
            </w:r>
            <w:r w:rsidRPr="00A26B63">
              <w:rPr>
                <w:rFonts w:ascii="Times New Roman" w:hAnsi="Times New Roman"/>
                <w:iCs/>
                <w:sz w:val="24"/>
                <w:szCs w:val="24"/>
              </w:rPr>
              <w:t>критически относиться к рекламной информации;</w:t>
            </w:r>
          </w:p>
          <w:p w:rsidR="00F15B11" w:rsidRPr="00E90C6D" w:rsidRDefault="00F15B11" w:rsidP="00FB5F7B">
            <w:pPr>
              <w:pStyle w:val="aff4"/>
              <w:jc w:val="both"/>
              <w:rPr>
                <w:rFonts w:ascii="Times New Roman" w:hAnsi="Times New Roman"/>
                <w:sz w:val="24"/>
                <w:szCs w:val="24"/>
              </w:rPr>
            </w:pPr>
            <w:r w:rsidRPr="00A26B63">
              <w:rPr>
                <w:rFonts w:ascii="Times New Roman" w:hAnsi="Times New Roman"/>
                <w:iCs/>
                <w:sz w:val="24"/>
                <w:szCs w:val="24"/>
              </w:rPr>
              <w:t xml:space="preserve">- Находить способы проверки противоречивой информации, </w:t>
            </w:r>
            <w:r w:rsidRPr="00E90C6D">
              <w:rPr>
                <w:rFonts w:ascii="Times New Roman" w:hAnsi="Times New Roman"/>
                <w:sz w:val="24"/>
                <w:szCs w:val="24"/>
              </w:rPr>
              <w:t> </w:t>
            </w:r>
            <w:r w:rsidRPr="00A26B63">
              <w:rPr>
                <w:rFonts w:ascii="Times New Roman" w:hAnsi="Times New Roman"/>
                <w:iCs/>
                <w:sz w:val="24"/>
                <w:szCs w:val="24"/>
              </w:rPr>
              <w:t xml:space="preserve">определять достоверную  </w:t>
            </w:r>
            <w:r w:rsidRPr="00E90C6D">
              <w:rPr>
                <w:rFonts w:ascii="Times New Roman" w:hAnsi="Times New Roman"/>
                <w:iCs/>
                <w:sz w:val="24"/>
                <w:szCs w:val="24"/>
              </w:rPr>
              <w:t>информацию.</w:t>
            </w:r>
          </w:p>
        </w:tc>
        <w:tc>
          <w:tcPr>
            <w:tcW w:w="2976" w:type="dxa"/>
          </w:tcPr>
          <w:p w:rsidR="00F15B11" w:rsidRPr="00A26B63" w:rsidRDefault="00F15B11" w:rsidP="00FB5F7B">
            <w:pPr>
              <w:pStyle w:val="aff4"/>
              <w:jc w:val="both"/>
              <w:rPr>
                <w:rFonts w:ascii="Times New Roman" w:hAnsi="Times New Roman"/>
                <w:sz w:val="24"/>
                <w:szCs w:val="24"/>
              </w:rPr>
            </w:pPr>
            <w:r w:rsidRPr="00A26B63">
              <w:rPr>
                <w:rFonts w:ascii="Times New Roman" w:hAnsi="Times New Roman"/>
                <w:sz w:val="24"/>
                <w:szCs w:val="24"/>
              </w:rPr>
              <w:t>Литература, русский язык, история, ОБЖ, география, ИЗО, технология, математика, биология, иностранный язык, информатика, обществознание</w:t>
            </w:r>
          </w:p>
        </w:tc>
        <w:tc>
          <w:tcPr>
            <w:tcW w:w="1560" w:type="dxa"/>
          </w:tcPr>
          <w:p w:rsidR="00F15B11" w:rsidRPr="00E90C6D" w:rsidRDefault="00F15B11" w:rsidP="000465CF">
            <w:pPr>
              <w:pStyle w:val="aff4"/>
              <w:jc w:val="both"/>
              <w:rPr>
                <w:rFonts w:ascii="Times New Roman" w:hAnsi="Times New Roman"/>
                <w:sz w:val="24"/>
                <w:szCs w:val="24"/>
              </w:rPr>
            </w:pPr>
            <w:r w:rsidRPr="00E90C6D">
              <w:rPr>
                <w:rStyle w:val="Zag11"/>
                <w:rFonts w:ascii="Times New Roman" w:hAnsi="Times New Roman"/>
                <w:color w:val="000000"/>
                <w:kern w:val="24"/>
                <w:sz w:val="24"/>
                <w:szCs w:val="24"/>
              </w:rPr>
              <w:t>Кластеры, логические цепочки, инсерт</w:t>
            </w:r>
          </w:p>
          <w:p w:rsidR="00F15B11" w:rsidRPr="00E90C6D" w:rsidRDefault="00F15B11" w:rsidP="00FC7CF3">
            <w:pPr>
              <w:pStyle w:val="aff4"/>
              <w:ind w:firstLine="567"/>
              <w:jc w:val="both"/>
              <w:rPr>
                <w:rFonts w:ascii="Times New Roman" w:hAnsi="Times New Roman"/>
                <w:sz w:val="24"/>
                <w:szCs w:val="24"/>
              </w:rPr>
            </w:pPr>
          </w:p>
        </w:tc>
      </w:tr>
    </w:tbl>
    <w:p w:rsidR="00F15B11" w:rsidRDefault="00F15B11" w:rsidP="00FC7CF3">
      <w:pPr>
        <w:ind w:firstLine="567"/>
        <w:jc w:val="both"/>
        <w:rPr>
          <w:rFonts w:ascii="Times New Roman" w:hAnsi="Times New Roman"/>
          <w:b/>
          <w:sz w:val="24"/>
          <w:szCs w:val="24"/>
        </w:rPr>
      </w:pPr>
    </w:p>
    <w:p w:rsidR="00F15B11" w:rsidRPr="005A1A86" w:rsidRDefault="00F15B11" w:rsidP="00FC7CF3">
      <w:pPr>
        <w:pStyle w:val="aff4"/>
        <w:spacing w:line="360" w:lineRule="auto"/>
        <w:ind w:firstLine="567"/>
        <w:contextualSpacing/>
        <w:jc w:val="both"/>
        <w:rPr>
          <w:rFonts w:ascii="Times New Roman" w:eastAsia="Calibri" w:hAnsi="Times New Roman"/>
          <w:b/>
          <w:sz w:val="28"/>
          <w:szCs w:val="28"/>
        </w:rPr>
      </w:pPr>
      <w:r w:rsidRPr="005A1A86">
        <w:rPr>
          <w:rFonts w:ascii="Times New Roman" w:eastAsia="Calibri" w:hAnsi="Times New Roman"/>
          <w:b/>
          <w:sz w:val="28"/>
          <w:szCs w:val="28"/>
        </w:rPr>
        <w:t>Система оценки достижения планируемых результатов</w:t>
      </w:r>
    </w:p>
    <w:p w:rsidR="00F15B11" w:rsidRPr="00A26B63" w:rsidRDefault="00F15B11" w:rsidP="00FC7CF3">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 xml:space="preserve">Из требований к метапредметным результатам: </w:t>
      </w:r>
    </w:p>
    <w:p w:rsidR="00F15B11" w:rsidRPr="00A26B63" w:rsidRDefault="00F15B11" w:rsidP="009B3B17">
      <w:pPr>
        <w:pStyle w:val="aff4"/>
        <w:numPr>
          <w:ilvl w:val="0"/>
          <w:numId w:val="111"/>
        </w:numPr>
        <w:ind w:left="0"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демонстрировать отдельные навыки смыслового чтения текстов различных стилей и жанров;</w:t>
      </w:r>
    </w:p>
    <w:p w:rsidR="00F15B11" w:rsidRPr="00A26B63" w:rsidRDefault="00F15B11" w:rsidP="009B3B17">
      <w:pPr>
        <w:pStyle w:val="aff4"/>
        <w:numPr>
          <w:ilvl w:val="0"/>
          <w:numId w:val="111"/>
        </w:numPr>
        <w:ind w:left="0"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осознанно строить речевое высказывание в соответствии с задачами коммуникации;</w:t>
      </w:r>
    </w:p>
    <w:p w:rsidR="00F15B11" w:rsidRPr="00A26B63" w:rsidRDefault="00F15B11" w:rsidP="009B3B17">
      <w:pPr>
        <w:pStyle w:val="aff4"/>
        <w:numPr>
          <w:ilvl w:val="0"/>
          <w:numId w:val="111"/>
        </w:numPr>
        <w:ind w:left="0"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составлять тексты в устной и письменной формах;</w:t>
      </w:r>
    </w:p>
    <w:p w:rsidR="00F15B11"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Усложнение требований от начальной школы к основной</w:t>
      </w:r>
    </w:p>
    <w:p w:rsidR="00F15B11" w:rsidRPr="00A26B63" w:rsidRDefault="00F15B11" w:rsidP="009B3B17">
      <w:pPr>
        <w:pStyle w:val="aff4"/>
        <w:numPr>
          <w:ilvl w:val="0"/>
          <w:numId w:val="112"/>
        </w:numPr>
        <w:ind w:left="0" w:firstLine="567"/>
        <w:contextualSpacing/>
        <w:jc w:val="both"/>
        <w:rPr>
          <w:rFonts w:ascii="Times New Roman" w:eastAsia="Calibri" w:hAnsi="Times New Roman"/>
          <w:i/>
          <w:sz w:val="24"/>
          <w:szCs w:val="24"/>
        </w:rPr>
      </w:pPr>
      <w:r w:rsidRPr="00A26B63">
        <w:rPr>
          <w:rFonts w:ascii="Times New Roman" w:eastAsia="Calibri" w:hAnsi="Times New Roman"/>
          <w:i/>
          <w:sz w:val="24"/>
          <w:szCs w:val="24"/>
        </w:rPr>
        <w:t>в ожидаемых умениях (новых, более сложных на уровне основной школы)</w:t>
      </w:r>
    </w:p>
    <w:p w:rsidR="00F15B11" w:rsidRPr="00A26B63" w:rsidRDefault="00F15B11" w:rsidP="009B3B17">
      <w:pPr>
        <w:pStyle w:val="aff4"/>
        <w:numPr>
          <w:ilvl w:val="0"/>
          <w:numId w:val="112"/>
        </w:numPr>
        <w:ind w:left="0" w:firstLine="567"/>
        <w:contextualSpacing/>
        <w:jc w:val="both"/>
        <w:rPr>
          <w:rFonts w:ascii="Times New Roman" w:eastAsia="Calibri" w:hAnsi="Times New Roman"/>
          <w:i/>
          <w:sz w:val="24"/>
          <w:szCs w:val="24"/>
        </w:rPr>
      </w:pPr>
      <w:r w:rsidRPr="00A26B63">
        <w:rPr>
          <w:rFonts w:ascii="Times New Roman" w:eastAsia="Calibri" w:hAnsi="Times New Roman"/>
          <w:i/>
          <w:sz w:val="24"/>
          <w:szCs w:val="24"/>
        </w:rPr>
        <w:t xml:space="preserve">в усложнении содержания (состава, структуры) предлагаемых для чтения текстов при сохранении одинаковых (на формальном уровне) требований. </w:t>
      </w:r>
    </w:p>
    <w:p w:rsidR="00F15B11"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Для этого необходимы следующие  аспекты работы:</w:t>
      </w:r>
    </w:p>
    <w:p w:rsidR="00F15B11" w:rsidRPr="00A26B63" w:rsidRDefault="00F15B11" w:rsidP="009B3B17">
      <w:pPr>
        <w:pStyle w:val="aff4"/>
        <w:ind w:firstLine="567"/>
        <w:contextualSpacing/>
        <w:jc w:val="both"/>
        <w:rPr>
          <w:rFonts w:ascii="Times New Roman" w:eastAsia="Calibri" w:hAnsi="Times New Roman"/>
          <w:i/>
          <w:sz w:val="24"/>
          <w:szCs w:val="24"/>
        </w:rPr>
      </w:pPr>
      <w:r w:rsidRPr="00A26B63">
        <w:rPr>
          <w:rFonts w:ascii="Times New Roman" w:eastAsia="Calibri" w:hAnsi="Times New Roman"/>
          <w:i/>
          <w:sz w:val="24"/>
          <w:szCs w:val="24"/>
        </w:rPr>
        <w:t>Для учителей</w:t>
      </w:r>
    </w:p>
    <w:p w:rsidR="005A1A86"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1.Мониторинг с целью выявления уровня сформированности  смыслового чтения</w:t>
      </w:r>
      <w:r w:rsidR="005A1A86" w:rsidRPr="00A26B63">
        <w:rPr>
          <w:rFonts w:ascii="Times New Roman" w:eastAsia="Calibri" w:hAnsi="Times New Roman"/>
          <w:sz w:val="24"/>
          <w:szCs w:val="24"/>
        </w:rPr>
        <w:t>.</w:t>
      </w:r>
    </w:p>
    <w:p w:rsidR="005A1A86"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2.Практикум по подготовке заданий с включение аспектов по смысловому чтению</w:t>
      </w:r>
      <w:r w:rsidR="005A1A86" w:rsidRPr="00A26B63">
        <w:rPr>
          <w:rFonts w:ascii="Times New Roman" w:eastAsia="Calibri" w:hAnsi="Times New Roman"/>
          <w:sz w:val="24"/>
          <w:szCs w:val="24"/>
        </w:rPr>
        <w:t>.</w:t>
      </w:r>
    </w:p>
    <w:p w:rsidR="00F15B11"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 xml:space="preserve">3.Показатели участия </w:t>
      </w:r>
      <w:r w:rsidR="005A1A86" w:rsidRPr="00A26B63">
        <w:rPr>
          <w:rFonts w:ascii="Times New Roman" w:eastAsia="Calibri" w:hAnsi="Times New Roman"/>
          <w:sz w:val="24"/>
          <w:szCs w:val="24"/>
        </w:rPr>
        <w:t>об</w:t>
      </w:r>
      <w:r w:rsidRPr="00A26B63">
        <w:rPr>
          <w:rFonts w:ascii="Times New Roman" w:eastAsia="Calibri" w:hAnsi="Times New Roman"/>
          <w:sz w:val="24"/>
          <w:szCs w:val="24"/>
        </w:rPr>
        <w:t>уча</w:t>
      </w:r>
      <w:r w:rsidR="005A1A86" w:rsidRPr="00A26B63">
        <w:rPr>
          <w:rFonts w:ascii="Times New Roman" w:eastAsia="Calibri" w:hAnsi="Times New Roman"/>
          <w:sz w:val="24"/>
          <w:szCs w:val="24"/>
        </w:rPr>
        <w:t>ю</w:t>
      </w:r>
      <w:r w:rsidRPr="00A26B63">
        <w:rPr>
          <w:rFonts w:ascii="Times New Roman" w:eastAsia="Calibri" w:hAnsi="Times New Roman"/>
          <w:sz w:val="24"/>
          <w:szCs w:val="24"/>
        </w:rPr>
        <w:t>щихся в конкурсах.</w:t>
      </w:r>
    </w:p>
    <w:p w:rsidR="00F15B11" w:rsidRPr="00A26B63" w:rsidRDefault="00F15B11" w:rsidP="009B3B17">
      <w:pPr>
        <w:pStyle w:val="aff4"/>
        <w:ind w:firstLine="567"/>
        <w:contextualSpacing/>
        <w:jc w:val="both"/>
        <w:rPr>
          <w:rFonts w:ascii="Times New Roman" w:eastAsia="Calibri" w:hAnsi="Times New Roman"/>
          <w:i/>
          <w:sz w:val="24"/>
          <w:szCs w:val="24"/>
        </w:rPr>
      </w:pPr>
      <w:r w:rsidRPr="00A26B63">
        <w:rPr>
          <w:rFonts w:ascii="Times New Roman" w:eastAsia="Calibri" w:hAnsi="Times New Roman"/>
          <w:i/>
          <w:sz w:val="24"/>
          <w:szCs w:val="24"/>
        </w:rPr>
        <w:t>Для учеников</w:t>
      </w:r>
    </w:p>
    <w:p w:rsidR="00F15B11" w:rsidRPr="00A26B63" w:rsidRDefault="00F15B11" w:rsidP="009B3B17">
      <w:pPr>
        <w:pStyle w:val="aff4"/>
        <w:ind w:firstLine="567"/>
        <w:contextualSpacing/>
        <w:jc w:val="both"/>
        <w:rPr>
          <w:rFonts w:ascii="Times New Roman" w:hAnsi="Times New Roman"/>
          <w:sz w:val="24"/>
          <w:szCs w:val="24"/>
        </w:rPr>
      </w:pPr>
      <w:r w:rsidRPr="00A26B63">
        <w:rPr>
          <w:rFonts w:ascii="Times New Roman" w:hAnsi="Times New Roman"/>
          <w:sz w:val="24"/>
          <w:szCs w:val="24"/>
        </w:rPr>
        <w:t>1.Участие  в конкурсах чтецов (разного уровня) (обучающиеся).</w:t>
      </w:r>
    </w:p>
    <w:p w:rsidR="00F15B11" w:rsidRPr="00A26B63" w:rsidRDefault="00F15B11" w:rsidP="009B3B17">
      <w:pPr>
        <w:pStyle w:val="aff4"/>
        <w:ind w:firstLine="567"/>
        <w:contextualSpacing/>
        <w:jc w:val="both"/>
        <w:rPr>
          <w:rFonts w:ascii="Times New Roman" w:eastAsia="Calibri" w:hAnsi="Times New Roman"/>
          <w:sz w:val="24"/>
          <w:szCs w:val="24"/>
        </w:rPr>
      </w:pPr>
      <w:r w:rsidRPr="00A26B63">
        <w:rPr>
          <w:rFonts w:ascii="Times New Roman" w:eastAsia="Calibri" w:hAnsi="Times New Roman"/>
          <w:sz w:val="24"/>
          <w:szCs w:val="24"/>
        </w:rPr>
        <w:t>2.Конкурс эссе и сочинений (обучающиеся).</w:t>
      </w:r>
    </w:p>
    <w:p w:rsidR="00B574C5" w:rsidRPr="00A26B63" w:rsidRDefault="00B574C5" w:rsidP="00FC7CF3">
      <w:pPr>
        <w:pStyle w:val="aff4"/>
        <w:ind w:firstLine="567"/>
        <w:contextualSpacing/>
        <w:jc w:val="both"/>
        <w:rPr>
          <w:rFonts w:ascii="Times New Roman" w:eastAsia="Calibri" w:hAnsi="Times New Roman"/>
          <w:sz w:val="24"/>
          <w:szCs w:val="24"/>
        </w:rPr>
      </w:pPr>
    </w:p>
    <w:p w:rsidR="009B3B17" w:rsidRDefault="009B3B17">
      <w:pPr>
        <w:rPr>
          <w:rFonts w:ascii="Times New Roman" w:hAnsi="Times New Roman"/>
          <w:b/>
          <w:i/>
          <w:sz w:val="28"/>
          <w:szCs w:val="28"/>
          <w:highlight w:val="lightGray"/>
        </w:rPr>
      </w:pPr>
      <w:r>
        <w:rPr>
          <w:rFonts w:ascii="Times New Roman" w:hAnsi="Times New Roman"/>
          <w:b/>
          <w:i/>
          <w:sz w:val="28"/>
          <w:szCs w:val="28"/>
          <w:highlight w:val="lightGray"/>
        </w:rPr>
        <w:br w:type="page"/>
      </w:r>
    </w:p>
    <w:p w:rsidR="00197E61" w:rsidRPr="00D128C2" w:rsidRDefault="001903DE" w:rsidP="00D128C2">
      <w:pPr>
        <w:tabs>
          <w:tab w:val="right" w:pos="9781"/>
        </w:tabs>
        <w:ind w:firstLine="567"/>
        <w:jc w:val="both"/>
        <w:rPr>
          <w:rFonts w:ascii="Times New Roman" w:eastAsiaTheme="majorEastAsia" w:hAnsi="Times New Roman" w:cstheme="majorBidi"/>
          <w:b/>
          <w:bCs/>
          <w:i/>
          <w:sz w:val="28"/>
          <w:szCs w:val="28"/>
        </w:rPr>
      </w:pPr>
      <w:r w:rsidRPr="00D128C2">
        <w:rPr>
          <w:rFonts w:ascii="Times New Roman" w:hAnsi="Times New Roman"/>
          <w:b/>
          <w:i/>
          <w:sz w:val="32"/>
          <w:szCs w:val="32"/>
        </w:rPr>
        <w:lastRenderedPageBreak/>
        <w:t xml:space="preserve">2.2. </w:t>
      </w:r>
      <w:r w:rsidR="00B574C5" w:rsidRPr="00D128C2">
        <w:rPr>
          <w:rFonts w:ascii="Times New Roman" w:hAnsi="Times New Roman"/>
          <w:b/>
          <w:i/>
          <w:sz w:val="32"/>
          <w:szCs w:val="32"/>
        </w:rPr>
        <w:t>Программы отдельных учебных предметов (курсов, модулей)</w:t>
      </w:r>
      <w:r w:rsidR="00D128C2" w:rsidRPr="00D128C2">
        <w:rPr>
          <w:rFonts w:ascii="Times New Roman" w:eastAsiaTheme="majorEastAsia" w:hAnsi="Times New Roman" w:cstheme="majorBidi"/>
          <w:b/>
          <w:bCs/>
          <w:i/>
          <w:sz w:val="28"/>
          <w:szCs w:val="28"/>
        </w:rPr>
        <w:tab/>
      </w:r>
    </w:p>
    <w:p w:rsidR="00120C20" w:rsidRPr="001903DE" w:rsidRDefault="003215C0" w:rsidP="00FC7CF3">
      <w:pPr>
        <w:pStyle w:val="3"/>
        <w:spacing w:before="0" w:line="360" w:lineRule="auto"/>
        <w:ind w:firstLine="567"/>
        <w:jc w:val="both"/>
        <w:rPr>
          <w:i/>
          <w:color w:val="auto"/>
          <w:sz w:val="28"/>
          <w:szCs w:val="28"/>
        </w:rPr>
      </w:pPr>
      <w:r w:rsidRPr="001903DE">
        <w:rPr>
          <w:rFonts w:ascii="Times New Roman" w:hAnsi="Times New Roman"/>
          <w:i/>
          <w:color w:val="auto"/>
          <w:sz w:val="28"/>
          <w:szCs w:val="28"/>
        </w:rPr>
        <w:t>2.2.1.</w:t>
      </w:r>
      <w:bookmarkStart w:id="88" w:name="_Toc409691669"/>
      <w:bookmarkStart w:id="89" w:name="_Toc410653994"/>
      <w:bookmarkStart w:id="90" w:name="_Toc284663381"/>
      <w:r w:rsidR="00120C20" w:rsidRPr="001903DE">
        <w:rPr>
          <w:i/>
          <w:color w:val="auto"/>
          <w:sz w:val="28"/>
          <w:szCs w:val="28"/>
        </w:rPr>
        <w:t xml:space="preserve"> Русский язык</w:t>
      </w:r>
      <w:bookmarkEnd w:id="88"/>
      <w:bookmarkEnd w:id="89"/>
      <w:bookmarkEnd w:id="90"/>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Речь. Речевая деятельность</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t>Речь</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Язык и речь. Речевое общение. Виды речи (устная и письменная, диалогическая и монологическая). Тексты устные и письменные.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120C20">
        <w:rPr>
          <w:rFonts w:ascii="Times New Roman" w:hAnsi="Times New Roman" w:cs="Times New Roman"/>
          <w:i/>
          <w:sz w:val="24"/>
          <w:szCs w:val="24"/>
        </w:rPr>
        <w:t>доклад, реферат, статья, рецензия</w:t>
      </w:r>
      <w:r w:rsidRPr="00120C20">
        <w:rPr>
          <w:rFonts w:ascii="Times New Roman" w:hAnsi="Times New Roman" w:cs="Times New Roman"/>
          <w:sz w:val="24"/>
          <w:szCs w:val="24"/>
        </w:rPr>
        <w:t xml:space="preserve">), публицистического (выступление, </w:t>
      </w:r>
      <w:r w:rsidRPr="00120C20">
        <w:rPr>
          <w:rFonts w:ascii="Times New Roman" w:hAnsi="Times New Roman" w:cs="Times New Roman"/>
          <w:i/>
          <w:sz w:val="24"/>
          <w:szCs w:val="24"/>
        </w:rPr>
        <w:t>статья, интервью, очерк</w:t>
      </w:r>
      <w:r w:rsidRPr="00120C20">
        <w:rPr>
          <w:rFonts w:ascii="Times New Roman" w:hAnsi="Times New Roman" w:cs="Times New Roman"/>
          <w:sz w:val="24"/>
          <w:szCs w:val="24"/>
        </w:rPr>
        <w:t xml:space="preserve">), официально-делового (расписка, </w:t>
      </w:r>
      <w:r w:rsidRPr="00120C20">
        <w:rPr>
          <w:rFonts w:ascii="Times New Roman" w:hAnsi="Times New Roman" w:cs="Times New Roman"/>
          <w:i/>
          <w:sz w:val="24"/>
          <w:szCs w:val="24"/>
        </w:rPr>
        <w:t>доверенность,</w:t>
      </w:r>
      <w:r w:rsidRPr="00120C20">
        <w:rPr>
          <w:rFonts w:ascii="Times New Roman" w:hAnsi="Times New Roman" w:cs="Times New Roman"/>
          <w:sz w:val="24"/>
          <w:szCs w:val="24"/>
        </w:rPr>
        <w:t xml:space="preserve"> заявление, </w:t>
      </w:r>
      <w:r w:rsidRPr="00120C20">
        <w:rPr>
          <w:rFonts w:ascii="Times New Roman" w:hAnsi="Times New Roman" w:cs="Times New Roman"/>
          <w:i/>
          <w:sz w:val="24"/>
          <w:szCs w:val="24"/>
        </w:rPr>
        <w:t>резюме</w:t>
      </w:r>
      <w:r w:rsidRPr="00120C20">
        <w:rPr>
          <w:rFonts w:ascii="Times New Roman" w:hAnsi="Times New Roman" w:cs="Times New Roman"/>
          <w:sz w:val="24"/>
          <w:szCs w:val="24"/>
        </w:rPr>
        <w:t>) стилей.</w:t>
      </w:r>
    </w:p>
    <w:p w:rsidR="00120C20" w:rsidRPr="00120C20" w:rsidRDefault="00120C20" w:rsidP="00FC7CF3">
      <w:pPr>
        <w:spacing w:after="0" w:line="240" w:lineRule="auto"/>
        <w:ind w:firstLine="567"/>
        <w:jc w:val="both"/>
        <w:rPr>
          <w:rFonts w:ascii="Times New Roman" w:hAnsi="Times New Roman" w:cs="Times New Roman"/>
          <w:i/>
          <w:sz w:val="24"/>
          <w:szCs w:val="24"/>
        </w:rPr>
      </w:pPr>
      <w:r w:rsidRPr="00120C20">
        <w:rPr>
          <w:rFonts w:ascii="Times New Roman" w:hAnsi="Times New Roman" w:cs="Times New Roman"/>
          <w:sz w:val="24"/>
          <w:szCs w:val="24"/>
        </w:rPr>
        <w:t xml:space="preserve">Текст как продукт речевой деятельности. Функционально-смысловые разновидности текста (повествование, описание, рассуждение). </w:t>
      </w:r>
      <w:r w:rsidRPr="00120C20">
        <w:rPr>
          <w:rFonts w:ascii="Times New Roman" w:hAnsi="Times New Roman" w:cs="Times New Roman"/>
          <w:i/>
          <w:sz w:val="24"/>
          <w:szCs w:val="24"/>
        </w:rPr>
        <w:t>Функциональные разновидности языка.</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 </w:t>
      </w:r>
      <w:r w:rsidRPr="00120C20">
        <w:rPr>
          <w:rFonts w:ascii="Times New Roman" w:hAnsi="Times New Roman" w:cs="Times New Roman"/>
          <w:b/>
          <w:i/>
          <w:sz w:val="24"/>
          <w:szCs w:val="24"/>
        </w:rPr>
        <w:t>Лингвостилистический анализ текста.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Информационная переработка текста (план, конспект, аннотация, </w:t>
      </w:r>
      <w:r w:rsidRPr="00120C20">
        <w:rPr>
          <w:rFonts w:ascii="Times New Roman" w:hAnsi="Times New Roman" w:cs="Times New Roman"/>
          <w:b/>
          <w:i/>
          <w:sz w:val="24"/>
          <w:szCs w:val="24"/>
        </w:rPr>
        <w:t>тезисы</w:t>
      </w:r>
      <w:r w:rsidRPr="00120C20">
        <w:rPr>
          <w:rFonts w:ascii="Times New Roman" w:hAnsi="Times New Roman" w:cs="Times New Roman"/>
          <w:sz w:val="24"/>
          <w:szCs w:val="24"/>
        </w:rPr>
        <w:t>).</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Речевая деятельность</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Виды речевой деятельности (говорение, слушание, письмо, чтение).</w:t>
      </w:r>
      <w:r w:rsidRPr="00120C20">
        <w:rPr>
          <w:rFonts w:ascii="Times New Roman" w:hAnsi="Times New Roman" w:cs="Times New Roman"/>
          <w:b/>
          <w:i/>
          <w:sz w:val="24"/>
          <w:szCs w:val="24"/>
        </w:rPr>
        <w:t xml:space="preserve"> Нормы речевой деятельности.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lastRenderedPageBreak/>
        <w:t xml:space="preserve">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w:t>
      </w:r>
      <w:r w:rsidRPr="00120C20">
        <w:rPr>
          <w:rFonts w:ascii="Times New Roman" w:hAnsi="Times New Roman" w:cs="Times New Roman"/>
          <w:b/>
          <w:i/>
          <w:sz w:val="24"/>
          <w:szCs w:val="24"/>
        </w:rPr>
        <w:t>Паралингвистические средства общения.</w:t>
      </w:r>
      <w:r w:rsidRPr="00120C20">
        <w:rPr>
          <w:rFonts w:ascii="Times New Roman" w:hAnsi="Times New Roman" w:cs="Times New Roman"/>
          <w:sz w:val="24"/>
          <w:szCs w:val="24"/>
        </w:rPr>
        <w:t xml:space="preserve">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Адекватное понимание устной и письменной речи в соответствии с условиями и целями общения. </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120C20">
        <w:rPr>
          <w:rFonts w:ascii="Times New Roman" w:hAnsi="Times New Roman" w:cs="Times New Roman"/>
          <w:i/>
          <w:sz w:val="24"/>
          <w:szCs w:val="24"/>
        </w:rPr>
        <w:t>тезисов</w:t>
      </w:r>
      <w:r w:rsidRPr="00120C20">
        <w:rPr>
          <w:rFonts w:ascii="Times New Roman" w:hAnsi="Times New Roman" w:cs="Times New Roman"/>
          <w:sz w:val="24"/>
          <w:szCs w:val="24"/>
        </w:rPr>
        <w:t xml:space="preserve">, конспекта, отзыва, </w:t>
      </w:r>
      <w:r w:rsidRPr="00120C20">
        <w:rPr>
          <w:rFonts w:ascii="Times New Roman" w:hAnsi="Times New Roman" w:cs="Times New Roman"/>
          <w:i/>
          <w:sz w:val="24"/>
          <w:szCs w:val="24"/>
        </w:rPr>
        <w:t>рецензии</w:t>
      </w:r>
      <w:r w:rsidRPr="00120C20">
        <w:rPr>
          <w:rFonts w:ascii="Times New Roman" w:hAnsi="Times New Roman" w:cs="Times New Roman"/>
          <w:sz w:val="24"/>
          <w:szCs w:val="24"/>
        </w:rPr>
        <w:t xml:space="preserve">, аннотации; письма; расписки, </w:t>
      </w:r>
      <w:r w:rsidRPr="00120C20">
        <w:rPr>
          <w:rFonts w:ascii="Times New Roman" w:hAnsi="Times New Roman" w:cs="Times New Roman"/>
          <w:i/>
          <w:sz w:val="24"/>
          <w:szCs w:val="24"/>
        </w:rPr>
        <w:t>доверенности</w:t>
      </w:r>
      <w:r w:rsidRPr="00120C20">
        <w:rPr>
          <w:rFonts w:ascii="Times New Roman" w:hAnsi="Times New Roman" w:cs="Times New Roman"/>
          <w:sz w:val="24"/>
          <w:szCs w:val="24"/>
        </w:rPr>
        <w:t>, заявления).</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 xml:space="preserve"> Культура речи</w:t>
      </w:r>
    </w:p>
    <w:p w:rsidR="00120C20" w:rsidRPr="00120C20" w:rsidRDefault="00120C20" w:rsidP="00FC7CF3">
      <w:pPr>
        <w:spacing w:after="0" w:line="240" w:lineRule="auto"/>
        <w:ind w:firstLine="567"/>
        <w:jc w:val="both"/>
        <w:rPr>
          <w:rFonts w:ascii="Times New Roman" w:hAnsi="Times New Roman" w:cs="Times New Roman"/>
          <w:i/>
          <w:sz w:val="24"/>
          <w:szCs w:val="24"/>
        </w:rPr>
      </w:pPr>
      <w:r w:rsidRPr="00120C20">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120C20">
        <w:rPr>
          <w:rFonts w:ascii="Times New Roman" w:hAnsi="Times New Roman" w:cs="Times New Roman"/>
          <w:i/>
          <w:sz w:val="24"/>
          <w:szCs w:val="24"/>
        </w:rPr>
        <w:t>Основные критерии культуры речи.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Речевой этикет. </w:t>
      </w:r>
      <w:r w:rsidRPr="00120C20">
        <w:rPr>
          <w:rFonts w:ascii="Times New Roman" w:hAnsi="Times New Roman" w:cs="Times New Roman"/>
          <w:b/>
          <w:i/>
          <w:sz w:val="24"/>
          <w:szCs w:val="24"/>
        </w:rPr>
        <w:t>Понятие о табуированной лексике.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Общие сведения о языке. Основные разделы науки о языке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t>Общие сведения о языке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Взаимосвязь языка и культуры. Отражение в языке культуры и истории народа</w:t>
      </w:r>
      <w:r w:rsidRPr="00120C20">
        <w:rPr>
          <w:rFonts w:ascii="Times New Roman" w:hAnsi="Times New Roman" w:cs="Times New Roman"/>
          <w:i/>
          <w:sz w:val="24"/>
          <w:szCs w:val="24"/>
        </w:rPr>
        <w:t>. Взаимообогащение языков народов России.</w:t>
      </w:r>
      <w:r w:rsidRPr="00120C20">
        <w:rPr>
          <w:rFonts w:ascii="Times New Roman" w:hAnsi="Times New Roman" w:cs="Times New Roman"/>
          <w:sz w:val="24"/>
          <w:szCs w:val="24"/>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Основные лингвистические словари. Извлечение необходимой информации из словарей.</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i/>
          <w:sz w:val="24"/>
          <w:szCs w:val="24"/>
        </w:rPr>
        <w:t>Выдающиеся отечественные лингвисты.</w:t>
      </w:r>
      <w:r w:rsidRPr="00120C20">
        <w:rPr>
          <w:rFonts w:ascii="Times New Roman" w:hAnsi="Times New Roman" w:cs="Times New Roman"/>
          <w:sz w:val="24"/>
          <w:szCs w:val="24"/>
        </w:rPr>
        <w:t xml:space="preserve"> </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Фонетика, орфоэпия и графика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Звук как единица языка. Система гласных звуков. Система согласных звуков. Изменение звуков в речевом потоке. </w:t>
      </w:r>
      <w:r w:rsidRPr="00120C20">
        <w:rPr>
          <w:rFonts w:ascii="Times New Roman" w:hAnsi="Times New Roman" w:cs="Times New Roman"/>
          <w:i/>
          <w:sz w:val="24"/>
          <w:szCs w:val="24"/>
        </w:rPr>
        <w:t>Фонетическая транскрипция</w:t>
      </w:r>
      <w:r w:rsidRPr="00120C20">
        <w:rPr>
          <w:rFonts w:ascii="Times New Roman" w:hAnsi="Times New Roman" w:cs="Times New Roman"/>
          <w:sz w:val="24"/>
          <w:szCs w:val="24"/>
        </w:rPr>
        <w:t xml:space="preserve">. Слог. Ударение, его </w:t>
      </w:r>
      <w:r w:rsidRPr="00120C20">
        <w:rPr>
          <w:rFonts w:ascii="Times New Roman" w:hAnsi="Times New Roman" w:cs="Times New Roman"/>
          <w:sz w:val="24"/>
          <w:szCs w:val="24"/>
        </w:rPr>
        <w:lastRenderedPageBreak/>
        <w:t>смыслоразличительная роль, подвижность ударения при формо- и словообразовании. Фонетический анализ слова.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Соотношение звука и буквы. Состав русского алфавита, названия букв. Обозначение на письме твердости и мягкости согласных. Способы обозначения [j’] на письме. </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Интонация, ее функции. Основные элементы интонации.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Орфоэпия как раздел лингвистики. Основные нормы произношения. </w:t>
      </w:r>
      <w:r w:rsidRPr="00120C20">
        <w:rPr>
          <w:rFonts w:ascii="Times New Roman" w:hAnsi="Times New Roman" w:cs="Times New Roman"/>
          <w:b/>
          <w:i/>
          <w:sz w:val="24"/>
          <w:szCs w:val="24"/>
        </w:rPr>
        <w:t xml:space="preserve">Акцентологические нормы современного русского языка. </w:t>
      </w:r>
      <w:r w:rsidRPr="00120C20">
        <w:rPr>
          <w:rFonts w:ascii="Times New Roman" w:hAnsi="Times New Roman" w:cs="Times New Roman"/>
          <w:sz w:val="24"/>
          <w:szCs w:val="24"/>
        </w:rPr>
        <w:t>Связь фонетики с графикой и орфографией.</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 </w:t>
      </w:r>
      <w:r w:rsidRPr="00120C20">
        <w:rPr>
          <w:rFonts w:ascii="Times New Roman" w:hAnsi="Times New Roman" w:cs="Times New Roman"/>
          <w:b/>
          <w:i/>
          <w:sz w:val="24"/>
          <w:szCs w:val="24"/>
        </w:rPr>
        <w:t>и произношения.</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b/>
          <w:i/>
          <w:sz w:val="24"/>
          <w:szCs w:val="24"/>
        </w:rPr>
        <w:t>Выразительные ресурсы фонетики.</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Морфемика и словообразование</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Основные способы образования слов. Исходная (производящая) основа и словообразующая морфема. Словообразовательная пара. </w:t>
      </w:r>
      <w:r w:rsidRPr="00120C20">
        <w:rPr>
          <w:rFonts w:ascii="Times New Roman" w:hAnsi="Times New Roman" w:cs="Times New Roman"/>
          <w:i/>
          <w:sz w:val="24"/>
          <w:szCs w:val="24"/>
        </w:rPr>
        <w:t>Словообразовательная цепочка. Словообразовательное гнездо.</w:t>
      </w:r>
      <w:r w:rsidRPr="00120C20">
        <w:rPr>
          <w:rFonts w:ascii="Times New Roman" w:hAnsi="Times New Roman" w:cs="Times New Roman"/>
          <w:sz w:val="24"/>
          <w:szCs w:val="24"/>
        </w:rPr>
        <w:t xml:space="preserve"> Словообразовательный анализ слова.</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Применение знаний и умений по морфемике и словообразованию в практике правописания. </w:t>
      </w:r>
      <w:r w:rsidRPr="00120C20">
        <w:rPr>
          <w:rFonts w:ascii="Times New Roman" w:hAnsi="Times New Roman" w:cs="Times New Roman"/>
          <w:b/>
          <w:i/>
          <w:sz w:val="24"/>
          <w:szCs w:val="24"/>
        </w:rPr>
        <w:t>Выразительные ресурсы словообразования.</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Лексикология и фразеология</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w:t>
      </w:r>
      <w:r w:rsidRPr="00120C20">
        <w:rPr>
          <w:rFonts w:ascii="Times New Roman" w:hAnsi="Times New Roman" w:cs="Times New Roman"/>
          <w:b/>
          <w:i/>
          <w:sz w:val="24"/>
          <w:szCs w:val="24"/>
        </w:rPr>
        <w:t>Окказионализмы</w:t>
      </w:r>
      <w:r w:rsidRPr="00120C20">
        <w:rPr>
          <w:rFonts w:ascii="Times New Roman" w:hAnsi="Times New Roman" w:cs="Times New Roman"/>
          <w:sz w:val="24"/>
          <w:szCs w:val="24"/>
        </w:rPr>
        <w:t xml:space="preserve">. </w:t>
      </w:r>
      <w:r w:rsidRPr="00120C20">
        <w:rPr>
          <w:rFonts w:ascii="Times New Roman" w:hAnsi="Times New Roman" w:cs="Times New Roman"/>
          <w:b/>
          <w:i/>
          <w:sz w:val="24"/>
          <w:szCs w:val="24"/>
        </w:rPr>
        <w:t xml:space="preserve">Диалектизмы. </w:t>
      </w:r>
      <w:r w:rsidRPr="00120C20">
        <w:rPr>
          <w:rFonts w:ascii="Times New Roman" w:hAnsi="Times New Roman" w:cs="Times New Roman"/>
          <w:sz w:val="24"/>
          <w:szCs w:val="24"/>
        </w:rPr>
        <w:t xml:space="preserve">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w:t>
      </w:r>
      <w:r w:rsidRPr="00120C20">
        <w:rPr>
          <w:rFonts w:ascii="Times New Roman" w:hAnsi="Times New Roman" w:cs="Times New Roman"/>
          <w:b/>
          <w:i/>
          <w:sz w:val="24"/>
          <w:szCs w:val="24"/>
        </w:rPr>
        <w:t>Лексический анализ</w:t>
      </w:r>
      <w:r w:rsidRPr="00120C20">
        <w:rPr>
          <w:rFonts w:ascii="Times New Roman" w:hAnsi="Times New Roman" w:cs="Times New Roman"/>
          <w:sz w:val="24"/>
          <w:szCs w:val="24"/>
        </w:rPr>
        <w:t xml:space="preserve"> </w:t>
      </w:r>
      <w:r w:rsidRPr="00120C20">
        <w:rPr>
          <w:rFonts w:ascii="Times New Roman" w:hAnsi="Times New Roman" w:cs="Times New Roman"/>
          <w:b/>
          <w:i/>
          <w:sz w:val="24"/>
          <w:szCs w:val="24"/>
        </w:rPr>
        <w:t>слова.</w:t>
      </w:r>
      <w:r w:rsidRPr="00120C20">
        <w:rPr>
          <w:rFonts w:ascii="Times New Roman" w:hAnsi="Times New Roman" w:cs="Times New Roman"/>
          <w:sz w:val="24"/>
          <w:szCs w:val="24"/>
        </w:rPr>
        <w:t xml:space="preserve"> </w:t>
      </w:r>
      <w:r w:rsidRPr="00120C20">
        <w:rPr>
          <w:rFonts w:ascii="Times New Roman" w:hAnsi="Times New Roman" w:cs="Times New Roman"/>
          <w:b/>
          <w:i/>
          <w:sz w:val="24"/>
          <w:szCs w:val="24"/>
        </w:rPr>
        <w:t>Лексический анализ</w:t>
      </w:r>
      <w:r w:rsidRPr="00120C20">
        <w:rPr>
          <w:rFonts w:ascii="Times New Roman" w:hAnsi="Times New Roman" w:cs="Times New Roman"/>
          <w:sz w:val="24"/>
          <w:szCs w:val="24"/>
        </w:rPr>
        <w:t xml:space="preserve"> </w:t>
      </w:r>
      <w:r w:rsidRPr="00120C20">
        <w:rPr>
          <w:rFonts w:ascii="Times New Roman" w:hAnsi="Times New Roman" w:cs="Times New Roman"/>
          <w:b/>
          <w:i/>
          <w:sz w:val="24"/>
          <w:szCs w:val="24"/>
        </w:rPr>
        <w:t>текста</w:t>
      </w:r>
      <w:r w:rsidRPr="00120C20">
        <w:rPr>
          <w:rFonts w:ascii="Times New Roman" w:hAnsi="Times New Roman" w:cs="Times New Roman"/>
          <w:sz w:val="24"/>
          <w:szCs w:val="24"/>
        </w:rPr>
        <w:t xml:space="preserve">. </w:t>
      </w:r>
      <w:r w:rsidRPr="00120C20">
        <w:rPr>
          <w:rFonts w:ascii="Times New Roman" w:hAnsi="Times New Roman" w:cs="Times New Roman"/>
          <w:b/>
          <w:i/>
          <w:sz w:val="24"/>
          <w:szCs w:val="24"/>
        </w:rPr>
        <w:t>Выразительные ресурсы словарного запаса языка.</w:t>
      </w:r>
    </w:p>
    <w:p w:rsidR="00120C20" w:rsidRPr="00D67EAE"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i/>
          <w:sz w:val="24"/>
          <w:szCs w:val="24"/>
        </w:rPr>
        <w:t xml:space="preserve">Понятие об этимологии как науке о происхождении слов и фразеологизмов. </w:t>
      </w:r>
      <w:r w:rsidRPr="00D67EAE">
        <w:rPr>
          <w:rFonts w:ascii="Times New Roman" w:hAnsi="Times New Roman" w:cs="Times New Roman"/>
          <w:b/>
          <w:i/>
          <w:sz w:val="24"/>
          <w:szCs w:val="24"/>
        </w:rPr>
        <w:t xml:space="preserve">Этимологический анализ. </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120C20" w:rsidRPr="00D67EAE" w:rsidRDefault="00120C20" w:rsidP="00FC7CF3">
      <w:pPr>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Морфология</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Морфологический анализ слова.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Омонимия слов разных частей речи.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120C20" w:rsidRPr="00D67EAE"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t xml:space="preserve">Применение знаний и умений по морфологии в практике правописания. </w:t>
      </w:r>
      <w:r w:rsidRPr="00D67EAE">
        <w:rPr>
          <w:rFonts w:ascii="Times New Roman" w:hAnsi="Times New Roman" w:cs="Times New Roman"/>
          <w:b/>
          <w:i/>
          <w:sz w:val="24"/>
          <w:szCs w:val="24"/>
        </w:rPr>
        <w:t>Выразительные ресурсы грамматики.</w:t>
      </w:r>
    </w:p>
    <w:p w:rsidR="00120C20" w:rsidRPr="00D67EAE" w:rsidRDefault="00120C20" w:rsidP="00FC7CF3">
      <w:pPr>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Синтаксис</w:t>
      </w:r>
    </w:p>
    <w:p w:rsidR="00120C20" w:rsidRPr="00120C20" w:rsidRDefault="00120C20" w:rsidP="00FC7CF3">
      <w:pPr>
        <w:spacing w:after="0" w:line="240" w:lineRule="auto"/>
        <w:ind w:firstLine="567"/>
        <w:jc w:val="both"/>
        <w:rPr>
          <w:rFonts w:ascii="Times New Roman" w:hAnsi="Times New Roman" w:cs="Times New Roman"/>
          <w:b/>
          <w:i/>
          <w:sz w:val="24"/>
          <w:szCs w:val="24"/>
        </w:rPr>
      </w:pPr>
      <w:r w:rsidRPr="00120C20">
        <w:rPr>
          <w:rFonts w:ascii="Times New Roman" w:hAnsi="Times New Roman" w:cs="Times New Roman"/>
          <w:sz w:val="24"/>
          <w:szCs w:val="24"/>
        </w:rPr>
        <w:lastRenderedPageBreak/>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 </w:t>
      </w:r>
      <w:r w:rsidRPr="00120C20">
        <w:rPr>
          <w:rFonts w:ascii="Times New Roman" w:hAnsi="Times New Roman" w:cs="Times New Roman"/>
          <w:b/>
          <w:i/>
          <w:sz w:val="24"/>
          <w:szCs w:val="24"/>
        </w:rPr>
        <w:t>Грамматическая синонимия. Выразительные ресурсы синтаксиса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Способы передачи чужой речи.</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Синтаксический анализ простого и сложного предложения.</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Понятие текста, основные признаки текста (членимость, смысловая цельность, связность, </w:t>
      </w:r>
      <w:r w:rsidRPr="00120C20">
        <w:rPr>
          <w:rFonts w:ascii="Times New Roman" w:hAnsi="Times New Roman" w:cs="Times New Roman"/>
          <w:b/>
          <w:i/>
          <w:sz w:val="24"/>
          <w:szCs w:val="24"/>
        </w:rPr>
        <w:t>заглавие, ключевые слова</w:t>
      </w:r>
      <w:r w:rsidRPr="00120C20">
        <w:rPr>
          <w:rFonts w:ascii="Times New Roman" w:hAnsi="Times New Roman" w:cs="Times New Roman"/>
          <w:sz w:val="24"/>
          <w:szCs w:val="24"/>
        </w:rPr>
        <w:t>).</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Применение знаний и умений по синтаксису в практике правописания.</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Правописание: орфография и пунктуация</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20C20" w:rsidRPr="00D67EAE"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w:t>
      </w:r>
      <w:r w:rsidRPr="00D67EAE">
        <w:rPr>
          <w:rFonts w:ascii="Times New Roman" w:hAnsi="Times New Roman" w:cs="Times New Roman"/>
          <w:sz w:val="24"/>
          <w:szCs w:val="24"/>
        </w:rPr>
        <w:t>Сочетание знаков препинания. Соблюдение основных пунктуационных норм.</w:t>
      </w:r>
    </w:p>
    <w:p w:rsidR="003215C0" w:rsidRPr="00120C20" w:rsidRDefault="00120C20" w:rsidP="00FC7CF3">
      <w:pPr>
        <w:spacing w:line="240" w:lineRule="auto"/>
        <w:ind w:firstLine="567"/>
        <w:jc w:val="both"/>
        <w:rPr>
          <w:rFonts w:ascii="Times New Roman" w:hAnsi="Times New Roman"/>
          <w:b/>
          <w:sz w:val="24"/>
          <w:szCs w:val="24"/>
        </w:rPr>
      </w:pPr>
      <w:r w:rsidRPr="00120C20">
        <w:rPr>
          <w:rFonts w:ascii="Times New Roman" w:hAnsi="Times New Roman" w:cs="Times New Roman"/>
          <w:sz w:val="24"/>
          <w:szCs w:val="24"/>
        </w:rPr>
        <w:t>Орфографический анализ слова и пунктуационный анализ предложения.</w:t>
      </w:r>
    </w:p>
    <w:p w:rsidR="003215C0" w:rsidRPr="001903DE" w:rsidRDefault="003215C0" w:rsidP="001903DE">
      <w:pPr>
        <w:spacing w:after="0"/>
        <w:ind w:firstLine="567"/>
        <w:jc w:val="both"/>
        <w:rPr>
          <w:rFonts w:ascii="Times New Roman" w:hAnsi="Times New Roman"/>
          <w:b/>
          <w:i/>
          <w:sz w:val="28"/>
          <w:szCs w:val="28"/>
        </w:rPr>
      </w:pPr>
      <w:r w:rsidRPr="001903DE">
        <w:rPr>
          <w:rFonts w:ascii="Times New Roman" w:hAnsi="Times New Roman"/>
          <w:b/>
          <w:i/>
          <w:sz w:val="28"/>
          <w:szCs w:val="28"/>
        </w:rPr>
        <w:t>2.2.2.</w:t>
      </w:r>
      <w:r w:rsidR="00915825" w:rsidRPr="001903DE">
        <w:rPr>
          <w:rFonts w:ascii="Times New Roman" w:hAnsi="Times New Roman"/>
          <w:b/>
          <w:i/>
          <w:sz w:val="28"/>
          <w:szCs w:val="28"/>
        </w:rPr>
        <w:t xml:space="preserve"> Литература</w:t>
      </w:r>
    </w:p>
    <w:p w:rsidR="00915825" w:rsidRPr="00915825" w:rsidRDefault="00915825" w:rsidP="001903DE">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Цели и задачи литературного образования</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w:t>
      </w:r>
      <w:r w:rsidRPr="00915825">
        <w:rPr>
          <w:rFonts w:ascii="Times New Roman" w:hAnsi="Times New Roman" w:cs="Times New Roman"/>
          <w:sz w:val="24"/>
          <w:szCs w:val="24"/>
        </w:rPr>
        <w:lastRenderedPageBreak/>
        <w:t xml:space="preserve">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Изучение литературы в школе решает следующие образовательные задачи:</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формирование отношения к литературе как к одной из основных национально-культурных ценностей народа, к особому способу познания жизни;</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915825" w:rsidRPr="00FB28E1" w:rsidRDefault="00915825" w:rsidP="00FB28E1">
      <w:pPr>
        <w:spacing w:after="0" w:line="240" w:lineRule="auto"/>
        <w:ind w:firstLine="567"/>
        <w:jc w:val="both"/>
        <w:rPr>
          <w:rFonts w:ascii="Times New Roman" w:hAnsi="Times New Roman" w:cs="Times New Roman"/>
          <w:b/>
          <w:sz w:val="24"/>
          <w:szCs w:val="24"/>
        </w:rPr>
      </w:pPr>
      <w:r w:rsidRPr="00FB28E1">
        <w:rPr>
          <w:rFonts w:ascii="Times New Roman" w:hAnsi="Times New Roman" w:cs="Times New Roman"/>
          <w:b/>
          <w:sz w:val="24"/>
          <w:szCs w:val="24"/>
        </w:rPr>
        <w:t>Особенности примерной программы по литературе</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ab/>
      </w:r>
      <w:bookmarkStart w:id="91" w:name="_Toc410653996"/>
      <w:bookmarkStart w:id="92" w:name="_Toc410703000"/>
      <w:bookmarkStart w:id="93" w:name="_Toc284662756"/>
      <w:bookmarkStart w:id="94" w:name="_Toc284663383"/>
      <w:r w:rsidRPr="00915825">
        <w:rPr>
          <w:rFonts w:ascii="Times New Roman" w:hAnsi="Times New Roman" w:cs="Times New Roman"/>
          <w:sz w:val="24"/>
          <w:szCs w:val="24"/>
        </w:rPr>
        <w:t>Примерная программа по литературе строится с учетом:</w:t>
      </w:r>
      <w:bookmarkEnd w:id="91"/>
      <w:bookmarkEnd w:id="92"/>
      <w:bookmarkEnd w:id="93"/>
      <w:bookmarkEnd w:id="94"/>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лучших традиций отечественной методики преподавания литературы;</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lastRenderedPageBreak/>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необходимой вариативности любой программы по литературе при сохранении обязательных базовых элементов содержания;</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требований современного исторического контекста;</w:t>
      </w:r>
    </w:p>
    <w:p w:rsidR="00915825" w:rsidRPr="00915825" w:rsidRDefault="00915825" w:rsidP="00FB28E1">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количества учебного времени, отведенного на изучение литературы. </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Примерная программа по литературе должна быть, прежде всего, реалистичной по объему и выполнимой.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lastRenderedPageBreak/>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915825" w:rsidRPr="00915825" w:rsidRDefault="00915825" w:rsidP="00FB28E1">
      <w:pPr>
        <w:spacing w:after="0"/>
        <w:ind w:firstLine="567"/>
        <w:jc w:val="both"/>
        <w:rPr>
          <w:rFonts w:ascii="Times New Roman" w:hAnsi="Times New Roman" w:cs="Times New Roman"/>
          <w:sz w:val="24"/>
          <w:szCs w:val="24"/>
        </w:rPr>
      </w:pPr>
      <w:r w:rsidRPr="00FB28E1">
        <w:rPr>
          <w:rFonts w:ascii="Times New Roman" w:hAnsi="Times New Roman" w:cs="Times New Roman"/>
          <w:b/>
          <w:sz w:val="24"/>
          <w:szCs w:val="24"/>
        </w:rPr>
        <w:t>Список А</w:t>
      </w:r>
      <w:r w:rsidRPr="00915825">
        <w:rPr>
          <w:rFonts w:ascii="Times New Roman" w:hAnsi="Times New Roman" w:cs="Times New Roman"/>
          <w:sz w:val="24"/>
          <w:szCs w:val="24"/>
        </w:rPr>
        <w:t xml:space="preserve"> представляет собой перечень конкретных произведений (например: А.С.Пушкин «Евгений Онегин», Н.В.Гоголь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915825" w:rsidRPr="00915825" w:rsidRDefault="00915825" w:rsidP="00FB28E1">
      <w:pPr>
        <w:spacing w:after="0"/>
        <w:ind w:firstLine="567"/>
        <w:jc w:val="both"/>
        <w:rPr>
          <w:rFonts w:ascii="Times New Roman" w:hAnsi="Times New Roman" w:cs="Times New Roman"/>
          <w:sz w:val="24"/>
          <w:szCs w:val="24"/>
        </w:rPr>
      </w:pPr>
      <w:r w:rsidRPr="00FB28E1">
        <w:rPr>
          <w:rFonts w:ascii="Times New Roman" w:hAnsi="Times New Roman" w:cs="Times New Roman"/>
          <w:b/>
          <w:sz w:val="24"/>
          <w:szCs w:val="24"/>
        </w:rPr>
        <w:t>Список В</w:t>
      </w:r>
      <w:r w:rsidRPr="00915825">
        <w:rPr>
          <w:rFonts w:ascii="Times New Roman" w:hAnsi="Times New Roman" w:cs="Times New Roman"/>
          <w:sz w:val="24"/>
          <w:szCs w:val="24"/>
        </w:rPr>
        <w:t xml:space="preserve">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А.Блок. 1 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915825" w:rsidRPr="00915825" w:rsidRDefault="00915825" w:rsidP="00FB28E1">
      <w:pPr>
        <w:spacing w:after="0"/>
        <w:ind w:firstLine="567"/>
        <w:jc w:val="both"/>
        <w:rPr>
          <w:rFonts w:ascii="Times New Roman" w:hAnsi="Times New Roman" w:cs="Times New Roman"/>
          <w:sz w:val="24"/>
          <w:szCs w:val="24"/>
        </w:rPr>
      </w:pPr>
      <w:r w:rsidRPr="00FB28E1">
        <w:rPr>
          <w:rFonts w:ascii="Times New Roman" w:hAnsi="Times New Roman" w:cs="Times New Roman"/>
          <w:b/>
          <w:sz w:val="24"/>
          <w:szCs w:val="24"/>
        </w:rPr>
        <w:t>Список С</w:t>
      </w:r>
      <w:r w:rsidRPr="00915825">
        <w:rPr>
          <w:rFonts w:ascii="Times New Roman" w:hAnsi="Times New Roman" w:cs="Times New Roman"/>
          <w:sz w:val="24"/>
          <w:szCs w:val="24"/>
        </w:rPr>
        <w:t xml:space="preserve">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915825" w:rsidRPr="00915825" w:rsidRDefault="00915825" w:rsidP="00FC7CF3">
      <w:pPr>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lastRenderedPageBreak/>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915825" w:rsidRPr="00915825" w:rsidRDefault="00915825" w:rsidP="00FB28E1">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2"/>
        <w:gridCol w:w="2588"/>
        <w:gridCol w:w="4111"/>
      </w:tblGrid>
      <w:tr w:rsidR="00915825" w:rsidRPr="00915825" w:rsidTr="009B3B17">
        <w:tc>
          <w:tcPr>
            <w:tcW w:w="3082"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Список А</w:t>
            </w:r>
          </w:p>
        </w:tc>
        <w:tc>
          <w:tcPr>
            <w:tcW w:w="2588"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Список В</w:t>
            </w:r>
          </w:p>
        </w:tc>
        <w:tc>
          <w:tcPr>
            <w:tcW w:w="4111"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Список С</w:t>
            </w:r>
          </w:p>
        </w:tc>
      </w:tr>
      <w:tr w:rsidR="00915825" w:rsidRPr="0043615A" w:rsidTr="009B3B17">
        <w:trPr>
          <w:trHeight w:val="274"/>
        </w:trPr>
        <w:tc>
          <w:tcPr>
            <w:tcW w:w="3082"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Русские народные сказки «Царевна-Лягушка», «Жена-доказчица», «Лиса и Журавль»</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( 5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Былина «Илья Муромец и Соловей-разбойник</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«Повесть временных лет» (фрагменты)</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(5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«Повесть о Петре и Февронии Муромских»</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«Поучение» Владимира Мономаха</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( 7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«Слово о полку Игореве»</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Д.И. Фонвизин «Недоросль»</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(7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Н.М. Карамзин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«Бедная Лиза»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И.А. Крылов, басни «Волк и ягнёнок», «Волк на псарне», «Квартет», «Свинья под дубом»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А.С. Грибоедов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«Горе от ума»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А.С. Пушкин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«Сказка о мёртвой царевне и семи богатырях»</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«Евгений Онегин» (9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«Дубровский» (6кл),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«Капитанская дочка» (8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М.Ю. Лермонтов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«Герой нашего времени»</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Н.В. Гоголь</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«Ревизор» (8 кл), «Мертвые души» (9 кл)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И.С. Тургенев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«Муму»</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(5кл.)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А. Н. Островский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«Снегурочка»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Н. С. Лесков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Сказ «Левша»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Л. Н. Толстой «Кавказский пленник», «Детство», «После бала»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(5-8 кл.)</w:t>
            </w:r>
          </w:p>
        </w:tc>
        <w:tc>
          <w:tcPr>
            <w:tcW w:w="2588" w:type="dxa"/>
          </w:tcPr>
          <w:p w:rsidR="00915825" w:rsidRPr="00D67EAE" w:rsidRDefault="00D67EAE" w:rsidP="00FB28E1">
            <w:pPr>
              <w:spacing w:after="0"/>
              <w:jc w:val="both"/>
              <w:rPr>
                <w:rFonts w:ascii="Times New Roman" w:hAnsi="Times New Roman" w:cs="Times New Roman"/>
                <w:sz w:val="24"/>
                <w:szCs w:val="24"/>
                <w:u w:val="single"/>
              </w:rPr>
            </w:pPr>
            <w:r w:rsidRPr="00D67EAE">
              <w:rPr>
                <w:rFonts w:ascii="Times New Roman" w:hAnsi="Times New Roman" w:cs="Times New Roman"/>
                <w:sz w:val="24"/>
                <w:szCs w:val="24"/>
                <w:u w:val="single"/>
              </w:rPr>
              <w:lastRenderedPageBreak/>
              <w:t>Русская литература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Древнерусская литература</w:t>
            </w:r>
          </w:p>
          <w:p w:rsidR="00D67EAE" w:rsidRDefault="00915825" w:rsidP="00FB28E1">
            <w:pPr>
              <w:spacing w:after="0"/>
              <w:jc w:val="both"/>
              <w:rPr>
                <w:rFonts w:ascii="Times New Roman" w:hAnsi="Times New Roman" w:cs="Times New Roman"/>
                <w:sz w:val="24"/>
                <w:szCs w:val="24"/>
              </w:rPr>
            </w:pPr>
            <w:bookmarkStart w:id="95" w:name="_Toc405145674"/>
            <w:bookmarkStart w:id="96" w:name="_Toc406059017"/>
            <w:bookmarkStart w:id="97" w:name="_Toc409682196"/>
            <w:bookmarkStart w:id="98" w:name="_Toc409691672"/>
            <w:bookmarkStart w:id="99" w:name="_Toc410653998"/>
            <w:bookmarkStart w:id="100" w:name="_Toc410703002"/>
            <w:bookmarkStart w:id="101" w:name="_Toc284662758"/>
            <w:bookmarkStart w:id="102" w:name="_Toc284663385"/>
            <w:r w:rsidRPr="00915825">
              <w:rPr>
                <w:rFonts w:ascii="Times New Roman" w:hAnsi="Times New Roman" w:cs="Times New Roman"/>
                <w:sz w:val="24"/>
                <w:szCs w:val="24"/>
              </w:rPr>
              <w:t xml:space="preserve">«Слово о погибели </w:t>
            </w:r>
            <w:r w:rsidRPr="00915825">
              <w:rPr>
                <w:rFonts w:ascii="Times New Roman" w:hAnsi="Times New Roman" w:cs="Times New Roman"/>
                <w:sz w:val="24"/>
                <w:szCs w:val="24"/>
              </w:rPr>
              <w:lastRenderedPageBreak/>
              <w:t>Земли Русской», «Задонщина»</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xml:space="preserve">(фрагменты, 9 кл.),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«Житие Сергия Радонежского»</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( 8 кл.)</w:t>
            </w:r>
          </w:p>
          <w:p w:rsidR="00915825" w:rsidRPr="00D67EAE" w:rsidRDefault="00915825" w:rsidP="00FB28E1">
            <w:pPr>
              <w:spacing w:after="0"/>
              <w:jc w:val="both"/>
              <w:rPr>
                <w:rFonts w:ascii="Times New Roman" w:hAnsi="Times New Roman" w:cs="Times New Roman"/>
                <w:sz w:val="24"/>
                <w:szCs w:val="24"/>
                <w:u w:val="single"/>
              </w:rPr>
            </w:pPr>
            <w:r w:rsidRPr="00D67EAE">
              <w:rPr>
                <w:rFonts w:ascii="Times New Roman" w:hAnsi="Times New Roman" w:cs="Times New Roman"/>
                <w:sz w:val="24"/>
                <w:szCs w:val="24"/>
                <w:u w:val="single"/>
              </w:rPr>
              <w:t>Литература 18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 И. Фонвизин «Всеобщая придворная грамматика»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(7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Н. М. Карамзин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( 1 повесть по выбору)</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М.В. Ломоносов</w:t>
            </w:r>
            <w:bookmarkEnd w:id="95"/>
            <w:bookmarkEnd w:id="96"/>
            <w:bookmarkEnd w:id="97"/>
            <w:bookmarkEnd w:id="98"/>
            <w:bookmarkEnd w:id="99"/>
            <w:bookmarkEnd w:id="100"/>
            <w:bookmarkEnd w:id="101"/>
            <w:bookmarkEnd w:id="102"/>
          </w:p>
          <w:p w:rsidR="00915825" w:rsidRPr="00915825" w:rsidRDefault="00915825" w:rsidP="00FB28E1">
            <w:pPr>
              <w:spacing w:after="0"/>
              <w:jc w:val="both"/>
              <w:rPr>
                <w:rFonts w:ascii="Times New Roman" w:hAnsi="Times New Roman" w:cs="Times New Roman"/>
                <w:sz w:val="24"/>
                <w:szCs w:val="24"/>
              </w:rPr>
            </w:pPr>
            <w:bookmarkStart w:id="103" w:name="_Toc405145675"/>
            <w:bookmarkStart w:id="104" w:name="_Toc406059018"/>
            <w:bookmarkStart w:id="105" w:name="_Toc409682197"/>
            <w:bookmarkStart w:id="106" w:name="_Toc409691673"/>
            <w:bookmarkStart w:id="107" w:name="_Toc410653999"/>
            <w:bookmarkStart w:id="108" w:name="_Toc410703003"/>
            <w:bookmarkStart w:id="109" w:name="_Toc284662759"/>
            <w:bookmarkStart w:id="110" w:name="_Toc284663386"/>
            <w:r w:rsidRPr="00915825">
              <w:rPr>
                <w:rFonts w:ascii="Times New Roman" w:hAnsi="Times New Roman" w:cs="Times New Roman"/>
                <w:sz w:val="24"/>
                <w:szCs w:val="24"/>
              </w:rPr>
              <w:t>(2 ст-я, 8-9 кл)</w:t>
            </w:r>
            <w:bookmarkEnd w:id="103"/>
            <w:bookmarkEnd w:id="104"/>
            <w:bookmarkEnd w:id="105"/>
            <w:bookmarkEnd w:id="106"/>
            <w:bookmarkEnd w:id="107"/>
            <w:bookmarkEnd w:id="108"/>
            <w:bookmarkEnd w:id="109"/>
            <w:bookmarkEnd w:id="110"/>
          </w:p>
          <w:p w:rsidR="00915825" w:rsidRPr="00915825" w:rsidRDefault="00915825" w:rsidP="00FB28E1">
            <w:pPr>
              <w:spacing w:after="0"/>
              <w:jc w:val="both"/>
              <w:rPr>
                <w:rFonts w:ascii="Times New Roman" w:hAnsi="Times New Roman" w:cs="Times New Roman"/>
                <w:sz w:val="24"/>
                <w:szCs w:val="24"/>
              </w:rPr>
            </w:pPr>
            <w:bookmarkStart w:id="111" w:name="_Toc405145676"/>
            <w:bookmarkStart w:id="112" w:name="_Toc406059019"/>
            <w:bookmarkStart w:id="113" w:name="_Toc409682198"/>
            <w:bookmarkStart w:id="114" w:name="_Toc409691674"/>
            <w:bookmarkStart w:id="115" w:name="_Toc410654000"/>
            <w:bookmarkStart w:id="116" w:name="_Toc410703004"/>
            <w:bookmarkStart w:id="117" w:name="_Toc284662760"/>
            <w:bookmarkStart w:id="118" w:name="_Toc284663387"/>
            <w:r w:rsidRPr="00915825">
              <w:rPr>
                <w:rFonts w:ascii="Times New Roman" w:hAnsi="Times New Roman" w:cs="Times New Roman"/>
                <w:sz w:val="24"/>
                <w:szCs w:val="24"/>
              </w:rPr>
              <w:t>Г.Р. Державин</w:t>
            </w:r>
            <w:bookmarkEnd w:id="111"/>
            <w:bookmarkEnd w:id="112"/>
            <w:bookmarkEnd w:id="113"/>
            <w:bookmarkEnd w:id="114"/>
            <w:bookmarkEnd w:id="115"/>
            <w:bookmarkEnd w:id="116"/>
            <w:bookmarkEnd w:id="117"/>
            <w:bookmarkEnd w:id="118"/>
          </w:p>
          <w:p w:rsidR="00915825" w:rsidRPr="00915825" w:rsidRDefault="00915825" w:rsidP="00FB28E1">
            <w:pPr>
              <w:spacing w:after="0"/>
              <w:jc w:val="both"/>
              <w:rPr>
                <w:rFonts w:ascii="Times New Roman" w:hAnsi="Times New Roman" w:cs="Times New Roman"/>
                <w:sz w:val="24"/>
                <w:szCs w:val="24"/>
              </w:rPr>
            </w:pPr>
            <w:bookmarkStart w:id="119" w:name="_Toc405145677"/>
            <w:bookmarkStart w:id="120" w:name="_Toc406059020"/>
            <w:bookmarkStart w:id="121" w:name="_Toc409682199"/>
            <w:bookmarkStart w:id="122" w:name="_Toc409691675"/>
            <w:bookmarkStart w:id="123" w:name="_Toc410654001"/>
            <w:bookmarkStart w:id="124" w:name="_Toc410703005"/>
            <w:bookmarkStart w:id="125" w:name="_Toc284662761"/>
            <w:bookmarkStart w:id="126" w:name="_Toc284663388"/>
            <w:r w:rsidRPr="00915825">
              <w:rPr>
                <w:rFonts w:ascii="Times New Roman" w:hAnsi="Times New Roman" w:cs="Times New Roman"/>
                <w:sz w:val="24"/>
                <w:szCs w:val="24"/>
              </w:rPr>
              <w:t>(4 ст-я, 8-9 кл)</w:t>
            </w:r>
            <w:bookmarkEnd w:id="119"/>
            <w:bookmarkEnd w:id="120"/>
            <w:bookmarkEnd w:id="121"/>
            <w:bookmarkEnd w:id="122"/>
            <w:bookmarkEnd w:id="123"/>
            <w:bookmarkEnd w:id="124"/>
            <w:bookmarkEnd w:id="125"/>
            <w:bookmarkEnd w:id="126"/>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 П. Сумароков,  А. Н. Радищев, оды;</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 А. С. Хомяков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( 8-9 кл.)</w:t>
            </w:r>
          </w:p>
          <w:p w:rsidR="00915825" w:rsidRPr="00915825" w:rsidRDefault="00915825" w:rsidP="00FB28E1">
            <w:pPr>
              <w:spacing w:after="0"/>
              <w:jc w:val="both"/>
              <w:rPr>
                <w:rFonts w:ascii="Times New Roman" w:hAnsi="Times New Roman" w:cs="Times New Roman"/>
                <w:sz w:val="24"/>
                <w:szCs w:val="24"/>
              </w:rPr>
            </w:pPr>
            <w:bookmarkStart w:id="127" w:name="_Toc405145680"/>
            <w:bookmarkStart w:id="128" w:name="_Toc406059023"/>
            <w:bookmarkStart w:id="129" w:name="_Toc409682202"/>
            <w:bookmarkStart w:id="130" w:name="_Toc409691678"/>
            <w:bookmarkStart w:id="131" w:name="_Toc410654004"/>
            <w:bookmarkStart w:id="132" w:name="_Toc410703008"/>
            <w:bookmarkStart w:id="133" w:name="_Toc284662764"/>
            <w:bookmarkStart w:id="134" w:name="_Toc284663391"/>
            <w:r w:rsidRPr="00915825">
              <w:rPr>
                <w:rFonts w:ascii="Times New Roman" w:hAnsi="Times New Roman" w:cs="Times New Roman"/>
                <w:sz w:val="24"/>
                <w:szCs w:val="24"/>
              </w:rPr>
              <w:t>В.А. Жуковский</w:t>
            </w:r>
            <w:bookmarkEnd w:id="127"/>
            <w:bookmarkEnd w:id="128"/>
            <w:bookmarkEnd w:id="129"/>
            <w:bookmarkEnd w:id="130"/>
            <w:bookmarkEnd w:id="131"/>
            <w:bookmarkEnd w:id="132"/>
            <w:bookmarkEnd w:id="133"/>
            <w:bookmarkEnd w:id="134"/>
          </w:p>
          <w:p w:rsidR="00915825" w:rsidRPr="00915825" w:rsidRDefault="00915825" w:rsidP="00FB28E1">
            <w:pPr>
              <w:spacing w:after="0"/>
              <w:jc w:val="both"/>
              <w:rPr>
                <w:rFonts w:ascii="Times New Roman" w:hAnsi="Times New Roman" w:cs="Times New Roman"/>
                <w:sz w:val="24"/>
                <w:szCs w:val="24"/>
              </w:rPr>
            </w:pPr>
            <w:bookmarkStart w:id="135" w:name="_Toc405145681"/>
            <w:bookmarkStart w:id="136" w:name="_Toc406059024"/>
            <w:bookmarkStart w:id="137" w:name="_Toc409682203"/>
            <w:bookmarkStart w:id="138" w:name="_Toc409691679"/>
            <w:bookmarkStart w:id="139" w:name="_Toc410654005"/>
            <w:bookmarkStart w:id="140" w:name="_Toc410703009"/>
            <w:bookmarkStart w:id="141" w:name="_Toc284662765"/>
            <w:bookmarkStart w:id="142" w:name="_Toc284663392"/>
            <w:r w:rsidRPr="00915825">
              <w:rPr>
                <w:rFonts w:ascii="Times New Roman" w:hAnsi="Times New Roman" w:cs="Times New Roman"/>
                <w:sz w:val="24"/>
                <w:szCs w:val="24"/>
              </w:rPr>
              <w:t>(1-2 баллады, 6 кл; стихотворения, 8 кл., 1-2 элегии, 9 кл)</w:t>
            </w:r>
            <w:bookmarkEnd w:id="135"/>
            <w:bookmarkEnd w:id="136"/>
            <w:bookmarkEnd w:id="137"/>
            <w:bookmarkEnd w:id="138"/>
            <w:bookmarkEnd w:id="139"/>
            <w:bookmarkEnd w:id="140"/>
            <w:bookmarkEnd w:id="141"/>
            <w:bookmarkEnd w:id="142"/>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А.С. Пушкин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Лирика (15-20 стихотворений различной тематики, представляющих разные периоды творчества – на выбор; 5-9 кл, входят в программу каждого класса)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«Маленькие трагедии» (8-9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«Повести Белкина» ( 6-8 кл). повести,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поэмы (3 на выбор, 8-9 кл )</w:t>
            </w:r>
          </w:p>
          <w:p w:rsidR="00915825" w:rsidRPr="00915825" w:rsidRDefault="00915825" w:rsidP="00FB28E1">
            <w:pPr>
              <w:spacing w:after="0"/>
              <w:jc w:val="both"/>
              <w:rPr>
                <w:rFonts w:ascii="Times New Roman" w:hAnsi="Times New Roman" w:cs="Times New Roman"/>
                <w:sz w:val="24"/>
                <w:szCs w:val="24"/>
              </w:rPr>
            </w:pPr>
            <w:bookmarkStart w:id="143" w:name="_Toc405145682"/>
            <w:bookmarkStart w:id="144" w:name="_Toc406059025"/>
            <w:bookmarkStart w:id="145" w:name="_Toc409682204"/>
            <w:bookmarkStart w:id="146" w:name="_Toc409691680"/>
            <w:bookmarkStart w:id="147" w:name="_Toc410654006"/>
            <w:bookmarkStart w:id="148" w:name="_Toc410703010"/>
            <w:bookmarkStart w:id="149" w:name="_Toc284662766"/>
            <w:bookmarkStart w:id="150" w:name="_Toc284663393"/>
            <w:r w:rsidRPr="00915825">
              <w:rPr>
                <w:rFonts w:ascii="Times New Roman" w:hAnsi="Times New Roman" w:cs="Times New Roman"/>
                <w:sz w:val="24"/>
                <w:szCs w:val="24"/>
              </w:rPr>
              <w:t>Сказки (1 на выбор, 5 кл)</w:t>
            </w:r>
            <w:bookmarkEnd w:id="143"/>
            <w:bookmarkEnd w:id="144"/>
            <w:bookmarkEnd w:id="145"/>
            <w:bookmarkEnd w:id="146"/>
            <w:bookmarkEnd w:id="147"/>
            <w:bookmarkEnd w:id="148"/>
            <w:bookmarkEnd w:id="149"/>
            <w:bookmarkEnd w:id="150"/>
          </w:p>
          <w:p w:rsidR="00915825" w:rsidRPr="00915825" w:rsidRDefault="00915825" w:rsidP="00FB28E1">
            <w:pPr>
              <w:spacing w:after="0"/>
              <w:jc w:val="both"/>
              <w:rPr>
                <w:rFonts w:ascii="Times New Roman" w:hAnsi="Times New Roman" w:cs="Times New Roman"/>
                <w:sz w:val="24"/>
                <w:szCs w:val="24"/>
              </w:rPr>
            </w:pPr>
            <w:bookmarkStart w:id="151" w:name="_Toc405145683"/>
            <w:bookmarkStart w:id="152" w:name="_Toc406059026"/>
            <w:bookmarkStart w:id="153" w:name="_Toc409682205"/>
            <w:bookmarkStart w:id="154" w:name="_Toc409691681"/>
            <w:bookmarkStart w:id="155" w:name="_Toc410654007"/>
            <w:bookmarkStart w:id="156" w:name="_Toc410703011"/>
            <w:bookmarkStart w:id="157" w:name="_Toc284662767"/>
            <w:bookmarkStart w:id="158" w:name="_Toc284663394"/>
            <w:r w:rsidRPr="00915825">
              <w:rPr>
                <w:rFonts w:ascii="Times New Roman" w:hAnsi="Times New Roman" w:cs="Times New Roman"/>
                <w:sz w:val="24"/>
                <w:szCs w:val="24"/>
              </w:rPr>
              <w:t>М.Ю. Лермонтов</w:t>
            </w:r>
            <w:bookmarkEnd w:id="151"/>
            <w:bookmarkEnd w:id="152"/>
            <w:bookmarkEnd w:id="153"/>
            <w:bookmarkEnd w:id="154"/>
            <w:bookmarkEnd w:id="155"/>
            <w:bookmarkEnd w:id="156"/>
            <w:bookmarkEnd w:id="157"/>
            <w:bookmarkEnd w:id="158"/>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Лирика (20-25 ст-й на выбор, 5-9 класс, входят в программу каждого класса)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Поэмы (3-4  на выбор, 7-8 класс), драмы(1 по выбору, 9 кл.)</w:t>
            </w:r>
          </w:p>
          <w:p w:rsidR="00915825" w:rsidRPr="00915825" w:rsidRDefault="00915825" w:rsidP="00FB28E1">
            <w:pPr>
              <w:spacing w:after="0"/>
              <w:jc w:val="both"/>
              <w:rPr>
                <w:rFonts w:ascii="Times New Roman" w:hAnsi="Times New Roman" w:cs="Times New Roman"/>
                <w:sz w:val="24"/>
                <w:szCs w:val="24"/>
              </w:rPr>
            </w:pPr>
            <w:bookmarkStart w:id="159" w:name="_Toc405145684"/>
            <w:bookmarkStart w:id="160" w:name="_Toc406059027"/>
            <w:bookmarkStart w:id="161" w:name="_Toc409682206"/>
            <w:bookmarkStart w:id="162" w:name="_Toc409691682"/>
            <w:bookmarkStart w:id="163" w:name="_Toc410654008"/>
            <w:bookmarkStart w:id="164" w:name="_Toc410703012"/>
            <w:bookmarkStart w:id="165" w:name="_Toc284662768"/>
            <w:bookmarkStart w:id="166" w:name="_Toc284663395"/>
            <w:r w:rsidRPr="00915825">
              <w:rPr>
                <w:rFonts w:ascii="Times New Roman" w:hAnsi="Times New Roman" w:cs="Times New Roman"/>
                <w:sz w:val="24"/>
                <w:szCs w:val="24"/>
              </w:rPr>
              <w:t>Н.В. Гоголь</w:t>
            </w:r>
            <w:bookmarkEnd w:id="159"/>
            <w:bookmarkEnd w:id="160"/>
            <w:bookmarkEnd w:id="161"/>
            <w:bookmarkEnd w:id="162"/>
            <w:bookmarkEnd w:id="163"/>
            <w:bookmarkEnd w:id="164"/>
            <w:bookmarkEnd w:id="165"/>
            <w:bookmarkEnd w:id="166"/>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Повести (5-6 из разных циклов, на выбор, 5-9 класс, входят в программу каждого класса), комедии (1 на выбор), критические этюды</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(9 кл.)</w:t>
            </w:r>
          </w:p>
          <w:p w:rsidR="00915825" w:rsidRPr="00915825" w:rsidRDefault="00915825" w:rsidP="00FB28E1">
            <w:pPr>
              <w:spacing w:after="0"/>
              <w:jc w:val="both"/>
              <w:rPr>
                <w:rFonts w:ascii="Times New Roman" w:hAnsi="Times New Roman" w:cs="Times New Roman"/>
                <w:sz w:val="24"/>
                <w:szCs w:val="24"/>
              </w:rPr>
            </w:pPr>
            <w:bookmarkStart w:id="167" w:name="_Toc405145685"/>
            <w:bookmarkStart w:id="168" w:name="_Toc406059028"/>
            <w:bookmarkStart w:id="169" w:name="_Toc409682207"/>
            <w:bookmarkStart w:id="170" w:name="_Toc409691683"/>
            <w:bookmarkStart w:id="171" w:name="_Toc410654009"/>
            <w:bookmarkStart w:id="172" w:name="_Toc410703013"/>
            <w:bookmarkStart w:id="173" w:name="_Toc284662769"/>
            <w:bookmarkStart w:id="174" w:name="_Toc284663396"/>
            <w:r w:rsidRPr="00915825">
              <w:rPr>
                <w:rFonts w:ascii="Times New Roman" w:hAnsi="Times New Roman" w:cs="Times New Roman"/>
                <w:sz w:val="24"/>
                <w:szCs w:val="24"/>
              </w:rPr>
              <w:t>И.С. Тургенев</w:t>
            </w:r>
            <w:bookmarkEnd w:id="167"/>
            <w:bookmarkEnd w:id="168"/>
            <w:bookmarkEnd w:id="169"/>
            <w:bookmarkEnd w:id="170"/>
            <w:bookmarkEnd w:id="171"/>
            <w:bookmarkEnd w:id="172"/>
            <w:bookmarkEnd w:id="173"/>
            <w:bookmarkEnd w:id="174"/>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(4-5 рассказов, 3 повести, 4-5 стихотворений в прозе, по выбору,  7-9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 Н. Островский, 1-2 пьесы по выбору</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Ф.И. Тютчев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(10-12 ст-й, 5-7 кл)</w:t>
            </w:r>
          </w:p>
          <w:p w:rsidR="00915825" w:rsidRPr="00915825" w:rsidRDefault="00915825" w:rsidP="00FB28E1">
            <w:pPr>
              <w:spacing w:after="0"/>
              <w:jc w:val="both"/>
              <w:rPr>
                <w:rFonts w:ascii="Times New Roman" w:hAnsi="Times New Roman" w:cs="Times New Roman"/>
                <w:sz w:val="24"/>
                <w:szCs w:val="24"/>
              </w:rPr>
            </w:pPr>
            <w:bookmarkStart w:id="175" w:name="_Toc405145686"/>
            <w:bookmarkStart w:id="176" w:name="_Toc406059029"/>
            <w:bookmarkStart w:id="177" w:name="_Toc409682208"/>
            <w:bookmarkStart w:id="178" w:name="_Toc409691684"/>
            <w:bookmarkStart w:id="179" w:name="_Toc410654010"/>
            <w:bookmarkStart w:id="180" w:name="_Toc410703014"/>
            <w:bookmarkStart w:id="181" w:name="_Toc284662770"/>
            <w:bookmarkStart w:id="182" w:name="_Toc284663397"/>
            <w:r w:rsidRPr="00915825">
              <w:rPr>
                <w:rFonts w:ascii="Times New Roman" w:hAnsi="Times New Roman" w:cs="Times New Roman"/>
                <w:sz w:val="24"/>
                <w:szCs w:val="24"/>
              </w:rPr>
              <w:t>А.А.Фет</w:t>
            </w:r>
            <w:bookmarkEnd w:id="175"/>
            <w:bookmarkEnd w:id="176"/>
            <w:bookmarkEnd w:id="177"/>
            <w:bookmarkEnd w:id="178"/>
            <w:bookmarkEnd w:id="179"/>
            <w:bookmarkEnd w:id="180"/>
            <w:bookmarkEnd w:id="181"/>
            <w:bookmarkEnd w:id="182"/>
          </w:p>
          <w:p w:rsidR="00915825" w:rsidRPr="00915825" w:rsidRDefault="00915825" w:rsidP="00FB28E1">
            <w:pPr>
              <w:spacing w:after="0"/>
              <w:jc w:val="both"/>
              <w:rPr>
                <w:rFonts w:ascii="Times New Roman" w:hAnsi="Times New Roman" w:cs="Times New Roman"/>
                <w:sz w:val="24"/>
                <w:szCs w:val="24"/>
              </w:rPr>
            </w:pPr>
            <w:bookmarkStart w:id="183" w:name="_Toc405145687"/>
            <w:bookmarkStart w:id="184" w:name="_Toc406059030"/>
            <w:bookmarkStart w:id="185" w:name="_Toc409682209"/>
            <w:bookmarkStart w:id="186" w:name="_Toc409691685"/>
            <w:bookmarkStart w:id="187" w:name="_Toc410654011"/>
            <w:bookmarkStart w:id="188" w:name="_Toc410703015"/>
            <w:bookmarkStart w:id="189" w:name="_Toc284662771"/>
            <w:bookmarkStart w:id="190" w:name="_Toc284663398"/>
            <w:r w:rsidRPr="00915825">
              <w:rPr>
                <w:rFonts w:ascii="Times New Roman" w:hAnsi="Times New Roman" w:cs="Times New Roman"/>
                <w:sz w:val="24"/>
                <w:szCs w:val="24"/>
              </w:rPr>
              <w:t>(4-5 ст-й, 5-6 кл)</w:t>
            </w:r>
            <w:bookmarkEnd w:id="183"/>
            <w:bookmarkEnd w:id="184"/>
            <w:bookmarkEnd w:id="185"/>
            <w:bookmarkEnd w:id="186"/>
            <w:bookmarkEnd w:id="187"/>
            <w:bookmarkEnd w:id="188"/>
            <w:bookmarkEnd w:id="189"/>
            <w:bookmarkEnd w:id="190"/>
          </w:p>
          <w:p w:rsidR="00915825" w:rsidRPr="00915825" w:rsidRDefault="00915825" w:rsidP="00FB28E1">
            <w:pPr>
              <w:spacing w:after="0"/>
              <w:jc w:val="both"/>
              <w:rPr>
                <w:rFonts w:ascii="Times New Roman" w:hAnsi="Times New Roman" w:cs="Times New Roman"/>
                <w:sz w:val="24"/>
                <w:szCs w:val="24"/>
              </w:rPr>
            </w:pPr>
            <w:bookmarkStart w:id="191" w:name="_Toc405145688"/>
            <w:bookmarkStart w:id="192" w:name="_Toc406059031"/>
            <w:bookmarkStart w:id="193" w:name="_Toc409682210"/>
            <w:bookmarkStart w:id="194" w:name="_Toc409691686"/>
            <w:bookmarkStart w:id="195" w:name="_Toc410654012"/>
            <w:bookmarkStart w:id="196" w:name="_Toc410703016"/>
            <w:bookmarkStart w:id="197" w:name="_Toc284662772"/>
            <w:bookmarkStart w:id="198" w:name="_Toc284663399"/>
            <w:r w:rsidRPr="00915825">
              <w:rPr>
                <w:rFonts w:ascii="Times New Roman" w:hAnsi="Times New Roman" w:cs="Times New Roman"/>
                <w:sz w:val="24"/>
                <w:szCs w:val="24"/>
              </w:rPr>
              <w:t>Н.А.Некрасов</w:t>
            </w:r>
            <w:bookmarkEnd w:id="191"/>
            <w:bookmarkEnd w:id="192"/>
            <w:bookmarkEnd w:id="193"/>
            <w:bookmarkEnd w:id="194"/>
            <w:bookmarkEnd w:id="195"/>
            <w:bookmarkEnd w:id="196"/>
            <w:bookmarkEnd w:id="197"/>
            <w:bookmarkEnd w:id="198"/>
          </w:p>
          <w:p w:rsidR="00915825" w:rsidRPr="00915825" w:rsidRDefault="00915825" w:rsidP="00FB28E1">
            <w:pPr>
              <w:spacing w:after="0"/>
              <w:jc w:val="both"/>
              <w:rPr>
                <w:rFonts w:ascii="Times New Roman" w:hAnsi="Times New Roman" w:cs="Times New Roman"/>
                <w:sz w:val="24"/>
                <w:szCs w:val="24"/>
              </w:rPr>
            </w:pPr>
            <w:bookmarkStart w:id="199" w:name="_Toc405145689"/>
            <w:bookmarkStart w:id="200" w:name="_Toc406059032"/>
            <w:bookmarkStart w:id="201" w:name="_Toc409682211"/>
            <w:bookmarkStart w:id="202" w:name="_Toc409691687"/>
            <w:bookmarkStart w:id="203" w:name="_Toc410654013"/>
            <w:bookmarkStart w:id="204" w:name="_Toc410703017"/>
            <w:bookmarkStart w:id="205" w:name="_Toc284662773"/>
            <w:bookmarkStart w:id="206" w:name="_Toc284663400"/>
            <w:r w:rsidRPr="00915825">
              <w:rPr>
                <w:rFonts w:ascii="Times New Roman" w:hAnsi="Times New Roman" w:cs="Times New Roman"/>
                <w:sz w:val="24"/>
                <w:szCs w:val="24"/>
              </w:rPr>
              <w:t>(4-5 ст-й, 1-2 поэмы,  5-9 кл)</w:t>
            </w:r>
            <w:bookmarkEnd w:id="199"/>
            <w:bookmarkEnd w:id="200"/>
            <w:bookmarkEnd w:id="201"/>
            <w:bookmarkEnd w:id="202"/>
            <w:bookmarkEnd w:id="203"/>
            <w:bookmarkEnd w:id="204"/>
            <w:bookmarkEnd w:id="205"/>
            <w:bookmarkEnd w:id="206"/>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Ф. М. Достоевский</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«Бедные люди» (фрагменты), 9 кл.</w:t>
            </w:r>
          </w:p>
          <w:p w:rsidR="00915825" w:rsidRPr="00915825" w:rsidRDefault="00915825" w:rsidP="00FB28E1">
            <w:pPr>
              <w:spacing w:after="0"/>
              <w:jc w:val="both"/>
              <w:rPr>
                <w:rFonts w:ascii="Times New Roman" w:hAnsi="Times New Roman" w:cs="Times New Roman"/>
                <w:sz w:val="24"/>
                <w:szCs w:val="24"/>
              </w:rPr>
            </w:pPr>
            <w:bookmarkStart w:id="207" w:name="_Toc405145690"/>
            <w:bookmarkStart w:id="208" w:name="_Toc406059033"/>
            <w:bookmarkStart w:id="209" w:name="_Toc409682212"/>
            <w:bookmarkStart w:id="210" w:name="_Toc409691688"/>
            <w:bookmarkStart w:id="211" w:name="_Toc410654014"/>
            <w:bookmarkStart w:id="212" w:name="_Toc410703018"/>
            <w:bookmarkStart w:id="213" w:name="_Toc284662774"/>
            <w:bookmarkStart w:id="214" w:name="_Toc284663401"/>
            <w:r w:rsidRPr="00915825">
              <w:rPr>
                <w:rFonts w:ascii="Times New Roman" w:hAnsi="Times New Roman" w:cs="Times New Roman"/>
                <w:sz w:val="24"/>
                <w:szCs w:val="24"/>
              </w:rPr>
              <w:t>Н.С.Лесков</w:t>
            </w:r>
            <w:bookmarkEnd w:id="207"/>
            <w:bookmarkEnd w:id="208"/>
            <w:bookmarkEnd w:id="209"/>
            <w:bookmarkEnd w:id="210"/>
            <w:bookmarkEnd w:id="211"/>
            <w:bookmarkEnd w:id="212"/>
            <w:bookmarkEnd w:id="213"/>
            <w:bookmarkEnd w:id="214"/>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(1 -2 повести  или рассказ по выбору, 6-9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 П. Бажов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сказа)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5кл.</w:t>
            </w:r>
          </w:p>
          <w:p w:rsidR="00915825" w:rsidRPr="00915825" w:rsidRDefault="00915825" w:rsidP="00FB28E1">
            <w:pPr>
              <w:spacing w:after="0"/>
              <w:jc w:val="both"/>
              <w:rPr>
                <w:rFonts w:ascii="Times New Roman" w:hAnsi="Times New Roman" w:cs="Times New Roman"/>
                <w:sz w:val="24"/>
                <w:szCs w:val="24"/>
              </w:rPr>
            </w:pPr>
            <w:bookmarkStart w:id="215" w:name="_Toc405145691"/>
            <w:bookmarkStart w:id="216" w:name="_Toc406059034"/>
            <w:bookmarkStart w:id="217" w:name="_Toc409682213"/>
            <w:bookmarkStart w:id="218" w:name="_Toc409691689"/>
            <w:bookmarkStart w:id="219" w:name="_Toc410654015"/>
            <w:bookmarkStart w:id="220" w:name="_Toc410703019"/>
            <w:bookmarkStart w:id="221" w:name="_Toc284662775"/>
            <w:bookmarkStart w:id="222" w:name="_Toc284663402"/>
            <w:r w:rsidRPr="00915825">
              <w:rPr>
                <w:rFonts w:ascii="Times New Roman" w:hAnsi="Times New Roman" w:cs="Times New Roman"/>
                <w:sz w:val="24"/>
                <w:szCs w:val="24"/>
              </w:rPr>
              <w:t>М.Е.Салтыков-Щедрин</w:t>
            </w:r>
            <w:bookmarkEnd w:id="215"/>
            <w:bookmarkEnd w:id="216"/>
            <w:bookmarkEnd w:id="217"/>
            <w:bookmarkEnd w:id="218"/>
            <w:bookmarkEnd w:id="219"/>
            <w:bookmarkEnd w:id="220"/>
            <w:bookmarkEnd w:id="221"/>
            <w:bookmarkEnd w:id="222"/>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(2 -3 сказки, 7, 9 кл)</w:t>
            </w:r>
          </w:p>
          <w:p w:rsidR="00915825" w:rsidRPr="00915825" w:rsidRDefault="00915825" w:rsidP="00FB28E1">
            <w:pPr>
              <w:spacing w:after="0"/>
              <w:jc w:val="both"/>
              <w:rPr>
                <w:rFonts w:ascii="Times New Roman" w:hAnsi="Times New Roman" w:cs="Times New Roman"/>
                <w:sz w:val="24"/>
                <w:szCs w:val="24"/>
              </w:rPr>
            </w:pPr>
            <w:bookmarkStart w:id="223" w:name="_Toc405145692"/>
            <w:bookmarkStart w:id="224" w:name="_Toc406059035"/>
            <w:bookmarkStart w:id="225" w:name="_Toc409682214"/>
            <w:bookmarkStart w:id="226" w:name="_Toc409691690"/>
            <w:bookmarkStart w:id="227" w:name="_Toc410654016"/>
            <w:bookmarkStart w:id="228" w:name="_Toc410703020"/>
            <w:bookmarkStart w:id="229" w:name="_Toc284662776"/>
            <w:bookmarkStart w:id="230" w:name="_Toc284663403"/>
            <w:r w:rsidRPr="00915825">
              <w:rPr>
                <w:rFonts w:ascii="Times New Roman" w:hAnsi="Times New Roman" w:cs="Times New Roman"/>
                <w:sz w:val="24"/>
                <w:szCs w:val="24"/>
              </w:rPr>
              <w:lastRenderedPageBreak/>
              <w:t>Л.Н.Толстой</w:t>
            </w:r>
            <w:bookmarkEnd w:id="223"/>
            <w:bookmarkEnd w:id="224"/>
            <w:bookmarkEnd w:id="225"/>
            <w:bookmarkEnd w:id="226"/>
            <w:bookmarkEnd w:id="227"/>
            <w:bookmarkEnd w:id="228"/>
            <w:bookmarkEnd w:id="229"/>
            <w:bookmarkEnd w:id="230"/>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 повесть, 1 рассказ; 5-8 кл)</w:t>
            </w:r>
          </w:p>
          <w:p w:rsidR="00915825" w:rsidRPr="00915825" w:rsidRDefault="00915825" w:rsidP="00FB28E1">
            <w:pPr>
              <w:spacing w:after="0"/>
              <w:jc w:val="both"/>
              <w:rPr>
                <w:rFonts w:ascii="Times New Roman" w:hAnsi="Times New Roman" w:cs="Times New Roman"/>
                <w:sz w:val="24"/>
                <w:szCs w:val="24"/>
              </w:rPr>
            </w:pPr>
            <w:bookmarkStart w:id="231" w:name="_Toc405145693"/>
            <w:bookmarkStart w:id="232" w:name="_Toc406059036"/>
            <w:bookmarkStart w:id="233" w:name="_Toc409682215"/>
            <w:bookmarkStart w:id="234" w:name="_Toc409691691"/>
            <w:bookmarkStart w:id="235" w:name="_Toc410654017"/>
            <w:bookmarkStart w:id="236" w:name="_Toc410703021"/>
            <w:bookmarkStart w:id="237" w:name="_Toc284662777"/>
            <w:bookmarkStart w:id="238" w:name="_Toc284663404"/>
            <w:r w:rsidRPr="00915825">
              <w:rPr>
                <w:rFonts w:ascii="Times New Roman" w:hAnsi="Times New Roman" w:cs="Times New Roman"/>
                <w:sz w:val="24"/>
                <w:szCs w:val="24"/>
              </w:rPr>
              <w:t>А.П.Чехов</w:t>
            </w:r>
            <w:bookmarkEnd w:id="231"/>
            <w:bookmarkEnd w:id="232"/>
            <w:bookmarkEnd w:id="233"/>
            <w:bookmarkEnd w:id="234"/>
            <w:bookmarkEnd w:id="235"/>
            <w:bookmarkEnd w:id="236"/>
            <w:bookmarkEnd w:id="237"/>
            <w:bookmarkEnd w:id="238"/>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(7-8 рассказов, 6-8 кл.)</w:t>
            </w:r>
          </w:p>
          <w:p w:rsidR="00915825" w:rsidRPr="00915825" w:rsidRDefault="00915825" w:rsidP="00FB28E1">
            <w:pPr>
              <w:spacing w:after="0"/>
              <w:jc w:val="both"/>
              <w:rPr>
                <w:rFonts w:ascii="Times New Roman" w:hAnsi="Times New Roman" w:cs="Times New Roman"/>
                <w:sz w:val="24"/>
                <w:szCs w:val="24"/>
              </w:rPr>
            </w:pPr>
            <w:bookmarkStart w:id="239" w:name="_Toc405145694"/>
            <w:bookmarkStart w:id="240" w:name="_Toc406059037"/>
            <w:bookmarkStart w:id="241" w:name="_Toc409682216"/>
            <w:bookmarkStart w:id="242" w:name="_Toc409691692"/>
            <w:bookmarkStart w:id="243" w:name="_Toc410654018"/>
            <w:bookmarkStart w:id="244" w:name="_Toc410703022"/>
            <w:bookmarkStart w:id="245" w:name="_Toc284662778"/>
            <w:bookmarkStart w:id="246" w:name="_Toc284663405"/>
            <w:r w:rsidRPr="00915825">
              <w:rPr>
                <w:rFonts w:ascii="Times New Roman" w:hAnsi="Times New Roman" w:cs="Times New Roman"/>
                <w:sz w:val="24"/>
                <w:szCs w:val="24"/>
              </w:rPr>
              <w:t>А.А.Блок</w:t>
            </w:r>
            <w:bookmarkEnd w:id="239"/>
            <w:bookmarkEnd w:id="240"/>
            <w:bookmarkEnd w:id="241"/>
            <w:bookmarkEnd w:id="242"/>
            <w:bookmarkEnd w:id="243"/>
            <w:bookmarkEnd w:id="244"/>
            <w:bookmarkEnd w:id="245"/>
            <w:bookmarkEnd w:id="246"/>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( 5-6 ст-й, 6, 8 кл.)</w:t>
            </w:r>
          </w:p>
          <w:p w:rsidR="00915825" w:rsidRPr="00915825" w:rsidRDefault="00915825" w:rsidP="00FB28E1">
            <w:pPr>
              <w:spacing w:after="0"/>
              <w:jc w:val="both"/>
              <w:rPr>
                <w:rFonts w:ascii="Times New Roman" w:hAnsi="Times New Roman" w:cs="Times New Roman"/>
                <w:sz w:val="24"/>
                <w:szCs w:val="24"/>
              </w:rPr>
            </w:pPr>
            <w:bookmarkStart w:id="247" w:name="_Toc405145695"/>
            <w:bookmarkStart w:id="248" w:name="_Toc406059038"/>
            <w:bookmarkStart w:id="249" w:name="_Toc409682217"/>
            <w:bookmarkStart w:id="250" w:name="_Toc409691693"/>
            <w:bookmarkStart w:id="251" w:name="_Toc410654019"/>
            <w:bookmarkStart w:id="252" w:name="_Toc410703023"/>
            <w:bookmarkStart w:id="253" w:name="_Toc284662779"/>
            <w:bookmarkStart w:id="254" w:name="_Toc284663406"/>
            <w:r w:rsidRPr="00915825">
              <w:rPr>
                <w:rFonts w:ascii="Times New Roman" w:hAnsi="Times New Roman" w:cs="Times New Roman"/>
                <w:sz w:val="24"/>
                <w:szCs w:val="24"/>
              </w:rPr>
              <w:t>А.А.Ахматова</w:t>
            </w:r>
            <w:bookmarkEnd w:id="247"/>
            <w:bookmarkEnd w:id="248"/>
            <w:bookmarkEnd w:id="249"/>
            <w:bookmarkEnd w:id="250"/>
            <w:bookmarkEnd w:id="251"/>
            <w:bookmarkEnd w:id="252"/>
            <w:bookmarkEnd w:id="253"/>
            <w:bookmarkEnd w:id="254"/>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(3 ст-я,  7 кл.)</w:t>
            </w:r>
          </w:p>
          <w:p w:rsidR="00915825" w:rsidRPr="00915825" w:rsidRDefault="00915825" w:rsidP="00FB28E1">
            <w:pPr>
              <w:spacing w:after="0"/>
              <w:jc w:val="both"/>
              <w:rPr>
                <w:rFonts w:ascii="Times New Roman" w:hAnsi="Times New Roman" w:cs="Times New Roman"/>
                <w:sz w:val="24"/>
                <w:szCs w:val="24"/>
              </w:rPr>
            </w:pPr>
            <w:bookmarkStart w:id="255" w:name="_Toc405145699"/>
            <w:bookmarkStart w:id="256" w:name="_Toc406059042"/>
            <w:bookmarkStart w:id="257" w:name="_Toc409682221"/>
            <w:bookmarkStart w:id="258" w:name="_Toc409691697"/>
            <w:bookmarkStart w:id="259" w:name="_Toc410654023"/>
            <w:bookmarkStart w:id="260" w:name="_Toc410703027"/>
            <w:bookmarkStart w:id="261" w:name="_Toc284662783"/>
            <w:bookmarkStart w:id="262" w:name="_Toc284663410"/>
            <w:r w:rsidRPr="00915825">
              <w:rPr>
                <w:rFonts w:ascii="Times New Roman" w:hAnsi="Times New Roman" w:cs="Times New Roman"/>
                <w:sz w:val="24"/>
                <w:szCs w:val="24"/>
              </w:rPr>
              <w:t>В.В.Маяковский</w:t>
            </w:r>
            <w:bookmarkEnd w:id="255"/>
            <w:bookmarkEnd w:id="256"/>
            <w:bookmarkEnd w:id="257"/>
            <w:bookmarkEnd w:id="258"/>
            <w:bookmarkEnd w:id="259"/>
            <w:bookmarkEnd w:id="260"/>
            <w:bookmarkEnd w:id="261"/>
            <w:bookmarkEnd w:id="262"/>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ст-й, 6-9 кл)</w:t>
            </w:r>
          </w:p>
          <w:p w:rsidR="00915825" w:rsidRPr="00915825" w:rsidRDefault="00915825" w:rsidP="00FB28E1">
            <w:pPr>
              <w:spacing w:after="0"/>
              <w:jc w:val="both"/>
              <w:rPr>
                <w:rFonts w:ascii="Times New Roman" w:hAnsi="Times New Roman" w:cs="Times New Roman"/>
                <w:sz w:val="24"/>
                <w:szCs w:val="24"/>
              </w:rPr>
            </w:pPr>
            <w:bookmarkStart w:id="263" w:name="_Toc405145700"/>
            <w:bookmarkStart w:id="264" w:name="_Toc406059043"/>
            <w:bookmarkStart w:id="265" w:name="_Toc409682222"/>
            <w:bookmarkStart w:id="266" w:name="_Toc409691698"/>
            <w:bookmarkStart w:id="267" w:name="_Toc410654024"/>
            <w:bookmarkStart w:id="268" w:name="_Toc410703028"/>
            <w:bookmarkStart w:id="269" w:name="_Toc284662784"/>
            <w:bookmarkStart w:id="270" w:name="_Toc284663411"/>
            <w:r w:rsidRPr="00915825">
              <w:rPr>
                <w:rFonts w:ascii="Times New Roman" w:hAnsi="Times New Roman" w:cs="Times New Roman"/>
                <w:sz w:val="24"/>
                <w:szCs w:val="24"/>
              </w:rPr>
              <w:t>С.А.Есенин</w:t>
            </w:r>
            <w:bookmarkEnd w:id="263"/>
            <w:bookmarkEnd w:id="264"/>
            <w:bookmarkEnd w:id="265"/>
            <w:bookmarkEnd w:id="266"/>
            <w:bookmarkEnd w:id="267"/>
            <w:bookmarkEnd w:id="268"/>
            <w:bookmarkEnd w:id="269"/>
            <w:bookmarkEnd w:id="270"/>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(3-4 ст-я, 5 кл)</w:t>
            </w:r>
          </w:p>
          <w:p w:rsidR="00915825" w:rsidRPr="00915825" w:rsidRDefault="00915825" w:rsidP="00FB28E1">
            <w:pPr>
              <w:spacing w:after="0"/>
              <w:jc w:val="both"/>
              <w:rPr>
                <w:rFonts w:ascii="Times New Roman" w:hAnsi="Times New Roman" w:cs="Times New Roman"/>
                <w:sz w:val="24"/>
                <w:szCs w:val="24"/>
              </w:rPr>
            </w:pPr>
            <w:bookmarkStart w:id="271" w:name="_Toc405145701"/>
            <w:bookmarkStart w:id="272" w:name="_Toc406059044"/>
            <w:bookmarkStart w:id="273" w:name="_Toc409682223"/>
            <w:bookmarkStart w:id="274" w:name="_Toc409691699"/>
            <w:bookmarkStart w:id="275" w:name="_Toc410654025"/>
            <w:bookmarkStart w:id="276" w:name="_Toc410703029"/>
            <w:bookmarkStart w:id="277" w:name="_Toc284662785"/>
            <w:bookmarkStart w:id="278" w:name="_Toc284663412"/>
            <w:r w:rsidRPr="00915825">
              <w:rPr>
                <w:rFonts w:ascii="Times New Roman" w:hAnsi="Times New Roman" w:cs="Times New Roman"/>
                <w:sz w:val="24"/>
                <w:szCs w:val="24"/>
              </w:rPr>
              <w:t>М.А.Булгаков</w:t>
            </w:r>
            <w:bookmarkEnd w:id="271"/>
            <w:bookmarkEnd w:id="272"/>
            <w:bookmarkEnd w:id="273"/>
            <w:bookmarkEnd w:id="274"/>
            <w:bookmarkEnd w:id="275"/>
            <w:bookmarkEnd w:id="276"/>
            <w:bookmarkEnd w:id="277"/>
            <w:bookmarkEnd w:id="278"/>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 повесть, 1-2 пьесы по выбору,  8 кл)</w:t>
            </w:r>
          </w:p>
          <w:p w:rsidR="00915825" w:rsidRPr="00915825" w:rsidRDefault="00915825" w:rsidP="00FB28E1">
            <w:pPr>
              <w:spacing w:after="0"/>
              <w:jc w:val="both"/>
              <w:rPr>
                <w:rFonts w:ascii="Times New Roman" w:hAnsi="Times New Roman" w:cs="Times New Roman"/>
                <w:sz w:val="24"/>
                <w:szCs w:val="24"/>
              </w:rPr>
            </w:pPr>
            <w:bookmarkStart w:id="279" w:name="_Toc405145702"/>
            <w:bookmarkStart w:id="280" w:name="_Toc406059045"/>
            <w:bookmarkStart w:id="281" w:name="_Toc409682224"/>
            <w:bookmarkStart w:id="282" w:name="_Toc409691700"/>
            <w:bookmarkStart w:id="283" w:name="_Toc410654026"/>
            <w:bookmarkStart w:id="284" w:name="_Toc410703030"/>
            <w:bookmarkStart w:id="285" w:name="_Toc284662786"/>
            <w:bookmarkStart w:id="286" w:name="_Toc284663413"/>
            <w:r w:rsidRPr="00915825">
              <w:rPr>
                <w:rFonts w:ascii="Times New Roman" w:hAnsi="Times New Roman" w:cs="Times New Roman"/>
                <w:sz w:val="24"/>
                <w:szCs w:val="24"/>
              </w:rPr>
              <w:t>А.П.Платонов</w:t>
            </w:r>
            <w:bookmarkEnd w:id="279"/>
            <w:bookmarkEnd w:id="280"/>
            <w:bookmarkEnd w:id="281"/>
            <w:bookmarkEnd w:id="282"/>
            <w:bookmarkEnd w:id="283"/>
            <w:bookmarkEnd w:id="284"/>
            <w:bookmarkEnd w:id="285"/>
            <w:bookmarkEnd w:id="286"/>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( 2-3 рассказа по выбору, 5 кл)</w:t>
            </w:r>
          </w:p>
          <w:p w:rsidR="00915825" w:rsidRPr="00915825" w:rsidRDefault="00915825" w:rsidP="00FB28E1">
            <w:pPr>
              <w:spacing w:after="0"/>
              <w:jc w:val="both"/>
              <w:rPr>
                <w:rFonts w:ascii="Times New Roman" w:hAnsi="Times New Roman" w:cs="Times New Roman"/>
                <w:sz w:val="24"/>
                <w:szCs w:val="24"/>
              </w:rPr>
            </w:pPr>
            <w:bookmarkStart w:id="287" w:name="_Toc405145703"/>
            <w:bookmarkStart w:id="288" w:name="_Toc406059046"/>
            <w:bookmarkStart w:id="289" w:name="_Toc409682225"/>
            <w:bookmarkStart w:id="290" w:name="_Toc409691701"/>
            <w:bookmarkStart w:id="291" w:name="_Toc410654027"/>
            <w:bookmarkStart w:id="292" w:name="_Toc410703031"/>
            <w:bookmarkStart w:id="293" w:name="_Toc284662787"/>
            <w:bookmarkStart w:id="294" w:name="_Toc284663414"/>
            <w:r w:rsidRPr="00915825">
              <w:rPr>
                <w:rFonts w:ascii="Times New Roman" w:hAnsi="Times New Roman" w:cs="Times New Roman"/>
                <w:sz w:val="24"/>
                <w:szCs w:val="24"/>
              </w:rPr>
              <w:t>М.М.Зощенко</w:t>
            </w:r>
            <w:bookmarkEnd w:id="287"/>
            <w:bookmarkEnd w:id="288"/>
            <w:bookmarkEnd w:id="289"/>
            <w:bookmarkEnd w:id="290"/>
            <w:bookmarkEnd w:id="291"/>
            <w:bookmarkEnd w:id="292"/>
            <w:bookmarkEnd w:id="293"/>
            <w:bookmarkEnd w:id="294"/>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рассказа, 6кл)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А.Т. Твардовский</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ст-я; «Василий Теркин» –</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главы по выбору, 5, 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А.И. Солженицын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 рассказа, 8 кл)</w:t>
            </w:r>
          </w:p>
          <w:p w:rsidR="00915825" w:rsidRPr="00915825" w:rsidRDefault="00915825" w:rsidP="00FB28E1">
            <w:pPr>
              <w:spacing w:after="0"/>
              <w:jc w:val="both"/>
              <w:rPr>
                <w:rFonts w:ascii="Times New Roman" w:hAnsi="Times New Roman" w:cs="Times New Roman"/>
                <w:sz w:val="24"/>
                <w:szCs w:val="24"/>
              </w:rPr>
            </w:pPr>
          </w:p>
        </w:tc>
        <w:tc>
          <w:tcPr>
            <w:tcW w:w="4111"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Русский фольклор:</w:t>
            </w:r>
            <w:r w:rsidR="00D67EAE">
              <w:rPr>
                <w:rFonts w:ascii="Times New Roman" w:hAnsi="Times New Roman" w:cs="Times New Roman"/>
                <w:sz w:val="24"/>
                <w:szCs w:val="24"/>
              </w:rPr>
              <w:t xml:space="preserve"> </w:t>
            </w:r>
            <w:r w:rsidRPr="00915825">
              <w:rPr>
                <w:rFonts w:ascii="Times New Roman" w:hAnsi="Times New Roman" w:cs="Times New Roman"/>
                <w:sz w:val="24"/>
                <w:szCs w:val="24"/>
              </w:rPr>
              <w:t xml:space="preserve">сказки (волшебные, бытовые, о животных), былины, загадки, пословицы, поговорки, песни и др. (10 </w:t>
            </w:r>
            <w:r w:rsidRPr="00915825">
              <w:rPr>
                <w:rFonts w:ascii="Times New Roman" w:hAnsi="Times New Roman" w:cs="Times New Roman"/>
                <w:sz w:val="24"/>
                <w:szCs w:val="24"/>
              </w:rPr>
              <w:lastRenderedPageBreak/>
              <w:t>произведений разных жанров, 5-6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Из древнерусской литературы повести, жития, поучения, слова и др. жанры</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(2-3 проз-ния по выбору, 5-9 кл.)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Поэты пушкинской поры: К.Н.Батюшков, А.А.Дельвиг, Н.М.Языков, Е.А.Баратынский, А. Дельвиг, Д. В. Давыдов, П. А. Вяземский, Ф. А. Глинка, А. Ф. Мерзляков, И. И. Козлов, А. А. Григорьев (2-3 ст-я на выбор, 6,9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Поэты 2-й половины XIX 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А.К.Толстой, И. С. Никитин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ст-я на выбор, 5-6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Литературные сказки XIX-ХХ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А.Погорельский,</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В.Ф.Одоевский, В. М. Гаршин, С. Я. Маршак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(3 сказки на выбор, 5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Прозаики Серебряного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М.Горький, А.И.Куприн,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Л.Н.Андреев, И.А.Бунин,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И.С.Шмелев, А.С. Грин, Ф. Соллогуб и др. (2-3 рассказа или повести на выбор,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Поэты Серебряного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К.Д.Бальмонт,</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И.А.Бунин,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 Северянин, В. Я. Брюсов, И. Ф. Анненский, В. И. Иванов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ст-я на выбор, 5.8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Поэты 20-50-х годов ХХ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Н.А.Заболоцкий,</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Д.И.Хармс,</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Тэффи,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(3-4 ст-я на выбор,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 – авторы «смеховой культуры»: А. Т Аверченко, В. М. Шукшин, Ф. Искандер, Козьма Прутков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рассказа по выбору, 6, 9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  и поэты – авторы произведений о Великой Отечественной войне:</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М.А.Шолохов, В.Н.Кондратьев,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В.В.Быков, В.П.Астафьев, В. Катаев, Б. Васильев,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 А. Н. Толстой, А. А. Сурков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повести или рассказа, стихотворения  – по выбору, 5-8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 изображающие исторические события:</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Е. Шварц, А. Фадеев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(7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 – авторы произведений о природе:</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М.М.Пришвин,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К.Г.Паустовский, В. П. Астафьев, Ю. П. Казаков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произведения – по выбору, 5-6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 – авторы произведений о детях:</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В.Г.Распутин,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В.П.Астафьев, Ф.А.Искандер, Ю.П.Казаков, Кир Булычев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(3-4 произведения по выбору, 5-6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Поэты второй половины ХХ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Е.А.Евтушенко, Н.М.Рубцов, Д.Самойлов, Б.Ш.Окуджава, В.С.Высоцкий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(6-7 ст-й по выбору, 5-8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Писатели-эмигранты:</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И.С.Шмелев, В.В.Набоков</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 произведение – по выбору, 7, 9 кл)</w:t>
            </w:r>
          </w:p>
        </w:tc>
      </w:tr>
      <w:tr w:rsidR="00915825" w:rsidRPr="00915825" w:rsidTr="009B3B17">
        <w:trPr>
          <w:trHeight w:val="699"/>
        </w:trPr>
        <w:tc>
          <w:tcPr>
            <w:tcW w:w="3082"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Эсхил «Прометей прикованный»</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В.Шекспир «Ромео и Джульетта» (7 кл), «Гамлет» (9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Г. Х. Андерсен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«Снежная королева»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(5 кл.)</w:t>
            </w:r>
          </w:p>
        </w:tc>
        <w:tc>
          <w:tcPr>
            <w:tcW w:w="2588"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ЗАРУБЕЖНАЯ ЛИТЕРАТУРА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Мифы Древней Греции,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Гомер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«Илиада»  и «Одиссея») (фрагменты  6 кл), басни Эзопа, Федра, Лафонтена, Лессинга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Древнегреческая трагедия: Анакреонт, Софокл, Еврипид, Эсхил (1-2 по выбору, 9 кл.)</w:t>
            </w:r>
          </w:p>
          <w:p w:rsidR="00915825" w:rsidRPr="00915825" w:rsidRDefault="00915825" w:rsidP="00FB28E1">
            <w:pPr>
              <w:spacing w:after="0"/>
              <w:jc w:val="both"/>
              <w:rPr>
                <w:rFonts w:ascii="Times New Roman" w:hAnsi="Times New Roman" w:cs="Times New Roman"/>
                <w:sz w:val="24"/>
                <w:szCs w:val="24"/>
              </w:rPr>
            </w:pP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Данте «Божественная комедия» (фрагменты по выбору, 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В.Шекспир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сонета, 1-2 комедии, трагедии по выбору,  7-9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М. де Сервантес</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«Дон Кихот»</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(главы по выбору, 7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Ж-Б. Мольер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Комедии (1 -2 по выбору, 8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И.-В. Гете</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«Фауст» (фрагменты по выбору, 9-10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Дж. Г. Байрон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 ст-е и фрагменты одной из поэм по выбору, 8-9 кл.)</w:t>
            </w:r>
          </w:p>
        </w:tc>
        <w:tc>
          <w:tcPr>
            <w:tcW w:w="4111" w:type="dxa"/>
          </w:tcPr>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Зарубежный фольклор легенды, баллады, саги, песни</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произведения на выбор, 5-6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Римская поэзия: Катулл, Гораций, Овидий, Апулей, Ювенал (фрагменты по выбору, 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Сонеты Данте, Петрарки, Шекспира, Бодлера, Верлена (2-3 по выбору, 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Жанр баллады: Гёте, Ф. Шиллер, В. Скотт, Стивенсон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( 6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Зарубежные писатели-сказочники:</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Ш.Перро, Э.Т.А. Гофман,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Л.Кэрролл, Д.Р.Р.Толкиен, К.Льюис, Р. Киплинг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произведения на выбор,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lastRenderedPageBreak/>
              <w:t>Зарубежные писатели XIX –XX веков – авторы рассказов и новелл: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П.Мериме, Э. По, О`Генри, О.Уайльд, А.К.Дойл, М. Леблан, А. Кристи, Г. К. Честертон, Ж. Сименон, Дж. Лондон, Э Хемингуэй, А. Азимов, Р. Шекли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(2-3 произведения на выбор,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Зарубежные писатели- романисты XIX–ХХ века:</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А.Дюма, В.Скотт, В.Гюго, Ч.Диккенс, Ф. Купер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романа по выбору,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Зарубежные писатели – авторы произведений о детях и подростках:</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 xml:space="preserve">М.Твен, А.де Сент-Экзюпери, </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Р.Брэдбери,</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Д.Сэлинджер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(2 произведения на выбор, 5-9 кл)</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Зарубежные писатели – авторы произведений о животных:</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Р.Киплинг, Дж.Лондон,</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Э.Сетон-Томпсон и др.</w:t>
            </w:r>
          </w:p>
          <w:p w:rsidR="00915825" w:rsidRPr="00915825" w:rsidRDefault="00915825" w:rsidP="00FB28E1">
            <w:pPr>
              <w:spacing w:after="0"/>
              <w:jc w:val="both"/>
              <w:rPr>
                <w:rFonts w:ascii="Times New Roman" w:hAnsi="Times New Roman" w:cs="Times New Roman"/>
                <w:sz w:val="24"/>
                <w:szCs w:val="24"/>
              </w:rPr>
            </w:pPr>
            <w:r w:rsidRPr="00915825">
              <w:rPr>
                <w:rFonts w:ascii="Times New Roman" w:hAnsi="Times New Roman" w:cs="Times New Roman"/>
                <w:sz w:val="24"/>
                <w:szCs w:val="24"/>
              </w:rPr>
              <w:t>(1-2 произведения на выбор, 5-6 кл)</w:t>
            </w:r>
          </w:p>
          <w:p w:rsidR="00915825" w:rsidRPr="00915825" w:rsidRDefault="00915825" w:rsidP="00FB28E1">
            <w:pPr>
              <w:spacing w:after="0"/>
              <w:jc w:val="both"/>
              <w:rPr>
                <w:rFonts w:ascii="Times New Roman" w:hAnsi="Times New Roman" w:cs="Times New Roman"/>
                <w:sz w:val="24"/>
                <w:szCs w:val="24"/>
              </w:rPr>
            </w:pPr>
          </w:p>
        </w:tc>
      </w:tr>
    </w:tbl>
    <w:p w:rsidR="009B3B17" w:rsidRDefault="009B3B17" w:rsidP="00FC7CF3">
      <w:pPr>
        <w:ind w:firstLine="567"/>
        <w:jc w:val="both"/>
        <w:rPr>
          <w:rFonts w:ascii="Times New Roman" w:hAnsi="Times New Roman" w:cs="Times New Roman"/>
          <w:sz w:val="24"/>
          <w:szCs w:val="24"/>
        </w:rPr>
      </w:pP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5-6 класс: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7-8 класс: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 Булгакова, А.И. Солженицына и В.М. Шукшина; лирика разных эпох; произведения о Великой Отечественной войне, произведения о детях и подростках; произведения современных авторов У. Шекспир «Ромео и Джульетта», сонеты; произведения Сервантеса и Д. Дефо, пьесы Мольера и др.</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9 класс: «Слово о полку Игореве», произведения XVIIIв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Составителям рабочих программ следует помнить, что: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lastRenderedPageBreak/>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Примечания:</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w:t>
      </w: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А. А. Фет. Стихотворения «Я пришел к тебе с приветом…», «Учись у них — у дуба, у березы…», «На стоге сена ночью южной…»</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И. С. Тургенев. Повесть «Муму». Рассказ «Певцы». Стихотворения в прозе «Русский язык», «Два богача».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Н. А. Некрасов. Стихотворение «Крестьянские дети».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Н. С. Лесков «Левша», «Тупейный художник», «Человек на часах».</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Л. Н. Толстой. Рассказы «Кавказский пленник», «После бала», повести «Детство», «Отрочество».</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А. П. Чехов. Рассказы «Толстый и тонкий», «Хамелеон», «Смерть чиновника».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И. А. Бунин. Стихотворение «Густой зеленый ельник у дороги…». Рассказ «Подснежник».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А. И. Куприн. Рассказ «Чудесный доктор», «Гамбринус».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М. Горький. Рассказ «Челкаш».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И. С. Шмелев. Роман «Лето Господне» (фрагменты).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А. А. Блок. Стихотворение «Девушка пела в церковном хоре…», «Ты помнишь? В нашей бухте сонной…».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lastRenderedPageBreak/>
        <w:t xml:space="preserve">C. А. Есенин. Стихотворения «Гой ты, Русь, моя родная…», «Нивы сжаты, рощи голы…».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А. А. Ахматова. Стихотворения «Перед весной бывают дни такие…», «Родная земля».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Н. С. Гумилев Стихотворения «Капитаны», «Слово».</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О. Э. Мандельштам Стихотворение «Бессонница. Гомер. Тугие паруса…»</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А. П. Платонов. Рассказы «Цветок на земле», «В прекрасном и яростном мире».</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А. С. Грин. Повесть «Алые паруса».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М. А. Булгаков. Повесть «Собачье сердце».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М. А. Шолохов. Рассказ «Судьба человека».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Н. М. Рубцов. Стихотворения «Звезда полей», «В горнице».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B. М. Шукшин. Рассказ «Чудик».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В. Г. Распутин. Рассказ «Уроки французского».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В. П. Астафьев. Рассказ «Васюткино озеро». </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А. И. Солженицын. Рассказ «Матренин двор». Крохотки.</w:t>
      </w:r>
    </w:p>
    <w:p w:rsidR="00915825" w:rsidRPr="00915825" w:rsidRDefault="00915825" w:rsidP="00FC7CF3">
      <w:pPr>
        <w:ind w:firstLine="567"/>
        <w:jc w:val="both"/>
        <w:rPr>
          <w:rFonts w:ascii="Times New Roman" w:hAnsi="Times New Roman" w:cs="Times New Roman"/>
          <w:sz w:val="24"/>
          <w:szCs w:val="24"/>
        </w:rPr>
      </w:pPr>
      <w:r w:rsidRPr="00915825">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915825" w:rsidRPr="00915825" w:rsidRDefault="00915825" w:rsidP="00FC7CF3">
      <w:pPr>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915825" w:rsidRPr="00915825" w:rsidRDefault="00915825" w:rsidP="009B3B17">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Литературная сказка.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Жанр басни.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Жанр баллады.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Жанр новеллы. П. Мериме. Новелла «Маттео Фальконе». Э. А. По. Новелла «Низвержение в Мальстрем». О. Генри. Новелла «Дары волхвов». История жанра новеллы. </w:t>
      </w:r>
      <w:r w:rsidRPr="00915825">
        <w:rPr>
          <w:rFonts w:ascii="Times New Roman" w:hAnsi="Times New Roman" w:cs="Times New Roman"/>
          <w:sz w:val="24"/>
          <w:szCs w:val="24"/>
        </w:rPr>
        <w:lastRenderedPageBreak/>
        <w:t>Жанровые признаки. Особая роль необычного сюжета, острого конфликта, драматизма действия в новелле. Строгость ее построения.</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Жанр рассказа.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Русские и зарубежные писатели о животных.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915825" w:rsidRPr="00915825" w:rsidRDefault="00915825" w:rsidP="0005600D">
      <w:pPr>
        <w:spacing w:after="0"/>
        <w:ind w:firstLine="567"/>
        <w:jc w:val="both"/>
        <w:rPr>
          <w:rFonts w:ascii="Times New Roman" w:hAnsi="Times New Roman" w:cs="Times New Roman"/>
          <w:sz w:val="24"/>
          <w:szCs w:val="24"/>
        </w:rPr>
      </w:pPr>
      <w:r w:rsidRPr="00915825">
        <w:rPr>
          <w:rFonts w:ascii="Times New Roman" w:hAnsi="Times New Roman" w:cs="Times New Roman"/>
          <w:sz w:val="24"/>
          <w:szCs w:val="24"/>
        </w:rPr>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915825" w:rsidRPr="00915825" w:rsidRDefault="00915825" w:rsidP="00CF745A">
      <w:pPr>
        <w:spacing w:after="0" w:line="240" w:lineRule="auto"/>
        <w:ind w:firstLine="567"/>
        <w:jc w:val="both"/>
        <w:rPr>
          <w:rFonts w:ascii="Times New Roman" w:hAnsi="Times New Roman" w:cs="Times New Roman"/>
          <w:sz w:val="24"/>
          <w:szCs w:val="24"/>
        </w:rPr>
      </w:pPr>
      <w:bookmarkStart w:id="295" w:name="_Toc405145705"/>
      <w:bookmarkStart w:id="296" w:name="_Toc406059048"/>
      <w:bookmarkStart w:id="297" w:name="_Toc409682227"/>
      <w:bookmarkStart w:id="298" w:name="_Toc409691703"/>
      <w:bookmarkStart w:id="299" w:name="_Toc410654029"/>
      <w:bookmarkStart w:id="300" w:name="_Toc410703033"/>
      <w:bookmarkStart w:id="301" w:name="_Toc284662789"/>
      <w:bookmarkStart w:id="302" w:name="_Toc284663416"/>
      <w:r w:rsidRPr="00915825">
        <w:rPr>
          <w:rFonts w:ascii="Times New Roman" w:hAnsi="Times New Roman" w:cs="Times New Roman"/>
          <w:sz w:val="24"/>
          <w:szCs w:val="24"/>
        </w:rPr>
        <w:t>3. Основные теоретико-литературные понятия, требующие освоения в основной школе</w:t>
      </w:r>
      <w:bookmarkEnd w:id="295"/>
      <w:bookmarkEnd w:id="296"/>
      <w:bookmarkEnd w:id="297"/>
      <w:bookmarkEnd w:id="298"/>
      <w:bookmarkEnd w:id="299"/>
      <w:bookmarkEnd w:id="300"/>
      <w:bookmarkEnd w:id="301"/>
      <w:bookmarkEnd w:id="302"/>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Художественная литература как искусство слова. Художественный образ. </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Устное народное творчество. Жанры фольклора. Миф и фольклор.</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w:t>
      </w:r>
      <w:r w:rsidRPr="00915825">
        <w:rPr>
          <w:rFonts w:ascii="Times New Roman" w:hAnsi="Times New Roman" w:cs="Times New Roman"/>
          <w:sz w:val="24"/>
          <w:szCs w:val="24"/>
        </w:rPr>
        <w:lastRenderedPageBreak/>
        <w:t xml:space="preserve">герой-рассказчик, адресат, читатель; герой, персонаж, действующее лицо, лирический герой, лирический персонаж, система образов персонажей. </w:t>
      </w:r>
    </w:p>
    <w:p w:rsidR="00915825" w:rsidRPr="00915825" w:rsidRDefault="00915825"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15825" w:rsidRPr="00915825" w:rsidRDefault="00915825" w:rsidP="00CF745A">
      <w:pPr>
        <w:spacing w:after="0" w:line="240" w:lineRule="auto"/>
        <w:ind w:firstLine="567"/>
        <w:jc w:val="both"/>
      </w:pPr>
      <w:r w:rsidRPr="00915825">
        <w:rPr>
          <w:rFonts w:ascii="Times New Roman" w:hAnsi="Times New Roman" w:cs="Times New Roman"/>
          <w:sz w:val="24"/>
          <w:szCs w:val="24"/>
        </w:rPr>
        <w:t>Стих и проза. Основы стихосложения: стихотворный метр и размер, ритм, рифма, строфа.</w:t>
      </w:r>
      <w:r w:rsidRPr="00915825">
        <w:t xml:space="preserve"> </w:t>
      </w:r>
    </w:p>
    <w:p w:rsidR="00915825" w:rsidRPr="00915825" w:rsidRDefault="00915825" w:rsidP="00FC7CF3">
      <w:pPr>
        <w:ind w:firstLine="567"/>
        <w:jc w:val="both"/>
      </w:pPr>
    </w:p>
    <w:p w:rsidR="003215C0" w:rsidRPr="001903DE" w:rsidRDefault="003215C0" w:rsidP="001903DE">
      <w:pPr>
        <w:spacing w:after="0" w:line="240" w:lineRule="auto"/>
        <w:ind w:firstLine="567"/>
        <w:jc w:val="both"/>
        <w:rPr>
          <w:rFonts w:ascii="Times New Roman" w:hAnsi="Times New Roman" w:cs="Times New Roman"/>
          <w:b/>
          <w:i/>
          <w:sz w:val="28"/>
          <w:szCs w:val="28"/>
        </w:rPr>
      </w:pPr>
      <w:r w:rsidRPr="001903DE">
        <w:rPr>
          <w:rFonts w:ascii="Times New Roman" w:hAnsi="Times New Roman" w:cs="Times New Roman"/>
          <w:b/>
          <w:i/>
          <w:sz w:val="28"/>
          <w:szCs w:val="28"/>
        </w:rPr>
        <w:t>2.2.3. Иностранный язык (на примере английского языка)</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 xml:space="preserve">Моя семья. </w:t>
      </w:r>
      <w:r w:rsidRPr="003215C0">
        <w:rPr>
          <w:rFonts w:ascii="Times New Roman" w:hAnsi="Times New Roman" w:cs="Times New Roman"/>
          <w:sz w:val="24"/>
          <w:szCs w:val="24"/>
        </w:rPr>
        <w:t xml:space="preserve">Взаимоотношения в семье. Конфликтные ситуации и способы их решения.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 xml:space="preserve">Мои друзья. </w:t>
      </w:r>
      <w:r w:rsidRPr="003215C0">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Свободное время.</w:t>
      </w:r>
      <w:r w:rsidRPr="003215C0">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Здоровый образ жизни.</w:t>
      </w:r>
      <w:r w:rsidRPr="003215C0">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3215C0" w:rsidRPr="003215C0" w:rsidRDefault="003215C0" w:rsidP="00CF745A">
      <w:pPr>
        <w:spacing w:after="0" w:line="240" w:lineRule="auto"/>
        <w:ind w:firstLine="567"/>
        <w:jc w:val="both"/>
        <w:rPr>
          <w:rFonts w:ascii="Times New Roman" w:hAnsi="Times New Roman" w:cs="Times New Roman"/>
          <w:b/>
          <w:i/>
          <w:strike/>
          <w:sz w:val="24"/>
          <w:szCs w:val="24"/>
        </w:rPr>
      </w:pPr>
      <w:r w:rsidRPr="003215C0">
        <w:rPr>
          <w:rFonts w:ascii="Times New Roman" w:hAnsi="Times New Roman" w:cs="Times New Roman"/>
          <w:b/>
          <w:sz w:val="24"/>
          <w:szCs w:val="24"/>
        </w:rPr>
        <w:t xml:space="preserve">Спорт. </w:t>
      </w:r>
      <w:r w:rsidRPr="003215C0">
        <w:rPr>
          <w:rFonts w:ascii="Times New Roman" w:hAnsi="Times New Roman" w:cs="Times New Roman"/>
          <w:sz w:val="24"/>
          <w:szCs w:val="24"/>
        </w:rPr>
        <w:t>Виды спорта. Спортивные игры. Спортивные соревнования.</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Школа.</w:t>
      </w:r>
      <w:r w:rsidRPr="003215C0">
        <w:rPr>
          <w:rFonts w:ascii="Times New Roman" w:hAnsi="Times New Roman" w:cs="Times New Roman"/>
          <w:sz w:val="24"/>
          <w:szCs w:val="24"/>
        </w:rPr>
        <w:t xml:space="preserve"> Школьная жизнь. Правила поведения в школе.</w:t>
      </w:r>
      <w:r w:rsidRPr="003215C0">
        <w:rPr>
          <w:rFonts w:ascii="Times New Roman" w:hAnsi="Times New Roman" w:cs="Times New Roman"/>
          <w:i/>
          <w:sz w:val="24"/>
          <w:szCs w:val="24"/>
        </w:rPr>
        <w:t xml:space="preserve"> </w:t>
      </w:r>
      <w:r w:rsidRPr="003215C0">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3215C0">
        <w:rPr>
          <w:rFonts w:ascii="Times New Roman" w:hAnsi="Times New Roman" w:cs="Times New Roman"/>
          <w:i/>
          <w:sz w:val="24"/>
          <w:szCs w:val="24"/>
        </w:rPr>
        <w:t xml:space="preserve">. </w:t>
      </w:r>
      <w:r w:rsidRPr="003215C0">
        <w:rPr>
          <w:rFonts w:ascii="Times New Roman" w:hAnsi="Times New Roman" w:cs="Times New Roman"/>
          <w:sz w:val="24"/>
          <w:szCs w:val="24"/>
        </w:rPr>
        <w:t>Каникулы. Переписка с зарубежными сверстниками.</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Выбор профессии.</w:t>
      </w:r>
      <w:r w:rsidRPr="003215C0">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3215C0">
        <w:rPr>
          <w:rFonts w:ascii="Times New Roman" w:hAnsi="Times New Roman" w:cs="Times New Roman"/>
          <w:b/>
          <w:sz w:val="24"/>
          <w:szCs w:val="24"/>
        </w:rPr>
        <w:t xml:space="preserve">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 xml:space="preserve">Путешествия. </w:t>
      </w:r>
      <w:r w:rsidRPr="003215C0">
        <w:rPr>
          <w:rFonts w:ascii="Times New Roman" w:hAnsi="Times New Roman" w:cs="Times New Roman"/>
          <w:sz w:val="24"/>
          <w:szCs w:val="24"/>
        </w:rPr>
        <w:t xml:space="preserve">Путешествия по России и странам изучаемого языка. Транспорт.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Окружающий мир</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Средства массовой информации</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Страны изучаемого языка и родная страна</w:t>
      </w:r>
    </w:p>
    <w:p w:rsidR="003215C0" w:rsidRPr="003215C0" w:rsidRDefault="003215C0" w:rsidP="00CF745A">
      <w:pPr>
        <w:autoSpaceDE w:val="0"/>
        <w:autoSpaceDN w:val="0"/>
        <w:adjustRightInd w:val="0"/>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215C0" w:rsidRPr="003215C0" w:rsidRDefault="003215C0" w:rsidP="00CF745A">
      <w:pPr>
        <w:autoSpaceDE w:val="0"/>
        <w:autoSpaceDN w:val="0"/>
        <w:adjustRightInd w:val="0"/>
        <w:spacing w:after="0" w:line="240" w:lineRule="auto"/>
        <w:ind w:firstLine="567"/>
        <w:jc w:val="both"/>
        <w:rPr>
          <w:rFonts w:ascii="Times New Roman" w:hAnsi="Times New Roman" w:cs="Times New Roman"/>
          <w:b/>
          <w:bCs/>
          <w:sz w:val="24"/>
          <w:szCs w:val="24"/>
        </w:rPr>
      </w:pPr>
      <w:r w:rsidRPr="003215C0">
        <w:rPr>
          <w:rFonts w:ascii="Times New Roman" w:hAnsi="Times New Roman" w:cs="Times New Roman"/>
          <w:b/>
          <w:bCs/>
          <w:sz w:val="24"/>
          <w:szCs w:val="24"/>
        </w:rPr>
        <w:t xml:space="preserve">Коммуникативные умения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 xml:space="preserve">Говорение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Диалогическая речь</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Объем диалога от</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- 3 </w:t>
      </w:r>
      <w:r w:rsidRPr="00915825">
        <w:rPr>
          <w:rFonts w:ascii="Times New Roman" w:hAnsi="Times New Roman" w:cs="Times New Roman"/>
          <w:sz w:val="24"/>
          <w:szCs w:val="24"/>
        </w:rPr>
        <w:t xml:space="preserve">реплик  (5 класс), 5-6 реплик на уровне углубленного  изучения  </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- 4-6 реплик ( 6-7класс)</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-7-10 реплик (8-9 класс)</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 Продолжительность диалога – до 2,5–3 минут.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Монологическая речь</w:t>
      </w:r>
      <w:r w:rsidRPr="003215C0">
        <w:rPr>
          <w:rFonts w:ascii="Times New Roman" w:hAnsi="Times New Roman" w:cs="Times New Roman"/>
          <w:sz w:val="24"/>
          <w:szCs w:val="24"/>
        </w:rPr>
        <w:t xml:space="preserve">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3215C0">
        <w:rPr>
          <w:rFonts w:ascii="Times New Roman" w:hAnsi="Times New Roman" w:cs="Times New Roman"/>
          <w:sz w:val="24"/>
          <w:szCs w:val="24"/>
        </w:rPr>
        <w:lastRenderedPageBreak/>
        <w:t>наглядность, прочитанный/прослушанный текст и/или вербальные опоры (ключевые слова, план, вопросы)</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Объем монологического высказывания</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 </w:t>
      </w:r>
      <w:r w:rsidRPr="00915825">
        <w:rPr>
          <w:rFonts w:ascii="Times New Roman" w:hAnsi="Times New Roman" w:cs="Times New Roman"/>
          <w:sz w:val="24"/>
          <w:szCs w:val="24"/>
        </w:rPr>
        <w:t xml:space="preserve">6-8 фраз  (5-7 класс) от 8-10 фраз (5-7 класс для углубленного  изучения)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до 10-12 фраз (8-9 класс). 12-15 фраз (8-9 класс  для углубленного  изучения).</w:t>
      </w:r>
      <w:r>
        <w:rPr>
          <w:rFonts w:ascii="Times New Roman" w:hAnsi="Times New Roman" w:cs="Times New Roman"/>
          <w:color w:val="FF0000"/>
          <w:sz w:val="24"/>
          <w:szCs w:val="24"/>
        </w:rPr>
        <w:t xml:space="preserve"> </w:t>
      </w:r>
      <w:r w:rsidRPr="003215C0">
        <w:rPr>
          <w:rFonts w:ascii="Times New Roman" w:hAnsi="Times New Roman" w:cs="Times New Roman"/>
          <w:sz w:val="24"/>
          <w:szCs w:val="24"/>
        </w:rPr>
        <w:t xml:space="preserve">Продолжительность монологического высказывания –1,5–2 минуты. </w:t>
      </w:r>
    </w:p>
    <w:p w:rsidR="003215C0" w:rsidRPr="003215C0" w:rsidRDefault="003215C0" w:rsidP="00CF745A">
      <w:pPr>
        <w:spacing w:after="0" w:line="240" w:lineRule="auto"/>
        <w:ind w:firstLine="567"/>
        <w:contextualSpacing/>
        <w:jc w:val="both"/>
        <w:rPr>
          <w:rFonts w:ascii="Times New Roman" w:hAnsi="Times New Roman" w:cs="Times New Roman"/>
          <w:b/>
          <w:sz w:val="24"/>
          <w:szCs w:val="24"/>
        </w:rPr>
      </w:pPr>
      <w:r w:rsidRPr="003215C0">
        <w:rPr>
          <w:rFonts w:ascii="Times New Roman" w:hAnsi="Times New Roman" w:cs="Times New Roman"/>
          <w:b/>
          <w:sz w:val="24"/>
          <w:szCs w:val="24"/>
        </w:rPr>
        <w:t>Аудирование</w:t>
      </w:r>
    </w:p>
    <w:p w:rsidR="003215C0" w:rsidRPr="003215C0" w:rsidRDefault="003215C0" w:rsidP="00CF745A">
      <w:pPr>
        <w:spacing w:after="0" w:line="240" w:lineRule="auto"/>
        <w:ind w:firstLine="567"/>
        <w:contextualSpacing/>
        <w:jc w:val="both"/>
        <w:rPr>
          <w:rFonts w:ascii="Times New Roman" w:hAnsi="Times New Roman" w:cs="Times New Roman"/>
          <w:sz w:val="24"/>
          <w:szCs w:val="24"/>
        </w:rPr>
      </w:pPr>
      <w:r w:rsidRPr="003215C0">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i/>
          <w:sz w:val="24"/>
          <w:szCs w:val="24"/>
        </w:rPr>
        <w:t>Жанры текстов</w:t>
      </w:r>
      <w:r w:rsidRPr="003215C0">
        <w:rPr>
          <w:rFonts w:ascii="Times New Roman" w:hAnsi="Times New Roman" w:cs="Times New Roman"/>
          <w:sz w:val="24"/>
          <w:szCs w:val="24"/>
        </w:rPr>
        <w:t>: прагматические, информационные, научно-популярные.</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i/>
          <w:sz w:val="24"/>
          <w:szCs w:val="24"/>
        </w:rPr>
        <w:t>Типы текстов</w:t>
      </w:r>
      <w:r w:rsidRPr="003215C0">
        <w:rPr>
          <w:rFonts w:ascii="Times New Roman" w:hAnsi="Times New Roman" w:cs="Times New Roman"/>
          <w:sz w:val="24"/>
          <w:szCs w:val="24"/>
        </w:rPr>
        <w:t>: высказывания собеседников в ситуациях повседневного общения, сообщение, беседа, интервью, объявление, реклама и др.</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Аудирование </w:t>
      </w:r>
      <w:r w:rsidRPr="003215C0">
        <w:rPr>
          <w:rFonts w:ascii="Times New Roman" w:hAnsi="Times New Roman" w:cs="Times New Roman"/>
          <w:i/>
          <w:sz w:val="24"/>
          <w:szCs w:val="24"/>
        </w:rPr>
        <w:t xml:space="preserve">с пониманием основного содержания </w:t>
      </w:r>
      <w:r w:rsidRPr="003215C0">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Аудирование </w:t>
      </w:r>
      <w:r w:rsidRPr="003215C0">
        <w:rPr>
          <w:rFonts w:ascii="Times New Roman" w:hAnsi="Times New Roman" w:cs="Times New Roman"/>
          <w:i/>
          <w:sz w:val="24"/>
          <w:szCs w:val="24"/>
        </w:rPr>
        <w:t>с выборочным пониманием нужной/ интересующей/ запрашиваемой информации</w:t>
      </w:r>
      <w:r w:rsidRPr="003215C0">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215C0" w:rsidRPr="003215C0" w:rsidRDefault="003215C0" w:rsidP="00CF745A">
      <w:pPr>
        <w:spacing w:after="0" w:line="240" w:lineRule="auto"/>
        <w:ind w:firstLine="567"/>
        <w:jc w:val="both"/>
        <w:rPr>
          <w:rFonts w:ascii="Times New Roman" w:hAnsi="Times New Roman" w:cs="Times New Roman"/>
          <w:sz w:val="24"/>
          <w:szCs w:val="24"/>
        </w:rPr>
      </w:pP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Аудирование с пониман</w:t>
      </w:r>
      <w:r>
        <w:rPr>
          <w:rFonts w:ascii="Times New Roman" w:hAnsi="Times New Roman" w:cs="Times New Roman"/>
          <w:sz w:val="24"/>
          <w:szCs w:val="24"/>
        </w:rPr>
        <w:t>ием основного содержания текста (</w:t>
      </w:r>
      <w:r w:rsidRPr="00915825">
        <w:rPr>
          <w:rFonts w:ascii="Times New Roman" w:hAnsi="Times New Roman" w:cs="Times New Roman"/>
          <w:sz w:val="24"/>
          <w:szCs w:val="24"/>
        </w:rPr>
        <w:t>аудиозаписи аутентичных диалогов, (4—6 реплик) 10-12 (для углубленного   изучения)</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Чтение</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i/>
          <w:sz w:val="24"/>
          <w:szCs w:val="24"/>
        </w:rPr>
        <w:t>Жанры текстов</w:t>
      </w:r>
      <w:r w:rsidRPr="003215C0">
        <w:rPr>
          <w:rFonts w:ascii="Times New Roman" w:hAnsi="Times New Roman" w:cs="Times New Roman"/>
          <w:sz w:val="24"/>
          <w:szCs w:val="24"/>
        </w:rPr>
        <w:t xml:space="preserve">: научно-популярные, публицистические, художественные, прагматические.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i/>
          <w:sz w:val="24"/>
          <w:szCs w:val="24"/>
        </w:rPr>
        <w:t>Типы текстов</w:t>
      </w:r>
      <w:r w:rsidRPr="003215C0">
        <w:rPr>
          <w:rFonts w:ascii="Times New Roman" w:hAnsi="Times New Roman" w:cs="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r>
        <w:rPr>
          <w:rFonts w:ascii="Times New Roman" w:hAnsi="Times New Roman" w:cs="Times New Roman"/>
          <w:color w:val="FF0000"/>
          <w:sz w:val="24"/>
          <w:szCs w:val="24"/>
        </w:rPr>
        <w:t xml:space="preserve"> </w:t>
      </w:r>
      <w:r w:rsidRPr="00915825">
        <w:rPr>
          <w:rFonts w:ascii="Times New Roman" w:hAnsi="Times New Roman" w:cs="Times New Roman"/>
          <w:sz w:val="24"/>
          <w:szCs w:val="24"/>
        </w:rPr>
        <w:t>(800-900 слов для  углубленного изучения)</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Чтение с выборочным пониманием нужной/ интересующей/ запрашиваемой информации осуществляется на несложных аутентичных текстах, </w:t>
      </w:r>
      <w:r w:rsidRPr="00915825">
        <w:rPr>
          <w:rFonts w:ascii="Times New Roman" w:hAnsi="Times New Roman" w:cs="Times New Roman"/>
          <w:sz w:val="24"/>
          <w:szCs w:val="24"/>
        </w:rPr>
        <w:t>содержащих содержащие 3—4 незнакомых слова, о значении которых можно догадаться по контексту или на основе языковой догадки инекоторое количество незнакомых языковых явлений. Объем текста для чтения - около 350 слов (400- 450  слов для углубленного изучения)</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w:t>
      </w:r>
      <w:r>
        <w:rPr>
          <w:rFonts w:ascii="Times New Roman" w:hAnsi="Times New Roman" w:cs="Times New Roman"/>
          <w:sz w:val="24"/>
          <w:szCs w:val="24"/>
        </w:rPr>
        <w:t>екста для чтения около 500 слов</w:t>
      </w:r>
      <w:r w:rsidRPr="003215C0">
        <w:rPr>
          <w:rFonts w:ascii="Times New Roman" w:hAnsi="Times New Roman" w:cs="Times New Roman"/>
          <w:sz w:val="24"/>
          <w:szCs w:val="24"/>
        </w:rPr>
        <w:t xml:space="preserve"> (</w:t>
      </w:r>
      <w:r w:rsidRPr="00915825">
        <w:rPr>
          <w:rFonts w:ascii="Times New Roman" w:hAnsi="Times New Roman" w:cs="Times New Roman"/>
          <w:sz w:val="24"/>
          <w:szCs w:val="24"/>
        </w:rPr>
        <w:t>550-600 слов  для углубленного изучения )</w:t>
      </w:r>
    </w:p>
    <w:p w:rsidR="003215C0" w:rsidRPr="00915825" w:rsidRDefault="003215C0" w:rsidP="00CF745A">
      <w:pPr>
        <w:spacing w:after="0" w:line="240" w:lineRule="auto"/>
        <w:ind w:firstLine="567"/>
        <w:jc w:val="both"/>
        <w:rPr>
          <w:rFonts w:ascii="Times New Roman" w:hAnsi="Times New Roman" w:cs="Times New Roman"/>
          <w:sz w:val="24"/>
          <w:szCs w:val="24"/>
        </w:rPr>
      </w:pPr>
      <w:r w:rsidRPr="00915825">
        <w:rPr>
          <w:rFonts w:ascii="Times New Roman" w:hAnsi="Times New Roman" w:cs="Times New Roman"/>
          <w:sz w:val="24"/>
          <w:szCs w:val="24"/>
        </w:rPr>
        <w:t xml:space="preserve">Независимо от вида чтения возможно использование двуязычного словаря.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lastRenderedPageBreak/>
        <w:t>Письменная речь</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Дальнейшее развитие и совершенствование письменной речи, а именно умений:</w:t>
      </w:r>
    </w:p>
    <w:p w:rsidR="003215C0" w:rsidRPr="003215C0" w:rsidRDefault="003215C0" w:rsidP="00CF745A">
      <w:pPr>
        <w:numPr>
          <w:ilvl w:val="0"/>
          <w:numId w:val="131"/>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3215C0" w:rsidRPr="00915825" w:rsidRDefault="003215C0" w:rsidP="00CF745A">
      <w:pPr>
        <w:numPr>
          <w:ilvl w:val="0"/>
          <w:numId w:val="131"/>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w:t>
      </w:r>
      <w:r w:rsidRPr="00915825">
        <w:rPr>
          <w:rFonts w:ascii="Times New Roman" w:hAnsi="Times New Roman" w:cs="Times New Roman"/>
          <w:sz w:val="24"/>
          <w:szCs w:val="24"/>
        </w:rPr>
        <w:t xml:space="preserve">адрес,  50-60 слов для углубленного изучения); </w:t>
      </w:r>
    </w:p>
    <w:p w:rsidR="003215C0" w:rsidRPr="003215C0" w:rsidRDefault="003215C0" w:rsidP="00CF745A">
      <w:pPr>
        <w:numPr>
          <w:ilvl w:val="0"/>
          <w:numId w:val="131"/>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215C0" w:rsidRPr="003215C0" w:rsidRDefault="003215C0" w:rsidP="00CF745A">
      <w:pPr>
        <w:numPr>
          <w:ilvl w:val="0"/>
          <w:numId w:val="131"/>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3215C0" w:rsidRPr="003215C0" w:rsidRDefault="003215C0" w:rsidP="00CF745A">
      <w:pPr>
        <w:numPr>
          <w:ilvl w:val="0"/>
          <w:numId w:val="131"/>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делать выписки из текстов; составлять небольшие письменные высказывания в соответствии с коммуникативной задачей.</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Языковые средства и навыки оперирования ими</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D36E78">
        <w:rPr>
          <w:rFonts w:ascii="Times New Roman" w:hAnsi="Times New Roman" w:cs="Times New Roman"/>
          <w:b/>
          <w:sz w:val="24"/>
          <w:szCs w:val="24"/>
        </w:rPr>
        <w:t>Орфография и пунктуация</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D36E78">
        <w:rPr>
          <w:rFonts w:ascii="Times New Roman" w:hAnsi="Times New Roman" w:cs="Times New Roman"/>
          <w:b/>
          <w:sz w:val="24"/>
          <w:szCs w:val="24"/>
        </w:rPr>
        <w:t>Фонетическая сторона речи</w:t>
      </w:r>
      <w:r w:rsidRPr="00D36E78">
        <w:rPr>
          <w:rFonts w:ascii="Times New Roman" w:hAnsi="Times New Roman" w:cs="Times New Roman"/>
          <w:sz w:val="24"/>
          <w:szCs w:val="24"/>
        </w:rPr>
        <w:t xml:space="preserve">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D36E78">
        <w:rPr>
          <w:rFonts w:ascii="Times New Roman" w:hAnsi="Times New Roman" w:cs="Times New Roman"/>
          <w:b/>
          <w:sz w:val="24"/>
          <w:szCs w:val="24"/>
        </w:rPr>
        <w:t>Лексическая сторона речи</w:t>
      </w:r>
      <w:r w:rsidRPr="00D36E78">
        <w:rPr>
          <w:rFonts w:ascii="Times New Roman" w:hAnsi="Times New Roman" w:cs="Times New Roman"/>
          <w:sz w:val="24"/>
          <w:szCs w:val="24"/>
        </w:rPr>
        <w:t xml:space="preserve">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Основные способы словообразования: аффиксация, словосложение, конверсия. </w:t>
      </w:r>
      <w:r w:rsidRPr="00D36E78">
        <w:rPr>
          <w:rFonts w:ascii="Times New Roman" w:hAnsi="Times New Roman" w:cs="Times New Roman"/>
          <w:sz w:val="24"/>
          <w:szCs w:val="24"/>
        </w:rPr>
        <w:t xml:space="preserve">Многозначность лексических единиц. Синонимы. Антонимы. Лексическая сочетаемость. </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D36E78">
        <w:rPr>
          <w:rFonts w:ascii="Times New Roman" w:hAnsi="Times New Roman" w:cs="Times New Roman"/>
          <w:b/>
          <w:sz w:val="24"/>
          <w:szCs w:val="24"/>
        </w:rPr>
        <w:t>Грамматическая сторона речи</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w:t>
      </w:r>
      <w:r w:rsidRPr="00D36E78">
        <w:rPr>
          <w:rFonts w:ascii="Times New Roman" w:hAnsi="Times New Roman" w:cs="Times New Roman"/>
          <w:sz w:val="24"/>
          <w:szCs w:val="24"/>
        </w:rPr>
        <w:t>Использование прямого и обратного порядка слов.</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215C0" w:rsidRPr="00D36E78" w:rsidRDefault="003215C0" w:rsidP="00CF745A">
      <w:pPr>
        <w:spacing w:after="0" w:line="240" w:lineRule="auto"/>
        <w:ind w:firstLine="567"/>
        <w:jc w:val="both"/>
        <w:rPr>
          <w:rFonts w:ascii="Times New Roman" w:hAnsi="Times New Roman" w:cs="Times New Roman"/>
          <w:sz w:val="24"/>
          <w:szCs w:val="24"/>
        </w:rPr>
      </w:pPr>
      <w:r w:rsidRPr="00D36E78">
        <w:rPr>
          <w:rFonts w:ascii="Times New Roman" w:hAnsi="Times New Roman" w:cs="Times New Roman"/>
          <w:b/>
          <w:sz w:val="24"/>
          <w:szCs w:val="24"/>
        </w:rPr>
        <w:t>Социокультурные знания и умения.</w:t>
      </w:r>
      <w:r w:rsidRPr="00D36E78">
        <w:rPr>
          <w:rFonts w:ascii="Times New Roman" w:hAnsi="Times New Roman" w:cs="Times New Roman"/>
          <w:sz w:val="24"/>
          <w:szCs w:val="24"/>
        </w:rPr>
        <w:t xml:space="preserve"> </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знаниями о значении родного и иностранного языков в современном мире;</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lastRenderedPageBreak/>
        <w:t>сведениями о социокультурном портрете стран, говорящих на иностранном языке, их символике и культурном наследии;</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знаниями о реалиях страны/стран изучаемого языка: традициях (в пита</w:t>
      </w:r>
      <w:r w:rsidRPr="003215C0">
        <w:rPr>
          <w:rFonts w:ascii="Times New Roman" w:hAnsi="Times New Roman" w:cs="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215C0" w:rsidRPr="003215C0" w:rsidRDefault="003215C0" w:rsidP="00CF745A">
      <w:pPr>
        <w:numPr>
          <w:ilvl w:val="0"/>
          <w:numId w:val="132"/>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215C0" w:rsidRPr="003215C0" w:rsidRDefault="003215C0" w:rsidP="00CF745A">
      <w:pPr>
        <w:spacing w:after="0" w:line="240" w:lineRule="auto"/>
        <w:ind w:firstLine="567"/>
        <w:contextualSpacing/>
        <w:jc w:val="both"/>
        <w:rPr>
          <w:rFonts w:ascii="Times New Roman" w:hAnsi="Times New Roman" w:cs="Times New Roman"/>
          <w:sz w:val="24"/>
          <w:szCs w:val="24"/>
        </w:rPr>
      </w:pPr>
      <w:r w:rsidRPr="003215C0">
        <w:rPr>
          <w:rFonts w:ascii="Times New Roman" w:hAnsi="Times New Roman" w:cs="Times New Roman"/>
          <w:b/>
          <w:sz w:val="24"/>
          <w:szCs w:val="24"/>
        </w:rPr>
        <w:t>Компенсаторные умения</w:t>
      </w:r>
      <w:r w:rsidRPr="003215C0">
        <w:rPr>
          <w:rFonts w:ascii="Times New Roman" w:hAnsi="Times New Roman" w:cs="Times New Roman"/>
          <w:sz w:val="24"/>
          <w:szCs w:val="24"/>
        </w:rPr>
        <w:t xml:space="preserve"> </w:t>
      </w:r>
    </w:p>
    <w:p w:rsidR="003215C0" w:rsidRPr="003215C0" w:rsidRDefault="003215C0" w:rsidP="00CF745A">
      <w:pPr>
        <w:spacing w:after="0" w:line="240" w:lineRule="auto"/>
        <w:ind w:firstLine="567"/>
        <w:contextualSpacing/>
        <w:jc w:val="both"/>
        <w:rPr>
          <w:rFonts w:ascii="Times New Roman" w:hAnsi="Times New Roman" w:cs="Times New Roman"/>
          <w:sz w:val="24"/>
          <w:szCs w:val="24"/>
        </w:rPr>
      </w:pPr>
      <w:r w:rsidRPr="003215C0">
        <w:rPr>
          <w:rFonts w:ascii="Times New Roman" w:hAnsi="Times New Roman" w:cs="Times New Roman"/>
          <w:sz w:val="24"/>
          <w:szCs w:val="24"/>
        </w:rPr>
        <w:t>Совершенствование умений:</w:t>
      </w:r>
    </w:p>
    <w:p w:rsidR="003215C0" w:rsidRPr="003215C0" w:rsidRDefault="003215C0" w:rsidP="00CF745A">
      <w:pPr>
        <w:numPr>
          <w:ilvl w:val="0"/>
          <w:numId w:val="133"/>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переспрашивать, просить повторить, уточняя значение незнакомых слов;</w:t>
      </w:r>
    </w:p>
    <w:p w:rsidR="003215C0" w:rsidRPr="003215C0" w:rsidRDefault="003215C0" w:rsidP="00CF745A">
      <w:pPr>
        <w:numPr>
          <w:ilvl w:val="0"/>
          <w:numId w:val="133"/>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215C0" w:rsidRPr="003215C0" w:rsidRDefault="003215C0" w:rsidP="00CF745A">
      <w:pPr>
        <w:numPr>
          <w:ilvl w:val="0"/>
          <w:numId w:val="133"/>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прогнозировать содержание текста на основе заголовка, редварительно поставленных вопросов и т. д.;</w:t>
      </w:r>
    </w:p>
    <w:p w:rsidR="003215C0" w:rsidRPr="003215C0" w:rsidRDefault="003215C0" w:rsidP="00CF745A">
      <w:pPr>
        <w:numPr>
          <w:ilvl w:val="0"/>
          <w:numId w:val="133"/>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догадываться о значении незнакомых слов по контексту, по используемым собеседником жестам и мимике;</w:t>
      </w:r>
    </w:p>
    <w:p w:rsidR="003215C0" w:rsidRPr="003215C0" w:rsidRDefault="003215C0" w:rsidP="00CF745A">
      <w:pPr>
        <w:numPr>
          <w:ilvl w:val="0"/>
          <w:numId w:val="133"/>
        </w:numPr>
        <w:tabs>
          <w:tab w:val="left" w:pos="993"/>
        </w:tabs>
        <w:spacing w:after="0" w:line="240" w:lineRule="auto"/>
        <w:ind w:left="0" w:firstLine="567"/>
        <w:contextualSpacing/>
        <w:jc w:val="both"/>
        <w:rPr>
          <w:rFonts w:ascii="Times New Roman" w:hAnsi="Times New Roman" w:cs="Times New Roman"/>
          <w:sz w:val="24"/>
          <w:szCs w:val="24"/>
        </w:rPr>
      </w:pPr>
      <w:r w:rsidRPr="003215C0">
        <w:rPr>
          <w:rFonts w:ascii="Times New Roman" w:hAnsi="Times New Roman" w:cs="Times New Roman"/>
          <w:sz w:val="24"/>
          <w:szCs w:val="24"/>
        </w:rPr>
        <w:t>использовать синонимы, антонимы, описание понятия при дефиците языковых средств.</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b/>
          <w:sz w:val="24"/>
          <w:szCs w:val="24"/>
        </w:rPr>
        <w:t>Общеучебные умения и универсальные способы деятельности</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Формирование и совершенствование умений:</w:t>
      </w:r>
    </w:p>
    <w:p w:rsidR="003215C0" w:rsidRPr="003215C0" w:rsidRDefault="003215C0" w:rsidP="00CF745A">
      <w:pPr>
        <w:numPr>
          <w:ilvl w:val="0"/>
          <w:numId w:val="134"/>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215C0" w:rsidRPr="003215C0" w:rsidRDefault="003215C0" w:rsidP="00CF745A">
      <w:pPr>
        <w:numPr>
          <w:ilvl w:val="0"/>
          <w:numId w:val="134"/>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215C0" w:rsidRPr="003215C0" w:rsidRDefault="003215C0" w:rsidP="00CF745A">
      <w:pPr>
        <w:numPr>
          <w:ilvl w:val="0"/>
          <w:numId w:val="134"/>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215C0" w:rsidRPr="003215C0" w:rsidRDefault="003215C0" w:rsidP="00CF745A">
      <w:pPr>
        <w:numPr>
          <w:ilvl w:val="0"/>
          <w:numId w:val="134"/>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 xml:space="preserve">самостоятельно работать в классе и дома. </w:t>
      </w:r>
    </w:p>
    <w:p w:rsidR="003215C0" w:rsidRPr="003215C0" w:rsidRDefault="003215C0" w:rsidP="00CF745A">
      <w:pPr>
        <w:spacing w:after="0" w:line="240" w:lineRule="auto"/>
        <w:ind w:firstLine="567"/>
        <w:jc w:val="both"/>
        <w:rPr>
          <w:rFonts w:ascii="Times New Roman" w:hAnsi="Times New Roman" w:cs="Times New Roman"/>
          <w:b/>
          <w:sz w:val="24"/>
          <w:szCs w:val="24"/>
        </w:rPr>
      </w:pPr>
      <w:r w:rsidRPr="003215C0">
        <w:rPr>
          <w:rFonts w:ascii="Times New Roman" w:hAnsi="Times New Roman" w:cs="Times New Roman"/>
          <w:b/>
          <w:sz w:val="24"/>
          <w:szCs w:val="24"/>
        </w:rPr>
        <w:t>Специальные учебные умения</w:t>
      </w:r>
    </w:p>
    <w:p w:rsidR="003215C0" w:rsidRPr="003215C0" w:rsidRDefault="003215C0" w:rsidP="00CF745A">
      <w:pPr>
        <w:spacing w:after="0" w:line="240" w:lineRule="auto"/>
        <w:ind w:firstLine="567"/>
        <w:jc w:val="both"/>
        <w:rPr>
          <w:rFonts w:ascii="Times New Roman" w:hAnsi="Times New Roman" w:cs="Times New Roman"/>
          <w:sz w:val="24"/>
          <w:szCs w:val="24"/>
        </w:rPr>
      </w:pPr>
      <w:r w:rsidRPr="003215C0">
        <w:rPr>
          <w:rFonts w:ascii="Times New Roman" w:hAnsi="Times New Roman" w:cs="Times New Roman"/>
          <w:sz w:val="24"/>
          <w:szCs w:val="24"/>
        </w:rPr>
        <w:t>Формирование и совершенствование умений:</w:t>
      </w:r>
    </w:p>
    <w:p w:rsidR="003215C0" w:rsidRPr="003215C0" w:rsidRDefault="003215C0" w:rsidP="00CF745A">
      <w:pPr>
        <w:numPr>
          <w:ilvl w:val="0"/>
          <w:numId w:val="135"/>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находить ключевые слова и социокультурные реалии в работе над текстом;</w:t>
      </w:r>
    </w:p>
    <w:p w:rsidR="003215C0" w:rsidRPr="003215C0" w:rsidRDefault="003215C0" w:rsidP="00CF745A">
      <w:pPr>
        <w:numPr>
          <w:ilvl w:val="0"/>
          <w:numId w:val="135"/>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семантизировать слова на основе языковой догадки;</w:t>
      </w:r>
    </w:p>
    <w:p w:rsidR="003215C0" w:rsidRPr="003215C0" w:rsidRDefault="003215C0" w:rsidP="00CF745A">
      <w:pPr>
        <w:numPr>
          <w:ilvl w:val="0"/>
          <w:numId w:val="135"/>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осуществлять словообразовательный анализ;</w:t>
      </w:r>
    </w:p>
    <w:p w:rsidR="003215C0" w:rsidRPr="003215C0" w:rsidRDefault="003215C0" w:rsidP="00CF745A">
      <w:pPr>
        <w:numPr>
          <w:ilvl w:val="0"/>
          <w:numId w:val="135"/>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215C0" w:rsidRDefault="003215C0" w:rsidP="00CF745A">
      <w:pPr>
        <w:numPr>
          <w:ilvl w:val="0"/>
          <w:numId w:val="135"/>
        </w:numPr>
        <w:tabs>
          <w:tab w:val="left" w:pos="993"/>
        </w:tabs>
        <w:spacing w:after="0" w:line="240" w:lineRule="auto"/>
        <w:ind w:left="0" w:firstLine="567"/>
        <w:jc w:val="both"/>
        <w:rPr>
          <w:rFonts w:ascii="Times New Roman" w:hAnsi="Times New Roman" w:cs="Times New Roman"/>
          <w:sz w:val="24"/>
          <w:szCs w:val="24"/>
        </w:rPr>
      </w:pPr>
      <w:r w:rsidRPr="003215C0">
        <w:rPr>
          <w:rFonts w:ascii="Times New Roman" w:hAnsi="Times New Roman" w:cs="Times New Roman"/>
          <w:sz w:val="24"/>
          <w:szCs w:val="24"/>
        </w:rPr>
        <w:t>участвовать в проектной деятельности меж- и метапредметного характера.</w:t>
      </w:r>
    </w:p>
    <w:p w:rsidR="00DF1540" w:rsidRDefault="00DF1540" w:rsidP="00FC7CF3">
      <w:pPr>
        <w:tabs>
          <w:tab w:val="left" w:pos="993"/>
        </w:tabs>
        <w:spacing w:after="0" w:line="360" w:lineRule="auto"/>
        <w:ind w:firstLine="567"/>
        <w:jc w:val="both"/>
        <w:rPr>
          <w:rFonts w:ascii="Times New Roman" w:hAnsi="Times New Roman" w:cs="Times New Roman"/>
          <w:sz w:val="24"/>
          <w:szCs w:val="24"/>
        </w:rPr>
      </w:pPr>
    </w:p>
    <w:p w:rsidR="00AB79C7" w:rsidRPr="001903DE" w:rsidRDefault="003A7544" w:rsidP="00FC7CF3">
      <w:pPr>
        <w:pStyle w:val="4"/>
        <w:spacing w:line="360" w:lineRule="auto"/>
        <w:ind w:firstLine="567"/>
        <w:jc w:val="both"/>
        <w:rPr>
          <w:rFonts w:ascii="Times New Roman" w:hAnsi="Times New Roman" w:cs="Times New Roman"/>
          <w:color w:val="auto"/>
          <w:sz w:val="28"/>
          <w:szCs w:val="28"/>
        </w:rPr>
      </w:pPr>
      <w:bookmarkStart w:id="303" w:name="_Toc284663419"/>
      <w:bookmarkStart w:id="304" w:name="_Toc410654031"/>
      <w:bookmarkStart w:id="305" w:name="_Toc409691705"/>
      <w:r>
        <w:rPr>
          <w:rFonts w:ascii="Times New Roman" w:hAnsi="Times New Roman" w:cs="Times New Roman"/>
          <w:color w:val="auto"/>
          <w:sz w:val="28"/>
          <w:szCs w:val="28"/>
        </w:rPr>
        <w:lastRenderedPageBreak/>
        <w:t>2.2.</w:t>
      </w:r>
      <w:r w:rsidR="00AB79C7" w:rsidRPr="001903DE">
        <w:rPr>
          <w:rFonts w:ascii="Times New Roman" w:hAnsi="Times New Roman" w:cs="Times New Roman"/>
          <w:color w:val="auto"/>
          <w:sz w:val="28"/>
          <w:szCs w:val="28"/>
        </w:rPr>
        <w:t>4. История России. Всеобщая история</w:t>
      </w:r>
      <w:bookmarkEnd w:id="303"/>
      <w:bookmarkEnd w:id="304"/>
      <w:bookmarkEnd w:id="305"/>
    </w:p>
    <w:p w:rsidR="00AB79C7" w:rsidRPr="00AB79C7" w:rsidRDefault="00AB79C7" w:rsidP="002C72E3">
      <w:pPr>
        <w:shd w:val="clear" w:color="auto" w:fill="FFFFFF"/>
        <w:spacing w:after="0" w:line="240" w:lineRule="auto"/>
        <w:ind w:firstLine="567"/>
        <w:jc w:val="both"/>
        <w:rPr>
          <w:rFonts w:ascii="Times New Roman" w:hAnsi="Times New Roman" w:cs="Times New Roman"/>
          <w:b/>
          <w:i/>
          <w:sz w:val="24"/>
          <w:szCs w:val="24"/>
        </w:rPr>
      </w:pPr>
      <w:r w:rsidRPr="00AB79C7">
        <w:rPr>
          <w:rFonts w:ascii="Times New Roman" w:hAnsi="Times New Roman" w:cs="Times New Roman"/>
          <w:b/>
          <w:i/>
          <w:sz w:val="24"/>
          <w:szCs w:val="24"/>
        </w:rPr>
        <w:t>Общая характеристика примерной программы по истории.</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Целью школьного исторического образования</w:t>
      </w:r>
      <w:r w:rsidRPr="00AB79C7">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AB79C7">
        <w:rPr>
          <w:rFonts w:ascii="Times New Roman" w:hAnsi="Times New Roman" w:cs="Times New Roman"/>
          <w:b/>
          <w:sz w:val="24"/>
          <w:szCs w:val="24"/>
        </w:rPr>
        <w:t>задачи изучения</w:t>
      </w:r>
      <w:r w:rsidRPr="00AB79C7">
        <w:rPr>
          <w:rFonts w:ascii="Times New Roman" w:hAnsi="Times New Roman" w:cs="Times New Roman"/>
          <w:sz w:val="24"/>
          <w:szCs w:val="24"/>
        </w:rPr>
        <w:t xml:space="preserve"> </w:t>
      </w:r>
      <w:r w:rsidRPr="00AB79C7">
        <w:rPr>
          <w:rFonts w:ascii="Times New Roman" w:hAnsi="Times New Roman" w:cs="Times New Roman"/>
          <w:b/>
          <w:sz w:val="24"/>
          <w:szCs w:val="24"/>
        </w:rPr>
        <w:t>истории в школе</w:t>
      </w:r>
      <w:r w:rsidRPr="00AB79C7">
        <w:rPr>
          <w:rFonts w:ascii="Times New Roman" w:hAnsi="Times New Roman" w:cs="Times New Roman"/>
          <w:sz w:val="24"/>
          <w:szCs w:val="24"/>
        </w:rPr>
        <w:t xml:space="preserve">: </w:t>
      </w:r>
    </w:p>
    <w:p w:rsidR="00AB79C7" w:rsidRPr="00AB79C7" w:rsidRDefault="00AB79C7" w:rsidP="002C72E3">
      <w:pPr>
        <w:numPr>
          <w:ilvl w:val="0"/>
          <w:numId w:val="311"/>
        </w:numPr>
        <w:tabs>
          <w:tab w:val="left" w:pos="993"/>
        </w:tabs>
        <w:suppressAutoHyphen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AB79C7" w:rsidRPr="00AB79C7" w:rsidRDefault="00AB79C7" w:rsidP="002C72E3">
      <w:pPr>
        <w:numPr>
          <w:ilvl w:val="0"/>
          <w:numId w:val="311"/>
        </w:numPr>
        <w:tabs>
          <w:tab w:val="left" w:pos="993"/>
        </w:tabs>
        <w:suppressAutoHyphen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AB79C7" w:rsidRPr="00AB79C7" w:rsidRDefault="00AB79C7" w:rsidP="002C72E3">
      <w:pPr>
        <w:numPr>
          <w:ilvl w:val="0"/>
          <w:numId w:val="311"/>
        </w:numPr>
        <w:tabs>
          <w:tab w:val="left" w:pos="993"/>
        </w:tabs>
        <w:suppressAutoHyphen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AB79C7" w:rsidRPr="00AB79C7" w:rsidRDefault="00AB79C7" w:rsidP="002C72E3">
      <w:pPr>
        <w:numPr>
          <w:ilvl w:val="0"/>
          <w:numId w:val="311"/>
        </w:numPr>
        <w:tabs>
          <w:tab w:val="left" w:pos="993"/>
        </w:tabs>
        <w:suppressAutoHyphen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AB79C7" w:rsidRPr="00AB79C7" w:rsidRDefault="00AB79C7" w:rsidP="002C72E3">
      <w:pPr>
        <w:numPr>
          <w:ilvl w:val="0"/>
          <w:numId w:val="311"/>
        </w:numPr>
        <w:tabs>
          <w:tab w:val="left" w:pos="993"/>
        </w:tabs>
        <w:suppressAutoHyphen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AB79C7">
        <w:rPr>
          <w:rFonts w:ascii="Times New Roman" w:hAnsi="Times New Roman" w:cs="Times New Roman"/>
          <w:b/>
          <w:sz w:val="24"/>
          <w:szCs w:val="24"/>
        </w:rPr>
        <w:t>базовыми принципами</w:t>
      </w:r>
      <w:r w:rsidRPr="00AB79C7">
        <w:rPr>
          <w:rFonts w:ascii="Times New Roman" w:hAnsi="Times New Roman" w:cs="Times New Roman"/>
          <w:sz w:val="24"/>
          <w:szCs w:val="24"/>
        </w:rPr>
        <w:t xml:space="preserve"> школьного исторического образования являются: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идея </w:t>
      </w:r>
      <w:r w:rsidRPr="00AB79C7">
        <w:rPr>
          <w:rFonts w:ascii="Times New Roman" w:hAnsi="Times New Roman" w:cs="Times New Roman"/>
          <w:i/>
          <w:sz w:val="24"/>
          <w:szCs w:val="24"/>
        </w:rPr>
        <w:t>преемственности</w:t>
      </w:r>
      <w:r w:rsidRPr="00AB79C7">
        <w:rPr>
          <w:rFonts w:ascii="Times New Roman" w:hAnsi="Times New Roman" w:cs="Times New Roman"/>
          <w:sz w:val="24"/>
          <w:szCs w:val="24"/>
        </w:rPr>
        <w:t xml:space="preserve"> исторических периодов, в т.ч. </w:t>
      </w:r>
      <w:r w:rsidRPr="00AB79C7">
        <w:rPr>
          <w:rFonts w:ascii="Times New Roman" w:hAnsi="Times New Roman" w:cs="Times New Roman"/>
          <w:i/>
          <w:iCs/>
          <w:sz w:val="24"/>
          <w:szCs w:val="24"/>
        </w:rPr>
        <w:t>непрерывности</w:t>
      </w:r>
      <w:r w:rsidRPr="00AB79C7">
        <w:rPr>
          <w:rFonts w:ascii="Times New Roman" w:hAnsi="Times New Roman" w:cs="Times New Roman"/>
          <w:sz w:val="24"/>
          <w:szCs w:val="24"/>
        </w:rPr>
        <w:t xml:space="preserve"> процессов становления и развития российской государственности, формирования</w:t>
      </w:r>
      <w:r w:rsidRPr="00AB79C7">
        <w:rPr>
          <w:rFonts w:ascii="Times New Roman" w:hAnsi="Times New Roman" w:cs="Times New Roman"/>
          <w:sz w:val="28"/>
          <w:szCs w:val="28"/>
        </w:rPr>
        <w:t xml:space="preserve"> </w:t>
      </w:r>
      <w:r w:rsidRPr="00AB79C7">
        <w:rPr>
          <w:rFonts w:ascii="Times New Roman" w:hAnsi="Times New Roman" w:cs="Times New Roman"/>
          <w:sz w:val="24"/>
          <w:szCs w:val="24"/>
        </w:rPr>
        <w:t>государственной территории и единого многонационального российского народа, а также его основных символов и ценностей;</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рассмотрение истории России как </w:t>
      </w:r>
      <w:r w:rsidRPr="00AB79C7">
        <w:rPr>
          <w:rFonts w:ascii="Times New Roman" w:hAnsi="Times New Roman" w:cs="Times New Roman"/>
          <w:i/>
          <w:iCs/>
          <w:sz w:val="24"/>
          <w:szCs w:val="24"/>
        </w:rPr>
        <w:t>неотъемлемой части мирового исторического процесса</w:t>
      </w:r>
      <w:r w:rsidRPr="00AB79C7">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i/>
          <w:sz w:val="24"/>
          <w:szCs w:val="24"/>
        </w:rPr>
        <w:t>ценности гражданского общества</w:t>
      </w:r>
      <w:r w:rsidRPr="00AB79C7">
        <w:rPr>
          <w:rFonts w:ascii="Times New Roman" w:hAnsi="Times New Roman" w:cs="Times New Roman"/>
          <w:sz w:val="24"/>
          <w:szCs w:val="24"/>
        </w:rPr>
        <w:t xml:space="preserve"> – верховенство права, социальная солидарность, безопасность, свобода и ответственность;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i/>
          <w:sz w:val="24"/>
          <w:szCs w:val="24"/>
        </w:rPr>
        <w:t>воспитательный потенциал</w:t>
      </w:r>
      <w:r w:rsidRPr="00AB79C7">
        <w:rPr>
          <w:rFonts w:ascii="Times New Roman" w:hAnsi="Times New Roman" w:cs="Times New Roman"/>
          <w:sz w:val="24"/>
          <w:szCs w:val="24"/>
        </w:rPr>
        <w:t xml:space="preserve"> исторического образования, его исключительная роль в формировании российской гражданской идентичности и патриотизма;</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i/>
          <w:sz w:val="24"/>
          <w:szCs w:val="24"/>
        </w:rPr>
        <w:t>общественное согласие</w:t>
      </w:r>
      <w:r w:rsidRPr="00AB79C7">
        <w:rPr>
          <w:rFonts w:ascii="Times New Roman" w:hAnsi="Times New Roman" w:cs="Times New Roman"/>
          <w:sz w:val="24"/>
          <w:szCs w:val="24"/>
        </w:rPr>
        <w:t xml:space="preserve"> и уважение как необходимое условие взаимодействия государств и народов в новейшей истории.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i/>
          <w:sz w:val="24"/>
          <w:szCs w:val="24"/>
        </w:rPr>
        <w:t>познавательное значение</w:t>
      </w:r>
      <w:r w:rsidRPr="00AB79C7">
        <w:rPr>
          <w:rFonts w:ascii="Times New Roman" w:hAnsi="Times New Roman" w:cs="Times New Roman"/>
          <w:sz w:val="24"/>
          <w:szCs w:val="24"/>
        </w:rPr>
        <w:t xml:space="preserve"> российской, региональной и мировой истории;</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требований к каждому уровню </w:t>
      </w:r>
      <w:r w:rsidRPr="00AB79C7">
        <w:rPr>
          <w:rFonts w:ascii="Times New Roman" w:hAnsi="Times New Roman" w:cs="Times New Roman"/>
          <w:i/>
          <w:sz w:val="24"/>
          <w:szCs w:val="24"/>
        </w:rPr>
        <w:t>непрерывного исторического образования</w:t>
      </w:r>
      <w:r w:rsidRPr="00AB79C7">
        <w:rPr>
          <w:rFonts w:ascii="Times New Roman" w:hAnsi="Times New Roman" w:cs="Times New Roman"/>
          <w:sz w:val="24"/>
          <w:szCs w:val="24"/>
        </w:rPr>
        <w:t xml:space="preserve"> на протяжении всей жизни.</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Методологическая основа преподавания курса истории в школе зиждется на следующих образовательных и воспитательных приоритетах:</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исторический подход как основа формирования содержания курса и межпредметных</w:t>
      </w:r>
      <w:r w:rsidRPr="00AB79C7">
        <w:rPr>
          <w:rFonts w:ascii="Times New Roman" w:hAnsi="Times New Roman" w:cs="Times New Roman"/>
          <w:sz w:val="28"/>
          <w:szCs w:val="28"/>
        </w:rPr>
        <w:t xml:space="preserve"> </w:t>
      </w:r>
      <w:r w:rsidRPr="00AB79C7">
        <w:rPr>
          <w:rFonts w:ascii="Times New Roman" w:hAnsi="Times New Roman" w:cs="Times New Roman"/>
          <w:sz w:val="24"/>
          <w:szCs w:val="24"/>
        </w:rPr>
        <w:t xml:space="preserve">связей, прежде всего, с учебными предметами социально-гуманитарного цикла; </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AB79C7" w:rsidRPr="00AB79C7" w:rsidRDefault="00AB79C7" w:rsidP="002C72E3">
      <w:pPr>
        <w:numPr>
          <w:ilvl w:val="0"/>
          <w:numId w:val="312"/>
        </w:numPr>
        <w:tabs>
          <w:tab w:val="left" w:pos="993"/>
        </w:tabs>
        <w:spacing w:after="0" w:line="240" w:lineRule="auto"/>
        <w:ind w:left="0" w:firstLine="567"/>
        <w:jc w:val="both"/>
        <w:rPr>
          <w:rFonts w:ascii="Times New Roman" w:hAnsi="Times New Roman" w:cs="Times New Roman"/>
          <w:sz w:val="24"/>
          <w:szCs w:val="24"/>
        </w:rPr>
      </w:pPr>
      <w:r w:rsidRPr="00AB79C7">
        <w:rPr>
          <w:rFonts w:ascii="Times New Roman"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B79C7" w:rsidRPr="00AB79C7" w:rsidRDefault="00AB79C7" w:rsidP="002C72E3">
      <w:pPr>
        <w:spacing w:after="0" w:line="240" w:lineRule="auto"/>
        <w:ind w:firstLine="567"/>
        <w:jc w:val="both"/>
        <w:rPr>
          <w:rFonts w:ascii="Times New Roman" w:hAnsi="Times New Roman" w:cs="Times New Roman"/>
          <w:b/>
          <w:i/>
          <w:sz w:val="24"/>
          <w:szCs w:val="24"/>
        </w:rPr>
      </w:pPr>
    </w:p>
    <w:p w:rsidR="00AB79C7" w:rsidRPr="00AB79C7" w:rsidRDefault="00AB79C7" w:rsidP="002C72E3">
      <w:pPr>
        <w:spacing w:after="0" w:line="240" w:lineRule="auto"/>
        <w:ind w:firstLine="567"/>
        <w:jc w:val="both"/>
        <w:rPr>
          <w:rFonts w:ascii="Times New Roman" w:hAnsi="Times New Roman" w:cs="Times New Roman"/>
          <w:b/>
          <w:i/>
          <w:sz w:val="24"/>
          <w:szCs w:val="24"/>
        </w:rPr>
      </w:pPr>
      <w:r w:rsidRPr="00AB79C7">
        <w:rPr>
          <w:rFonts w:ascii="Times New Roman" w:hAnsi="Times New Roman" w:cs="Times New Roman"/>
          <w:b/>
          <w:i/>
          <w:sz w:val="24"/>
          <w:szCs w:val="24"/>
        </w:rPr>
        <w:t>Место учебного предмета «История» в Примерном учебном плане основного общего образования.</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w:t>
      </w:r>
      <w:r w:rsidRPr="00AB79C7">
        <w:rPr>
          <w:rFonts w:ascii="Times New Roman" w:hAnsi="Times New Roman" w:cs="Times New Roman"/>
          <w:b/>
          <w:sz w:val="24"/>
          <w:szCs w:val="24"/>
        </w:rPr>
        <w:t>всеобщей истории</w:t>
      </w:r>
      <w:r w:rsidRPr="00AB79C7">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Курс дает возможность обучающимся научиться сопоставлять</w:t>
      </w:r>
      <w:r w:rsidRPr="00AB79C7">
        <w:rPr>
          <w:rFonts w:ascii="Times New Roman" w:hAnsi="Times New Roman" w:cs="Times New Roman"/>
          <w:b/>
          <w:i/>
          <w:sz w:val="24"/>
          <w:szCs w:val="24"/>
        </w:rPr>
        <w:t xml:space="preserve"> </w:t>
      </w:r>
      <w:r w:rsidRPr="00AB79C7">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Курс </w:t>
      </w:r>
      <w:r w:rsidRPr="00AB79C7">
        <w:rPr>
          <w:rFonts w:ascii="Times New Roman" w:hAnsi="Times New Roman" w:cs="Times New Roman"/>
          <w:b/>
          <w:sz w:val="24"/>
          <w:szCs w:val="24"/>
        </w:rPr>
        <w:t>отечественной истории</w:t>
      </w:r>
      <w:r w:rsidRPr="00AB79C7">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B79C7">
        <w:rPr>
          <w:rFonts w:ascii="Times New Roman" w:hAnsi="Times New Roman" w:cs="Times New Roman"/>
          <w:b/>
          <w:i/>
          <w:sz w:val="24"/>
          <w:szCs w:val="24"/>
        </w:rPr>
        <w:t>синхронизации курсов истории России и всеобщей истории</w:t>
      </w:r>
      <w:r w:rsidRPr="00AB79C7">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i/>
          <w:sz w:val="24"/>
          <w:szCs w:val="24"/>
        </w:rPr>
        <w:t>Патриотическая основа</w:t>
      </w:r>
      <w:r w:rsidRPr="00AB79C7">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B79C7">
        <w:rPr>
          <w:rFonts w:ascii="Times New Roman" w:hAnsi="Times New Roman" w:cs="Times New Roman"/>
          <w:b/>
          <w:i/>
          <w:sz w:val="24"/>
          <w:szCs w:val="24"/>
        </w:rPr>
        <w:t>взаимодействии культур и религий</w:t>
      </w:r>
      <w:r w:rsidRPr="00AB79C7">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Одной из главных задач школьного курса истории является </w:t>
      </w:r>
      <w:r w:rsidRPr="00AB79C7">
        <w:rPr>
          <w:rFonts w:ascii="Times New Roman" w:hAnsi="Times New Roman" w:cs="Times New Roman"/>
          <w:b/>
          <w:i/>
          <w:sz w:val="24"/>
          <w:szCs w:val="24"/>
        </w:rPr>
        <w:t>формирование гражданской общероссийской идентичности</w:t>
      </w:r>
      <w:r w:rsidRPr="00AB79C7">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AB79C7">
        <w:rPr>
          <w:rFonts w:ascii="Times New Roman" w:hAnsi="Times New Roman" w:cs="Times New Roman"/>
          <w:b/>
          <w:i/>
          <w:sz w:val="24"/>
          <w:szCs w:val="24"/>
        </w:rPr>
        <w:t>истории культуры</w:t>
      </w:r>
      <w:r w:rsidRPr="00AB79C7">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w:t>
      </w:r>
      <w:r w:rsidRPr="00AB79C7">
        <w:rPr>
          <w:rFonts w:ascii="Times New Roman" w:hAnsi="Times New Roman" w:cs="Times New Roman"/>
          <w:sz w:val="24"/>
          <w:szCs w:val="24"/>
        </w:rPr>
        <w:lastRenderedPageBreak/>
        <w:t xml:space="preserve">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Pr="00AB79C7">
        <w:rPr>
          <w:rFonts w:ascii="Times New Roman" w:hAnsi="Times New Roman" w:cs="Times New Roman"/>
          <w:b/>
          <w:sz w:val="24"/>
          <w:szCs w:val="24"/>
        </w:rPr>
        <w:t xml:space="preserve"> </w:t>
      </w:r>
      <w:r w:rsidRPr="00AB79C7">
        <w:rPr>
          <w:rFonts w:ascii="Times New Roman" w:hAnsi="Times New Roman" w:cs="Times New Roman"/>
          <w:sz w:val="24"/>
          <w:szCs w:val="24"/>
        </w:rPr>
        <w:t xml:space="preserve">наиболее оптимальной предложена модель, при которой </w:t>
      </w:r>
      <w:r w:rsidRPr="00AB79C7">
        <w:rPr>
          <w:rFonts w:ascii="Times New Roman" w:hAnsi="Times New Roman" w:cs="Times New Roman"/>
          <w:b/>
          <w:sz w:val="24"/>
          <w:szCs w:val="24"/>
        </w:rPr>
        <w:t>изучение истории будет строиться по линейной системе с 5 по 10 классы</w:t>
      </w:r>
      <w:r w:rsidRPr="00AB79C7">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AB79C7" w:rsidRPr="00AB79C7" w:rsidRDefault="00AB79C7" w:rsidP="002C72E3">
      <w:pPr>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История России. Всеобщая история</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sz w:val="24"/>
          <w:szCs w:val="24"/>
        </w:rPr>
        <w:t>История России</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От Древней Руси к Российскому государству</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Введение</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Народы и государства на территории нашей страны в древности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Заселение территории нашей страны человеком. Каменный век. </w:t>
      </w:r>
      <w:r w:rsidRPr="00AB79C7">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Народы, проживавшие на этой территории до середины I тысячелетия до н.э. </w:t>
      </w:r>
      <w:r w:rsidRPr="00AB79C7">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Восточная Европа в середине I тыс. н.э. </w:t>
      </w:r>
    </w:p>
    <w:p w:rsidR="00AB79C7" w:rsidRPr="00AB79C7" w:rsidRDefault="00AB79C7" w:rsidP="002C72E3">
      <w:pPr>
        <w:spacing w:after="0" w:line="240" w:lineRule="auto"/>
        <w:ind w:firstLine="567"/>
        <w:jc w:val="both"/>
        <w:rPr>
          <w:rFonts w:ascii="Times New Roman" w:hAnsi="Times New Roman" w:cs="Times New Roman"/>
          <w:b/>
          <w:bCs/>
          <w:i/>
          <w:sz w:val="24"/>
          <w:szCs w:val="24"/>
        </w:rPr>
      </w:pPr>
      <w:r w:rsidRPr="00AB79C7">
        <w:rPr>
          <w:rFonts w:ascii="Times New Roman" w:hAnsi="Times New Roman" w:cs="Times New Roman"/>
          <w:sz w:val="24"/>
          <w:szCs w:val="24"/>
        </w:rPr>
        <w:t xml:space="preserve">Великое переселение народов. </w:t>
      </w:r>
      <w:r w:rsidRPr="00AB79C7">
        <w:rPr>
          <w:rFonts w:ascii="Times New Roman" w:hAnsi="Times New Roman" w:cs="Times New Roman"/>
          <w:i/>
          <w:sz w:val="24"/>
          <w:szCs w:val="24"/>
        </w:rPr>
        <w:t>Миграция готов. Нашествие гуннов.</w:t>
      </w:r>
      <w:r w:rsidRPr="00AB79C7">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B79C7">
        <w:rPr>
          <w:rFonts w:ascii="Times New Roman" w:hAnsi="Times New Roman" w:cs="Times New Roman"/>
          <w:i/>
          <w:sz w:val="24"/>
          <w:szCs w:val="24"/>
        </w:rPr>
        <w:t>Славянские общности Восточной Европы.</w:t>
      </w:r>
      <w:r w:rsidRPr="00AB79C7">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w:t>
      </w:r>
      <w:r w:rsidRPr="00AB79C7">
        <w:rPr>
          <w:rFonts w:ascii="Times New Roman" w:hAnsi="Times New Roman" w:cs="Times New Roman"/>
          <w:sz w:val="24"/>
          <w:szCs w:val="24"/>
        </w:rPr>
        <w:lastRenderedPageBreak/>
        <w:t>Восточной Европы, Сибири и Дальнего Востока</w:t>
      </w:r>
      <w:r w:rsidRPr="00AB79C7">
        <w:rPr>
          <w:rFonts w:ascii="Times New Roman" w:hAnsi="Times New Roman" w:cs="Times New Roman"/>
          <w:i/>
          <w:sz w:val="24"/>
          <w:szCs w:val="24"/>
        </w:rPr>
        <w:t xml:space="preserve">. Тюркский каганат. Хазарский каганат. Волжская Булгария.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Образование государства Русь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i/>
          <w:sz w:val="24"/>
          <w:szCs w:val="24"/>
        </w:rPr>
        <w:t>Государства Центральной и Западной Европы. Первые известия о Руси.</w:t>
      </w:r>
      <w:r w:rsidRPr="00AB79C7">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Принятие христианства и его значение. Византийское наследие на Руси.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Русь в конце X – начале XII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B79C7">
        <w:rPr>
          <w:rFonts w:ascii="Times New Roman" w:hAnsi="Times New Roman" w:cs="Times New Roman"/>
          <w:i/>
          <w:sz w:val="24"/>
          <w:szCs w:val="24"/>
        </w:rPr>
        <w:t>церковные уставы.</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B79C7">
        <w:rPr>
          <w:rFonts w:ascii="Times New Roman" w:hAnsi="Times New Roman" w:cs="Times New Roman"/>
          <w:i/>
          <w:sz w:val="24"/>
          <w:szCs w:val="24"/>
        </w:rPr>
        <w:t>(Дешт-и-Кипчак</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странами Центральной, Западной и Северной Европы.</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B79C7">
        <w:rPr>
          <w:rFonts w:ascii="Times New Roman" w:hAnsi="Times New Roman" w:cs="Times New Roman"/>
          <w:i/>
          <w:sz w:val="24"/>
          <w:szCs w:val="24"/>
        </w:rPr>
        <w:t>«Новгородская псалтирь». «Остромирово Евангелие».</w:t>
      </w:r>
      <w:r w:rsidRPr="00AB79C7">
        <w:rPr>
          <w:rFonts w:ascii="Times New Roman" w:hAnsi="Times New Roman" w:cs="Times New Roman"/>
          <w:sz w:val="24"/>
          <w:szCs w:val="24"/>
        </w:rPr>
        <w:t xml:space="preserve"> Появление древнерусской литературы. </w:t>
      </w:r>
      <w:r w:rsidRPr="00AB79C7">
        <w:rPr>
          <w:rFonts w:ascii="Times New Roman" w:hAnsi="Times New Roman" w:cs="Times New Roman"/>
          <w:i/>
          <w:sz w:val="24"/>
          <w:szCs w:val="24"/>
        </w:rPr>
        <w:t>«Слово о Законе и Благодати».</w:t>
      </w:r>
      <w:r w:rsidRPr="00AB79C7">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Русь в середине XII – начале XIII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B79C7">
        <w:rPr>
          <w:rFonts w:ascii="Times New Roman" w:hAnsi="Times New Roman" w:cs="Times New Roman"/>
          <w:i/>
          <w:sz w:val="24"/>
          <w:szCs w:val="24"/>
        </w:rPr>
        <w:t>Эволюция общественного строя и права.</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 xml:space="preserve">Внешняя политика русских земель в евразийском контексте.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Русские земли в середине XIII - XIV в</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B79C7">
        <w:rPr>
          <w:rFonts w:ascii="Times New Roman" w:hAnsi="Times New Roman" w:cs="Times New Roman"/>
          <w:i/>
          <w:sz w:val="24"/>
          <w:szCs w:val="24"/>
        </w:rPr>
        <w:t xml:space="preserve">Северо-западные земли: Новгородская и Псковская. </w:t>
      </w:r>
      <w:r w:rsidRPr="00AB79C7">
        <w:rPr>
          <w:rFonts w:ascii="Times New Roman" w:hAnsi="Times New Roman" w:cs="Times New Roman"/>
          <w:i/>
          <w:sz w:val="24"/>
          <w:szCs w:val="24"/>
        </w:rPr>
        <w:lastRenderedPageBreak/>
        <w:t xml:space="preserve">Политический строй Новгорода и Пскова. Роль вече и князя. Новгород в системе балтийских связей.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Народы и государства степной зоны Восточной Европы и Сибири в XIII-XV вв.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B79C7">
        <w:rPr>
          <w:rFonts w:ascii="Times New Roman" w:hAnsi="Times New Roman" w:cs="Times New Roman"/>
          <w:i/>
          <w:sz w:val="24"/>
          <w:szCs w:val="24"/>
        </w:rPr>
        <w:t>Касимовское ханство.</w:t>
      </w:r>
      <w:r w:rsidRPr="00AB79C7">
        <w:rPr>
          <w:rFonts w:ascii="Times New Roman" w:hAnsi="Times New Roman" w:cs="Times New Roman"/>
          <w:sz w:val="24"/>
          <w:szCs w:val="24"/>
        </w:rPr>
        <w:t xml:space="preserve"> Дикое поле. Народы Северного Кавказа. </w:t>
      </w:r>
      <w:r w:rsidRPr="00AB79C7">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AB79C7">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Формирование единого Русского государства в XV веке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B79C7">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B79C7">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B79C7">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AB79C7">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B79C7">
        <w:rPr>
          <w:rFonts w:ascii="Times New Roman" w:hAnsi="Times New Roman" w:cs="Times New Roman"/>
          <w:i/>
          <w:sz w:val="24"/>
          <w:szCs w:val="24"/>
        </w:rPr>
        <w:t>Внутрицерковная борьба (иосифляне и нестяжатели, ереси).</w:t>
      </w:r>
      <w:r w:rsidRPr="00AB79C7">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B79C7">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Региональный компонент</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Наш регион в древности и средневековье.</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Россия В XVI – XVII вв.: от великого княжества к царствуРоссия в XVI веке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B79C7">
        <w:rPr>
          <w:rFonts w:ascii="Times New Roman" w:hAnsi="Times New Roman" w:cs="Times New Roman"/>
          <w:i/>
          <w:sz w:val="24"/>
          <w:szCs w:val="24"/>
        </w:rPr>
        <w:t>«Малая дума».</w:t>
      </w:r>
      <w:r w:rsidRPr="00AB79C7">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AB79C7">
        <w:rPr>
          <w:rFonts w:ascii="Times New Roman" w:hAnsi="Times New Roman" w:cs="Times New Roman"/>
          <w:i/>
          <w:sz w:val="24"/>
          <w:szCs w:val="24"/>
        </w:rPr>
        <w:t>Мятеж князя Андрея Старицкого.</w:t>
      </w:r>
      <w:r w:rsidRPr="00AB79C7">
        <w:rPr>
          <w:rFonts w:ascii="Times New Roman" w:hAnsi="Times New Roman" w:cs="Times New Roman"/>
          <w:sz w:val="24"/>
          <w:szCs w:val="24"/>
        </w:rPr>
        <w:t xml:space="preserve"> Унификация денежной системы. </w:t>
      </w:r>
      <w:r w:rsidRPr="00AB79C7">
        <w:rPr>
          <w:rFonts w:ascii="Times New Roman" w:hAnsi="Times New Roman" w:cs="Times New Roman"/>
          <w:i/>
          <w:sz w:val="24"/>
          <w:szCs w:val="24"/>
        </w:rPr>
        <w:t>Стародубская война с Польшей и Литвой.</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B79C7">
        <w:rPr>
          <w:rFonts w:ascii="Times New Roman" w:hAnsi="Times New Roman" w:cs="Times New Roman"/>
          <w:i/>
          <w:sz w:val="24"/>
          <w:szCs w:val="24"/>
        </w:rPr>
        <w:t xml:space="preserve">Ереси Матвея Башкина и Феодосия Косого.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B79C7">
        <w:rPr>
          <w:rFonts w:ascii="Times New Roman" w:hAnsi="Times New Roman" w:cs="Times New Roman"/>
          <w:i/>
          <w:sz w:val="24"/>
          <w:szCs w:val="24"/>
        </w:rPr>
        <w:t>дискуссии о характере народного представительства.</w:t>
      </w:r>
      <w:r w:rsidRPr="00AB79C7">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Социальная структура российского общества. Дворянство. </w:t>
      </w:r>
      <w:r w:rsidRPr="00AB79C7">
        <w:rPr>
          <w:rFonts w:ascii="Times New Roman" w:hAnsi="Times New Roman" w:cs="Times New Roman"/>
          <w:i/>
          <w:sz w:val="24"/>
          <w:szCs w:val="24"/>
        </w:rPr>
        <w:t>Служилые и неслужилые люди. Формирование Государева двора и «служилых городов».</w:t>
      </w:r>
      <w:r w:rsidRPr="00AB79C7">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Многонациональный состав населения Русского государства. </w:t>
      </w:r>
      <w:r w:rsidRPr="00AB79C7">
        <w:rPr>
          <w:rFonts w:ascii="Times New Roman" w:hAnsi="Times New Roman" w:cs="Times New Roman"/>
          <w:i/>
          <w:sz w:val="24"/>
          <w:szCs w:val="24"/>
        </w:rPr>
        <w:t>Финно-угорские народы</w:t>
      </w:r>
      <w:r w:rsidRPr="00AB79C7">
        <w:rPr>
          <w:rFonts w:ascii="Times New Roman" w:hAnsi="Times New Roman" w:cs="Times New Roman"/>
          <w:sz w:val="24"/>
          <w:szCs w:val="24"/>
        </w:rPr>
        <w:t xml:space="preserve">. Народы Поволжья после присоединения к России. </w:t>
      </w:r>
      <w:r w:rsidRPr="00AB79C7">
        <w:rPr>
          <w:rFonts w:ascii="Times New Roman" w:hAnsi="Times New Roman" w:cs="Times New Roman"/>
          <w:i/>
          <w:sz w:val="24"/>
          <w:szCs w:val="24"/>
        </w:rPr>
        <w:t>Служилые татары.</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Выходцы из стран Европы на государевой службе.</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Сосуществование религий в Российском государстве.</w:t>
      </w:r>
      <w:r w:rsidRPr="00AB79C7">
        <w:rPr>
          <w:rFonts w:ascii="Times New Roman" w:hAnsi="Times New Roman" w:cs="Times New Roman"/>
          <w:sz w:val="24"/>
          <w:szCs w:val="24"/>
        </w:rPr>
        <w:t xml:space="preserve"> Русская Православная церковь. </w:t>
      </w:r>
      <w:r w:rsidRPr="00AB79C7">
        <w:rPr>
          <w:rFonts w:ascii="Times New Roman" w:hAnsi="Times New Roman" w:cs="Times New Roman"/>
          <w:i/>
          <w:sz w:val="24"/>
          <w:szCs w:val="24"/>
        </w:rPr>
        <w:t>Мусульманское духовенство.</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B79C7">
        <w:rPr>
          <w:rFonts w:ascii="Times New Roman" w:hAnsi="Times New Roman" w:cs="Times New Roman"/>
          <w:i/>
          <w:sz w:val="24"/>
          <w:szCs w:val="24"/>
        </w:rPr>
        <w:t xml:space="preserve">Московские казни 1570 г. </w:t>
      </w:r>
      <w:r w:rsidRPr="00AB79C7">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B79C7">
        <w:rPr>
          <w:rFonts w:ascii="Times New Roman" w:hAnsi="Times New Roman" w:cs="Times New Roman"/>
          <w:i/>
          <w:sz w:val="24"/>
          <w:szCs w:val="24"/>
        </w:rPr>
        <w:t>Тявзинский мирный договор со Швецией:</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восстановление позиций России в Прибалтике.</w:t>
      </w:r>
      <w:r w:rsidRPr="00AB79C7">
        <w:rPr>
          <w:rFonts w:ascii="Times New Roman" w:hAnsi="Times New Roman" w:cs="Times New Roman"/>
          <w:sz w:val="24"/>
          <w:szCs w:val="24"/>
        </w:rPr>
        <w:t xml:space="preserve"> Противостояние с Крымским ханством. </w:t>
      </w:r>
      <w:r w:rsidRPr="00AB79C7">
        <w:rPr>
          <w:rFonts w:ascii="Times New Roman" w:hAnsi="Times New Roman" w:cs="Times New Roman"/>
          <w:i/>
          <w:sz w:val="24"/>
          <w:szCs w:val="24"/>
        </w:rPr>
        <w:t>Отражение набега Гази-Гирея в 1591 г.</w:t>
      </w:r>
      <w:r w:rsidRPr="00AB79C7">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Смута в России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AB79C7">
        <w:rPr>
          <w:rFonts w:ascii="Times New Roman" w:hAnsi="Times New Roman" w:cs="Times New Roman"/>
          <w:i/>
          <w:sz w:val="24"/>
          <w:szCs w:val="24"/>
        </w:rPr>
        <w:t>в т.ч. в отношении боярства. Опала семейства Романовых.</w:t>
      </w:r>
      <w:r w:rsidRPr="00AB79C7">
        <w:rPr>
          <w:rFonts w:ascii="Times New Roman" w:hAnsi="Times New Roman" w:cs="Times New Roman"/>
          <w:sz w:val="24"/>
          <w:szCs w:val="24"/>
        </w:rPr>
        <w:t xml:space="preserve"> Голод 1601-1603 гг. и обострение социально-экономического кризиса.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B79C7">
        <w:rPr>
          <w:rFonts w:ascii="Times New Roman" w:hAnsi="Times New Roman" w:cs="Times New Roman"/>
          <w:i/>
          <w:sz w:val="24"/>
          <w:szCs w:val="24"/>
        </w:rPr>
        <w:t xml:space="preserve">Выборгский договор между Россией и Швецией. </w:t>
      </w:r>
      <w:r w:rsidRPr="00AB79C7">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B79C7">
        <w:rPr>
          <w:rFonts w:ascii="Times New Roman" w:hAnsi="Times New Roman" w:cs="Times New Roman"/>
          <w:i/>
          <w:sz w:val="24"/>
          <w:szCs w:val="24"/>
        </w:rPr>
        <w:t xml:space="preserve">Борьба с казачьими выступлениями против центральной власти. </w:t>
      </w:r>
      <w:r w:rsidRPr="00AB79C7">
        <w:rPr>
          <w:rFonts w:ascii="Times New Roman" w:hAnsi="Times New Roman" w:cs="Times New Roman"/>
          <w:sz w:val="24"/>
          <w:szCs w:val="24"/>
        </w:rPr>
        <w:t xml:space="preserve">Столбовский мир со Швецией: утрата выхода к Балтийскому морю. </w:t>
      </w:r>
      <w:r w:rsidRPr="00AB79C7">
        <w:rPr>
          <w:rFonts w:ascii="Times New Roman" w:hAnsi="Times New Roman" w:cs="Times New Roman"/>
          <w:i/>
          <w:sz w:val="24"/>
          <w:szCs w:val="24"/>
        </w:rPr>
        <w:t>Продолжение войны с Речью Посполитой. Поход принца Владислава на Москву.</w:t>
      </w:r>
      <w:r w:rsidRPr="00AB79C7">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Россия в XVII веке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B79C7">
        <w:rPr>
          <w:rFonts w:ascii="Times New Roman" w:hAnsi="Times New Roman" w:cs="Times New Roman"/>
          <w:i/>
          <w:sz w:val="24"/>
          <w:szCs w:val="24"/>
        </w:rPr>
        <w:t>Продолжение закрепощения крестьян.</w:t>
      </w:r>
      <w:r w:rsidRPr="00AB79C7">
        <w:rPr>
          <w:rFonts w:ascii="Times New Roman" w:hAnsi="Times New Roman" w:cs="Times New Roman"/>
          <w:sz w:val="24"/>
          <w:szCs w:val="24"/>
        </w:rPr>
        <w:t xml:space="preserve"> Земские соборы. Роль патриарха Филарета в управлении государством.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B79C7">
        <w:rPr>
          <w:rFonts w:ascii="Times New Roman" w:hAnsi="Times New Roman" w:cs="Times New Roman"/>
          <w:i/>
          <w:sz w:val="24"/>
          <w:szCs w:val="24"/>
        </w:rPr>
        <w:t>Приказ Тайных дел.</w:t>
      </w:r>
      <w:r w:rsidRPr="00AB79C7">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B79C7">
        <w:rPr>
          <w:rFonts w:ascii="Times New Roman" w:hAnsi="Times New Roman" w:cs="Times New Roman"/>
          <w:i/>
          <w:sz w:val="24"/>
          <w:szCs w:val="24"/>
        </w:rPr>
        <w:t xml:space="preserve">Правительство Б.И. Морозова и И.Д. Милославского: итоги его деятельности. </w:t>
      </w:r>
      <w:r w:rsidRPr="00AB79C7">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Царь Федор Алексеевич. Отмена местничества. Налоговая (податная) реформа.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B79C7">
        <w:rPr>
          <w:rFonts w:ascii="Times New Roman" w:hAnsi="Times New Roman" w:cs="Times New Roman"/>
          <w:i/>
          <w:sz w:val="24"/>
          <w:szCs w:val="24"/>
        </w:rPr>
        <w:t>Торговый и Новоторговый уставы.</w:t>
      </w:r>
      <w:r w:rsidRPr="00AB79C7">
        <w:rPr>
          <w:rFonts w:ascii="Times New Roman" w:hAnsi="Times New Roman" w:cs="Times New Roman"/>
          <w:sz w:val="24"/>
          <w:szCs w:val="24"/>
        </w:rPr>
        <w:t xml:space="preserve"> Торговля с европейскими странами, Прибалтикой, Востоком.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B79C7">
        <w:rPr>
          <w:rFonts w:ascii="Times New Roman" w:hAnsi="Times New Roman" w:cs="Times New Roman"/>
          <w:i/>
          <w:sz w:val="24"/>
          <w:szCs w:val="24"/>
        </w:rPr>
        <w:t>Денежная реформа 1654 г.</w:t>
      </w:r>
      <w:r w:rsidRPr="00AB79C7">
        <w:rPr>
          <w:rFonts w:ascii="Times New Roman" w:hAnsi="Times New Roman" w:cs="Times New Roman"/>
          <w:sz w:val="24"/>
          <w:szCs w:val="24"/>
        </w:rPr>
        <w:t xml:space="preserve"> Медный бунт. Побеги крестьян на Дон и в Сибирь. Восстание Степана Разина.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B79C7">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AB79C7">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B79C7">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B79C7">
        <w:rPr>
          <w:rFonts w:ascii="Times New Roman" w:hAnsi="Times New Roman" w:cs="Times New Roman"/>
          <w:i/>
          <w:sz w:val="24"/>
          <w:szCs w:val="24"/>
        </w:rPr>
        <w:t>Коч – корабль русских первопроходцев.</w:t>
      </w:r>
      <w:r w:rsidRPr="00AB79C7">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B79C7">
        <w:rPr>
          <w:rFonts w:ascii="Times New Roman" w:hAnsi="Times New Roman" w:cs="Times New Roman"/>
          <w:i/>
          <w:sz w:val="24"/>
          <w:szCs w:val="24"/>
        </w:rPr>
        <w:t xml:space="preserve">Миссионерство и христианизация. Межэтнические отношения. </w:t>
      </w:r>
      <w:r w:rsidRPr="00AB79C7">
        <w:rPr>
          <w:rFonts w:ascii="Times New Roman" w:hAnsi="Times New Roman" w:cs="Times New Roman"/>
          <w:sz w:val="24"/>
          <w:szCs w:val="24"/>
        </w:rPr>
        <w:t xml:space="preserve">Формирование многонациональной элиты.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i/>
          <w:sz w:val="24"/>
          <w:szCs w:val="24"/>
        </w:rPr>
        <w:t>Изменения в картине мира человека в XVI–XVII вв. и повседневная жизнь.</w:t>
      </w:r>
      <w:r w:rsidRPr="00AB79C7">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Архитектура. Дворцово-храмовый ансамбль Соборной площади в Москве. Шатровый стиль в архитектуре. </w:t>
      </w:r>
      <w:r w:rsidRPr="00AB79C7">
        <w:rPr>
          <w:rFonts w:ascii="Times New Roman" w:hAnsi="Times New Roman" w:cs="Times New Roman"/>
          <w:i/>
          <w:sz w:val="24"/>
          <w:szCs w:val="24"/>
        </w:rPr>
        <w:t xml:space="preserve">Антонио Солари, Алевиз Фрязин, Петрок Малой. </w:t>
      </w:r>
      <w:r w:rsidRPr="00AB79C7">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B79C7">
        <w:rPr>
          <w:rFonts w:ascii="Times New Roman" w:hAnsi="Times New Roman" w:cs="Times New Roman"/>
          <w:i/>
          <w:sz w:val="24"/>
          <w:szCs w:val="24"/>
        </w:rPr>
        <w:t>Приказ каменных дел.</w:t>
      </w:r>
      <w:r w:rsidRPr="00AB79C7">
        <w:rPr>
          <w:rFonts w:ascii="Times New Roman" w:hAnsi="Times New Roman" w:cs="Times New Roman"/>
          <w:sz w:val="24"/>
          <w:szCs w:val="24"/>
        </w:rPr>
        <w:t xml:space="preserve"> Деревянное зодчество.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Летописание и начало книгопечатания. Лицевой свод. Домострой. </w:t>
      </w:r>
      <w:r w:rsidRPr="00AB79C7">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AB79C7">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B79C7">
        <w:rPr>
          <w:rFonts w:ascii="Times New Roman" w:hAnsi="Times New Roman" w:cs="Times New Roman"/>
          <w:i/>
          <w:sz w:val="24"/>
          <w:szCs w:val="24"/>
        </w:rPr>
        <w:t xml:space="preserve">Посадская сатира XVII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AB79C7" w:rsidRPr="00AB79C7" w:rsidRDefault="00AB79C7" w:rsidP="002C72E3">
      <w:pPr>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Региональный компонент</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Наш регион в XVI – XVII вв.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Россия в концеXVII - XVIII ВЕКАХ: от царства к империи</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Россия в эпоху преобразований Петра I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Экономическая политика.</w:t>
      </w:r>
      <w:r w:rsidRPr="00AB79C7">
        <w:rPr>
          <w:rFonts w:ascii="Times New Roman" w:hAnsi="Times New Roman" w:cs="Times New Roman"/>
          <w:i/>
          <w:sz w:val="24"/>
          <w:szCs w:val="24"/>
        </w:rPr>
        <w:t xml:space="preserve"> </w:t>
      </w:r>
      <w:r w:rsidRPr="00AB79C7">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Социальная политика.</w:t>
      </w:r>
      <w:r w:rsidRPr="00AB79C7">
        <w:rPr>
          <w:rFonts w:ascii="Times New Roman" w:hAnsi="Times New Roman" w:cs="Times New Roman"/>
          <w:i/>
          <w:sz w:val="24"/>
          <w:szCs w:val="24"/>
        </w:rPr>
        <w:t xml:space="preserve"> </w:t>
      </w:r>
      <w:r w:rsidRPr="00AB79C7">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Реформы управления.</w:t>
      </w:r>
      <w:r w:rsidRPr="00AB79C7">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Церковная реформа</w:t>
      </w:r>
      <w:r w:rsidRPr="00AB79C7">
        <w:rPr>
          <w:rFonts w:ascii="Times New Roman" w:hAnsi="Times New Roman" w:cs="Times New Roman"/>
          <w:sz w:val="24"/>
          <w:szCs w:val="24"/>
          <w:u w:val="single"/>
        </w:rPr>
        <w:t>.</w:t>
      </w:r>
      <w:r w:rsidRPr="00AB79C7">
        <w:rPr>
          <w:rFonts w:ascii="Times New Roman" w:hAnsi="Times New Roman" w:cs="Times New Roman"/>
          <w:sz w:val="24"/>
          <w:szCs w:val="24"/>
        </w:rPr>
        <w:t xml:space="preserve"> Упразднение патриаршества, учреждение синода. Положение конфессий.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Оппозиция реформам Петра I.</w:t>
      </w:r>
      <w:r w:rsidRPr="00AB79C7">
        <w:rPr>
          <w:rFonts w:ascii="Times New Roman" w:hAnsi="Times New Roman" w:cs="Times New Roman"/>
          <w:sz w:val="24"/>
          <w:szCs w:val="24"/>
          <w:u w:val="single"/>
        </w:rPr>
        <w:t xml:space="preserve"> </w:t>
      </w:r>
      <w:r w:rsidRPr="00AB79C7">
        <w:rPr>
          <w:rFonts w:ascii="Times New Roman" w:hAnsi="Times New Roman" w:cs="Times New Roman"/>
          <w:sz w:val="24"/>
          <w:szCs w:val="24"/>
        </w:rPr>
        <w:t xml:space="preserve">Социальные движения в первой четверти XVIII в. </w:t>
      </w:r>
      <w:r w:rsidRPr="00AB79C7">
        <w:rPr>
          <w:rFonts w:ascii="Times New Roman" w:hAnsi="Times New Roman" w:cs="Times New Roman"/>
          <w:i/>
          <w:sz w:val="24"/>
          <w:szCs w:val="24"/>
        </w:rPr>
        <w:t>Восстания в Астрахани, Башкирии, на Дону.</w:t>
      </w:r>
      <w:r w:rsidRPr="00AB79C7">
        <w:rPr>
          <w:rFonts w:ascii="Times New Roman" w:hAnsi="Times New Roman" w:cs="Times New Roman"/>
          <w:sz w:val="24"/>
          <w:szCs w:val="24"/>
        </w:rPr>
        <w:t xml:space="preserve"> Дело царевича Алексея.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Внешняя политика.</w:t>
      </w:r>
      <w:r w:rsidRPr="00AB79C7">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Cs/>
          <w:sz w:val="24"/>
          <w:szCs w:val="24"/>
          <w:u w:val="single"/>
        </w:rPr>
        <w:t>Преобразования Петра I в области культуры.</w:t>
      </w:r>
      <w:r w:rsidRPr="00AB79C7">
        <w:rPr>
          <w:rFonts w:ascii="Times New Roman" w:hAnsi="Times New Roman" w:cs="Times New Roman"/>
          <w:i/>
          <w:sz w:val="24"/>
          <w:szCs w:val="24"/>
        </w:rPr>
        <w:t xml:space="preserve"> </w:t>
      </w:r>
      <w:r w:rsidRPr="00AB79C7">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w:t>
      </w:r>
      <w:r w:rsidRPr="00AB79C7">
        <w:rPr>
          <w:rFonts w:ascii="Times New Roman" w:hAnsi="Times New Roman" w:cs="Times New Roman"/>
          <w:sz w:val="24"/>
          <w:szCs w:val="24"/>
        </w:rPr>
        <w:lastRenderedPageBreak/>
        <w:t xml:space="preserve">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B79C7">
        <w:rPr>
          <w:rFonts w:ascii="Times New Roman" w:hAnsi="Times New Roman" w:cs="Times New Roman"/>
          <w:i/>
          <w:sz w:val="24"/>
          <w:szCs w:val="24"/>
        </w:rPr>
        <w:t xml:space="preserve">Новые формы социальной коммуникации в дворянской среде. </w:t>
      </w:r>
      <w:r w:rsidRPr="00AB79C7">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После Петра Великого: эпоха «дворцовых переворотов»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Укрепление границ империи на Украине и на юго-восточной окраине. </w:t>
      </w:r>
      <w:r w:rsidRPr="00AB79C7">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Россия в международных конфликтах 1740-х – 1750-х гг. Участие в Семилетней войне.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Петр III. Манифест «о вольности дворянской». Переворот 28 июня 1762 г.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Россия в 1760-х – 1790- гг. Правление Екатерины II и Павла I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B79C7">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Национальная политика. </w:t>
      </w:r>
      <w:r w:rsidRPr="00AB79C7">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Активизация деятельности по привлечению иностранцев в Россию.</w:t>
      </w:r>
      <w:r w:rsidRPr="00AB79C7">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B79C7">
        <w:rPr>
          <w:rFonts w:ascii="Times New Roman" w:hAnsi="Times New Roman" w:cs="Times New Roman"/>
          <w:i/>
          <w:sz w:val="24"/>
          <w:szCs w:val="24"/>
        </w:rPr>
        <w:t>Дворовые люди.</w:t>
      </w:r>
      <w:r w:rsidRPr="00AB79C7">
        <w:rPr>
          <w:rFonts w:ascii="Times New Roman" w:hAnsi="Times New Roman" w:cs="Times New Roman"/>
          <w:sz w:val="24"/>
          <w:szCs w:val="24"/>
        </w:rPr>
        <w:t xml:space="preserve"> Роль крепостного строя в экономике страны.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AB79C7">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AB79C7">
        <w:rPr>
          <w:rFonts w:ascii="Times New Roman" w:hAnsi="Times New Roman" w:cs="Times New Roman"/>
          <w:sz w:val="24"/>
          <w:szCs w:val="24"/>
        </w:rPr>
        <w:t>Развитие крестьянских промыслов.</w:t>
      </w:r>
      <w:r w:rsidRPr="00AB79C7">
        <w:rPr>
          <w:rFonts w:ascii="Times New Roman" w:hAnsi="Times New Roman" w:cs="Times New Roman"/>
          <w:i/>
          <w:sz w:val="24"/>
          <w:szCs w:val="24"/>
        </w:rPr>
        <w:t xml:space="preserve"> </w:t>
      </w:r>
      <w:r w:rsidRPr="00AB79C7">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Внутренняя и внешняя торговля. Торговые пути внутри страны. </w:t>
      </w:r>
      <w:r w:rsidRPr="00AB79C7">
        <w:rPr>
          <w:rFonts w:ascii="Times New Roman" w:hAnsi="Times New Roman" w:cs="Times New Roman"/>
          <w:i/>
          <w:sz w:val="24"/>
          <w:szCs w:val="24"/>
        </w:rPr>
        <w:t>Водно-транспортные системы: Вышневолоцкая, Тихвинская, Мариинская и др.</w:t>
      </w:r>
      <w:r w:rsidRPr="00AB79C7">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B79C7">
        <w:rPr>
          <w:rFonts w:ascii="Times New Roman" w:hAnsi="Times New Roman" w:cs="Times New Roman"/>
          <w:i/>
          <w:sz w:val="24"/>
          <w:szCs w:val="24"/>
        </w:rPr>
        <w:lastRenderedPageBreak/>
        <w:t xml:space="preserve">Партнеры России во внешней торговле в Европе и в мире. Обеспечение активного внешнеторгового баланса.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Обострение социальных противоречий. </w:t>
      </w:r>
      <w:r w:rsidRPr="00AB79C7">
        <w:rPr>
          <w:rFonts w:ascii="Times New Roman" w:hAnsi="Times New Roman" w:cs="Times New Roman"/>
          <w:i/>
          <w:sz w:val="24"/>
          <w:szCs w:val="24"/>
        </w:rPr>
        <w:t>Чумной бунт в Москве.</w:t>
      </w:r>
      <w:r w:rsidRPr="00AB79C7">
        <w:rPr>
          <w:rFonts w:ascii="Times New Roman" w:hAnsi="Times New Roman" w:cs="Times New Roman"/>
          <w:sz w:val="24"/>
          <w:szCs w:val="24"/>
        </w:rPr>
        <w:t xml:space="preserve"> Восстание под предводительством Емельяна Пугачева. </w:t>
      </w:r>
      <w:r w:rsidRPr="00AB79C7">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AB79C7">
        <w:rPr>
          <w:rFonts w:ascii="Times New Roman" w:hAnsi="Times New Roman" w:cs="Times New Roman"/>
          <w:sz w:val="24"/>
          <w:szCs w:val="24"/>
        </w:rPr>
        <w:t xml:space="preserve"> Влияние восстания на внутреннюю политику и развитие общественной мысли.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Участие России в разделах Речи Посполитой. </w:t>
      </w:r>
      <w:r w:rsidRPr="00AB79C7">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B79C7">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B79C7">
        <w:rPr>
          <w:rFonts w:ascii="Times New Roman" w:hAnsi="Times New Roman" w:cs="Times New Roman"/>
          <w:i/>
          <w:sz w:val="24"/>
          <w:szCs w:val="24"/>
        </w:rPr>
        <w:t xml:space="preserve">Восстание под предводительством Тадеуша Костюшко.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Российской империи в XVIII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B79C7">
        <w:rPr>
          <w:rFonts w:ascii="Times New Roman" w:hAnsi="Times New Roman" w:cs="Times New Roman"/>
          <w:i/>
          <w:sz w:val="24"/>
          <w:szCs w:val="24"/>
        </w:rPr>
        <w:t>Н.И.Новиков, материалы о положении крепостных крестьян в его журналах.</w:t>
      </w:r>
      <w:r w:rsidRPr="00AB79C7">
        <w:rPr>
          <w:rFonts w:ascii="Times New Roman" w:hAnsi="Times New Roman" w:cs="Times New Roman"/>
          <w:sz w:val="24"/>
          <w:szCs w:val="24"/>
        </w:rPr>
        <w:t xml:space="preserve"> А.Н.Радищев и его «Путешествие из Петербурга в Москву».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AB79C7">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AB79C7">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B79C7">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Образование в России в XVIII в. </w:t>
      </w:r>
      <w:r w:rsidRPr="00AB79C7">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B79C7">
        <w:rPr>
          <w:rFonts w:ascii="Times New Roman" w:hAnsi="Times New Roman" w:cs="Times New Roman"/>
          <w:sz w:val="24"/>
          <w:szCs w:val="24"/>
        </w:rPr>
        <w:t xml:space="preserve"> Московский университет – первый российский университет.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AB79C7">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AB79C7">
        <w:rPr>
          <w:rFonts w:ascii="Times New Roman" w:hAnsi="Times New Roman" w:cs="Times New Roman"/>
          <w:sz w:val="24"/>
          <w:szCs w:val="24"/>
        </w:rPr>
        <w:t xml:space="preserve"> Переход к классицизму, </w:t>
      </w:r>
      <w:r w:rsidRPr="00AB79C7">
        <w:rPr>
          <w:rFonts w:ascii="Times New Roman" w:hAnsi="Times New Roman" w:cs="Times New Roman"/>
          <w:i/>
          <w:sz w:val="24"/>
          <w:szCs w:val="24"/>
        </w:rPr>
        <w:t xml:space="preserve">создание архитектурных ассамблей в стиле классицизма в обеих столицах. </w:t>
      </w:r>
      <w:r w:rsidRPr="00AB79C7">
        <w:rPr>
          <w:rFonts w:ascii="Times New Roman" w:hAnsi="Times New Roman" w:cs="Times New Roman"/>
          <w:sz w:val="24"/>
          <w:szCs w:val="24"/>
        </w:rPr>
        <w:t xml:space="preserve">В.И. Баженов, М.Ф.Казаков.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B79C7">
        <w:rPr>
          <w:rFonts w:ascii="Times New Roman" w:hAnsi="Times New Roman" w:cs="Times New Roman"/>
          <w:i/>
          <w:sz w:val="24"/>
          <w:szCs w:val="24"/>
        </w:rPr>
        <w:t xml:space="preserve">Новые веяния в изобразительном искусстве в конце столетия.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Народы России в XVIII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Россия при Павле I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Основные принципы внутренней политики Павла I. Укрепление абсолютизма </w:t>
      </w:r>
      <w:r w:rsidRPr="00AB79C7">
        <w:rPr>
          <w:rFonts w:ascii="Times New Roman" w:hAnsi="Times New Roman" w:cs="Times New Roman"/>
          <w:i/>
          <w:sz w:val="24"/>
          <w:szCs w:val="24"/>
        </w:rPr>
        <w:t>через отказ от принципов «просвещенного абсолютизма» и</w:t>
      </w:r>
      <w:r w:rsidRPr="00AB79C7">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Внутренняя политика. Ограничение дворянских привилегий. </w:t>
      </w:r>
    </w:p>
    <w:p w:rsidR="00AB79C7" w:rsidRPr="00AB79C7" w:rsidRDefault="00AB79C7" w:rsidP="002C72E3">
      <w:pPr>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Региональный компонент</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Наш регион </w:t>
      </w:r>
      <w:r w:rsidRPr="00AB79C7">
        <w:rPr>
          <w:rFonts w:ascii="Times New Roman" w:hAnsi="Times New Roman" w:cs="Times New Roman"/>
          <w:bCs/>
          <w:sz w:val="24"/>
          <w:szCs w:val="24"/>
        </w:rPr>
        <w:t>в XVIII в.</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Российфская империя в XIX – начале XX вв.</w:t>
      </w:r>
    </w:p>
    <w:p w:rsidR="00AB79C7" w:rsidRPr="00AB79C7" w:rsidRDefault="00AB79C7" w:rsidP="002C72E3">
      <w:pPr>
        <w:spacing w:after="0" w:line="240" w:lineRule="auto"/>
        <w:ind w:firstLine="567"/>
        <w:jc w:val="both"/>
        <w:rPr>
          <w:rFonts w:ascii="Times New Roman" w:hAnsi="Times New Roman" w:cs="Times New Roman"/>
          <w:b/>
          <w:bCs/>
          <w:sz w:val="24"/>
          <w:szCs w:val="24"/>
          <w:u w:val="single"/>
        </w:rPr>
      </w:pPr>
      <w:r w:rsidRPr="00AB79C7">
        <w:rPr>
          <w:rFonts w:ascii="Times New Roman" w:hAnsi="Times New Roman" w:cs="Times New Roman"/>
          <w:b/>
          <w:bCs/>
          <w:sz w:val="24"/>
          <w:szCs w:val="24"/>
          <w:u w:val="single"/>
        </w:rPr>
        <w:t>Россия на пути к реформам (1801–1861)</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Александровская эпоха: государственный либерализм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Отечественная война 1812 г.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AB79C7">
        <w:rPr>
          <w:rFonts w:ascii="Times New Roman" w:hAnsi="Times New Roman" w:cs="Times New Roman"/>
          <w:i/>
          <w:sz w:val="24"/>
          <w:szCs w:val="24"/>
        </w:rPr>
        <w:t>Военные поселения. Дворянская оппозиция самодержавию.</w:t>
      </w:r>
      <w:r w:rsidRPr="00AB79C7">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Николаевское самодержавие: государственный консерватизм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B79C7">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AB79C7">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B79C7">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Крепостнический социум. Деревня и город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Сословная структура российского общества. Крепостное хозяйство. </w:t>
      </w:r>
      <w:r w:rsidRPr="00AB79C7">
        <w:rPr>
          <w:rFonts w:ascii="Times New Roman" w:hAnsi="Times New Roman" w:cs="Times New Roman"/>
          <w:i/>
          <w:sz w:val="24"/>
          <w:szCs w:val="24"/>
        </w:rPr>
        <w:t>Помещик и крестьянин, конфликты и сотрудничество.</w:t>
      </w:r>
      <w:r w:rsidRPr="00AB79C7">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AB79C7">
        <w:rPr>
          <w:rFonts w:ascii="Times New Roman" w:hAnsi="Times New Roman" w:cs="Times New Roman"/>
          <w:i/>
          <w:sz w:val="24"/>
          <w:szCs w:val="24"/>
        </w:rPr>
        <w:t>Москва и Петербург: спор двух столиц.</w:t>
      </w:r>
      <w:r w:rsidRPr="00AB79C7">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Культурное пространство империи в первой половине XIX в.</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B79C7">
        <w:rPr>
          <w:rFonts w:ascii="Times New Roman" w:hAnsi="Times New Roman" w:cs="Times New Roman"/>
          <w:i/>
          <w:sz w:val="24"/>
          <w:szCs w:val="24"/>
        </w:rPr>
        <w:t>Культура повседневности: обретение комфорта. Жизнь в городе и в усадьбе.</w:t>
      </w:r>
      <w:r w:rsidRPr="00AB79C7">
        <w:rPr>
          <w:rFonts w:ascii="Times New Roman" w:hAnsi="Times New Roman" w:cs="Times New Roman"/>
          <w:sz w:val="24"/>
          <w:szCs w:val="24"/>
        </w:rPr>
        <w:t xml:space="preserve"> Российская культура как часть европейской культуры.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Пространство империи: этнокультурный облик страны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B79C7">
        <w:rPr>
          <w:rFonts w:ascii="Times New Roman" w:hAnsi="Times New Roman" w:cs="Times New Roman"/>
          <w:i/>
          <w:sz w:val="24"/>
          <w:szCs w:val="24"/>
        </w:rPr>
        <w:t>Польское восстание 1830–1831 гг.</w:t>
      </w:r>
      <w:r w:rsidRPr="00AB79C7">
        <w:rPr>
          <w:rFonts w:ascii="Times New Roman" w:hAnsi="Times New Roman" w:cs="Times New Roman"/>
          <w:sz w:val="24"/>
          <w:szCs w:val="24"/>
        </w:rPr>
        <w:t xml:space="preserve"> Присоединение Грузии и Закавказья. Кавказская война. Движение Шамиля.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B79C7">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B79C7">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AB79C7" w:rsidRPr="00AB79C7" w:rsidRDefault="00AB79C7" w:rsidP="002C72E3">
      <w:pPr>
        <w:spacing w:after="0" w:line="240" w:lineRule="auto"/>
        <w:ind w:firstLine="567"/>
        <w:jc w:val="both"/>
        <w:rPr>
          <w:rFonts w:ascii="Times New Roman" w:hAnsi="Times New Roman" w:cs="Times New Roman"/>
          <w:b/>
          <w:bCs/>
          <w:sz w:val="24"/>
          <w:szCs w:val="24"/>
          <w:u w:val="single"/>
        </w:rPr>
      </w:pPr>
      <w:r w:rsidRPr="00AB79C7">
        <w:rPr>
          <w:rFonts w:ascii="Times New Roman" w:hAnsi="Times New Roman" w:cs="Times New Roman"/>
          <w:b/>
          <w:bCs/>
          <w:sz w:val="24"/>
          <w:szCs w:val="24"/>
          <w:u w:val="single"/>
        </w:rPr>
        <w:t>Россия в эпоху реформ</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Преобразования Александра II: социальная и правовая модернизация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B79C7">
        <w:rPr>
          <w:rFonts w:ascii="Times New Roman" w:hAnsi="Times New Roman" w:cs="Times New Roman"/>
          <w:i/>
          <w:sz w:val="24"/>
          <w:szCs w:val="24"/>
        </w:rPr>
        <w:t>Утверждение начал всесословности в правовом строе страны.</w:t>
      </w:r>
      <w:r w:rsidRPr="00AB79C7">
        <w:rPr>
          <w:rFonts w:ascii="Times New Roman" w:hAnsi="Times New Roman" w:cs="Times New Roman"/>
          <w:sz w:val="24"/>
          <w:szCs w:val="24"/>
        </w:rPr>
        <w:t xml:space="preserve"> Конституционный вопрос.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«Народное самодержавие» Александра III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AB79C7">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AB79C7">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AB79C7">
        <w:rPr>
          <w:rFonts w:ascii="Times New Roman" w:hAnsi="Times New Roman" w:cs="Times New Roman"/>
          <w:i/>
          <w:sz w:val="24"/>
          <w:szCs w:val="24"/>
        </w:rPr>
        <w:t>Права университетов и власть попечителей.</w:t>
      </w:r>
      <w:r w:rsidRPr="00AB79C7">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B79C7">
        <w:rPr>
          <w:rFonts w:ascii="Times New Roman" w:hAnsi="Times New Roman" w:cs="Times New Roman"/>
          <w:i/>
          <w:sz w:val="24"/>
          <w:szCs w:val="24"/>
        </w:rPr>
        <w:t>Финансовая политика</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 xml:space="preserve">Консервация аграрных отношений.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B79C7">
        <w:rPr>
          <w:rFonts w:ascii="Times New Roman" w:hAnsi="Times New Roman" w:cs="Times New Roman"/>
          <w:i/>
          <w:sz w:val="24"/>
          <w:szCs w:val="24"/>
        </w:rPr>
        <w:t xml:space="preserve">Освоение государственной территории.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Пореформенный социум. Сельское хозяйство и промышленность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B79C7">
        <w:rPr>
          <w:rFonts w:ascii="Times New Roman" w:hAnsi="Times New Roman" w:cs="Times New Roman"/>
          <w:i/>
          <w:sz w:val="24"/>
          <w:szCs w:val="24"/>
        </w:rPr>
        <w:lastRenderedPageBreak/>
        <w:t>Помещичье «оскудение». Социальные типы крестьян и помещиков.</w:t>
      </w:r>
      <w:r w:rsidRPr="00AB79C7">
        <w:rPr>
          <w:rFonts w:ascii="Times New Roman" w:hAnsi="Times New Roman" w:cs="Times New Roman"/>
          <w:sz w:val="24"/>
          <w:szCs w:val="24"/>
        </w:rPr>
        <w:t xml:space="preserve"> Дворяне-предприниматели.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B79C7">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Культурное пространство империи во второй половине XIX 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B79C7">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AB79C7">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Этнокультурный облик империи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B79C7">
        <w:rPr>
          <w:rFonts w:ascii="Times New Roman"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B79C7">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Формирование гражданского общества и основные направления общественных движений</w:t>
      </w:r>
      <w:r w:rsidRPr="00AB79C7">
        <w:rPr>
          <w:rFonts w:ascii="Times New Roman" w:hAnsi="Times New Roman" w:cs="Times New Roman"/>
          <w:sz w:val="24"/>
          <w:szCs w:val="24"/>
        </w:rPr>
        <w:t xml:space="preserve">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B79C7">
        <w:rPr>
          <w:rFonts w:ascii="Times New Roman" w:hAnsi="Times New Roman" w:cs="Times New Roman"/>
          <w:i/>
          <w:sz w:val="24"/>
          <w:szCs w:val="24"/>
        </w:rPr>
        <w:t xml:space="preserve">Студенческое движение. Рабочее движение. Женское движение.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Идейные течения и общественное движение. </w:t>
      </w:r>
      <w:r w:rsidRPr="00AB79C7">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AB79C7">
        <w:rPr>
          <w:rFonts w:ascii="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w:t>
      </w:r>
      <w:r w:rsidRPr="00AB79C7">
        <w:rPr>
          <w:rFonts w:ascii="Times New Roman" w:hAnsi="Times New Roman" w:cs="Times New Roman"/>
          <w:sz w:val="28"/>
          <w:szCs w:val="28"/>
        </w:rPr>
        <w:t xml:space="preserve"> </w:t>
      </w:r>
      <w:r w:rsidRPr="00AB79C7">
        <w:rPr>
          <w:rFonts w:ascii="Times New Roman" w:hAnsi="Times New Roman" w:cs="Times New Roman"/>
          <w:sz w:val="24"/>
          <w:szCs w:val="24"/>
        </w:rPr>
        <w:t xml:space="preserve">оппозиции: земское движение, революционное подполье и эмиграция. Народничество и его эволюция. </w:t>
      </w:r>
      <w:r w:rsidRPr="00AB79C7">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B79C7">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AB79C7">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Кризис империи в начале ХХ века</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B79C7">
        <w:rPr>
          <w:rFonts w:ascii="Times New Roman" w:hAnsi="Times New Roman" w:cs="Times New Roman"/>
          <w:i/>
          <w:sz w:val="24"/>
          <w:szCs w:val="24"/>
        </w:rPr>
        <w:t>Отечественный и иностранный капитал, его роль в индустриализации страны.</w:t>
      </w:r>
      <w:r w:rsidRPr="00AB79C7">
        <w:rPr>
          <w:rFonts w:ascii="Times New Roman" w:hAnsi="Times New Roman" w:cs="Times New Roman"/>
          <w:sz w:val="24"/>
          <w:szCs w:val="24"/>
        </w:rPr>
        <w:t xml:space="preserve"> Россия – мировой экспортер хлеба. Аграрный вопрос.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B79C7">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Первая российская революция 1905-1907 гг. Начало парламентаризма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B79C7">
        <w:rPr>
          <w:rFonts w:ascii="Times New Roman" w:hAnsi="Times New Roman" w:cs="Times New Roman"/>
          <w:i/>
          <w:sz w:val="24"/>
          <w:szCs w:val="24"/>
        </w:rPr>
        <w:t xml:space="preserve">«Союз освобождения». «Банкетная кампания». </w:t>
      </w:r>
    </w:p>
    <w:p w:rsidR="00AB79C7" w:rsidRPr="00AB79C7" w:rsidRDefault="00AB79C7" w:rsidP="002C72E3">
      <w:pPr>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B79C7">
        <w:rPr>
          <w:rFonts w:ascii="Times New Roman" w:hAnsi="Times New Roman" w:cs="Times New Roman"/>
          <w:i/>
          <w:sz w:val="24"/>
          <w:szCs w:val="24"/>
        </w:rPr>
        <w:t xml:space="preserve">Политический терроризм.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AB79C7">
        <w:rPr>
          <w:rFonts w:ascii="Times New Roman" w:hAnsi="Times New Roman" w:cs="Times New Roman"/>
          <w:i/>
          <w:sz w:val="24"/>
          <w:szCs w:val="24"/>
        </w:rPr>
        <w:t>Неонароднические партии и организации (социалисты-революционеры).</w:t>
      </w:r>
      <w:r w:rsidRPr="00AB79C7">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AB79C7">
        <w:rPr>
          <w:rFonts w:ascii="Times New Roman" w:hAnsi="Times New Roman" w:cs="Times New Roman"/>
          <w:i/>
          <w:sz w:val="24"/>
          <w:szCs w:val="24"/>
        </w:rPr>
        <w:t>Национальные партии</w:t>
      </w:r>
      <w:r w:rsidRPr="00AB79C7">
        <w:rPr>
          <w:rFonts w:ascii="Times New Roman"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B79C7">
        <w:rPr>
          <w:rFonts w:ascii="Times New Roman" w:hAnsi="Times New Roman" w:cs="Times New Roman"/>
          <w:sz w:val="24"/>
          <w:szCs w:val="24"/>
        </w:rPr>
        <w:t xml:space="preserve"> Деятельность I и II Государственной думы: итоги и уроки.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Общество и власть после революции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B79C7">
        <w:rPr>
          <w:rFonts w:ascii="Times New Roman" w:hAnsi="Times New Roman" w:cs="Times New Roman"/>
          <w:i/>
          <w:sz w:val="24"/>
          <w:szCs w:val="24"/>
        </w:rPr>
        <w:t xml:space="preserve">Национальные партии и фракции в Государственной Думе.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AB79C7" w:rsidRPr="00AB79C7" w:rsidRDefault="00AB79C7" w:rsidP="002C72E3">
      <w:pPr>
        <w:spacing w:after="0" w:line="240" w:lineRule="auto"/>
        <w:ind w:firstLine="567"/>
        <w:jc w:val="both"/>
        <w:rPr>
          <w:rFonts w:ascii="Times New Roman" w:hAnsi="Times New Roman" w:cs="Times New Roman"/>
          <w:b/>
          <w:bCs/>
          <w:sz w:val="24"/>
          <w:szCs w:val="24"/>
        </w:rPr>
      </w:pPr>
      <w:r w:rsidRPr="00AB79C7">
        <w:rPr>
          <w:rFonts w:ascii="Times New Roman" w:hAnsi="Times New Roman" w:cs="Times New Roman"/>
          <w:b/>
          <w:bCs/>
          <w:sz w:val="24"/>
          <w:szCs w:val="24"/>
        </w:rPr>
        <w:t xml:space="preserve">«Серебряный век» российской культуры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AB79C7" w:rsidRPr="00AB79C7" w:rsidRDefault="00AB79C7" w:rsidP="002C72E3">
      <w:pPr>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Региональный компонент</w:t>
      </w:r>
    </w:p>
    <w:p w:rsidR="00AB79C7" w:rsidRPr="00AB79C7" w:rsidRDefault="00AB79C7" w:rsidP="002C72E3">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Наш регион </w:t>
      </w:r>
      <w:r w:rsidRPr="00AB79C7">
        <w:rPr>
          <w:rFonts w:ascii="Times New Roman" w:hAnsi="Times New Roman" w:cs="Times New Roman"/>
          <w:bCs/>
          <w:sz w:val="24"/>
          <w:szCs w:val="24"/>
        </w:rPr>
        <w:t>в XIX в.</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Всеобщая история</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b/>
          <w:sz w:val="24"/>
          <w:szCs w:val="24"/>
        </w:rPr>
        <w:t>История Древнего мира</w:t>
      </w:r>
      <w:r w:rsidRPr="00AB79C7">
        <w:rPr>
          <w:rFonts w:ascii="Times New Roman" w:hAnsi="Times New Roman" w:cs="Times New Roman"/>
          <w:sz w:val="24"/>
          <w:szCs w:val="24"/>
        </w:rPr>
        <w:t xml:space="preserve"> </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Первобытность.</w:t>
      </w:r>
      <w:r w:rsidRPr="00AB79C7">
        <w:rPr>
          <w:rFonts w:ascii="Times New Roman" w:hAnsi="Times New Roman" w:cs="Times New Roman"/>
          <w:b/>
          <w:bCs/>
          <w:i/>
          <w:sz w:val="24"/>
          <w:szCs w:val="24"/>
        </w:rPr>
        <w:t xml:space="preserve"> </w:t>
      </w:r>
      <w:r w:rsidRPr="00AB79C7">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 xml:space="preserve">Древний мир: </w:t>
      </w:r>
      <w:r w:rsidRPr="00AB79C7">
        <w:rPr>
          <w:rFonts w:ascii="Times New Roman" w:hAnsi="Times New Roman" w:cs="Times New Roman"/>
          <w:sz w:val="24"/>
          <w:szCs w:val="24"/>
        </w:rPr>
        <w:t>понятие и хронология. Карта Древнего мира.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Древний Восток</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B79C7">
        <w:rPr>
          <w:rFonts w:ascii="Times New Roman" w:hAnsi="Times New Roman" w:cs="Times New Roman"/>
          <w:i/>
          <w:sz w:val="24"/>
          <w:szCs w:val="24"/>
        </w:rPr>
        <w:t xml:space="preserve">Фараон-реформатор Эхнатон. </w:t>
      </w:r>
      <w:r w:rsidRPr="00AB79C7">
        <w:rPr>
          <w:rFonts w:ascii="Times New Roman" w:hAnsi="Times New Roman" w:cs="Times New Roman"/>
          <w:sz w:val="24"/>
          <w:szCs w:val="24"/>
        </w:rPr>
        <w:t>Военные походы. Рабы. Познания древних египтян. Письменность. Храмы и пирамиды.</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 xml:space="preserve">Античный мир: </w:t>
      </w:r>
      <w:r w:rsidRPr="00AB79C7">
        <w:rPr>
          <w:rFonts w:ascii="Times New Roman" w:hAnsi="Times New Roman" w:cs="Times New Roman"/>
          <w:sz w:val="24"/>
          <w:szCs w:val="24"/>
        </w:rPr>
        <w:t>понятие. Карта античного мира.</w:t>
      </w:r>
      <w:r w:rsidRPr="00AB79C7">
        <w:rPr>
          <w:rFonts w:ascii="Times New Roman" w:hAnsi="Times New Roman" w:cs="Times New Roman"/>
          <w:b/>
          <w:bCs/>
          <w:sz w:val="24"/>
          <w:szCs w:val="24"/>
        </w:rPr>
        <w:t>Древняя Греция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AB79C7">
        <w:rPr>
          <w:rFonts w:ascii="Times New Roman" w:hAnsi="Times New Roman" w:cs="Times New Roman"/>
          <w:i/>
          <w:sz w:val="24"/>
          <w:szCs w:val="24"/>
        </w:rPr>
        <w:t>Государства ахейской Греции (Микены, Тиринф и др.).</w:t>
      </w:r>
      <w:r w:rsidRPr="00AB79C7">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B79C7">
        <w:rPr>
          <w:rFonts w:ascii="Times New Roman" w:hAnsi="Times New Roman" w:cs="Times New Roman"/>
          <w:i/>
          <w:sz w:val="24"/>
          <w:szCs w:val="24"/>
        </w:rPr>
        <w:t xml:space="preserve">реформы Клисфена. </w:t>
      </w:r>
      <w:r w:rsidRPr="00AB79C7">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Древний Рим</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B79C7">
        <w:rPr>
          <w:rFonts w:ascii="Times New Roman" w:hAnsi="Times New Roman" w:cs="Times New Roman"/>
          <w:i/>
          <w:sz w:val="24"/>
          <w:szCs w:val="24"/>
        </w:rPr>
        <w:t>Реформы Гракхов. Рабство в Древнем Риме.</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sz w:val="24"/>
          <w:szCs w:val="24"/>
        </w:rPr>
        <w:t>Историческое и культурное наследие древних цивилизаций.</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История средних веков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Средние века: понятие и хронологические рамки.</w:t>
      </w:r>
      <w:r w:rsidRPr="00AB79C7">
        <w:rPr>
          <w:rFonts w:ascii="Times New Roman" w:hAnsi="Times New Roman" w:cs="Times New Roman"/>
          <w:b/>
          <w:bCs/>
          <w:sz w:val="24"/>
          <w:szCs w:val="24"/>
        </w:rPr>
        <w:t>Раннее Средневековье</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Начало Средневековья. Великое переселение народов. Образование варварских королевств.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AB79C7">
        <w:rPr>
          <w:rFonts w:ascii="Times New Roman" w:hAnsi="Times New Roman" w:cs="Times New Roman"/>
          <w:i/>
          <w:sz w:val="24"/>
          <w:szCs w:val="24"/>
        </w:rPr>
        <w:t>Законы франков; «Салическая правда».</w:t>
      </w:r>
      <w:r w:rsidRPr="00AB79C7">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Зрелое Средневековье</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B79C7">
        <w:rPr>
          <w:rFonts w:ascii="Times New Roman" w:hAnsi="Times New Roman" w:cs="Times New Roman"/>
          <w:i/>
          <w:sz w:val="24"/>
          <w:szCs w:val="24"/>
        </w:rPr>
        <w:t>Ереси: причины возникновения и распространения. Преследование еретиков.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B79C7">
        <w:rPr>
          <w:rFonts w:ascii="Times New Roman" w:hAnsi="Times New Roman" w:cs="Times New Roman"/>
          <w:i/>
          <w:sz w:val="24"/>
          <w:szCs w:val="24"/>
        </w:rPr>
        <w:t>(Жакерия, восстание Уота Тайлера).</w:t>
      </w:r>
      <w:r w:rsidRPr="00AB79C7">
        <w:rPr>
          <w:rFonts w:ascii="Times New Roman" w:hAnsi="Times New Roman" w:cs="Times New Roman"/>
          <w:sz w:val="24"/>
          <w:szCs w:val="24"/>
        </w:rPr>
        <w:t xml:space="preserve"> Гуситское движение в Чехии.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 xml:space="preserve">Страны Востока в Средние века. </w:t>
      </w:r>
      <w:r w:rsidRPr="00AB79C7">
        <w:rPr>
          <w:rFonts w:ascii="Times New Roman" w:hAnsi="Times New Roman" w:cs="Times New Roman"/>
          <w:sz w:val="24"/>
          <w:szCs w:val="24"/>
        </w:rPr>
        <w:t xml:space="preserve">Османская империя: завоевания турок-османов, управление империей, </w:t>
      </w:r>
      <w:r w:rsidRPr="00AB79C7">
        <w:rPr>
          <w:rFonts w:ascii="Times New Roman" w:hAnsi="Times New Roman" w:cs="Times New Roman"/>
          <w:i/>
          <w:sz w:val="24"/>
          <w:szCs w:val="24"/>
        </w:rPr>
        <w:t>положение покоренных народов</w:t>
      </w:r>
      <w:r w:rsidRPr="00AB79C7">
        <w:rPr>
          <w:rFonts w:ascii="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B79C7">
        <w:rPr>
          <w:rFonts w:ascii="Times New Roman" w:hAnsi="Times New Roman" w:cs="Times New Roman"/>
          <w:i/>
          <w:sz w:val="24"/>
          <w:szCs w:val="24"/>
        </w:rPr>
        <w:t xml:space="preserve">Делийский султанат. </w:t>
      </w:r>
      <w:r w:rsidRPr="00AB79C7">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Государства доколумбовой Америки.</w:t>
      </w:r>
      <w:r w:rsidRPr="00AB79C7">
        <w:rPr>
          <w:rFonts w:ascii="Times New Roman" w:hAnsi="Times New Roman" w:cs="Times New Roman"/>
          <w:b/>
          <w:bCs/>
          <w:i/>
          <w:sz w:val="24"/>
          <w:szCs w:val="24"/>
        </w:rPr>
        <w:t xml:space="preserve"> </w:t>
      </w:r>
      <w:r w:rsidRPr="00AB79C7">
        <w:rPr>
          <w:rFonts w:ascii="Times New Roman" w:hAnsi="Times New Roman" w:cs="Times New Roman"/>
          <w:sz w:val="24"/>
          <w:szCs w:val="24"/>
        </w:rPr>
        <w:t>Общественный строй. Религиозные верования населения. Культура.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Историческое и культурное наследие Средневековья.</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История Нового времени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Новое время: понятие и хронологические рамки. </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bCs/>
          <w:sz w:val="24"/>
          <w:szCs w:val="24"/>
        </w:rPr>
        <w:lastRenderedPageBreak/>
        <w:t xml:space="preserve">Европа в конце ХV </w:t>
      </w:r>
      <w:r w:rsidRPr="00AB79C7">
        <w:rPr>
          <w:rFonts w:ascii="Times New Roman" w:hAnsi="Times New Roman" w:cs="Times New Roman"/>
          <w:b/>
          <w:sz w:val="24"/>
          <w:szCs w:val="24"/>
        </w:rPr>
        <w:t xml:space="preserve">— </w:t>
      </w:r>
      <w:r w:rsidRPr="00AB79C7">
        <w:rPr>
          <w:rFonts w:ascii="Times New Roman" w:hAnsi="Times New Roman" w:cs="Times New Roman"/>
          <w:b/>
          <w:bCs/>
          <w:sz w:val="24"/>
          <w:szCs w:val="24"/>
        </w:rPr>
        <w:t>начале XVII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Нидерландская революция: цели, участники, формы борьбы. Итоги и значение революции.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Страны Европы и Северной Америки в середине XVII—ХVIII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B79C7">
        <w:rPr>
          <w:rFonts w:ascii="Times New Roman" w:hAnsi="Times New Roman" w:cs="Times New Roman"/>
          <w:i/>
          <w:sz w:val="24"/>
          <w:szCs w:val="24"/>
        </w:rPr>
        <w:t>Программные и государственные документы. Революционные войны.</w:t>
      </w:r>
      <w:r w:rsidRPr="00AB79C7">
        <w:rPr>
          <w:rFonts w:ascii="Times New Roman" w:hAnsi="Times New Roman" w:cs="Times New Roman"/>
          <w:sz w:val="24"/>
          <w:szCs w:val="24"/>
        </w:rPr>
        <w:t xml:space="preserve"> Итоги и значение революции.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Страны Востока в XVI—XVIII вв.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B79C7">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Страны Европы и Северной Америки в первой половине ХIХ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Страны Европы и Северной Америки во второй половине ХIХ в.</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B79C7">
        <w:rPr>
          <w:rFonts w:ascii="Times New Roman" w:hAnsi="Times New Roman" w:cs="Times New Roman"/>
          <w:i/>
          <w:sz w:val="24"/>
          <w:szCs w:val="24"/>
        </w:rPr>
        <w:t>внутренняя и внешняя политика, франко-германская война, колониальные войны.</w:t>
      </w:r>
      <w:r w:rsidRPr="00AB79C7">
        <w:rPr>
          <w:rFonts w:ascii="Times New Roman" w:hAnsi="Times New Roman" w:cs="Times New Roman"/>
          <w:sz w:val="24"/>
          <w:szCs w:val="24"/>
        </w:rPr>
        <w:t xml:space="preserve"> Образование единого государства в Италии; </w:t>
      </w:r>
      <w:r w:rsidRPr="00AB79C7">
        <w:rPr>
          <w:rFonts w:ascii="Times New Roman" w:hAnsi="Times New Roman" w:cs="Times New Roman"/>
          <w:i/>
          <w:sz w:val="24"/>
          <w:szCs w:val="24"/>
        </w:rPr>
        <w:t>К. Кавур, Дж. Гарибальди.</w:t>
      </w:r>
      <w:r w:rsidRPr="00AB79C7">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AB79C7">
        <w:rPr>
          <w:rFonts w:ascii="Times New Roman" w:hAnsi="Times New Roman" w:cs="Times New Roman"/>
          <w:i/>
          <w:sz w:val="24"/>
          <w:szCs w:val="24"/>
        </w:rPr>
        <w:t>Габсбургская монархия: австро-венгерский дуализм.</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lastRenderedPageBreak/>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B79C7">
        <w:rPr>
          <w:rFonts w:ascii="Times New Roman" w:hAnsi="Times New Roman" w:cs="Times New Roman"/>
          <w:i/>
          <w:sz w:val="24"/>
          <w:szCs w:val="24"/>
        </w:rPr>
        <w:t xml:space="preserve">Расширение спектра общественных движений. </w:t>
      </w:r>
      <w:r w:rsidRPr="00AB79C7">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Страны Азии в ХIХ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B79C7">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Война за независимость в Латинской Америке</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AB79C7">
        <w:rPr>
          <w:rFonts w:ascii="Times New Roman" w:hAnsi="Times New Roman" w:cs="Times New Roman"/>
          <w:i/>
          <w:sz w:val="24"/>
          <w:szCs w:val="24"/>
        </w:rPr>
        <w:t>П. Д. Туссен-Лувертюр, С. Боливар.</w:t>
      </w:r>
      <w:r w:rsidRPr="00AB79C7">
        <w:rPr>
          <w:rFonts w:ascii="Times New Roman" w:hAnsi="Times New Roman" w:cs="Times New Roman"/>
          <w:sz w:val="24"/>
          <w:szCs w:val="24"/>
        </w:rPr>
        <w:t xml:space="preserve"> Провозглашение независимых государств.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Народы Африки в Новое время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Развитие культуры в XIX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Международные отношения в XIX 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Историческое и культурное наследие Нового времени.</w:t>
      </w:r>
    </w:p>
    <w:p w:rsidR="00AB79C7" w:rsidRPr="00AB79C7" w:rsidRDefault="00AB79C7" w:rsidP="002C72E3">
      <w:pPr>
        <w:shd w:val="clear" w:color="auto" w:fill="FFFFFF"/>
        <w:spacing w:after="0" w:line="24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 xml:space="preserve">Новейшая история. </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Мир к началу XX в. Новейшая история: понятие, периодизация.</w:t>
      </w:r>
    </w:p>
    <w:p w:rsidR="00AB79C7" w:rsidRPr="00AB79C7" w:rsidRDefault="00AB79C7" w:rsidP="002C72E3">
      <w:pPr>
        <w:shd w:val="clear" w:color="auto" w:fill="FFFFFF"/>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b/>
          <w:bCs/>
          <w:sz w:val="24"/>
          <w:szCs w:val="24"/>
        </w:rPr>
        <w:t>Мир в 1900—1914 гг.</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B79C7">
        <w:rPr>
          <w:rFonts w:ascii="Times New Roman" w:hAnsi="Times New Roman" w:cs="Times New Roman"/>
          <w:i/>
          <w:sz w:val="24"/>
          <w:szCs w:val="24"/>
        </w:rPr>
        <w:t>Социальные и политические реформы; Д. Ллойд Джордж.</w:t>
      </w:r>
    </w:p>
    <w:p w:rsidR="00AB79C7" w:rsidRPr="00AB79C7" w:rsidRDefault="00AB79C7" w:rsidP="002C72E3">
      <w:pPr>
        <w:shd w:val="clear" w:color="auto" w:fill="FFFFFF"/>
        <w:spacing w:after="0" w:line="240" w:lineRule="auto"/>
        <w:ind w:firstLine="567"/>
        <w:jc w:val="both"/>
        <w:rPr>
          <w:rFonts w:ascii="Times New Roman" w:hAnsi="Times New Roman" w:cs="Times New Roman"/>
          <w:i/>
          <w:sz w:val="24"/>
          <w:szCs w:val="24"/>
        </w:rPr>
      </w:pPr>
      <w:r w:rsidRPr="00AB79C7">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B79C7">
        <w:rPr>
          <w:rFonts w:ascii="Times New Roman" w:hAnsi="Times New Roman" w:cs="Times New Roman"/>
          <w:i/>
          <w:sz w:val="24"/>
          <w:szCs w:val="24"/>
        </w:rPr>
        <w:t>Руководители освободительной борьбы (Сунь Ятсен, Э. Сапата, Ф. Вилья).</w:t>
      </w:r>
    </w:p>
    <w:p w:rsidR="00AB79C7" w:rsidRPr="00AB79C7" w:rsidRDefault="00AB79C7" w:rsidP="00FC7CF3">
      <w:pPr>
        <w:spacing w:after="0" w:line="360" w:lineRule="auto"/>
        <w:ind w:firstLine="567"/>
        <w:jc w:val="both"/>
        <w:rPr>
          <w:rFonts w:ascii="Times New Roman" w:hAnsi="Times New Roman" w:cs="Times New Roman"/>
          <w:b/>
          <w:sz w:val="24"/>
          <w:szCs w:val="24"/>
        </w:rPr>
      </w:pPr>
    </w:p>
    <w:p w:rsidR="00AB79C7" w:rsidRPr="00AB79C7" w:rsidRDefault="00AB79C7" w:rsidP="00FC7CF3">
      <w:pPr>
        <w:spacing w:after="0" w:line="360" w:lineRule="auto"/>
        <w:ind w:firstLine="567"/>
        <w:jc w:val="both"/>
        <w:rPr>
          <w:rFonts w:ascii="Times New Roman" w:hAnsi="Times New Roman" w:cs="Times New Roman"/>
          <w:b/>
          <w:sz w:val="24"/>
          <w:szCs w:val="24"/>
        </w:rPr>
      </w:pPr>
      <w:r w:rsidRPr="00AB79C7">
        <w:rPr>
          <w:rFonts w:ascii="Times New Roman" w:hAnsi="Times New Roman" w:cs="Times New Roman"/>
          <w:b/>
          <w:sz w:val="24"/>
          <w:szCs w:val="24"/>
        </w:rPr>
        <w:t>Синхронизация курсов всеобщей истории и истории России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394"/>
        <w:gridCol w:w="4536"/>
      </w:tblGrid>
      <w:tr w:rsidR="00AB79C7" w:rsidTr="00FD1D14">
        <w:tc>
          <w:tcPr>
            <w:tcW w:w="993"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sz w:val="24"/>
                <w:szCs w:val="24"/>
              </w:rPr>
            </w:pPr>
          </w:p>
          <w:p w:rsidR="00AB79C7" w:rsidRPr="00AB79C7" w:rsidRDefault="00AB79C7" w:rsidP="00F142F5">
            <w:pPr>
              <w:spacing w:after="0" w:line="240" w:lineRule="auto"/>
              <w:jc w:val="both"/>
              <w:rPr>
                <w:rFonts w:ascii="Times New Roman" w:hAnsi="Times New Roman" w:cs="Times New Roman"/>
                <w:b/>
                <w:sz w:val="24"/>
                <w:szCs w:val="24"/>
              </w:rPr>
            </w:pPr>
            <w:r w:rsidRPr="00AB79C7">
              <w:rPr>
                <w:rFonts w:ascii="Times New Roman" w:hAnsi="Times New Roman" w:cs="Times New Roman"/>
                <w:b/>
                <w:sz w:val="24"/>
                <w:szCs w:val="24"/>
              </w:rPr>
              <w:t>Всеобщая история</w:t>
            </w:r>
          </w:p>
        </w:tc>
        <w:tc>
          <w:tcPr>
            <w:tcW w:w="4536"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sz w:val="24"/>
                <w:szCs w:val="24"/>
              </w:rPr>
            </w:pPr>
          </w:p>
          <w:p w:rsidR="00AB79C7" w:rsidRPr="00AB79C7" w:rsidRDefault="00AB79C7" w:rsidP="00F142F5">
            <w:pPr>
              <w:spacing w:after="0" w:line="240" w:lineRule="auto"/>
              <w:jc w:val="both"/>
              <w:rPr>
                <w:rFonts w:ascii="Times New Roman" w:hAnsi="Times New Roman" w:cs="Times New Roman"/>
                <w:b/>
                <w:sz w:val="24"/>
                <w:szCs w:val="24"/>
              </w:rPr>
            </w:pPr>
            <w:r w:rsidRPr="00AB79C7">
              <w:rPr>
                <w:rFonts w:ascii="Times New Roman" w:hAnsi="Times New Roman" w:cs="Times New Roman"/>
                <w:b/>
                <w:sz w:val="24"/>
                <w:szCs w:val="24"/>
              </w:rPr>
              <w:t>История России</w:t>
            </w:r>
          </w:p>
        </w:tc>
      </w:tr>
      <w:tr w:rsidR="00AB79C7" w:rsidRPr="0043615A" w:rsidTr="00FD1D14">
        <w:tc>
          <w:tcPr>
            <w:tcW w:w="993"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5 класс</w:t>
            </w: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sz w:val="24"/>
                <w:szCs w:val="24"/>
              </w:rPr>
            </w:pPr>
            <w:r w:rsidRPr="00AB79C7">
              <w:rPr>
                <w:rFonts w:ascii="Times New Roman" w:hAnsi="Times New Roman" w:cs="Times New Roman"/>
                <w:b/>
                <w:sz w:val="24"/>
                <w:szCs w:val="24"/>
              </w:rPr>
              <w:t>ИСТОРИЯ ДРЕВНЕГО МИРА</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Первобытность.</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Древний Восток</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lastRenderedPageBreak/>
              <w:t>Античный мир. Древняя Греция. Древний Рим.</w:t>
            </w:r>
          </w:p>
          <w:p w:rsidR="00AB79C7" w:rsidRPr="00AB79C7" w:rsidRDefault="00AB79C7" w:rsidP="00F142F5">
            <w:pPr>
              <w:spacing w:after="0" w:line="240" w:lineRule="auto"/>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lastRenderedPageBreak/>
              <w:t>Народы и государства на территории нашей страны в древности</w:t>
            </w:r>
            <w:r w:rsidRPr="00AB79C7">
              <w:rPr>
                <w:rFonts w:ascii="Times New Roman" w:hAnsi="Times New Roman" w:cs="Times New Roman"/>
                <w:sz w:val="24"/>
                <w:szCs w:val="24"/>
              </w:rPr>
              <w:t xml:space="preserve"> </w:t>
            </w:r>
          </w:p>
        </w:tc>
      </w:tr>
      <w:tr w:rsidR="00AB79C7" w:rsidTr="00FD1D14">
        <w:tc>
          <w:tcPr>
            <w:tcW w:w="993"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 xml:space="preserve">6 класс </w:t>
            </w: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hd w:val="clear" w:color="auto" w:fill="FFFFFF"/>
              <w:spacing w:after="0" w:line="240" w:lineRule="auto"/>
              <w:jc w:val="both"/>
              <w:rPr>
                <w:rFonts w:ascii="Times New Roman" w:hAnsi="Times New Roman" w:cs="Times New Roman"/>
                <w:b/>
                <w:sz w:val="24"/>
                <w:szCs w:val="24"/>
              </w:rPr>
            </w:pPr>
            <w:r w:rsidRPr="00AB79C7">
              <w:rPr>
                <w:rFonts w:ascii="Times New Roman" w:hAnsi="Times New Roman" w:cs="Times New Roman"/>
                <w:b/>
                <w:sz w:val="24"/>
                <w:szCs w:val="24"/>
              </w:rPr>
              <w:t xml:space="preserve">ИСТОРИЯ СРЕДНИХ ВЕКОВ. VI-XV вв.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Раннее Средневековье</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Зрелое Средневековье</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Страны Востока в Средние века</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Государства доколумбовой Америки.</w:t>
            </w:r>
          </w:p>
          <w:p w:rsidR="00AB79C7" w:rsidRPr="00AB79C7" w:rsidRDefault="00AB79C7" w:rsidP="00F142F5">
            <w:pPr>
              <w:spacing w:after="0" w:line="240" w:lineRule="auto"/>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
                <w:bCs/>
                <w:sz w:val="24"/>
                <w:szCs w:val="24"/>
              </w:rPr>
              <w:t>ОТ ДРЕВНЕЙ РУСИ К РОССИЙСКОМУ ГОСУДАРСТВУ.</w:t>
            </w:r>
            <w:r w:rsidRPr="00AB79C7">
              <w:rPr>
                <w:rFonts w:ascii="Times New Roman" w:hAnsi="Times New Roman" w:cs="Times New Roman"/>
                <w:b/>
                <w:sz w:val="24"/>
                <w:szCs w:val="24"/>
              </w:rPr>
              <w:t xml:space="preserve"> VIII –XV вв.</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Восточная Европа в середине I тыс. н.э.</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Образование государства Русь</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Русь в конце X – начале XII в.</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Культурное пространство</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Русь в середине XII – начале XIII в.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Русские земли в середине XIII - XIV в</w:t>
            </w:r>
            <w:r w:rsidRPr="00AB79C7">
              <w:rPr>
                <w:rFonts w:ascii="Times New Roman" w:hAnsi="Times New Roman" w:cs="Times New Roman"/>
                <w:sz w:val="24"/>
                <w:szCs w:val="24"/>
              </w:rPr>
              <w:t>.</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Народы и государства степной зоны Восточной Европы и Сибири в XIII-XV вв.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Культурное пространство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Формирование единого Русского государства в XV веке</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Культурное пространство</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Региональный компонент</w:t>
            </w:r>
          </w:p>
          <w:p w:rsidR="00AB79C7" w:rsidRPr="00AB79C7" w:rsidRDefault="00AB79C7" w:rsidP="00F142F5">
            <w:pPr>
              <w:spacing w:after="0" w:line="240" w:lineRule="auto"/>
              <w:jc w:val="both"/>
              <w:rPr>
                <w:rFonts w:ascii="Times New Roman" w:hAnsi="Times New Roman" w:cs="Times New Roman"/>
                <w:sz w:val="24"/>
                <w:szCs w:val="24"/>
              </w:rPr>
            </w:pPr>
          </w:p>
        </w:tc>
      </w:tr>
      <w:tr w:rsidR="00AB79C7" w:rsidTr="00FD1D14">
        <w:tc>
          <w:tcPr>
            <w:tcW w:w="993"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7 класс</w:t>
            </w: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sz w:val="24"/>
                <w:szCs w:val="24"/>
              </w:rPr>
            </w:pPr>
            <w:r w:rsidRPr="00AB79C7">
              <w:rPr>
                <w:rFonts w:ascii="Times New Roman" w:hAnsi="Times New Roman" w:cs="Times New Roman"/>
                <w:b/>
                <w:sz w:val="24"/>
                <w:szCs w:val="24"/>
              </w:rPr>
              <w:t>ИСТОРИЯ НОВОГО ВРЕМЕНИ. XVI-XVII вв. От абсолютизма к парламентаризму. Первые буржуазные революции</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Европа в конце ХV </w:t>
            </w:r>
            <w:r w:rsidRPr="00AB79C7">
              <w:rPr>
                <w:rFonts w:ascii="Times New Roman" w:hAnsi="Times New Roman" w:cs="Times New Roman"/>
                <w:sz w:val="24"/>
                <w:szCs w:val="24"/>
              </w:rPr>
              <w:t xml:space="preserve">— </w:t>
            </w:r>
            <w:r w:rsidRPr="00AB79C7">
              <w:rPr>
                <w:rFonts w:ascii="Times New Roman" w:hAnsi="Times New Roman" w:cs="Times New Roman"/>
                <w:bCs/>
                <w:sz w:val="24"/>
                <w:szCs w:val="24"/>
              </w:rPr>
              <w:t>начале XVII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Европа в конце ХV </w:t>
            </w:r>
            <w:r w:rsidRPr="00AB79C7">
              <w:rPr>
                <w:rFonts w:ascii="Times New Roman" w:hAnsi="Times New Roman" w:cs="Times New Roman"/>
                <w:sz w:val="24"/>
                <w:szCs w:val="24"/>
              </w:rPr>
              <w:t xml:space="preserve">— </w:t>
            </w:r>
            <w:r w:rsidRPr="00AB79C7">
              <w:rPr>
                <w:rFonts w:ascii="Times New Roman" w:hAnsi="Times New Roman" w:cs="Times New Roman"/>
                <w:bCs/>
                <w:sz w:val="24"/>
                <w:szCs w:val="24"/>
              </w:rPr>
              <w:t>начале XVII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Страны Европы и Северной Америки в середине XVII—ХVIII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Страны Востока в XVI—XVIII вв.</w:t>
            </w:r>
          </w:p>
          <w:p w:rsidR="00AB79C7" w:rsidRPr="00AB79C7" w:rsidRDefault="00AB79C7" w:rsidP="00F142F5">
            <w:pPr>
              <w:spacing w:after="0" w:line="240" w:lineRule="auto"/>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
                <w:bCs/>
                <w:sz w:val="24"/>
                <w:szCs w:val="24"/>
              </w:rPr>
              <w:t>РОССИЯ В XVI – XVII ВЕКАХ: ОТ ВЕЛИКОГО КНЯЖЕСТВА К ЦАРСТВУ</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Россия в XVI веке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Смута в России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Россия в XVII веке </w:t>
            </w:r>
          </w:p>
          <w:p w:rsidR="00AB79C7" w:rsidRPr="00AB79C7" w:rsidRDefault="00AB79C7" w:rsidP="00F142F5">
            <w:pPr>
              <w:spacing w:after="0" w:line="240" w:lineRule="auto"/>
              <w:jc w:val="both"/>
              <w:rPr>
                <w:rFonts w:ascii="Times New Roman" w:hAnsi="Times New Roman" w:cs="Times New Roman"/>
                <w:b/>
                <w:bCs/>
                <w:sz w:val="24"/>
                <w:szCs w:val="24"/>
              </w:rPr>
            </w:pPr>
            <w:r w:rsidRPr="00AB79C7">
              <w:rPr>
                <w:rFonts w:ascii="Times New Roman" w:hAnsi="Times New Roman" w:cs="Times New Roman"/>
                <w:bCs/>
                <w:sz w:val="24"/>
                <w:szCs w:val="24"/>
              </w:rPr>
              <w:t>Культурное пространство</w:t>
            </w:r>
            <w:r w:rsidRPr="00AB79C7">
              <w:rPr>
                <w:rFonts w:ascii="Times New Roman" w:hAnsi="Times New Roman" w:cs="Times New Roman"/>
                <w:b/>
                <w:bCs/>
                <w:sz w:val="24"/>
                <w:szCs w:val="24"/>
              </w:rPr>
              <w:t xml:space="preserve">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Региональный компонент</w:t>
            </w:r>
          </w:p>
          <w:p w:rsidR="00AB79C7" w:rsidRPr="00AB79C7" w:rsidRDefault="00AB79C7" w:rsidP="00F142F5">
            <w:pPr>
              <w:spacing w:after="0" w:line="240" w:lineRule="auto"/>
              <w:jc w:val="both"/>
              <w:rPr>
                <w:rFonts w:ascii="Times New Roman" w:hAnsi="Times New Roman" w:cs="Times New Roman"/>
                <w:sz w:val="24"/>
                <w:szCs w:val="24"/>
              </w:rPr>
            </w:pPr>
          </w:p>
        </w:tc>
      </w:tr>
      <w:tr w:rsidR="00AB79C7" w:rsidRPr="0043615A" w:rsidTr="00FD1D14">
        <w:tc>
          <w:tcPr>
            <w:tcW w:w="993"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8 класс</w:t>
            </w: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 xml:space="preserve"> </w:t>
            </w:r>
            <w:r w:rsidRPr="00AB79C7">
              <w:rPr>
                <w:rFonts w:ascii="Times New Roman" w:hAnsi="Times New Roman" w:cs="Times New Roman"/>
                <w:b/>
                <w:sz w:val="24"/>
                <w:szCs w:val="24"/>
              </w:rPr>
              <w:t>ИСТОРИЯ НОВОГО ВРЕМЕНИ. XVIIIв.</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 xml:space="preserve">Эпоха Просвещения.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Эпоха промышленного переворота</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Великая французская революция</w:t>
            </w:r>
          </w:p>
          <w:p w:rsidR="00AB79C7" w:rsidRPr="00AB79C7" w:rsidRDefault="00AB79C7" w:rsidP="00F142F5">
            <w:pPr>
              <w:spacing w:after="0" w:line="240" w:lineRule="auto"/>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bCs/>
                <w:sz w:val="24"/>
                <w:szCs w:val="24"/>
              </w:rPr>
            </w:pPr>
            <w:r w:rsidRPr="00AB79C7">
              <w:rPr>
                <w:rFonts w:ascii="Times New Roman" w:hAnsi="Times New Roman" w:cs="Times New Roman"/>
                <w:b/>
                <w:bCs/>
                <w:sz w:val="24"/>
                <w:szCs w:val="24"/>
              </w:rPr>
              <w:t>РОССИЯ В КОНЦЕ XVII - XVIII ВЕКАХ: ОТ ЦАРСТВА К ИМПЕРИИ</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Россия в эпоху преобразований Петра I</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После Петра Великого: эпоха «дворцовых переворотов»</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Россия в 1760-х – 1790- гг. Правление Екатерины II и Павла I</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Культурное пространство Российской империи в XVIII в.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Народы России в XVIII в.</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Россия при Павле I</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Региональный компонент</w:t>
            </w:r>
          </w:p>
          <w:p w:rsidR="00AB79C7" w:rsidRPr="00AB79C7" w:rsidRDefault="00AB79C7" w:rsidP="00F142F5">
            <w:pPr>
              <w:spacing w:after="0" w:line="240" w:lineRule="auto"/>
              <w:jc w:val="both"/>
              <w:rPr>
                <w:rFonts w:ascii="Times New Roman" w:hAnsi="Times New Roman" w:cs="Times New Roman"/>
                <w:sz w:val="24"/>
                <w:szCs w:val="24"/>
              </w:rPr>
            </w:pPr>
          </w:p>
        </w:tc>
      </w:tr>
      <w:tr w:rsidR="00AB79C7" w:rsidTr="00FD1D14">
        <w:tc>
          <w:tcPr>
            <w:tcW w:w="993" w:type="dxa"/>
            <w:tcBorders>
              <w:top w:val="single" w:sz="4" w:space="0" w:color="000000"/>
              <w:left w:val="single" w:sz="4" w:space="0" w:color="000000"/>
              <w:bottom w:val="single" w:sz="4" w:space="0" w:color="000000"/>
              <w:right w:val="single" w:sz="4" w:space="0" w:color="000000"/>
            </w:tcBorders>
            <w:hideMark/>
          </w:tcPr>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sz w:val="24"/>
                <w:szCs w:val="24"/>
              </w:rPr>
              <w:t>9 класс</w:t>
            </w:r>
          </w:p>
        </w:tc>
        <w:tc>
          <w:tcPr>
            <w:tcW w:w="4394"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sz w:val="24"/>
                <w:szCs w:val="24"/>
              </w:rPr>
            </w:pPr>
            <w:r w:rsidRPr="00AB79C7">
              <w:rPr>
                <w:rFonts w:ascii="Times New Roman" w:hAnsi="Times New Roman" w:cs="Times New Roman"/>
                <w:sz w:val="24"/>
                <w:szCs w:val="24"/>
              </w:rPr>
              <w:t xml:space="preserve"> </w:t>
            </w:r>
            <w:r w:rsidRPr="00AB79C7">
              <w:rPr>
                <w:rFonts w:ascii="Times New Roman" w:hAnsi="Times New Roman" w:cs="Times New Roman"/>
                <w:b/>
                <w:sz w:val="24"/>
                <w:szCs w:val="24"/>
              </w:rPr>
              <w:t xml:space="preserve">ИСТОРИЯ НОВОГО ВРЕМЕНИ. XIX в.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
                <w:sz w:val="24"/>
                <w:szCs w:val="24"/>
              </w:rPr>
              <w:t>Мир к началу XX в. Новейшая история.</w:t>
            </w:r>
            <w:r w:rsidRPr="00AB79C7">
              <w:rPr>
                <w:rFonts w:ascii="Times New Roman" w:hAnsi="Times New Roman" w:cs="Times New Roman"/>
                <w:i/>
                <w:sz w:val="24"/>
                <w:szCs w:val="24"/>
              </w:rPr>
              <w:t xml:space="preserve"> </w:t>
            </w:r>
            <w:r w:rsidRPr="00AB79C7">
              <w:rPr>
                <w:rFonts w:ascii="Times New Roman" w:hAnsi="Times New Roman" w:cs="Times New Roman"/>
                <w:b/>
                <w:i/>
                <w:sz w:val="24"/>
                <w:szCs w:val="24"/>
              </w:rPr>
              <w:t>Становление и расцвет индустриального общества. До начала Первой мировой войны</w:t>
            </w:r>
          </w:p>
          <w:p w:rsidR="00AB79C7" w:rsidRPr="00AB79C7" w:rsidRDefault="00AB79C7" w:rsidP="00F142F5">
            <w:pPr>
              <w:spacing w:after="0" w:line="240" w:lineRule="auto"/>
              <w:jc w:val="both"/>
              <w:rPr>
                <w:rFonts w:ascii="Times New Roman" w:hAnsi="Times New Roman" w:cs="Times New Roman"/>
                <w:sz w:val="24"/>
                <w:szCs w:val="24"/>
              </w:rPr>
            </w:pP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 xml:space="preserve">Страны Европы и Северной Америки в </w:t>
            </w:r>
            <w:r w:rsidRPr="00AB79C7">
              <w:rPr>
                <w:rFonts w:ascii="Times New Roman" w:hAnsi="Times New Roman" w:cs="Times New Roman"/>
                <w:bCs/>
                <w:sz w:val="24"/>
                <w:szCs w:val="24"/>
              </w:rPr>
              <w:lastRenderedPageBreak/>
              <w:t>первой половине ХIХ в.</w:t>
            </w:r>
          </w:p>
          <w:p w:rsidR="00AB79C7" w:rsidRPr="00AB79C7" w:rsidRDefault="00AB79C7" w:rsidP="00F142F5">
            <w:pPr>
              <w:shd w:val="clear" w:color="auto" w:fill="FFFFFF"/>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Страны Европы и Северной Америки во второй половине ХIХ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Экономическое и социально-политическое развитие стран Европы и США в конце ХIХ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Страны Азии в ХIХ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Война за независимость в Латинской Америке</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Народы Африки в Новое время</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Развитие культуры в XIX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Международные отношения в XIX в.</w:t>
            </w:r>
          </w:p>
          <w:p w:rsidR="00AB79C7" w:rsidRPr="00AB79C7" w:rsidRDefault="00AB79C7" w:rsidP="00F142F5">
            <w:pPr>
              <w:shd w:val="clear" w:color="auto" w:fill="FFFFFF"/>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Мир в 1900—1914 гг.</w:t>
            </w:r>
          </w:p>
          <w:p w:rsidR="00AB79C7" w:rsidRPr="00AB79C7" w:rsidRDefault="00AB79C7" w:rsidP="00F142F5">
            <w:pPr>
              <w:shd w:val="clear" w:color="auto" w:fill="FFFFFF"/>
              <w:spacing w:after="0" w:line="240" w:lineRule="auto"/>
              <w:jc w:val="both"/>
              <w:rPr>
                <w:rFonts w:ascii="Times New Roman" w:hAnsi="Times New Roman" w:cs="Times New Roman"/>
                <w:i/>
                <w:sz w:val="24"/>
                <w:szCs w:val="24"/>
              </w:rPr>
            </w:pPr>
          </w:p>
          <w:p w:rsidR="00AB79C7" w:rsidRPr="00AB79C7" w:rsidRDefault="00AB79C7" w:rsidP="00F142F5">
            <w:pPr>
              <w:spacing w:after="0" w:line="240" w:lineRule="auto"/>
              <w:jc w:val="both"/>
              <w:rPr>
                <w:rFonts w:ascii="Times New Roman" w:hAnsi="Times New Roman" w:cs="Times New Roman"/>
                <w:sz w:val="24"/>
                <w:szCs w:val="24"/>
              </w:rPr>
            </w:pPr>
          </w:p>
          <w:p w:rsidR="00AB79C7" w:rsidRPr="00AB79C7" w:rsidRDefault="00AB79C7" w:rsidP="00F142F5">
            <w:pPr>
              <w:spacing w:after="0" w:line="240" w:lineRule="auto"/>
              <w:jc w:val="both"/>
              <w:rPr>
                <w:rFonts w:ascii="Times New Roman" w:hAnsi="Times New Roman" w:cs="Times New Roman"/>
                <w:i/>
                <w:sz w:val="24"/>
                <w:szCs w:val="24"/>
              </w:rPr>
            </w:pPr>
          </w:p>
          <w:p w:rsidR="00AB79C7" w:rsidRPr="00AB79C7" w:rsidRDefault="00AB79C7" w:rsidP="00F142F5">
            <w:pPr>
              <w:spacing w:after="0" w:line="240" w:lineRule="auto"/>
              <w:jc w:val="both"/>
              <w:rPr>
                <w:rFonts w:ascii="Times New Roman" w:hAnsi="Times New Roman" w:cs="Times New Roman"/>
                <w:sz w:val="24"/>
                <w:szCs w:val="24"/>
              </w:rPr>
            </w:pPr>
          </w:p>
        </w:tc>
        <w:tc>
          <w:tcPr>
            <w:tcW w:w="4536" w:type="dxa"/>
            <w:tcBorders>
              <w:top w:val="single" w:sz="4" w:space="0" w:color="000000"/>
              <w:left w:val="single" w:sz="4" w:space="0" w:color="000000"/>
              <w:bottom w:val="single" w:sz="4" w:space="0" w:color="000000"/>
              <w:right w:val="single" w:sz="4" w:space="0" w:color="000000"/>
            </w:tcBorders>
          </w:tcPr>
          <w:p w:rsidR="00AB79C7" w:rsidRPr="00AB79C7" w:rsidRDefault="00AB79C7" w:rsidP="00F142F5">
            <w:pPr>
              <w:spacing w:after="0" w:line="240" w:lineRule="auto"/>
              <w:jc w:val="both"/>
              <w:rPr>
                <w:rFonts w:ascii="Times New Roman" w:hAnsi="Times New Roman" w:cs="Times New Roman"/>
                <w:b/>
                <w:bCs/>
                <w:sz w:val="24"/>
                <w:szCs w:val="24"/>
              </w:rPr>
            </w:pPr>
            <w:r w:rsidRPr="00AB79C7">
              <w:rPr>
                <w:rFonts w:ascii="Times New Roman" w:hAnsi="Times New Roman" w:cs="Times New Roman"/>
                <w:b/>
                <w:bCs/>
                <w:sz w:val="24"/>
                <w:szCs w:val="24"/>
              </w:rPr>
              <w:lastRenderedPageBreak/>
              <w:t>IV. РОССИЙСКАЯ ИМПЕРИЯ В XIX – НАЧАЛЕ XX ВВ.</w:t>
            </w:r>
          </w:p>
          <w:p w:rsidR="00AB79C7" w:rsidRPr="00AB79C7" w:rsidRDefault="00AB79C7" w:rsidP="00F142F5">
            <w:pPr>
              <w:spacing w:after="0" w:line="240" w:lineRule="auto"/>
              <w:jc w:val="both"/>
              <w:rPr>
                <w:rFonts w:ascii="Times New Roman" w:hAnsi="Times New Roman" w:cs="Times New Roman"/>
                <w:b/>
                <w:bCs/>
                <w:sz w:val="24"/>
                <w:szCs w:val="24"/>
              </w:rPr>
            </w:pPr>
          </w:p>
          <w:p w:rsidR="00AB79C7" w:rsidRPr="00AB79C7" w:rsidRDefault="00AB79C7" w:rsidP="00F142F5">
            <w:pPr>
              <w:spacing w:after="0" w:line="240" w:lineRule="auto"/>
              <w:jc w:val="both"/>
              <w:rPr>
                <w:rFonts w:ascii="Times New Roman" w:hAnsi="Times New Roman" w:cs="Times New Roman"/>
                <w:bCs/>
                <w:sz w:val="24"/>
                <w:szCs w:val="24"/>
                <w:u w:val="single"/>
              </w:rPr>
            </w:pPr>
            <w:r w:rsidRPr="00AB79C7">
              <w:rPr>
                <w:rFonts w:ascii="Times New Roman" w:hAnsi="Times New Roman" w:cs="Times New Roman"/>
                <w:bCs/>
                <w:sz w:val="24"/>
                <w:szCs w:val="24"/>
                <w:u w:val="single"/>
              </w:rPr>
              <w:t>Россия на пути к реформам (1801–1861)</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Александровская эпоха: государственный либерализм</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Отечественная война 1812 г.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Николаевское самодержавие: </w:t>
            </w:r>
            <w:r w:rsidRPr="00AB79C7">
              <w:rPr>
                <w:rFonts w:ascii="Times New Roman" w:hAnsi="Times New Roman" w:cs="Times New Roman"/>
                <w:bCs/>
                <w:sz w:val="24"/>
                <w:szCs w:val="24"/>
              </w:rPr>
              <w:lastRenderedPageBreak/>
              <w:t>государственный консерватизм</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Крепостнический социум. Деревня и город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Культурное пространство империи в первой половине XIX в.</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Пространство империи: этнокультурный облик страны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AB79C7" w:rsidRPr="00AB79C7" w:rsidRDefault="00AB79C7" w:rsidP="00F142F5">
            <w:pPr>
              <w:spacing w:after="0" w:line="240" w:lineRule="auto"/>
              <w:jc w:val="both"/>
              <w:rPr>
                <w:rFonts w:ascii="Times New Roman" w:hAnsi="Times New Roman" w:cs="Times New Roman"/>
                <w:sz w:val="24"/>
                <w:szCs w:val="24"/>
              </w:rPr>
            </w:pPr>
          </w:p>
          <w:p w:rsidR="00AB79C7" w:rsidRPr="00AB79C7" w:rsidRDefault="00AB79C7" w:rsidP="00F142F5">
            <w:pPr>
              <w:spacing w:after="0" w:line="240" w:lineRule="auto"/>
              <w:jc w:val="both"/>
              <w:rPr>
                <w:rFonts w:ascii="Times New Roman" w:hAnsi="Times New Roman" w:cs="Times New Roman"/>
                <w:bCs/>
                <w:sz w:val="24"/>
                <w:szCs w:val="24"/>
                <w:u w:val="single"/>
              </w:rPr>
            </w:pPr>
            <w:r w:rsidRPr="00AB79C7">
              <w:rPr>
                <w:rFonts w:ascii="Times New Roman" w:hAnsi="Times New Roman" w:cs="Times New Roman"/>
                <w:bCs/>
                <w:sz w:val="24"/>
                <w:szCs w:val="24"/>
                <w:u w:val="single"/>
              </w:rPr>
              <w:t>Россия в эпоху реформ</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Преобразования Александра II: социальная и правовая модернизация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«Народное самодержавие» Александра III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Пореформенный социум. Сельское хозяйство и промышленность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Культурное пространство империи во второй половине XIX в.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Этнокультурный облик империи </w:t>
            </w:r>
          </w:p>
          <w:p w:rsidR="00AB79C7" w:rsidRPr="00AB79C7" w:rsidRDefault="00AB79C7" w:rsidP="00F142F5">
            <w:pPr>
              <w:spacing w:after="0" w:line="240" w:lineRule="auto"/>
              <w:jc w:val="both"/>
              <w:rPr>
                <w:rFonts w:ascii="Times New Roman" w:hAnsi="Times New Roman" w:cs="Times New Roman"/>
                <w:sz w:val="24"/>
                <w:szCs w:val="24"/>
              </w:rPr>
            </w:pPr>
            <w:r w:rsidRPr="00AB79C7">
              <w:rPr>
                <w:rFonts w:ascii="Times New Roman" w:hAnsi="Times New Roman" w:cs="Times New Roman"/>
                <w:bCs/>
                <w:sz w:val="24"/>
                <w:szCs w:val="24"/>
              </w:rPr>
              <w:t>Формирование гражданского общества и основные направления общественных движений</w:t>
            </w:r>
            <w:r w:rsidRPr="00AB79C7">
              <w:rPr>
                <w:rFonts w:ascii="Times New Roman" w:hAnsi="Times New Roman" w:cs="Times New Roman"/>
                <w:sz w:val="24"/>
                <w:szCs w:val="24"/>
              </w:rPr>
              <w:t xml:space="preserve"> </w:t>
            </w:r>
          </w:p>
          <w:p w:rsidR="00AB79C7" w:rsidRPr="00AB79C7" w:rsidRDefault="00AB79C7" w:rsidP="00F142F5">
            <w:pPr>
              <w:spacing w:after="0" w:line="240" w:lineRule="auto"/>
              <w:jc w:val="both"/>
              <w:rPr>
                <w:rFonts w:ascii="Times New Roman" w:hAnsi="Times New Roman" w:cs="Times New Roman"/>
                <w:bCs/>
                <w:sz w:val="24"/>
                <w:szCs w:val="24"/>
                <w:u w:val="single"/>
              </w:rPr>
            </w:pPr>
            <w:r w:rsidRPr="00AB79C7">
              <w:rPr>
                <w:rFonts w:ascii="Times New Roman" w:hAnsi="Times New Roman" w:cs="Times New Roman"/>
                <w:bCs/>
                <w:sz w:val="24"/>
                <w:szCs w:val="24"/>
                <w:u w:val="single"/>
              </w:rPr>
              <w:t>Кризис империи в начале ХХ века</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Первая российская революция 1905-1907 гг. Начало парламентаризма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 xml:space="preserve">Общество и власть после революции </w:t>
            </w:r>
          </w:p>
          <w:p w:rsidR="00AB79C7" w:rsidRPr="00AB79C7" w:rsidRDefault="00AB79C7" w:rsidP="00F142F5">
            <w:pPr>
              <w:spacing w:after="0" w:line="240" w:lineRule="auto"/>
              <w:jc w:val="both"/>
              <w:rPr>
                <w:rFonts w:ascii="Times New Roman" w:hAnsi="Times New Roman" w:cs="Times New Roman"/>
                <w:bCs/>
                <w:sz w:val="24"/>
                <w:szCs w:val="24"/>
              </w:rPr>
            </w:pPr>
            <w:r w:rsidRPr="00AB79C7">
              <w:rPr>
                <w:rFonts w:ascii="Times New Roman" w:hAnsi="Times New Roman" w:cs="Times New Roman"/>
                <w:bCs/>
                <w:sz w:val="24"/>
                <w:szCs w:val="24"/>
              </w:rPr>
              <w:t>«Серебряный век» российской культуры</w:t>
            </w:r>
          </w:p>
          <w:p w:rsidR="00AB79C7" w:rsidRPr="00AB79C7" w:rsidRDefault="00AB79C7" w:rsidP="00F142F5">
            <w:pPr>
              <w:spacing w:after="0" w:line="240" w:lineRule="auto"/>
              <w:jc w:val="both"/>
              <w:rPr>
                <w:rFonts w:ascii="Times New Roman" w:hAnsi="Times New Roman" w:cs="Times New Roman"/>
                <w:i/>
                <w:sz w:val="24"/>
                <w:szCs w:val="24"/>
              </w:rPr>
            </w:pPr>
            <w:r w:rsidRPr="00AB79C7">
              <w:rPr>
                <w:rFonts w:ascii="Times New Roman" w:hAnsi="Times New Roman" w:cs="Times New Roman"/>
                <w:sz w:val="24"/>
                <w:szCs w:val="24"/>
              </w:rPr>
              <w:t>Региональный компонент</w:t>
            </w:r>
          </w:p>
        </w:tc>
      </w:tr>
    </w:tbl>
    <w:p w:rsidR="00AB79C7" w:rsidRDefault="00AB79C7" w:rsidP="00F142F5">
      <w:pPr>
        <w:spacing w:after="0" w:line="240" w:lineRule="auto"/>
        <w:jc w:val="both"/>
        <w:rPr>
          <w:rFonts w:ascii="Times New Roman" w:hAnsi="Times New Roman" w:cs="Times New Roman"/>
          <w:sz w:val="28"/>
          <w:szCs w:val="28"/>
        </w:rPr>
      </w:pPr>
    </w:p>
    <w:p w:rsidR="00AB79C7" w:rsidRPr="003A7544" w:rsidRDefault="00B32A9F" w:rsidP="00F142F5">
      <w:pPr>
        <w:pStyle w:val="3"/>
        <w:spacing w:before="0" w:line="240" w:lineRule="auto"/>
        <w:ind w:firstLine="567"/>
        <w:jc w:val="both"/>
        <w:rPr>
          <w:rFonts w:ascii="Times New Roman" w:hAnsi="Times New Roman" w:cs="Times New Roman"/>
          <w:i/>
          <w:color w:val="auto"/>
          <w:sz w:val="28"/>
          <w:szCs w:val="28"/>
        </w:rPr>
      </w:pPr>
      <w:bookmarkStart w:id="306" w:name="_Toc284663420"/>
      <w:bookmarkStart w:id="307" w:name="_Toc410654032"/>
      <w:bookmarkStart w:id="308" w:name="_Toc409691706"/>
      <w:r w:rsidRPr="003A7544">
        <w:rPr>
          <w:rFonts w:ascii="Times New Roman" w:hAnsi="Times New Roman" w:cs="Times New Roman"/>
          <w:i/>
          <w:color w:val="auto"/>
          <w:sz w:val="28"/>
          <w:szCs w:val="28"/>
        </w:rPr>
        <w:t>2.2</w:t>
      </w:r>
      <w:r w:rsidR="00AB79C7" w:rsidRPr="003A7544">
        <w:rPr>
          <w:rFonts w:ascii="Times New Roman" w:hAnsi="Times New Roman" w:cs="Times New Roman"/>
          <w:i/>
          <w:color w:val="auto"/>
          <w:sz w:val="28"/>
          <w:szCs w:val="28"/>
        </w:rPr>
        <w:t>.5. Обществознание</w:t>
      </w:r>
      <w:bookmarkEnd w:id="306"/>
      <w:bookmarkEnd w:id="307"/>
      <w:bookmarkEnd w:id="308"/>
    </w:p>
    <w:p w:rsidR="00AB79C7" w:rsidRPr="00AB79C7" w:rsidRDefault="00AB79C7" w:rsidP="00F142F5">
      <w:pPr>
        <w:spacing w:after="0" w:line="240" w:lineRule="auto"/>
        <w:ind w:firstLine="567"/>
        <w:jc w:val="both"/>
        <w:rPr>
          <w:rFonts w:ascii="Times New Roman" w:hAnsi="Times New Roman" w:cs="Times New Roman"/>
          <w:sz w:val="24"/>
          <w:szCs w:val="24"/>
        </w:rPr>
      </w:pPr>
      <w:r w:rsidRPr="00AB79C7">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AB79C7" w:rsidRPr="00A77187" w:rsidRDefault="00AB79C7" w:rsidP="00F142F5">
      <w:pPr>
        <w:spacing w:after="0" w:line="240" w:lineRule="auto"/>
        <w:ind w:firstLine="567"/>
        <w:jc w:val="both"/>
        <w:rPr>
          <w:rFonts w:ascii="Times New Roman" w:eastAsia="Calibri" w:hAnsi="Times New Roman" w:cs="Times New Roman"/>
          <w:sz w:val="24"/>
          <w:szCs w:val="24"/>
        </w:rPr>
      </w:pPr>
      <w:r w:rsidRPr="00A77187">
        <w:rPr>
          <w:rFonts w:ascii="Times New Roman" w:eastAsia="Calibri" w:hAnsi="Times New Roman" w:cs="Times New Roman"/>
          <w:b/>
          <w:bCs/>
          <w:color w:val="000000"/>
          <w:sz w:val="24"/>
          <w:szCs w:val="24"/>
          <w:shd w:val="clear" w:color="auto" w:fill="FFFFFF"/>
        </w:rPr>
        <w:t>Человек. Деятельность человека</w:t>
      </w:r>
    </w:p>
    <w:p w:rsidR="00AB79C7" w:rsidRPr="00AB79C7" w:rsidRDefault="00AB79C7" w:rsidP="00F142F5">
      <w:pPr>
        <w:tabs>
          <w:tab w:val="left" w:pos="1114"/>
        </w:tabs>
        <w:spacing w:after="0" w:line="240" w:lineRule="auto"/>
        <w:ind w:firstLine="567"/>
        <w:jc w:val="both"/>
        <w:rPr>
          <w:rFonts w:ascii="Times New Roman" w:eastAsia="Calibri" w:hAnsi="Times New Roman" w:cs="Times New Roman"/>
          <w:sz w:val="24"/>
          <w:szCs w:val="24"/>
        </w:rPr>
      </w:pPr>
      <w:r w:rsidRPr="00AB79C7">
        <w:rPr>
          <w:rFonts w:ascii="Times New Roman" w:hAnsi="Times New Roman" w:cs="Times New Roman"/>
          <w:sz w:val="24"/>
          <w:szCs w:val="24"/>
        </w:rPr>
        <w:t xml:space="preserve">Биологическое и социальное в человеке. </w:t>
      </w:r>
      <w:r w:rsidRPr="00AB79C7">
        <w:rPr>
          <w:rFonts w:ascii="Times New Roman" w:hAnsi="Times New Roman" w:cs="Times New Roman"/>
          <w:i/>
          <w:sz w:val="24"/>
          <w:szCs w:val="24"/>
        </w:rPr>
        <w:t>Черты сходства и различий человека и животного.</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Индивид, индивидуальность, личность.</w:t>
      </w:r>
      <w:r w:rsidRPr="00AB79C7">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AB79C7">
        <w:rPr>
          <w:rFonts w:ascii="Times New Roman" w:hAnsi="Times New Roman" w:cs="Times New Roman"/>
          <w:b/>
          <w:sz w:val="24"/>
          <w:szCs w:val="24"/>
        </w:rPr>
        <w:t xml:space="preserve"> </w:t>
      </w:r>
      <w:r w:rsidRPr="00AB79C7">
        <w:rPr>
          <w:rFonts w:ascii="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B79C7">
        <w:rPr>
          <w:rFonts w:ascii="Times New Roman" w:hAnsi="Times New Roman" w:cs="Times New Roman"/>
          <w:i/>
          <w:sz w:val="24"/>
          <w:szCs w:val="24"/>
        </w:rPr>
        <w:t xml:space="preserve">Личные и деловые отношения. </w:t>
      </w:r>
      <w:r w:rsidRPr="00AB79C7">
        <w:rPr>
          <w:rFonts w:ascii="Times New Roman" w:hAnsi="Times New Roman" w:cs="Times New Roman"/>
          <w:sz w:val="24"/>
          <w:szCs w:val="24"/>
        </w:rPr>
        <w:t>Лидерство. Межличностные конфликты и способы их разрешения.</w:t>
      </w:r>
    </w:p>
    <w:p w:rsidR="00AB79C7" w:rsidRPr="00AB79C7"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AB79C7">
        <w:rPr>
          <w:rFonts w:ascii="Times New Roman" w:eastAsia="Calibri" w:hAnsi="Times New Roman" w:cs="Times New Roman"/>
          <w:b/>
          <w:bCs/>
          <w:color w:val="000000"/>
          <w:sz w:val="24"/>
          <w:szCs w:val="24"/>
          <w:shd w:val="clear" w:color="auto" w:fill="FFFFFF"/>
        </w:rPr>
        <w:t>Общество</w:t>
      </w:r>
    </w:p>
    <w:p w:rsidR="00AB79C7" w:rsidRPr="00E47944" w:rsidRDefault="00AB79C7" w:rsidP="00F142F5">
      <w:pPr>
        <w:tabs>
          <w:tab w:val="left" w:pos="1114"/>
        </w:tabs>
        <w:spacing w:after="0" w:line="240" w:lineRule="auto"/>
        <w:ind w:firstLine="567"/>
        <w:jc w:val="both"/>
        <w:rPr>
          <w:rFonts w:ascii="Times New Roman" w:eastAsia="Calibri" w:hAnsi="Times New Roman" w:cs="Times New Roman"/>
          <w:sz w:val="24"/>
          <w:szCs w:val="24"/>
        </w:rPr>
      </w:pPr>
      <w:r w:rsidRPr="00AB79C7">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AB79C7">
        <w:rPr>
          <w:rFonts w:ascii="Times New Roman" w:eastAsia="Calibri" w:hAnsi="Times New Roman" w:cs="Times New Roman"/>
          <w:i/>
          <w:sz w:val="24"/>
          <w:szCs w:val="24"/>
        </w:rPr>
        <w:t>Общественный прогресс.</w:t>
      </w:r>
      <w:r w:rsidRPr="00AB79C7">
        <w:rPr>
          <w:rFonts w:ascii="Times New Roman" w:eastAsia="Calibri" w:hAnsi="Times New Roman" w:cs="Times New Roman"/>
          <w:sz w:val="24"/>
          <w:szCs w:val="24"/>
        </w:rPr>
        <w:t xml:space="preserve"> Основные сферы жизни общества и их </w:t>
      </w:r>
      <w:r w:rsidRPr="00AB79C7">
        <w:rPr>
          <w:rFonts w:ascii="Times New Roman" w:eastAsia="Calibri" w:hAnsi="Times New Roman" w:cs="Times New Roman"/>
          <w:sz w:val="24"/>
          <w:szCs w:val="24"/>
        </w:rPr>
        <w:lastRenderedPageBreak/>
        <w:t xml:space="preserve">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AB79C7">
        <w:rPr>
          <w:rFonts w:ascii="Times New Roman" w:hAnsi="Times New Roman" w:cs="Times New Roman"/>
          <w:sz w:val="24"/>
          <w:szCs w:val="24"/>
        </w:rPr>
        <w:t>Современные средства связи и коммуникации, их влияние на нашу жизнь.</w:t>
      </w:r>
      <w:r w:rsidRPr="00AB79C7">
        <w:rPr>
          <w:rFonts w:ascii="Times New Roman" w:hAnsi="Times New Roman" w:cs="Times New Roman"/>
          <w:b/>
          <w:sz w:val="24"/>
          <w:szCs w:val="24"/>
        </w:rPr>
        <w:t xml:space="preserve"> </w:t>
      </w:r>
      <w:r w:rsidRPr="00E47944">
        <w:rPr>
          <w:rFonts w:ascii="Times New Roman" w:hAnsi="Times New Roman" w:cs="Times New Roman"/>
          <w:sz w:val="24"/>
          <w:szCs w:val="24"/>
        </w:rPr>
        <w:t>Современное российское общество, особенности его развития.</w:t>
      </w:r>
    </w:p>
    <w:p w:rsidR="00AB79C7" w:rsidRPr="00E47944"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E47944">
        <w:rPr>
          <w:rFonts w:ascii="Times New Roman" w:eastAsia="Calibri" w:hAnsi="Times New Roman" w:cs="Times New Roman"/>
          <w:b/>
          <w:bCs/>
          <w:color w:val="000000"/>
          <w:sz w:val="24"/>
          <w:szCs w:val="24"/>
          <w:shd w:val="clear" w:color="auto" w:fill="FFFFFF"/>
        </w:rPr>
        <w:t>Социальные нормы</w:t>
      </w:r>
    </w:p>
    <w:p w:rsidR="00AB79C7" w:rsidRPr="00B34DFD" w:rsidRDefault="00AB79C7" w:rsidP="00F142F5">
      <w:pPr>
        <w:tabs>
          <w:tab w:val="left" w:pos="1114"/>
        </w:tabs>
        <w:spacing w:after="0" w:line="240" w:lineRule="auto"/>
        <w:ind w:firstLine="567"/>
        <w:jc w:val="both"/>
        <w:rPr>
          <w:rFonts w:ascii="Times New Roman" w:eastAsiaTheme="minorHAnsi" w:hAnsi="Times New Roman" w:cs="Times New Roman"/>
          <w:sz w:val="24"/>
          <w:szCs w:val="24"/>
        </w:rPr>
      </w:pPr>
      <w:r w:rsidRPr="00AB79C7">
        <w:rPr>
          <w:rFonts w:ascii="Times New Roman" w:eastAsia="Calibri" w:hAnsi="Times New Roman" w:cs="Times New Roman"/>
          <w:sz w:val="24"/>
          <w:szCs w:val="24"/>
        </w:rPr>
        <w:t xml:space="preserve">Социальные нормы как регуляторы поведения человека в обществе. </w:t>
      </w:r>
      <w:r w:rsidRPr="00AB79C7">
        <w:rPr>
          <w:rFonts w:ascii="Times New Roman" w:eastAsia="Calibri" w:hAnsi="Times New Roman" w:cs="Times New Roman"/>
          <w:i/>
          <w:sz w:val="24"/>
          <w:szCs w:val="24"/>
        </w:rPr>
        <w:t>Общественные нравы, традиции и обычаи.</w:t>
      </w:r>
      <w:r w:rsidRPr="00AB79C7">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AB79C7">
        <w:rPr>
          <w:rFonts w:ascii="Times New Roman" w:eastAsia="Calibri" w:hAnsi="Times New Roman" w:cs="Times New Roman"/>
          <w:bCs/>
          <w:color w:val="000000"/>
          <w:sz w:val="24"/>
          <w:szCs w:val="24"/>
          <w:shd w:val="clear" w:color="auto" w:fill="FFFFFF"/>
        </w:rPr>
        <w:t xml:space="preserve"> </w:t>
      </w:r>
      <w:r w:rsidRPr="00AB79C7">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AB79C7">
        <w:rPr>
          <w:rFonts w:ascii="Times New Roman" w:eastAsia="Calibri" w:hAnsi="Times New Roman" w:cs="Times New Roman"/>
          <w:sz w:val="24"/>
          <w:szCs w:val="24"/>
        </w:rPr>
        <w:t xml:space="preserve"> </w:t>
      </w:r>
      <w:r w:rsidRPr="00AB79C7">
        <w:rPr>
          <w:rFonts w:ascii="Times New Roman" w:hAnsi="Times New Roman" w:cs="Times New Roman"/>
          <w:sz w:val="24"/>
          <w:szCs w:val="24"/>
        </w:rPr>
        <w:t>Право, его роль в жизни человека, общества и государства. Основные признаки права. Право и мораль: общее и различия.</w:t>
      </w:r>
      <w:r w:rsidRPr="00AB79C7">
        <w:rPr>
          <w:rFonts w:ascii="Times New Roman" w:eastAsia="Calibri" w:hAnsi="Times New Roman" w:cs="Times New Roman"/>
          <w:sz w:val="24"/>
          <w:szCs w:val="24"/>
        </w:rPr>
        <w:t xml:space="preserve"> </w:t>
      </w:r>
      <w:r w:rsidRPr="00AB79C7">
        <w:rPr>
          <w:rFonts w:ascii="Times New Roman" w:hAnsi="Times New Roman" w:cs="Times New Roman"/>
          <w:sz w:val="24"/>
          <w:szCs w:val="24"/>
        </w:rPr>
        <w:t>Социализация личности.</w:t>
      </w:r>
      <w:r w:rsidRPr="00AB79C7">
        <w:rPr>
          <w:rFonts w:ascii="Times New Roman" w:eastAsia="Calibri" w:hAnsi="Times New Roman" w:cs="Times New Roman"/>
          <w:sz w:val="24"/>
          <w:szCs w:val="24"/>
        </w:rPr>
        <w:t xml:space="preserve"> </w:t>
      </w:r>
      <w:r w:rsidRPr="00AB79C7">
        <w:rPr>
          <w:rFonts w:ascii="Times New Roman" w:eastAsia="Calibri" w:hAnsi="Times New Roman" w:cs="Times New Roman"/>
          <w:i/>
          <w:sz w:val="24"/>
          <w:szCs w:val="24"/>
        </w:rPr>
        <w:t xml:space="preserve">Особенности социализации в подростковом возрасте. </w:t>
      </w:r>
      <w:r w:rsidRPr="00AB79C7">
        <w:rPr>
          <w:rFonts w:ascii="Times New Roman" w:hAnsi="Times New Roman" w:cs="Times New Roman"/>
          <w:sz w:val="24"/>
          <w:szCs w:val="24"/>
        </w:rPr>
        <w:t xml:space="preserve">Отклоняющееся поведение. Опасность наркомании и алкоголизма для человека и общества. </w:t>
      </w:r>
      <w:r w:rsidRPr="00B34DFD">
        <w:rPr>
          <w:rFonts w:ascii="Times New Roman" w:hAnsi="Times New Roman" w:cs="Times New Roman"/>
          <w:sz w:val="24"/>
          <w:szCs w:val="24"/>
        </w:rPr>
        <w:t>Социальный контроль. Социальная значимость здорового образа жизни.</w:t>
      </w:r>
    </w:p>
    <w:p w:rsidR="00AB79C7" w:rsidRPr="00B34DFD"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B34DFD">
        <w:rPr>
          <w:rFonts w:ascii="Times New Roman" w:eastAsia="Calibri" w:hAnsi="Times New Roman" w:cs="Times New Roman"/>
          <w:b/>
          <w:bCs/>
          <w:color w:val="000000"/>
          <w:sz w:val="24"/>
          <w:szCs w:val="24"/>
          <w:shd w:val="clear" w:color="auto" w:fill="FFFFFF"/>
        </w:rPr>
        <w:t>Сфера духовной культуры</w:t>
      </w:r>
    </w:p>
    <w:p w:rsidR="00AB79C7" w:rsidRPr="00D679F8" w:rsidRDefault="00AB79C7" w:rsidP="00F142F5">
      <w:pPr>
        <w:tabs>
          <w:tab w:val="left" w:pos="1311"/>
        </w:tabs>
        <w:spacing w:after="0" w:line="240" w:lineRule="auto"/>
        <w:ind w:firstLine="567"/>
        <w:jc w:val="both"/>
        <w:rPr>
          <w:rFonts w:ascii="Times New Roman" w:eastAsiaTheme="minorHAnsi" w:hAnsi="Times New Roman" w:cs="Times New Roman"/>
          <w:i/>
          <w:sz w:val="24"/>
          <w:szCs w:val="24"/>
        </w:rPr>
      </w:pPr>
      <w:r w:rsidRPr="00AB79C7">
        <w:rPr>
          <w:rFonts w:ascii="Times New Roman" w:hAnsi="Times New Roman" w:cs="Times New Roman"/>
          <w:bCs/>
          <w:sz w:val="24"/>
          <w:szCs w:val="24"/>
        </w:rPr>
        <w:t xml:space="preserve">Культура, ее многообразие и основные формы. </w:t>
      </w:r>
      <w:r w:rsidRPr="00AB79C7">
        <w:rPr>
          <w:rFonts w:ascii="Times New Roman" w:hAnsi="Times New Roman" w:cs="Times New Roman"/>
          <w:sz w:val="24"/>
          <w:szCs w:val="24"/>
        </w:rPr>
        <w:t xml:space="preserve">Наука в жизни современного общества. </w:t>
      </w:r>
      <w:r w:rsidRPr="00AB79C7">
        <w:rPr>
          <w:rFonts w:ascii="Times New Roman" w:hAnsi="Times New Roman" w:cs="Times New Roman"/>
          <w:i/>
          <w:sz w:val="24"/>
          <w:szCs w:val="24"/>
        </w:rPr>
        <w:t>Научно-технический прогресс в современном обществе.</w:t>
      </w:r>
      <w:r w:rsidRPr="00AB79C7">
        <w:rPr>
          <w:rFonts w:ascii="Times New Roman" w:hAnsi="Times New Roman" w:cs="Times New Roman"/>
          <w:sz w:val="24"/>
          <w:szCs w:val="24"/>
        </w:rPr>
        <w:t xml:space="preserve"> Развитие науки в России.</w:t>
      </w:r>
      <w:r w:rsidRPr="00AB79C7">
        <w:rPr>
          <w:rFonts w:ascii="Times New Roman" w:hAnsi="Times New Roman" w:cs="Times New Roman"/>
          <w:bCs/>
          <w:sz w:val="24"/>
          <w:szCs w:val="24"/>
        </w:rPr>
        <w:t xml:space="preserve"> </w:t>
      </w:r>
      <w:r w:rsidRPr="00AB79C7">
        <w:rPr>
          <w:rFonts w:ascii="Times New Roman" w:hAnsi="Times New Roman" w:cs="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B79C7">
        <w:rPr>
          <w:rFonts w:ascii="Times New Roman" w:hAnsi="Times New Roman" w:cs="Times New Roman"/>
          <w:i/>
          <w:sz w:val="24"/>
          <w:szCs w:val="24"/>
        </w:rPr>
        <w:t>Государственная итоговая аттестация</w:t>
      </w:r>
      <w:r w:rsidRPr="00AB79C7">
        <w:rPr>
          <w:rFonts w:ascii="Times New Roman" w:hAnsi="Times New Roman" w:cs="Times New Roman"/>
          <w:sz w:val="24"/>
          <w:szCs w:val="24"/>
        </w:rPr>
        <w:t>. Самообразование.</w:t>
      </w:r>
      <w:r w:rsidRPr="00AB79C7">
        <w:rPr>
          <w:rFonts w:ascii="Times New Roman" w:hAnsi="Times New Roman" w:cs="Times New Roman"/>
          <w:bCs/>
          <w:sz w:val="24"/>
          <w:szCs w:val="24"/>
        </w:rPr>
        <w:t xml:space="preserve"> </w:t>
      </w:r>
      <w:r w:rsidRPr="00AB79C7">
        <w:rPr>
          <w:rFonts w:ascii="Times New Roman" w:hAnsi="Times New Roman" w:cs="Times New Roman"/>
          <w:sz w:val="24"/>
          <w:szCs w:val="24"/>
        </w:rPr>
        <w:t xml:space="preserve">Религия как форма культуры. </w:t>
      </w:r>
      <w:r w:rsidRPr="00AB79C7">
        <w:rPr>
          <w:rFonts w:ascii="Times New Roman" w:hAnsi="Times New Roman" w:cs="Times New Roman"/>
          <w:i/>
          <w:sz w:val="24"/>
          <w:szCs w:val="24"/>
        </w:rPr>
        <w:t>Мировые религии.</w:t>
      </w:r>
      <w:r w:rsidRPr="00AB79C7">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D679F8">
        <w:rPr>
          <w:rFonts w:ascii="Times New Roman" w:hAnsi="Times New Roman" w:cs="Times New Roman"/>
          <w:i/>
          <w:sz w:val="24"/>
          <w:szCs w:val="24"/>
        </w:rPr>
        <w:t xml:space="preserve">Влияние искусства на развитие личности. </w:t>
      </w:r>
    </w:p>
    <w:p w:rsidR="00AB79C7" w:rsidRPr="00D679F8"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D679F8">
        <w:rPr>
          <w:rFonts w:ascii="Times New Roman" w:eastAsia="Calibri" w:hAnsi="Times New Roman" w:cs="Times New Roman"/>
          <w:b/>
          <w:bCs/>
          <w:color w:val="000000"/>
          <w:sz w:val="24"/>
          <w:szCs w:val="24"/>
          <w:shd w:val="clear" w:color="auto" w:fill="FFFFFF"/>
        </w:rPr>
        <w:t>Социальная сфера жизни общества</w:t>
      </w:r>
    </w:p>
    <w:p w:rsidR="00AB79C7" w:rsidRPr="00AB79C7" w:rsidRDefault="00AB79C7" w:rsidP="00F142F5">
      <w:pPr>
        <w:tabs>
          <w:tab w:val="left" w:pos="1114"/>
        </w:tabs>
        <w:spacing w:after="0" w:line="240" w:lineRule="auto"/>
        <w:ind w:firstLine="567"/>
        <w:jc w:val="both"/>
        <w:rPr>
          <w:rFonts w:ascii="Times New Roman" w:eastAsia="Calibri" w:hAnsi="Times New Roman" w:cs="Times New Roman"/>
          <w:sz w:val="24"/>
          <w:szCs w:val="24"/>
        </w:rPr>
      </w:pPr>
      <w:r w:rsidRPr="00AB79C7">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B79C7">
        <w:rPr>
          <w:rFonts w:ascii="Times New Roman" w:hAnsi="Times New Roman" w:cs="Times New Roman"/>
          <w:bCs/>
          <w:i/>
          <w:sz w:val="24"/>
          <w:szCs w:val="24"/>
        </w:rPr>
        <w:t xml:space="preserve">Досуг семьи. </w:t>
      </w:r>
      <w:r w:rsidRPr="00AB79C7">
        <w:rPr>
          <w:rFonts w:ascii="Times New Roman" w:hAnsi="Times New Roman" w:cs="Times New Roman"/>
          <w:bCs/>
          <w:sz w:val="24"/>
          <w:szCs w:val="24"/>
        </w:rPr>
        <w:t xml:space="preserve">Социальные конфликты и пути их разрешения. Этнос и нация. </w:t>
      </w:r>
      <w:r w:rsidRPr="00AB79C7">
        <w:rPr>
          <w:rFonts w:ascii="Times New Roman" w:hAnsi="Times New Roman" w:cs="Times New Roman"/>
          <w:i/>
          <w:sz w:val="24"/>
          <w:szCs w:val="24"/>
        </w:rPr>
        <w:t>Национальное самосознание</w:t>
      </w:r>
      <w:r w:rsidRPr="00AB79C7">
        <w:rPr>
          <w:rFonts w:ascii="Times New Roman" w:hAnsi="Times New Roman" w:cs="Times New Roman"/>
          <w:sz w:val="24"/>
          <w:szCs w:val="24"/>
        </w:rPr>
        <w:t xml:space="preserve">. Отношения между нациями. Россия – многонациональное государство. </w:t>
      </w:r>
      <w:r w:rsidRPr="00AB79C7">
        <w:rPr>
          <w:rFonts w:ascii="Times New Roman" w:hAnsi="Times New Roman" w:cs="Times New Roman"/>
          <w:bCs/>
          <w:sz w:val="24"/>
          <w:szCs w:val="24"/>
        </w:rPr>
        <w:t>Социальная политика Российского государства.</w:t>
      </w:r>
    </w:p>
    <w:p w:rsidR="00AB79C7" w:rsidRPr="00D679F8"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D679F8">
        <w:rPr>
          <w:rFonts w:ascii="Times New Roman" w:eastAsia="Calibri" w:hAnsi="Times New Roman" w:cs="Times New Roman"/>
          <w:b/>
          <w:bCs/>
          <w:color w:val="000000"/>
          <w:sz w:val="24"/>
          <w:szCs w:val="24"/>
          <w:shd w:val="clear" w:color="auto" w:fill="FFFFFF"/>
        </w:rPr>
        <w:t>Политическая сфера жизни общества</w:t>
      </w:r>
    </w:p>
    <w:p w:rsidR="00AB79C7" w:rsidRPr="00AB79C7" w:rsidRDefault="00AB79C7" w:rsidP="00F142F5">
      <w:pPr>
        <w:tabs>
          <w:tab w:val="left" w:pos="1321"/>
        </w:tabs>
        <w:spacing w:after="0" w:line="240" w:lineRule="auto"/>
        <w:ind w:firstLine="567"/>
        <w:jc w:val="both"/>
        <w:rPr>
          <w:rFonts w:ascii="Times New Roman" w:eastAsiaTheme="minorHAnsi" w:hAnsi="Times New Roman" w:cs="Times New Roman"/>
          <w:i/>
          <w:sz w:val="24"/>
          <w:szCs w:val="24"/>
        </w:rPr>
      </w:pPr>
      <w:r w:rsidRPr="00AB79C7">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B79C7">
        <w:rPr>
          <w:rFonts w:ascii="Times New Roman" w:hAnsi="Times New Roman" w:cs="Times New Roman"/>
          <w:i/>
          <w:sz w:val="24"/>
          <w:szCs w:val="24"/>
        </w:rPr>
        <w:t>Правовое государство.</w:t>
      </w:r>
      <w:r w:rsidRPr="00AB79C7">
        <w:rPr>
          <w:rFonts w:ascii="Times New Roman" w:hAnsi="Times New Roman" w:cs="Times New Roman"/>
          <w:sz w:val="24"/>
          <w:szCs w:val="24"/>
        </w:rPr>
        <w:t xml:space="preserve"> Местное самоуправление. </w:t>
      </w:r>
      <w:r w:rsidRPr="00AB79C7">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AB79C7" w:rsidRPr="00A77187"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A77187">
        <w:rPr>
          <w:rFonts w:ascii="Times New Roman" w:eastAsia="Calibri" w:hAnsi="Times New Roman" w:cs="Times New Roman"/>
          <w:b/>
          <w:bCs/>
          <w:color w:val="000000"/>
          <w:sz w:val="24"/>
          <w:szCs w:val="24"/>
          <w:shd w:val="clear" w:color="auto" w:fill="FFFFFF"/>
        </w:rPr>
        <w:t>Гражданин и государство</w:t>
      </w:r>
    </w:p>
    <w:p w:rsidR="00AB79C7" w:rsidRPr="00AB79C7" w:rsidRDefault="00AB79C7" w:rsidP="00F142F5">
      <w:pPr>
        <w:tabs>
          <w:tab w:val="left" w:pos="1114"/>
        </w:tabs>
        <w:spacing w:after="0" w:line="240" w:lineRule="auto"/>
        <w:ind w:firstLine="567"/>
        <w:jc w:val="both"/>
        <w:rPr>
          <w:rFonts w:ascii="Times New Roman" w:eastAsia="Calibri" w:hAnsi="Times New Roman" w:cs="Times New Roman"/>
          <w:sz w:val="24"/>
          <w:szCs w:val="24"/>
        </w:rPr>
      </w:pPr>
      <w:r w:rsidRPr="00AB79C7">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AB79C7">
        <w:rPr>
          <w:rFonts w:ascii="Times New Roman" w:hAnsi="Times New Roman" w:cs="Times New Roman"/>
          <w:bCs/>
          <w:sz w:val="24"/>
          <w:szCs w:val="24"/>
        </w:rPr>
        <w:t xml:space="preserve"> </w:t>
      </w:r>
      <w:r w:rsidRPr="00AB79C7">
        <w:rPr>
          <w:rFonts w:ascii="Times New Roman" w:hAnsi="Times New Roman" w:cs="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B79C7">
        <w:rPr>
          <w:rFonts w:ascii="Times New Roman" w:hAnsi="Times New Roman" w:cs="Times New Roman"/>
          <w:bCs/>
          <w:sz w:val="24"/>
          <w:szCs w:val="24"/>
        </w:rPr>
        <w:t xml:space="preserve">рава и свободы человека и гражданина в Российской Федерации. </w:t>
      </w:r>
      <w:r w:rsidRPr="00AB79C7">
        <w:rPr>
          <w:rFonts w:ascii="Times New Roman" w:hAnsi="Times New Roman" w:cs="Times New Roman"/>
          <w:sz w:val="24"/>
          <w:szCs w:val="24"/>
        </w:rPr>
        <w:t xml:space="preserve">Конституционные обязанности гражданина Российской Федерации. </w:t>
      </w:r>
      <w:r w:rsidRPr="00AB79C7">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B79C7">
        <w:rPr>
          <w:rFonts w:ascii="Times New Roman" w:hAnsi="Times New Roman" w:cs="Times New Roman"/>
          <w:sz w:val="24"/>
          <w:szCs w:val="24"/>
        </w:rPr>
        <w:t xml:space="preserve"> </w:t>
      </w:r>
      <w:r w:rsidRPr="00AB79C7">
        <w:rPr>
          <w:rFonts w:ascii="Times New Roman" w:hAnsi="Times New Roman" w:cs="Times New Roman"/>
          <w:i/>
          <w:sz w:val="24"/>
          <w:szCs w:val="24"/>
        </w:rPr>
        <w:t>Основные международные документы о правах человека и правах ребенка.</w:t>
      </w:r>
    </w:p>
    <w:p w:rsidR="00AB79C7" w:rsidRPr="00AB79C7"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AB79C7">
        <w:rPr>
          <w:rFonts w:ascii="Times New Roman" w:eastAsia="Calibri" w:hAnsi="Times New Roman" w:cs="Times New Roman"/>
          <w:b/>
          <w:bCs/>
          <w:color w:val="000000"/>
          <w:sz w:val="24"/>
          <w:szCs w:val="24"/>
          <w:shd w:val="clear" w:color="auto" w:fill="FFFFFF"/>
        </w:rPr>
        <w:t>Основы российского законодательства</w:t>
      </w:r>
    </w:p>
    <w:p w:rsidR="00AB79C7" w:rsidRPr="00AB79C7" w:rsidRDefault="00AB79C7" w:rsidP="00F142F5">
      <w:pPr>
        <w:tabs>
          <w:tab w:val="left" w:pos="1114"/>
        </w:tabs>
        <w:spacing w:after="0" w:line="240" w:lineRule="auto"/>
        <w:ind w:firstLine="567"/>
        <w:jc w:val="both"/>
        <w:rPr>
          <w:rFonts w:ascii="Times New Roman" w:eastAsia="Calibri" w:hAnsi="Times New Roman" w:cs="Times New Roman"/>
          <w:i/>
          <w:sz w:val="24"/>
          <w:szCs w:val="24"/>
        </w:rPr>
      </w:pPr>
      <w:r w:rsidRPr="00AB79C7">
        <w:rPr>
          <w:rFonts w:ascii="Times New Roman" w:hAnsi="Times New Roman" w:cs="Times New Roman"/>
          <w:bCs/>
          <w:sz w:val="24"/>
          <w:szCs w:val="24"/>
        </w:rPr>
        <w:lastRenderedPageBreak/>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B79C7">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B79C7">
        <w:rPr>
          <w:rFonts w:ascii="Times New Roman" w:hAnsi="Times New Roman" w:cs="Times New Roman"/>
          <w:bCs/>
          <w:sz w:val="24"/>
          <w:szCs w:val="24"/>
        </w:rPr>
        <w:t xml:space="preserve"> Уголовное право, основные понятия и принципы. </w:t>
      </w:r>
      <w:r w:rsidRPr="00AB79C7">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B79C7">
        <w:rPr>
          <w:rFonts w:ascii="Times New Roman" w:hAnsi="Times New Roman" w:cs="Times New Roman"/>
          <w:bCs/>
          <w:sz w:val="24"/>
          <w:szCs w:val="24"/>
        </w:rPr>
        <w:t xml:space="preserve"> </w:t>
      </w:r>
      <w:r w:rsidRPr="00AB79C7">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AB79C7" w:rsidRPr="00AB79C7" w:rsidRDefault="00AB79C7" w:rsidP="00F142F5">
      <w:pPr>
        <w:spacing w:after="0" w:line="240" w:lineRule="auto"/>
        <w:ind w:firstLine="567"/>
        <w:jc w:val="both"/>
        <w:rPr>
          <w:rFonts w:ascii="Times New Roman" w:eastAsia="Calibri" w:hAnsi="Times New Roman" w:cs="Times New Roman"/>
          <w:b/>
          <w:bCs/>
          <w:color w:val="000000"/>
          <w:sz w:val="24"/>
          <w:szCs w:val="24"/>
          <w:shd w:val="clear" w:color="auto" w:fill="FFFFFF"/>
        </w:rPr>
      </w:pPr>
      <w:r w:rsidRPr="00AB79C7">
        <w:rPr>
          <w:rFonts w:ascii="Times New Roman" w:eastAsia="Calibri" w:hAnsi="Times New Roman" w:cs="Times New Roman"/>
          <w:b/>
          <w:color w:val="000000"/>
          <w:sz w:val="24"/>
          <w:szCs w:val="24"/>
          <w:shd w:val="clear" w:color="auto" w:fill="FFFFFF"/>
        </w:rPr>
        <w:t>Экономика</w:t>
      </w:r>
    </w:p>
    <w:p w:rsidR="00AB79C7" w:rsidRPr="00D679F8" w:rsidRDefault="00AB79C7" w:rsidP="00F142F5">
      <w:pPr>
        <w:spacing w:after="0" w:line="240" w:lineRule="auto"/>
        <w:ind w:firstLine="567"/>
        <w:jc w:val="both"/>
        <w:rPr>
          <w:rFonts w:ascii="Times New Roman" w:eastAsia="Calibri" w:hAnsi="Times New Roman" w:cs="Times New Roman"/>
          <w:sz w:val="24"/>
          <w:szCs w:val="24"/>
        </w:rPr>
      </w:pPr>
      <w:r w:rsidRPr="00AB79C7">
        <w:rPr>
          <w:rFonts w:ascii="Times New Roman" w:hAnsi="Times New Roman" w:cs="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B79C7">
        <w:rPr>
          <w:rFonts w:ascii="Times New Roman" w:hAnsi="Times New Roman" w:cs="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B79C7">
        <w:rPr>
          <w:rFonts w:ascii="Times New Roman" w:hAnsi="Times New Roman" w:cs="Times New Roman"/>
          <w:i/>
          <w:sz w:val="24"/>
          <w:szCs w:val="24"/>
        </w:rPr>
        <w:t xml:space="preserve">Виды рынков. Рынок капиталов. </w:t>
      </w:r>
      <w:r w:rsidRPr="00AB79C7">
        <w:rPr>
          <w:rFonts w:ascii="Times New Roman" w:hAnsi="Times New Roman" w:cs="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AB79C7">
        <w:rPr>
          <w:rFonts w:ascii="Times New Roman" w:eastAsia="Calibri" w:hAnsi="Times New Roman" w:cs="Times New Roman"/>
          <w:i/>
          <w:snapToGrid w:val="0"/>
          <w:sz w:val="24"/>
          <w:szCs w:val="24"/>
        </w:rPr>
        <w:t>Страховые услуги.</w:t>
      </w:r>
      <w:r w:rsidRPr="00AB79C7">
        <w:rPr>
          <w:rFonts w:ascii="Times New Roman" w:eastAsia="Calibri" w:hAnsi="Times New Roman" w:cs="Times New Roman"/>
          <w:snapToGrid w:val="0"/>
          <w:sz w:val="24"/>
          <w:szCs w:val="24"/>
        </w:rPr>
        <w:t xml:space="preserve"> </w:t>
      </w:r>
      <w:r w:rsidRPr="00AB79C7">
        <w:rPr>
          <w:rFonts w:ascii="Times New Roman" w:hAnsi="Times New Roman" w:cs="Times New Roman"/>
          <w:bCs/>
          <w:color w:val="000000"/>
          <w:sz w:val="24"/>
          <w:szCs w:val="24"/>
          <w:shd w:val="clear" w:color="auto" w:fill="FFFFFF"/>
        </w:rPr>
        <w:t xml:space="preserve">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w:t>
      </w:r>
      <w:r w:rsidRPr="00D679F8">
        <w:rPr>
          <w:rFonts w:ascii="Times New Roman" w:hAnsi="Times New Roman" w:cs="Times New Roman"/>
          <w:bCs/>
          <w:color w:val="000000"/>
          <w:sz w:val="24"/>
          <w:szCs w:val="24"/>
          <w:shd w:val="clear" w:color="auto" w:fill="FFFFFF"/>
        </w:rPr>
        <w:t>Планирование семейного бюджета.</w:t>
      </w:r>
    </w:p>
    <w:p w:rsidR="00AB79C7" w:rsidRPr="00AB79C7" w:rsidRDefault="00AB79C7" w:rsidP="00F142F5">
      <w:pPr>
        <w:tabs>
          <w:tab w:val="left" w:pos="993"/>
        </w:tabs>
        <w:spacing w:after="0" w:line="240" w:lineRule="auto"/>
        <w:ind w:firstLine="567"/>
        <w:jc w:val="both"/>
        <w:rPr>
          <w:rFonts w:ascii="Times New Roman" w:hAnsi="Times New Roman" w:cs="Times New Roman"/>
          <w:sz w:val="24"/>
          <w:szCs w:val="24"/>
        </w:rPr>
      </w:pPr>
    </w:p>
    <w:p w:rsidR="00DF1540" w:rsidRPr="003A7544" w:rsidRDefault="003A7544" w:rsidP="00F142F5">
      <w:pPr>
        <w:spacing w:after="0" w:line="240" w:lineRule="auto"/>
        <w:ind w:firstLine="567"/>
        <w:jc w:val="both"/>
        <w:rPr>
          <w:rFonts w:ascii="Times New Roman" w:eastAsia="Times New Roman" w:hAnsi="Times New Roman" w:cs="Times New Roman"/>
          <w:b/>
          <w:i/>
          <w:sz w:val="28"/>
          <w:szCs w:val="28"/>
        </w:rPr>
      </w:pPr>
      <w:r w:rsidRPr="003A7544">
        <w:rPr>
          <w:rFonts w:ascii="Times New Roman" w:eastAsia="Times New Roman" w:hAnsi="Times New Roman" w:cs="Times New Roman"/>
          <w:b/>
          <w:i/>
          <w:sz w:val="28"/>
          <w:szCs w:val="28"/>
        </w:rPr>
        <w:t>2.2.6</w:t>
      </w:r>
      <w:r w:rsidR="00DF1540" w:rsidRPr="003A7544">
        <w:rPr>
          <w:rFonts w:ascii="Times New Roman" w:eastAsia="Times New Roman" w:hAnsi="Times New Roman" w:cs="Times New Roman"/>
          <w:b/>
          <w:i/>
          <w:sz w:val="28"/>
          <w:szCs w:val="28"/>
        </w:rPr>
        <w:t>. География</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Важ</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за</w:t>
      </w:r>
      <w:r w:rsidRPr="00BB3DFB">
        <w:rPr>
          <w:rFonts w:ascii="Times New Roman" w:eastAsia="Times New Roman" w:hAnsi="Times New Roman" w:cs="Times New Roman"/>
          <w:spacing w:val="-2"/>
          <w:sz w:val="24"/>
          <w:szCs w:val="24"/>
        </w:rPr>
        <w:t>д</w:t>
      </w:r>
      <w:r w:rsidRPr="00BB3DFB">
        <w:rPr>
          <w:rFonts w:ascii="Times New Roman" w:eastAsia="Times New Roman" w:hAnsi="Times New Roman" w:cs="Times New Roman"/>
          <w:sz w:val="24"/>
          <w:szCs w:val="24"/>
        </w:rPr>
        <w:t>ач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сво</w:t>
      </w:r>
      <w:r w:rsidRPr="00BB3DFB">
        <w:rPr>
          <w:rFonts w:ascii="Times New Roman" w:eastAsia="Times New Roman" w:hAnsi="Times New Roman" w:cs="Times New Roman"/>
          <w:spacing w:val="-1"/>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го </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ме</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яв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яет</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1"/>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 xml:space="preserve">у </w:t>
      </w:r>
      <w:r w:rsidRPr="00BB3DFB">
        <w:rPr>
          <w:rFonts w:ascii="Times New Roman" w:eastAsia="Times New Roman" w:hAnsi="Times New Roman" w:cs="Times New Roman"/>
          <w:spacing w:val="1"/>
          <w:sz w:val="24"/>
          <w:szCs w:val="24"/>
        </w:rPr>
        <w:t>об</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ча</w:t>
      </w:r>
      <w:r w:rsidRPr="00BB3DFB">
        <w:rPr>
          <w:rFonts w:ascii="Times New Roman" w:eastAsia="Times New Roman" w:hAnsi="Times New Roman" w:cs="Times New Roman"/>
          <w:spacing w:val="2"/>
          <w:sz w:val="24"/>
          <w:szCs w:val="24"/>
        </w:rPr>
        <w:t>ю</w:t>
      </w:r>
      <w:r w:rsidRPr="00BB3DFB">
        <w:rPr>
          <w:rFonts w:ascii="Times New Roman" w:eastAsia="Times New Roman" w:hAnsi="Times New Roman" w:cs="Times New Roman"/>
          <w:sz w:val="24"/>
          <w:szCs w:val="24"/>
        </w:rPr>
        <w:t>щихся</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зн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z w:val="24"/>
          <w:szCs w:val="24"/>
        </w:rPr>
        <w:t xml:space="preserve">и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ъ</w:t>
      </w:r>
      <w:r w:rsidRPr="00BB3DFB">
        <w:rPr>
          <w:rFonts w:ascii="Times New Roman" w:eastAsia="Times New Roman" w:hAnsi="Times New Roman" w:cs="Times New Roman"/>
          <w:sz w:val="24"/>
          <w:szCs w:val="24"/>
        </w:rPr>
        <w:t>яс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оц</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бр</w:t>
      </w:r>
      <w:r w:rsidRPr="00BB3DFB">
        <w:rPr>
          <w:rFonts w:ascii="Times New Roman" w:eastAsia="Times New Roman" w:hAnsi="Times New Roman" w:cs="Times New Roman"/>
          <w:sz w:val="24"/>
          <w:szCs w:val="24"/>
        </w:rPr>
        <w:t>азн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ал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о-эк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эк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 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 а</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та</w:t>
      </w:r>
      <w:r w:rsidRPr="00BB3DFB">
        <w:rPr>
          <w:rFonts w:ascii="Times New Roman" w:eastAsia="Times New Roman" w:hAnsi="Times New Roman" w:cs="Times New Roman"/>
          <w:spacing w:val="-2"/>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 xml:space="preserve">к </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слови</w:t>
      </w:r>
      <w:r w:rsidRPr="00BB3DFB">
        <w:rPr>
          <w:rFonts w:ascii="Times New Roman" w:eastAsia="Times New Roman" w:hAnsi="Times New Roman" w:cs="Times New Roman"/>
          <w:spacing w:val="1"/>
          <w:sz w:val="24"/>
          <w:szCs w:val="24"/>
        </w:rPr>
        <w:t>я</w:t>
      </w:r>
      <w:r w:rsidRPr="00BB3DFB">
        <w:rPr>
          <w:rFonts w:ascii="Times New Roman" w:eastAsia="Times New Roman" w:hAnsi="Times New Roman" w:cs="Times New Roman"/>
          <w:sz w:val="24"/>
          <w:szCs w:val="24"/>
        </w:rPr>
        <w:t>м о</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 xml:space="preserve">жающей </w:t>
      </w:r>
      <w:r w:rsidRPr="00BB3DFB">
        <w:rPr>
          <w:rFonts w:ascii="Times New Roman" w:eastAsia="Times New Roman" w:hAnsi="Times New Roman" w:cs="Times New Roman"/>
          <w:spacing w:val="-3"/>
          <w:sz w:val="24"/>
          <w:szCs w:val="24"/>
        </w:rPr>
        <w:t>с</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ез</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ятел</w:t>
      </w:r>
      <w:r w:rsidRPr="00BB3DFB">
        <w:rPr>
          <w:rFonts w:ascii="Times New Roman" w:eastAsia="Times New Roman" w:hAnsi="Times New Roman" w:cs="Times New Roman"/>
          <w:spacing w:val="-1"/>
          <w:sz w:val="24"/>
          <w:szCs w:val="24"/>
        </w:rPr>
        <w:t>ьн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те</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ет</w:t>
      </w:r>
      <w:r w:rsidRPr="00BB3DFB">
        <w:rPr>
          <w:rFonts w:ascii="Times New Roman" w:eastAsia="Times New Roman" w:hAnsi="Times New Roman" w:cs="Times New Roman"/>
          <w:spacing w:val="2"/>
          <w:sz w:val="24"/>
          <w:szCs w:val="24"/>
        </w:rPr>
        <w:t xml:space="preserve"> э</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еме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ты </w:t>
      </w:r>
      <w:r w:rsidRPr="00BB3DFB">
        <w:rPr>
          <w:rFonts w:ascii="Times New Roman" w:eastAsia="Times New Roman" w:hAnsi="Times New Roman" w:cs="Times New Roman"/>
          <w:spacing w:val="1"/>
          <w:sz w:val="24"/>
          <w:szCs w:val="24"/>
        </w:rPr>
        <w:t>об</w:t>
      </w:r>
      <w:r w:rsidRPr="00BB3DFB">
        <w:rPr>
          <w:rFonts w:ascii="Times New Roman" w:eastAsia="Times New Roman" w:hAnsi="Times New Roman" w:cs="Times New Roman"/>
          <w:spacing w:val="-3"/>
          <w:sz w:val="24"/>
          <w:szCs w:val="24"/>
        </w:rPr>
        <w:t>щ</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ствен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5"/>
          <w:sz w:val="24"/>
          <w:szCs w:val="24"/>
        </w:rPr>
        <w:t>о</w:t>
      </w:r>
      <w:r w:rsidRPr="00BB3DFB">
        <w:rPr>
          <w:rFonts w:ascii="Times New Roman" w:eastAsia="Times New Roman" w:hAnsi="Times New Roman" w:cs="Times New Roman"/>
          <w:spacing w:val="-2"/>
          <w:sz w:val="24"/>
          <w:szCs w:val="24"/>
        </w:rPr>
        <w:t>-</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 естеств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этому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ж</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6"/>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мета</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щ</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э</w:t>
      </w:r>
      <w:r w:rsidRPr="00BB3DFB">
        <w:rPr>
          <w:rFonts w:ascii="Times New Roman" w:eastAsia="Times New Roman" w:hAnsi="Times New Roman" w:cs="Times New Roman"/>
          <w:spacing w:val="-3"/>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ми, этн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ес</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ци</w:t>
      </w:r>
      <w:r w:rsidRPr="00BB3DFB">
        <w:rPr>
          <w:rFonts w:ascii="Times New Roman" w:eastAsia="Times New Roman" w:hAnsi="Times New Roman" w:cs="Times New Roman"/>
          <w:sz w:val="24"/>
          <w:szCs w:val="24"/>
        </w:rPr>
        <w:t>ал</w:t>
      </w:r>
      <w:r w:rsidRPr="00BB3DFB">
        <w:rPr>
          <w:rFonts w:ascii="Times New Roman" w:eastAsia="Times New Roman" w:hAnsi="Times New Roman" w:cs="Times New Roman"/>
          <w:spacing w:val="-4"/>
          <w:sz w:val="24"/>
          <w:szCs w:val="24"/>
        </w:rPr>
        <w:t>ь</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эк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ми</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екта</w:t>
      </w:r>
      <w:r w:rsidRPr="00BB3DFB">
        <w:rPr>
          <w:rFonts w:ascii="Times New Roman" w:eastAsia="Times New Roman" w:hAnsi="Times New Roman" w:cs="Times New Roman"/>
          <w:spacing w:val="-2"/>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хо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мы</w:t>
      </w:r>
      <w:r w:rsidRPr="00BB3DFB">
        <w:rPr>
          <w:rFonts w:ascii="Times New Roman" w:eastAsia="Times New Roman" w:hAnsi="Times New Roman" w:cs="Times New Roman"/>
          <w:spacing w:val="-2"/>
          <w:sz w:val="24"/>
          <w:szCs w:val="24"/>
        </w:rPr>
        <w:t>м</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1"/>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ав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й о в</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связи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ест</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ществ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ци</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ин</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об</w:t>
      </w:r>
      <w:r w:rsidRPr="00BB3DFB">
        <w:rPr>
          <w:rFonts w:ascii="Times New Roman" w:eastAsia="Times New Roman" w:hAnsi="Times New Roman" w:cs="Times New Roman"/>
          <w:spacing w:val="-3"/>
          <w:sz w:val="24"/>
          <w:szCs w:val="24"/>
        </w:rPr>
        <w:t>щ</w:t>
      </w:r>
      <w:r w:rsidRPr="00BB3DFB">
        <w:rPr>
          <w:rFonts w:ascii="Times New Roman" w:eastAsia="Times New Roman" w:hAnsi="Times New Roman" w:cs="Times New Roman"/>
          <w:sz w:val="24"/>
          <w:szCs w:val="24"/>
        </w:rPr>
        <w:t xml:space="preserve">ества в </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z w:val="24"/>
          <w:szCs w:val="24"/>
        </w:rPr>
        <w:t>елом.</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щ</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z w:val="24"/>
          <w:szCs w:val="24"/>
        </w:rPr>
        <w:t>го</w:t>
      </w:r>
      <w:r w:rsidRPr="00BB3DFB">
        <w:rPr>
          <w:rFonts w:ascii="Times New Roman" w:eastAsia="Times New Roman" w:hAnsi="Times New Roman" w:cs="Times New Roman"/>
          <w:spacing w:val="1"/>
          <w:sz w:val="24"/>
          <w:szCs w:val="24"/>
        </w:rPr>
        <w:t xml:space="preserve"> 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а</w:t>
      </w:r>
      <w:r w:rsidRPr="00BB3DFB">
        <w:rPr>
          <w:rFonts w:ascii="Times New Roman" w:eastAsia="Times New Roman" w:hAnsi="Times New Roman" w:cs="Times New Roman"/>
          <w:sz w:val="24"/>
          <w:szCs w:val="24"/>
        </w:rPr>
        <w:t>зова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аж</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ет 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ек</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д</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 xml:space="preserve">к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ю</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стве</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ф</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ци</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у</w:t>
      </w:r>
      <w:r w:rsidRPr="00BB3DFB">
        <w:rPr>
          <w:rFonts w:ascii="Times New Roman" w:eastAsia="Times New Roman" w:hAnsi="Times New Roman" w:cs="Times New Roman"/>
          <w:sz w:val="24"/>
          <w:szCs w:val="24"/>
        </w:rPr>
        <w:t>слови</w:t>
      </w:r>
      <w:r w:rsidRPr="00BB3DFB">
        <w:rPr>
          <w:rFonts w:ascii="Times New Roman" w:eastAsia="Times New Roman" w:hAnsi="Times New Roman" w:cs="Times New Roman"/>
          <w:spacing w:val="-1"/>
          <w:sz w:val="24"/>
          <w:szCs w:val="24"/>
        </w:rPr>
        <w:t>я</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аква</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го</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мета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 вк</w:t>
      </w:r>
      <w:r w:rsidRPr="00BB3DFB">
        <w:rPr>
          <w:rFonts w:ascii="Times New Roman" w:eastAsia="Times New Roman" w:hAnsi="Times New Roman" w:cs="Times New Roman"/>
          <w:spacing w:val="-1"/>
          <w:sz w:val="24"/>
          <w:szCs w:val="24"/>
        </w:rPr>
        <w:t>лю</w:t>
      </w:r>
      <w:r w:rsidRPr="00BB3DFB">
        <w:rPr>
          <w:rFonts w:ascii="Times New Roman" w:eastAsia="Times New Roman" w:hAnsi="Times New Roman" w:cs="Times New Roman"/>
          <w:sz w:val="24"/>
          <w:szCs w:val="24"/>
        </w:rPr>
        <w:t>чает</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по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z w:val="24"/>
          <w:szCs w:val="24"/>
        </w:rPr>
        <w:t>ящ</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 акт</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ал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 ге</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ич</w:t>
      </w:r>
      <w:r w:rsidRPr="00BB3DFB">
        <w:rPr>
          <w:rFonts w:ascii="Times New Roman" w:eastAsia="Times New Roman" w:hAnsi="Times New Roman" w:cs="Times New Roman"/>
          <w:sz w:val="24"/>
          <w:szCs w:val="24"/>
        </w:rPr>
        <w:t xml:space="preserve">еской </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ци</w:t>
      </w:r>
      <w:r w:rsidRPr="00BB3DFB">
        <w:rPr>
          <w:rFonts w:ascii="Times New Roman" w:eastAsia="Times New Roman" w:hAnsi="Times New Roman" w:cs="Times New Roman"/>
          <w:sz w:val="24"/>
          <w:szCs w:val="24"/>
        </w:rPr>
        <w:t>и 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в 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м </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z w:val="24"/>
          <w:szCs w:val="24"/>
        </w:rPr>
        <w:t>е вос</w:t>
      </w:r>
      <w:r w:rsidRPr="00BB3DFB">
        <w:rPr>
          <w:rFonts w:ascii="Times New Roman" w:eastAsia="Times New Roman" w:hAnsi="Times New Roman" w:cs="Times New Roman"/>
          <w:spacing w:val="-1"/>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3"/>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2"/>
          <w:sz w:val="24"/>
          <w:szCs w:val="24"/>
        </w:rPr>
        <w:t>р</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ма.</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spacing w:val="2"/>
          <w:sz w:val="24"/>
          <w:szCs w:val="24"/>
        </w:rPr>
      </w:pPr>
      <w:r w:rsidRPr="00BB3DFB">
        <w:rPr>
          <w:rFonts w:ascii="Times New Roman" w:eastAsia="Times New Roman" w:hAnsi="Times New Roman" w:cs="Times New Roman"/>
          <w:b/>
          <w:spacing w:val="1"/>
          <w:sz w:val="24"/>
          <w:szCs w:val="24"/>
        </w:rPr>
        <w:t>Развитие</w:t>
      </w:r>
      <w:r w:rsidRPr="00BB3DFB">
        <w:rPr>
          <w:rFonts w:ascii="Times New Roman" w:eastAsia="Times New Roman" w:hAnsi="Times New Roman" w:cs="Times New Roman"/>
          <w:b/>
          <w:spacing w:val="3"/>
          <w:sz w:val="24"/>
          <w:szCs w:val="24"/>
        </w:rPr>
        <w:t xml:space="preserve"> </w:t>
      </w:r>
      <w:r w:rsidRPr="00BB3DFB">
        <w:rPr>
          <w:rFonts w:ascii="Times New Roman" w:eastAsia="Times New Roman" w:hAnsi="Times New Roman" w:cs="Times New Roman"/>
          <w:b/>
          <w:sz w:val="24"/>
          <w:szCs w:val="24"/>
        </w:rPr>
        <w:t>г</w:t>
      </w:r>
      <w:r w:rsidRPr="00BB3DFB">
        <w:rPr>
          <w:rFonts w:ascii="Times New Roman" w:eastAsia="Times New Roman" w:hAnsi="Times New Roman" w:cs="Times New Roman"/>
          <w:b/>
          <w:spacing w:val="-3"/>
          <w:sz w:val="24"/>
          <w:szCs w:val="24"/>
        </w:rPr>
        <w:t>е</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г</w:t>
      </w:r>
      <w:r w:rsidRPr="00BB3DFB">
        <w:rPr>
          <w:rFonts w:ascii="Times New Roman" w:eastAsia="Times New Roman" w:hAnsi="Times New Roman" w:cs="Times New Roman"/>
          <w:b/>
          <w:spacing w:val="-3"/>
          <w:sz w:val="24"/>
          <w:szCs w:val="24"/>
        </w:rPr>
        <w:t>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pacing w:val="-2"/>
          <w:sz w:val="24"/>
          <w:szCs w:val="24"/>
        </w:rPr>
        <w:t>ф</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ческ</w:t>
      </w:r>
      <w:r w:rsidRPr="00BB3DFB">
        <w:rPr>
          <w:rFonts w:ascii="Times New Roman" w:eastAsia="Times New Roman" w:hAnsi="Times New Roman" w:cs="Times New Roman"/>
          <w:b/>
          <w:spacing w:val="-2"/>
          <w:sz w:val="24"/>
          <w:szCs w:val="24"/>
        </w:rPr>
        <w:t>и</w:t>
      </w:r>
      <w:r w:rsidRPr="00BB3DFB">
        <w:rPr>
          <w:rFonts w:ascii="Times New Roman" w:eastAsia="Times New Roman" w:hAnsi="Times New Roman" w:cs="Times New Roman"/>
          <w:b/>
          <w:sz w:val="24"/>
          <w:szCs w:val="24"/>
        </w:rPr>
        <w:t>х</w:t>
      </w:r>
      <w:r w:rsidRPr="00BB3DFB">
        <w:rPr>
          <w:rFonts w:ascii="Times New Roman" w:eastAsia="Times New Roman" w:hAnsi="Times New Roman" w:cs="Times New Roman"/>
          <w:b/>
          <w:spacing w:val="4"/>
          <w:sz w:val="24"/>
          <w:szCs w:val="24"/>
        </w:rPr>
        <w:t xml:space="preserve"> </w:t>
      </w:r>
      <w:r w:rsidRPr="00BB3DFB">
        <w:rPr>
          <w:rFonts w:ascii="Times New Roman" w:eastAsia="Times New Roman" w:hAnsi="Times New Roman" w:cs="Times New Roman"/>
          <w:b/>
          <w:sz w:val="24"/>
          <w:szCs w:val="24"/>
        </w:rPr>
        <w:t>з</w:t>
      </w:r>
      <w:r w:rsidRPr="00BB3DFB">
        <w:rPr>
          <w:rFonts w:ascii="Times New Roman" w:eastAsia="Times New Roman" w:hAnsi="Times New Roman" w:cs="Times New Roman"/>
          <w:b/>
          <w:spacing w:val="-1"/>
          <w:sz w:val="24"/>
          <w:szCs w:val="24"/>
        </w:rPr>
        <w:t>н</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pacing w:val="-1"/>
          <w:sz w:val="24"/>
          <w:szCs w:val="24"/>
        </w:rPr>
        <w:t>ни</w:t>
      </w:r>
      <w:r w:rsidRPr="00BB3DFB">
        <w:rPr>
          <w:rFonts w:ascii="Times New Roman" w:eastAsia="Times New Roman" w:hAnsi="Times New Roman" w:cs="Times New Roman"/>
          <w:b/>
          <w:sz w:val="24"/>
          <w:szCs w:val="24"/>
        </w:rPr>
        <w:t>й о</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z w:val="24"/>
          <w:szCs w:val="24"/>
        </w:rPr>
        <w:t>Зе</w:t>
      </w:r>
      <w:r w:rsidRPr="00BB3DFB">
        <w:rPr>
          <w:rFonts w:ascii="Times New Roman" w:eastAsia="Times New Roman" w:hAnsi="Times New Roman" w:cs="Times New Roman"/>
          <w:b/>
          <w:spacing w:val="-1"/>
          <w:sz w:val="24"/>
          <w:szCs w:val="24"/>
        </w:rPr>
        <w:t>м</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pacing w:val="5"/>
          <w:sz w:val="24"/>
          <w:szCs w:val="24"/>
        </w:rPr>
        <w:t>е</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Что</w:t>
      </w:r>
      <w:r w:rsidRPr="00BB3DFB">
        <w:rPr>
          <w:rFonts w:ascii="Times New Roman" w:eastAsia="Times New Roman" w:hAnsi="Times New Roman" w:cs="Times New Roman"/>
          <w:spacing w:val="1"/>
          <w:sz w:val="24"/>
          <w:szCs w:val="24"/>
        </w:rPr>
        <w:t xml:space="preserve"> 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чает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чес</w:t>
      </w:r>
      <w:r w:rsidRPr="00BB3DFB">
        <w:rPr>
          <w:rFonts w:ascii="Times New Roman" w:eastAsia="Times New Roman" w:hAnsi="Times New Roman" w:cs="Times New Roman"/>
          <w:spacing w:val="-1"/>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ми</w:t>
      </w:r>
      <w:r w:rsidRPr="00BB3DFB">
        <w:rPr>
          <w:rFonts w:ascii="Times New Roman" w:eastAsia="Times New Roman" w:hAnsi="Times New Roman" w:cs="Times New Roman"/>
          <w:spacing w:val="2"/>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ав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 xml:space="preserve">в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ев</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яв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2"/>
          <w:sz w:val="24"/>
          <w:szCs w:val="24"/>
        </w:rPr>
        <w:t>п</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3"/>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w:t>
      </w:r>
    </w:p>
    <w:p w:rsidR="00DF1540" w:rsidRPr="00BB3DFB" w:rsidRDefault="00DF1540" w:rsidP="00F142F5">
      <w:pPr>
        <w:spacing w:after="0" w:line="240" w:lineRule="auto"/>
        <w:ind w:firstLine="567"/>
        <w:jc w:val="both"/>
        <w:rPr>
          <w:rFonts w:ascii="Times New Roman" w:eastAsia="Times New Roman" w:hAnsi="Times New Roman" w:cs="Times New Roman"/>
          <w:i/>
          <w:sz w:val="24"/>
          <w:szCs w:val="24"/>
        </w:rPr>
      </w:pP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 э</w:t>
      </w:r>
      <w:r w:rsidRPr="00BB3DFB">
        <w:rPr>
          <w:rFonts w:ascii="Times New Roman" w:eastAsia="Times New Roman" w:hAnsi="Times New Roman" w:cs="Times New Roman"/>
          <w:spacing w:val="-2"/>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у С</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еве</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ь</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тешест</w:t>
      </w:r>
      <w:r w:rsidRPr="00BB3DFB">
        <w:rPr>
          <w:rFonts w:ascii="Times New Roman" w:eastAsia="Times New Roman" w:hAnsi="Times New Roman" w:cs="Times New Roman"/>
          <w:i/>
          <w:spacing w:val="-1"/>
          <w:sz w:val="24"/>
          <w:szCs w:val="24"/>
        </w:rPr>
        <w:t>ви</w:t>
      </w:r>
      <w:r w:rsidRPr="00BB3DFB">
        <w:rPr>
          <w:rFonts w:ascii="Times New Roman" w:eastAsia="Times New Roman" w:hAnsi="Times New Roman" w:cs="Times New Roman"/>
          <w:i/>
          <w:sz w:val="24"/>
          <w:szCs w:val="24"/>
        </w:rPr>
        <w:t>я Ма</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 xml:space="preserve">ко </w:t>
      </w:r>
      <w:r w:rsidRPr="00BB3DFB">
        <w:rPr>
          <w:rFonts w:ascii="Times New Roman" w:eastAsia="Times New Roman" w:hAnsi="Times New Roman" w:cs="Times New Roman"/>
          <w:i/>
          <w:spacing w:val="-4"/>
          <w:sz w:val="24"/>
          <w:szCs w:val="24"/>
        </w:rPr>
        <w:t>П</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z w:val="24"/>
          <w:szCs w:val="24"/>
        </w:rPr>
        <w:t xml:space="preserve">о и </w:t>
      </w:r>
      <w:r w:rsidRPr="00BB3DFB">
        <w:rPr>
          <w:rFonts w:ascii="Times New Roman" w:eastAsia="Times New Roman" w:hAnsi="Times New Roman" w:cs="Times New Roman"/>
          <w:i/>
          <w:spacing w:val="-1"/>
          <w:sz w:val="24"/>
          <w:szCs w:val="24"/>
        </w:rPr>
        <w:t>А</w:t>
      </w:r>
      <w:r w:rsidRPr="00BB3DFB">
        <w:rPr>
          <w:rFonts w:ascii="Times New Roman" w:eastAsia="Times New Roman" w:hAnsi="Times New Roman" w:cs="Times New Roman"/>
          <w:i/>
          <w:sz w:val="24"/>
          <w:szCs w:val="24"/>
        </w:rPr>
        <w:t>фа</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2"/>
          <w:sz w:val="24"/>
          <w:szCs w:val="24"/>
        </w:rPr>
        <w:t>с</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 xml:space="preserve">я </w:t>
      </w:r>
      <w:r w:rsidRPr="00BB3DFB">
        <w:rPr>
          <w:rFonts w:ascii="Times New Roman" w:eastAsia="Times New Roman" w:hAnsi="Times New Roman" w:cs="Times New Roman"/>
          <w:i/>
          <w:spacing w:val="-1"/>
          <w:sz w:val="24"/>
          <w:szCs w:val="24"/>
        </w:rPr>
        <w:t>Ни</w:t>
      </w:r>
      <w:r w:rsidRPr="00BB3DFB">
        <w:rPr>
          <w:rFonts w:ascii="Times New Roman" w:eastAsia="Times New Roman" w:hAnsi="Times New Roman" w:cs="Times New Roman"/>
          <w:i/>
          <w:sz w:val="24"/>
          <w:szCs w:val="24"/>
        </w:rPr>
        <w:t>к</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pacing w:val="1"/>
          <w:sz w:val="24"/>
          <w:szCs w:val="24"/>
        </w:rPr>
        <w:t>ин</w:t>
      </w:r>
      <w:r w:rsidRPr="00BB3DFB">
        <w:rPr>
          <w:rFonts w:ascii="Times New Roman" w:eastAsia="Times New Roman" w:hAnsi="Times New Roman" w:cs="Times New Roman"/>
          <w:i/>
          <w:spacing w:val="-2"/>
          <w:sz w:val="24"/>
          <w:szCs w:val="24"/>
        </w:rPr>
        <w:t>а.</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Эпоха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Ве</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z w:val="24"/>
          <w:szCs w:val="24"/>
        </w:rPr>
        <w:t>к</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 xml:space="preserve">е </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во</w:t>
      </w:r>
      <w:r w:rsidRPr="00BB3DFB">
        <w:rPr>
          <w:rFonts w:ascii="Times New Roman" w:eastAsia="Times New Roman" w:hAnsi="Times New Roman" w:cs="Times New Roman"/>
          <w:i/>
          <w:spacing w:val="-2"/>
          <w:sz w:val="24"/>
          <w:szCs w:val="24"/>
        </w:rPr>
        <w:t>г</w:t>
      </w:r>
      <w:r w:rsidRPr="00BB3DFB">
        <w:rPr>
          <w:rFonts w:ascii="Times New Roman" w:eastAsia="Times New Roman" w:hAnsi="Times New Roman" w:cs="Times New Roman"/>
          <w:i/>
          <w:sz w:val="24"/>
          <w:szCs w:val="24"/>
        </w:rPr>
        <w:t>о</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света, м</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с</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го</w:t>
      </w:r>
      <w:r w:rsidRPr="00BB3DFB">
        <w:rPr>
          <w:rFonts w:ascii="Times New Roman" w:eastAsia="Times New Roman" w:hAnsi="Times New Roman" w:cs="Times New Roman"/>
          <w:i/>
          <w:spacing w:val="1"/>
          <w:sz w:val="24"/>
          <w:szCs w:val="24"/>
        </w:rPr>
        <w:t xml:space="preserve"> п</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ти</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pacing w:val="1"/>
          <w:sz w:val="24"/>
          <w:szCs w:val="24"/>
        </w:rPr>
        <w:t>нди</w:t>
      </w:r>
      <w:r w:rsidRPr="00BB3DFB">
        <w:rPr>
          <w:rFonts w:ascii="Times New Roman" w:eastAsia="Times New Roman" w:hAnsi="Times New Roman" w:cs="Times New Roman"/>
          <w:i/>
          <w:spacing w:val="-1"/>
          <w:sz w:val="24"/>
          <w:szCs w:val="24"/>
        </w:rPr>
        <w:t>ю</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г</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све</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тешест</w:t>
      </w:r>
      <w:r w:rsidRPr="00BB3DFB">
        <w:rPr>
          <w:rFonts w:ascii="Times New Roman" w:eastAsia="Times New Roman" w:hAnsi="Times New Roman" w:cs="Times New Roman"/>
          <w:i/>
          <w:spacing w:val="-1"/>
          <w:sz w:val="24"/>
          <w:szCs w:val="24"/>
        </w:rPr>
        <w:t>ви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Зн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z w:val="24"/>
          <w:szCs w:val="24"/>
        </w:rPr>
        <w:t>ели</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ры</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ий</w:t>
      </w:r>
      <w:r w:rsidRPr="00BB3DFB">
        <w:rPr>
          <w:rFonts w:ascii="Times New Roman" w:eastAsia="Times New Roman" w:hAnsi="Times New Roman" w:cs="Times New Roman"/>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Современные географические методы исследования Земли. </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pacing w:val="6"/>
          <w:sz w:val="24"/>
          <w:szCs w:val="24"/>
        </w:rPr>
      </w:pPr>
      <w:r w:rsidRPr="00BB3DFB">
        <w:rPr>
          <w:rFonts w:ascii="Times New Roman" w:eastAsia="Times New Roman" w:hAnsi="Times New Roman" w:cs="Times New Roman"/>
          <w:b/>
          <w:spacing w:val="1"/>
          <w:sz w:val="24"/>
          <w:szCs w:val="24"/>
        </w:rPr>
        <w:t xml:space="preserve">Земля </w:t>
      </w:r>
      <w:r w:rsidRPr="00BB3DFB">
        <w:rPr>
          <w:rFonts w:ascii="Times New Roman" w:eastAsia="Times New Roman" w:hAnsi="Times New Roman" w:cs="Times New Roman"/>
          <w:b/>
          <w:sz w:val="24"/>
          <w:szCs w:val="24"/>
        </w:rPr>
        <w:t>во Вс</w:t>
      </w:r>
      <w:r w:rsidRPr="00BB3DFB">
        <w:rPr>
          <w:rFonts w:ascii="Times New Roman" w:eastAsia="Times New Roman" w:hAnsi="Times New Roman" w:cs="Times New Roman"/>
          <w:b/>
          <w:spacing w:val="-2"/>
          <w:sz w:val="24"/>
          <w:szCs w:val="24"/>
        </w:rPr>
        <w:t>е</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z w:val="24"/>
          <w:szCs w:val="24"/>
        </w:rPr>
        <w:t>е</w:t>
      </w:r>
      <w:r w:rsidRPr="00BB3DFB">
        <w:rPr>
          <w:rFonts w:ascii="Times New Roman" w:eastAsia="Times New Roman" w:hAnsi="Times New Roman" w:cs="Times New Roman"/>
          <w:b/>
          <w:spacing w:val="-3"/>
          <w:sz w:val="24"/>
          <w:szCs w:val="24"/>
        </w:rPr>
        <w:t>н</w:t>
      </w:r>
      <w:r w:rsidRPr="00BB3DFB">
        <w:rPr>
          <w:rFonts w:ascii="Times New Roman" w:eastAsia="Times New Roman" w:hAnsi="Times New Roman" w:cs="Times New Roman"/>
          <w:b/>
          <w:spacing w:val="-1"/>
          <w:sz w:val="24"/>
          <w:szCs w:val="24"/>
        </w:rPr>
        <w:t>н</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pacing w:val="-1"/>
          <w:sz w:val="24"/>
          <w:szCs w:val="24"/>
        </w:rPr>
        <w:t>й</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pacing w:val="-1"/>
          <w:sz w:val="24"/>
          <w:szCs w:val="24"/>
        </w:rPr>
        <w:t>Д</w:t>
      </w:r>
      <w:r w:rsidRPr="00BB3DFB">
        <w:rPr>
          <w:rFonts w:ascii="Times New Roman" w:eastAsia="Times New Roman" w:hAnsi="Times New Roman" w:cs="Times New Roman"/>
          <w:b/>
          <w:sz w:val="24"/>
          <w:szCs w:val="24"/>
        </w:rPr>
        <w:t>в</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pacing w:val="-2"/>
          <w:sz w:val="24"/>
          <w:szCs w:val="24"/>
        </w:rPr>
        <w:t>ж</w:t>
      </w:r>
      <w:r w:rsidRPr="00BB3DFB">
        <w:rPr>
          <w:rFonts w:ascii="Times New Roman" w:eastAsia="Times New Roman" w:hAnsi="Times New Roman" w:cs="Times New Roman"/>
          <w:b/>
          <w:sz w:val="24"/>
          <w:szCs w:val="24"/>
        </w:rPr>
        <w:t>ен</w:t>
      </w:r>
      <w:r w:rsidRPr="00BB3DFB">
        <w:rPr>
          <w:rFonts w:ascii="Times New Roman" w:eastAsia="Times New Roman" w:hAnsi="Times New Roman" w:cs="Times New Roman"/>
          <w:b/>
          <w:spacing w:val="-2"/>
          <w:sz w:val="24"/>
          <w:szCs w:val="24"/>
        </w:rPr>
        <w:t>и</w:t>
      </w:r>
      <w:r w:rsidRPr="00BB3DFB">
        <w:rPr>
          <w:rFonts w:ascii="Times New Roman" w:eastAsia="Times New Roman" w:hAnsi="Times New Roman" w:cs="Times New Roman"/>
          <w:b/>
          <w:sz w:val="24"/>
          <w:szCs w:val="24"/>
        </w:rPr>
        <w:t>я</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z w:val="24"/>
          <w:szCs w:val="24"/>
        </w:rPr>
        <w:t>Зе</w:t>
      </w:r>
      <w:r w:rsidRPr="00BB3DFB">
        <w:rPr>
          <w:rFonts w:ascii="Times New Roman" w:eastAsia="Times New Roman" w:hAnsi="Times New Roman" w:cs="Times New Roman"/>
          <w:b/>
          <w:spacing w:val="1"/>
          <w:sz w:val="24"/>
          <w:szCs w:val="24"/>
        </w:rPr>
        <w:t>мл</w:t>
      </w:r>
      <w:r w:rsidRPr="00BB3DFB">
        <w:rPr>
          <w:rFonts w:ascii="Times New Roman" w:eastAsia="Times New Roman" w:hAnsi="Times New Roman" w:cs="Times New Roman"/>
          <w:b/>
          <w:sz w:val="24"/>
          <w:szCs w:val="24"/>
        </w:rPr>
        <w:t>и</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z w:val="24"/>
          <w:szCs w:val="24"/>
        </w:rPr>
        <w:t>и</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pacing w:val="-3"/>
          <w:sz w:val="24"/>
          <w:szCs w:val="24"/>
        </w:rPr>
        <w:t>и</w:t>
      </w:r>
      <w:r w:rsidRPr="00BB3DFB">
        <w:rPr>
          <w:rFonts w:ascii="Times New Roman" w:eastAsia="Times New Roman" w:hAnsi="Times New Roman" w:cs="Times New Roman"/>
          <w:b/>
          <w:sz w:val="24"/>
          <w:szCs w:val="24"/>
        </w:rPr>
        <w:t>х</w:t>
      </w:r>
      <w:r w:rsidRPr="00BB3DFB">
        <w:rPr>
          <w:rFonts w:ascii="Times New Roman" w:eastAsia="Times New Roman" w:hAnsi="Times New Roman" w:cs="Times New Roman"/>
          <w:b/>
          <w:spacing w:val="3"/>
          <w:sz w:val="24"/>
          <w:szCs w:val="24"/>
        </w:rPr>
        <w:t xml:space="preserve"> </w:t>
      </w:r>
      <w:r w:rsidRPr="00BB3DFB">
        <w:rPr>
          <w:rFonts w:ascii="Times New Roman" w:eastAsia="Times New Roman" w:hAnsi="Times New Roman" w:cs="Times New Roman"/>
          <w:b/>
          <w:spacing w:val="-2"/>
          <w:sz w:val="24"/>
          <w:szCs w:val="24"/>
        </w:rPr>
        <w:t>с</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z w:val="24"/>
          <w:szCs w:val="24"/>
        </w:rPr>
        <w:t>ед</w:t>
      </w:r>
      <w:r w:rsidRPr="00BB3DFB">
        <w:rPr>
          <w:rFonts w:ascii="Times New Roman" w:eastAsia="Times New Roman" w:hAnsi="Times New Roman" w:cs="Times New Roman"/>
          <w:b/>
          <w:spacing w:val="-3"/>
          <w:sz w:val="24"/>
          <w:szCs w:val="24"/>
        </w:rPr>
        <w:t>с</w:t>
      </w:r>
      <w:r w:rsidRPr="00BB3DFB">
        <w:rPr>
          <w:rFonts w:ascii="Times New Roman" w:eastAsia="Times New Roman" w:hAnsi="Times New Roman" w:cs="Times New Roman"/>
          <w:b/>
          <w:spacing w:val="1"/>
          <w:sz w:val="24"/>
          <w:szCs w:val="24"/>
        </w:rPr>
        <w:t>т</w:t>
      </w:r>
      <w:r w:rsidRPr="00BB3DFB">
        <w:rPr>
          <w:rFonts w:ascii="Times New Roman" w:eastAsia="Times New Roman" w:hAnsi="Times New Roman" w:cs="Times New Roman"/>
          <w:b/>
          <w:sz w:val="24"/>
          <w:szCs w:val="24"/>
        </w:rPr>
        <w:t>в</w:t>
      </w:r>
      <w:r w:rsidRPr="00BB3DFB">
        <w:rPr>
          <w:rFonts w:ascii="Times New Roman" w:eastAsia="Times New Roman" w:hAnsi="Times New Roman" w:cs="Times New Roman"/>
          <w:b/>
          <w:spacing w:val="-4"/>
          <w:sz w:val="24"/>
          <w:szCs w:val="24"/>
        </w:rPr>
        <w:t>и</w:t>
      </w:r>
      <w:r w:rsidRPr="00BB3DFB">
        <w:rPr>
          <w:rFonts w:ascii="Times New Roman" w:eastAsia="Times New Roman" w:hAnsi="Times New Roman" w:cs="Times New Roman"/>
          <w:b/>
          <w:sz w:val="24"/>
          <w:szCs w:val="24"/>
        </w:rPr>
        <w:t>я.</w:t>
      </w:r>
      <w:r w:rsidRPr="00BB3DFB">
        <w:rPr>
          <w:rFonts w:ascii="Times New Roman" w:eastAsia="Times New Roman" w:hAnsi="Times New Roman" w:cs="Times New Roman"/>
          <w:b/>
          <w:spacing w:val="6"/>
          <w:sz w:val="24"/>
          <w:szCs w:val="24"/>
        </w:rPr>
        <w:t xml:space="preserve"> </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 –</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часть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сте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Л</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1"/>
          <w:sz w:val="24"/>
          <w:szCs w:val="24"/>
        </w:rPr>
        <w:t>ли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4"/>
          <w:sz w:val="24"/>
          <w:szCs w:val="24"/>
        </w:rPr>
        <w:t xml:space="preserve"> </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5"/>
          <w:sz w:val="24"/>
          <w:szCs w:val="24"/>
        </w:rPr>
        <w:t>с</w:t>
      </w:r>
      <w:r w:rsidRPr="00BB3DFB">
        <w:rPr>
          <w:rFonts w:ascii="Times New Roman" w:eastAsia="Times New Roman" w:hAnsi="Times New Roman" w:cs="Times New Roman"/>
          <w:i/>
          <w:spacing w:val="-3"/>
          <w:sz w:val="24"/>
          <w:szCs w:val="24"/>
        </w:rPr>
        <w:t>м</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са</w:t>
      </w:r>
      <w:r w:rsidRPr="00BB3DFB">
        <w:rPr>
          <w:rFonts w:ascii="Times New Roman" w:eastAsia="Times New Roman" w:hAnsi="Times New Roman" w:cs="Times New Roman"/>
          <w:i/>
          <w:spacing w:val="1"/>
          <w:sz w:val="24"/>
          <w:szCs w:val="24"/>
        </w:rPr>
        <w:t xml:space="preserve"> 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1"/>
          <w:sz w:val="24"/>
          <w:szCs w:val="24"/>
        </w:rPr>
        <w:t xml:space="preserve"> н</w:t>
      </w:r>
      <w:r w:rsidRPr="00BB3DFB">
        <w:rPr>
          <w:rFonts w:ascii="Times New Roman" w:eastAsia="Times New Roman" w:hAnsi="Times New Roman" w:cs="Times New Roman"/>
          <w:i/>
          <w:spacing w:val="-2"/>
          <w:sz w:val="24"/>
          <w:szCs w:val="24"/>
        </w:rPr>
        <w:t>а</w:t>
      </w:r>
      <w:r w:rsidRPr="00BB3DFB">
        <w:rPr>
          <w:rFonts w:ascii="Times New Roman" w:eastAsia="Times New Roman" w:hAnsi="Times New Roman" w:cs="Times New Roman"/>
          <w:i/>
          <w:sz w:val="24"/>
          <w:szCs w:val="24"/>
        </w:rPr>
        <w:t xml:space="preserve">шу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ету и</w:t>
      </w:r>
      <w:r w:rsidRPr="00BB3DFB">
        <w:rPr>
          <w:rFonts w:ascii="Times New Roman" w:eastAsia="Times New Roman" w:hAnsi="Times New Roman" w:cs="Times New Roman"/>
          <w:i/>
          <w:spacing w:val="4"/>
          <w:sz w:val="24"/>
          <w:szCs w:val="24"/>
        </w:rPr>
        <w:t xml:space="preserve"> </w:t>
      </w:r>
      <w:r w:rsidRPr="00BB3DFB">
        <w:rPr>
          <w:rFonts w:ascii="Times New Roman" w:eastAsia="Times New Roman" w:hAnsi="Times New Roman" w:cs="Times New Roman"/>
          <w:i/>
          <w:sz w:val="24"/>
          <w:szCs w:val="24"/>
        </w:rPr>
        <w:t>ж</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 xml:space="preserve">знь </w:t>
      </w:r>
      <w:r w:rsidRPr="00BB3DFB">
        <w:rPr>
          <w:rFonts w:ascii="Times New Roman" w:eastAsia="Times New Roman" w:hAnsi="Times New Roman" w:cs="Times New Roman"/>
          <w:i/>
          <w:spacing w:val="-1"/>
          <w:sz w:val="24"/>
          <w:szCs w:val="24"/>
        </w:rPr>
        <w:t>лю</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й</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spacing w:val="-1"/>
          <w:sz w:val="24"/>
          <w:szCs w:val="24"/>
        </w:rPr>
        <w:t>Фо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ма и</w:t>
      </w:r>
      <w:r w:rsidRPr="00BB3DFB">
        <w:rPr>
          <w:rFonts w:ascii="Times New Roman" w:eastAsia="Times New Roman" w:hAnsi="Times New Roman" w:cs="Times New Roman"/>
          <w:spacing w:val="1"/>
          <w:sz w:val="24"/>
          <w:szCs w:val="24"/>
        </w:rPr>
        <w:t xml:space="preserve"> р</w:t>
      </w:r>
      <w:r w:rsidRPr="00BB3DFB">
        <w:rPr>
          <w:rFonts w:ascii="Times New Roman" w:eastAsia="Times New Roman" w:hAnsi="Times New Roman" w:cs="Times New Roman"/>
          <w:sz w:val="24"/>
          <w:szCs w:val="24"/>
        </w:rPr>
        <w:t>азм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1"/>
          <w:sz w:val="24"/>
          <w:szCs w:val="24"/>
        </w:rPr>
        <w:t xml:space="preserve"> 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сл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z w:val="24"/>
          <w:szCs w:val="24"/>
        </w:rPr>
        <w:t>. Дв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 xml:space="preserve">и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г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z w:val="24"/>
          <w:szCs w:val="24"/>
        </w:rPr>
        <w:t>а. См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 в</w:t>
      </w:r>
      <w:r w:rsidRPr="00BB3DFB">
        <w:rPr>
          <w:rFonts w:ascii="Times New Roman" w:eastAsia="Times New Roman" w:hAnsi="Times New Roman" w:cs="Times New Roman"/>
          <w:spacing w:val="-2"/>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 xml:space="preserve">н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од</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4"/>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ки и </w:t>
      </w:r>
      <w:r w:rsidRPr="00BB3DFB">
        <w:rPr>
          <w:rFonts w:ascii="Times New Roman" w:eastAsia="Times New Roman" w:hAnsi="Times New Roman" w:cs="Times New Roman"/>
          <w:spacing w:val="1"/>
          <w:sz w:val="24"/>
          <w:szCs w:val="24"/>
        </w:rPr>
        <w:t>по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 к</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яса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z w:val="24"/>
          <w:szCs w:val="24"/>
        </w:rPr>
        <w:t>ще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sz w:val="24"/>
          <w:szCs w:val="24"/>
        </w:rPr>
        <w:t xml:space="preserve"> Дв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ж</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во</w:t>
      </w:r>
      <w:r w:rsidRPr="00BB3DFB">
        <w:rPr>
          <w:rFonts w:ascii="Times New Roman" w:eastAsia="Times New Roman" w:hAnsi="Times New Roman" w:cs="Times New Roman"/>
          <w:spacing w:val="-1"/>
          <w:sz w:val="24"/>
          <w:szCs w:val="24"/>
        </w:rPr>
        <w:t>кр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г сво</w:t>
      </w:r>
      <w:r w:rsidRPr="00BB3DFB">
        <w:rPr>
          <w:rFonts w:ascii="Times New Roman" w:eastAsia="Times New Roman" w:hAnsi="Times New Roman" w:cs="Times New Roman"/>
          <w:spacing w:val="-1"/>
          <w:sz w:val="24"/>
          <w:szCs w:val="24"/>
        </w:rPr>
        <w:t>е</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См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2"/>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я и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тк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он</w:t>
      </w:r>
      <w:r w:rsidRPr="00BB3DFB">
        <w:rPr>
          <w:rFonts w:ascii="Times New Roman" w:eastAsia="Times New Roman" w:hAnsi="Times New Roman" w:cs="Times New Roman"/>
          <w:sz w:val="24"/>
          <w:szCs w:val="24"/>
        </w:rPr>
        <w:t>ят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И</w:t>
      </w:r>
      <w:r w:rsidRPr="00BB3DFB">
        <w:rPr>
          <w:rFonts w:ascii="Times New Roman" w:eastAsia="Times New Roman" w:hAnsi="Times New Roman" w:cs="Times New Roman"/>
          <w:b/>
          <w:spacing w:val="-3"/>
          <w:sz w:val="24"/>
          <w:szCs w:val="24"/>
        </w:rPr>
        <w:t>з</w:t>
      </w:r>
      <w:r w:rsidRPr="00BB3DFB">
        <w:rPr>
          <w:rFonts w:ascii="Times New Roman" w:eastAsia="Times New Roman" w:hAnsi="Times New Roman" w:cs="Times New Roman"/>
          <w:b/>
          <w:spacing w:val="1"/>
          <w:sz w:val="24"/>
          <w:szCs w:val="24"/>
        </w:rPr>
        <w:t>об</w:t>
      </w:r>
      <w:r w:rsidRPr="00BB3DFB">
        <w:rPr>
          <w:rFonts w:ascii="Times New Roman" w:eastAsia="Times New Roman" w:hAnsi="Times New Roman" w:cs="Times New Roman"/>
          <w:b/>
          <w:spacing w:val="-3"/>
          <w:sz w:val="24"/>
          <w:szCs w:val="24"/>
        </w:rPr>
        <w:t>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pacing w:val="-2"/>
          <w:sz w:val="24"/>
          <w:szCs w:val="24"/>
        </w:rPr>
        <w:t>ж</w:t>
      </w:r>
      <w:r w:rsidRPr="00BB3DFB">
        <w:rPr>
          <w:rFonts w:ascii="Times New Roman" w:eastAsia="Times New Roman" w:hAnsi="Times New Roman" w:cs="Times New Roman"/>
          <w:b/>
          <w:sz w:val="24"/>
          <w:szCs w:val="24"/>
        </w:rPr>
        <w:t>ен</w:t>
      </w:r>
      <w:r w:rsidRPr="00BB3DFB">
        <w:rPr>
          <w:rFonts w:ascii="Times New Roman" w:eastAsia="Times New Roman" w:hAnsi="Times New Roman" w:cs="Times New Roman"/>
          <w:b/>
          <w:spacing w:val="-2"/>
          <w:sz w:val="24"/>
          <w:szCs w:val="24"/>
        </w:rPr>
        <w:t>и</w:t>
      </w:r>
      <w:r w:rsidRPr="00BB3DFB">
        <w:rPr>
          <w:rFonts w:ascii="Times New Roman" w:eastAsia="Times New Roman" w:hAnsi="Times New Roman" w:cs="Times New Roman"/>
          <w:b/>
          <w:sz w:val="24"/>
          <w:szCs w:val="24"/>
        </w:rPr>
        <w:t>е земн</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 xml:space="preserve">й </w:t>
      </w:r>
      <w:r w:rsidRPr="00BB3DFB">
        <w:rPr>
          <w:rFonts w:ascii="Times New Roman" w:eastAsia="Times New Roman" w:hAnsi="Times New Roman" w:cs="Times New Roman"/>
          <w:b/>
          <w:spacing w:val="-3"/>
          <w:sz w:val="24"/>
          <w:szCs w:val="24"/>
        </w:rPr>
        <w:t>п</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ве</w:t>
      </w:r>
      <w:r w:rsidRPr="00BB3DFB">
        <w:rPr>
          <w:rFonts w:ascii="Times New Roman" w:eastAsia="Times New Roman" w:hAnsi="Times New Roman" w:cs="Times New Roman"/>
          <w:b/>
          <w:spacing w:val="-3"/>
          <w:sz w:val="24"/>
          <w:szCs w:val="24"/>
        </w:rPr>
        <w:t>р</w:t>
      </w:r>
      <w:r w:rsidRPr="00BB3DFB">
        <w:rPr>
          <w:rFonts w:ascii="Times New Roman" w:eastAsia="Times New Roman" w:hAnsi="Times New Roman" w:cs="Times New Roman"/>
          <w:b/>
          <w:spacing w:val="1"/>
          <w:sz w:val="24"/>
          <w:szCs w:val="24"/>
        </w:rPr>
        <w:t>х</w:t>
      </w:r>
      <w:r w:rsidRPr="00BB3DFB">
        <w:rPr>
          <w:rFonts w:ascii="Times New Roman" w:eastAsia="Times New Roman" w:hAnsi="Times New Roman" w:cs="Times New Roman"/>
          <w:b/>
          <w:spacing w:val="-1"/>
          <w:sz w:val="24"/>
          <w:szCs w:val="24"/>
        </w:rPr>
        <w:t>н</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pacing w:val="-2"/>
          <w:sz w:val="24"/>
          <w:szCs w:val="24"/>
        </w:rPr>
        <w:t>с</w:t>
      </w:r>
      <w:r w:rsidRPr="00BB3DFB">
        <w:rPr>
          <w:rFonts w:ascii="Times New Roman" w:eastAsia="Times New Roman" w:hAnsi="Times New Roman" w:cs="Times New Roman"/>
          <w:b/>
          <w:spacing w:val="1"/>
          <w:sz w:val="24"/>
          <w:szCs w:val="24"/>
        </w:rPr>
        <w:t>т</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 xml:space="preserve">. План и карта. </w:t>
      </w:r>
    </w:p>
    <w:p w:rsidR="00DF1540" w:rsidRPr="00BB3DFB" w:rsidRDefault="00DF1540" w:rsidP="00F142F5">
      <w:pPr>
        <w:tabs>
          <w:tab w:val="left" w:pos="1240"/>
          <w:tab w:val="left" w:pos="3160"/>
          <w:tab w:val="left" w:pos="4280"/>
          <w:tab w:val="left" w:pos="6180"/>
          <w:tab w:val="left" w:pos="7100"/>
          <w:tab w:val="left" w:pos="8880"/>
        </w:tabs>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 xml:space="preserve">ы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же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 зе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по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н мест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та, космические снимки. Масшт</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Ориентирование на местности: определение сторон горизонта по компасу и местным признакам. </w:t>
      </w:r>
      <w:r w:rsidRPr="00BB3DFB">
        <w:rPr>
          <w:rFonts w:ascii="Times New Roman" w:eastAsia="Times New Roman" w:hAnsi="Times New Roman" w:cs="Times New Roman"/>
          <w:i/>
          <w:spacing w:val="1"/>
          <w:sz w:val="24"/>
          <w:szCs w:val="24"/>
        </w:rPr>
        <w:t>Особенности ориентирования в мегаполисе и в природе.</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Пл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н мест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Усло</w:t>
      </w:r>
      <w:r w:rsidRPr="00BB3DFB">
        <w:rPr>
          <w:rFonts w:ascii="Times New Roman" w:eastAsia="Times New Roman" w:hAnsi="Times New Roman" w:cs="Times New Roman"/>
          <w:spacing w:val="-2"/>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зн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ставить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н</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мес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i/>
          <w:spacing w:val="-3"/>
          <w:sz w:val="24"/>
          <w:szCs w:val="24"/>
        </w:rPr>
        <w:t>С</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став</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ни</w:t>
      </w:r>
      <w:r w:rsidRPr="00BB3DFB">
        <w:rPr>
          <w:rFonts w:ascii="Times New Roman" w:eastAsia="Times New Roman" w:hAnsi="Times New Roman" w:cs="Times New Roman"/>
          <w:i/>
          <w:sz w:val="24"/>
          <w:szCs w:val="24"/>
        </w:rPr>
        <w:t xml:space="preserve">е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ст</w:t>
      </w:r>
      <w:r w:rsidRPr="00BB3DFB">
        <w:rPr>
          <w:rFonts w:ascii="Times New Roman" w:eastAsia="Times New Roman" w:hAnsi="Times New Roman" w:cs="Times New Roman"/>
          <w:i/>
          <w:spacing w:val="-3"/>
          <w:sz w:val="24"/>
          <w:szCs w:val="24"/>
        </w:rPr>
        <w:t>е</w:t>
      </w:r>
      <w:r w:rsidRPr="00BB3DFB">
        <w:rPr>
          <w:rFonts w:ascii="Times New Roman" w:eastAsia="Times New Roman" w:hAnsi="Times New Roman" w:cs="Times New Roman"/>
          <w:i/>
          <w:spacing w:val="1"/>
          <w:sz w:val="24"/>
          <w:szCs w:val="24"/>
        </w:rPr>
        <w:t>й</w:t>
      </w:r>
      <w:r w:rsidRPr="00BB3DFB">
        <w:rPr>
          <w:rFonts w:ascii="Times New Roman" w:eastAsia="Times New Roman" w:hAnsi="Times New Roman" w:cs="Times New Roman"/>
          <w:i/>
          <w:sz w:val="24"/>
          <w:szCs w:val="24"/>
        </w:rPr>
        <w:t>ше</w:t>
      </w:r>
      <w:r w:rsidRPr="00BB3DFB">
        <w:rPr>
          <w:rFonts w:ascii="Times New Roman" w:eastAsia="Times New Roman" w:hAnsi="Times New Roman" w:cs="Times New Roman"/>
          <w:i/>
          <w:spacing w:val="-3"/>
          <w:sz w:val="24"/>
          <w:szCs w:val="24"/>
        </w:rPr>
        <w:t>г</w:t>
      </w:r>
      <w:r w:rsidRPr="00BB3DFB">
        <w:rPr>
          <w:rFonts w:ascii="Times New Roman" w:eastAsia="Times New Roman" w:hAnsi="Times New Roman" w:cs="Times New Roman"/>
          <w:i/>
          <w:sz w:val="24"/>
          <w:szCs w:val="24"/>
        </w:rPr>
        <w:t>о</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пл</w:t>
      </w:r>
      <w:r w:rsidRPr="00BB3DFB">
        <w:rPr>
          <w:rFonts w:ascii="Times New Roman" w:eastAsia="Times New Roman" w:hAnsi="Times New Roman" w:cs="Times New Roman"/>
          <w:i/>
          <w:spacing w:val="-3"/>
          <w:sz w:val="24"/>
          <w:szCs w:val="24"/>
        </w:rPr>
        <w:t>а</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мест</w:t>
      </w:r>
      <w:r w:rsidRPr="00BB3DFB">
        <w:rPr>
          <w:rFonts w:ascii="Times New Roman" w:eastAsia="Times New Roman" w:hAnsi="Times New Roman" w:cs="Times New Roman"/>
          <w:i/>
          <w:spacing w:val="-2"/>
          <w:sz w:val="24"/>
          <w:szCs w:val="24"/>
        </w:rPr>
        <w:t>н</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/учебного кабинета/комнаты.</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чес</w:t>
      </w:r>
      <w:r w:rsidRPr="00BB3DFB">
        <w:rPr>
          <w:rFonts w:ascii="Times New Roman" w:eastAsia="Times New Roman" w:hAnsi="Times New Roman" w:cs="Times New Roman"/>
          <w:spacing w:val="-1"/>
          <w:sz w:val="24"/>
          <w:szCs w:val="24"/>
        </w:rPr>
        <w:t>к</w:t>
      </w:r>
      <w:r w:rsidRPr="00BB3DFB">
        <w:rPr>
          <w:rFonts w:ascii="Times New Roman" w:eastAsia="Times New Roman" w:hAnsi="Times New Roman" w:cs="Times New Roman"/>
          <w:sz w:val="24"/>
          <w:szCs w:val="24"/>
        </w:rPr>
        <w:t>ая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та</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бы</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 xml:space="preserve"> 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форм</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i/>
          <w:sz w:val="24"/>
          <w:szCs w:val="24"/>
        </w:rPr>
        <w:t>Содержание и значение карт. Топографические карты.</w:t>
      </w:r>
      <w:r w:rsidRPr="00BB3DFB">
        <w:rPr>
          <w:rFonts w:ascii="Times New Roman" w:eastAsia="Times New Roman" w:hAnsi="Times New Roman" w:cs="Times New Roman"/>
          <w:sz w:val="24"/>
          <w:szCs w:val="24"/>
        </w:rPr>
        <w:t xml:space="preserve"> Масшт</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z w:val="24"/>
          <w:szCs w:val="24"/>
        </w:rPr>
        <w:t>б</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словн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 зна</w:t>
      </w:r>
      <w:r w:rsidRPr="00BB3DFB">
        <w:rPr>
          <w:rFonts w:ascii="Times New Roman" w:eastAsia="Times New Roman" w:hAnsi="Times New Roman" w:cs="Times New Roman"/>
          <w:spacing w:val="-1"/>
          <w:sz w:val="24"/>
          <w:szCs w:val="24"/>
        </w:rPr>
        <w:t>к</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н</w:t>
      </w:r>
      <w:r w:rsidRPr="00BB3DFB">
        <w:rPr>
          <w:rFonts w:ascii="Times New Roman" w:eastAsia="Times New Roman" w:hAnsi="Times New Roman" w:cs="Times New Roman"/>
          <w:sz w:val="24"/>
          <w:szCs w:val="24"/>
        </w:rPr>
        <w:t>а ка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сет</w:t>
      </w:r>
      <w:r w:rsidRPr="00BB3DFB">
        <w:rPr>
          <w:rFonts w:ascii="Times New Roman" w:eastAsia="Times New Roman" w:hAnsi="Times New Roman" w:cs="Times New Roman"/>
          <w:spacing w:val="-3"/>
          <w:sz w:val="24"/>
          <w:szCs w:val="24"/>
        </w:rPr>
        <w:t>ь</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п</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ал</w:t>
      </w:r>
      <w:r w:rsidRPr="00BB3DFB">
        <w:rPr>
          <w:rFonts w:ascii="Times New Roman" w:eastAsia="Times New Roman" w:hAnsi="Times New Roman" w:cs="Times New Roman"/>
          <w:spacing w:val="-2"/>
          <w:sz w:val="24"/>
          <w:szCs w:val="24"/>
        </w:rPr>
        <w:t>л</w:t>
      </w:r>
      <w:r w:rsidRPr="00BB3DFB">
        <w:rPr>
          <w:rFonts w:ascii="Times New Roman" w:eastAsia="Times New Roman" w:hAnsi="Times New Roman" w:cs="Times New Roman"/>
          <w:sz w:val="24"/>
          <w:szCs w:val="24"/>
        </w:rPr>
        <w:t>ели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 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3"/>
          <w:sz w:val="24"/>
          <w:szCs w:val="24"/>
        </w:rPr>
        <w:t>ш</w:t>
      </w:r>
      <w:r w:rsidRPr="00BB3DFB">
        <w:rPr>
          <w:rFonts w:ascii="Times New Roman" w:eastAsia="Times New Roman" w:hAnsi="Times New Roman" w:cs="Times New Roman"/>
          <w:spacing w:val="1"/>
          <w:sz w:val="24"/>
          <w:szCs w:val="24"/>
        </w:rPr>
        <w:t>иро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ор</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та.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 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ор</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ат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4"/>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ъ</w:t>
      </w:r>
      <w:r w:rsidRPr="00BB3DFB">
        <w:rPr>
          <w:rFonts w:ascii="Times New Roman" w:eastAsia="Times New Roman" w:hAnsi="Times New Roman" w:cs="Times New Roman"/>
          <w:sz w:val="24"/>
          <w:szCs w:val="24"/>
        </w:rPr>
        <w:t>ек</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 расстояний, абсолютных высот</w:t>
      </w:r>
      <w:r w:rsidRPr="00BB3DFB">
        <w:rPr>
          <w:rFonts w:ascii="Times New Roman" w:eastAsia="Times New Roman" w:hAnsi="Times New Roman" w:cs="Times New Roman"/>
          <w:spacing w:val="1"/>
          <w:sz w:val="24"/>
          <w:szCs w:val="24"/>
        </w:rPr>
        <w:t xml:space="preserve"> по</w:t>
      </w:r>
      <w:r w:rsidRPr="00BB3DFB">
        <w:rPr>
          <w:rFonts w:ascii="Times New Roman" w:eastAsia="Times New Roman" w:hAnsi="Times New Roman" w:cs="Times New Roman"/>
          <w:sz w:val="24"/>
          <w:szCs w:val="24"/>
        </w:rPr>
        <w:t xml:space="preserve"> к</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те.</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pacing w:val="1"/>
          <w:sz w:val="24"/>
          <w:szCs w:val="24"/>
        </w:rPr>
        <w:t>Человечество</w:t>
      </w:r>
      <w:r w:rsidRPr="00BB3DFB">
        <w:rPr>
          <w:rFonts w:ascii="Times New Roman" w:eastAsia="Times New Roman" w:hAnsi="Times New Roman" w:cs="Times New Roman"/>
          <w:b/>
          <w:sz w:val="24"/>
          <w:szCs w:val="24"/>
        </w:rPr>
        <w:t xml:space="preserve"> </w:t>
      </w:r>
      <w:r w:rsidRPr="00BB3DFB">
        <w:rPr>
          <w:rFonts w:ascii="Times New Roman" w:eastAsia="Times New Roman" w:hAnsi="Times New Roman" w:cs="Times New Roman"/>
          <w:b/>
          <w:spacing w:val="-1"/>
          <w:sz w:val="24"/>
          <w:szCs w:val="24"/>
        </w:rPr>
        <w:t>н</w:t>
      </w:r>
      <w:r w:rsidRPr="00BB3DFB">
        <w:rPr>
          <w:rFonts w:ascii="Times New Roman" w:eastAsia="Times New Roman" w:hAnsi="Times New Roman" w:cs="Times New Roman"/>
          <w:b/>
          <w:sz w:val="24"/>
          <w:szCs w:val="24"/>
        </w:rPr>
        <w:t>а Зе</w:t>
      </w:r>
      <w:r w:rsidRPr="00BB3DFB">
        <w:rPr>
          <w:rFonts w:ascii="Times New Roman" w:eastAsia="Times New Roman" w:hAnsi="Times New Roman" w:cs="Times New Roman"/>
          <w:b/>
          <w:spacing w:val="-1"/>
          <w:sz w:val="24"/>
          <w:szCs w:val="24"/>
        </w:rPr>
        <w:t>м</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z w:val="24"/>
          <w:szCs w:val="24"/>
        </w:rPr>
        <w:t xml:space="preserve">е. </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 Как люди заселяли Землю.Ч</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 xml:space="preserve">сть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асел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Рас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й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став.</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На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еты.</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Го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ства</w:t>
      </w:r>
      <w:r w:rsidRPr="00BB3DFB">
        <w:rPr>
          <w:rFonts w:ascii="Times New Roman" w:eastAsia="Times New Roman" w:hAnsi="Times New Roman" w:cs="Times New Roman"/>
          <w:spacing w:val="-1"/>
          <w:sz w:val="24"/>
          <w:szCs w:val="24"/>
        </w:rPr>
        <w:t xml:space="preserve"> н</w:t>
      </w:r>
      <w:r w:rsidRPr="00BB3DFB">
        <w:rPr>
          <w:rFonts w:ascii="Times New Roman" w:eastAsia="Times New Roman" w:hAnsi="Times New Roman" w:cs="Times New Roman"/>
          <w:sz w:val="24"/>
          <w:szCs w:val="24"/>
        </w:rPr>
        <w:t>а ка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те </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p>
    <w:p w:rsidR="00DF1540" w:rsidRPr="00BB3DFB" w:rsidRDefault="00DF1540" w:rsidP="00F142F5">
      <w:pPr>
        <w:tabs>
          <w:tab w:val="left" w:pos="1240"/>
          <w:tab w:val="left" w:pos="3160"/>
          <w:tab w:val="left" w:pos="4280"/>
          <w:tab w:val="left" w:pos="6180"/>
          <w:tab w:val="left" w:pos="7100"/>
          <w:tab w:val="left" w:pos="8880"/>
        </w:tabs>
        <w:spacing w:after="0" w:line="240" w:lineRule="auto"/>
        <w:ind w:firstLine="567"/>
        <w:jc w:val="both"/>
        <w:rPr>
          <w:rFonts w:ascii="Times New Roman" w:eastAsia="Times New Roman" w:hAnsi="Times New Roman" w:cs="Times New Roman"/>
          <w:sz w:val="24"/>
          <w:szCs w:val="24"/>
        </w:rPr>
      </w:pP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pacing w:val="1"/>
          <w:sz w:val="24"/>
          <w:szCs w:val="24"/>
        </w:rPr>
        <w:t xml:space="preserve">Природа </w:t>
      </w:r>
      <w:r w:rsidRPr="00BB3DFB">
        <w:rPr>
          <w:rFonts w:ascii="Times New Roman" w:eastAsia="Times New Roman" w:hAnsi="Times New Roman" w:cs="Times New Roman"/>
          <w:b/>
          <w:sz w:val="24"/>
          <w:szCs w:val="24"/>
        </w:rPr>
        <w:t>З</w:t>
      </w:r>
      <w:r w:rsidRPr="00BB3DFB">
        <w:rPr>
          <w:rFonts w:ascii="Times New Roman" w:eastAsia="Times New Roman" w:hAnsi="Times New Roman" w:cs="Times New Roman"/>
          <w:b/>
          <w:spacing w:val="-2"/>
          <w:sz w:val="24"/>
          <w:szCs w:val="24"/>
        </w:rPr>
        <w:t>е</w:t>
      </w:r>
      <w:r w:rsidRPr="00BB3DFB">
        <w:rPr>
          <w:rFonts w:ascii="Times New Roman" w:eastAsia="Times New Roman" w:hAnsi="Times New Roman" w:cs="Times New Roman"/>
          <w:b/>
          <w:sz w:val="24"/>
          <w:szCs w:val="24"/>
        </w:rPr>
        <w:t>м</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z w:val="24"/>
          <w:szCs w:val="24"/>
        </w:rPr>
        <w:t>Л</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pacing w:val="1"/>
          <w:sz w:val="24"/>
          <w:szCs w:val="24"/>
        </w:rPr>
        <w:t>то</w:t>
      </w:r>
      <w:r w:rsidRPr="00BB3DFB">
        <w:rPr>
          <w:rFonts w:ascii="Times New Roman" w:eastAsia="Times New Roman" w:hAnsi="Times New Roman" w:cs="Times New Roman"/>
          <w:b/>
          <w:sz w:val="24"/>
          <w:szCs w:val="24"/>
        </w:rPr>
        <w:t>с</w:t>
      </w:r>
      <w:r w:rsidRPr="00BB3DFB">
        <w:rPr>
          <w:rFonts w:ascii="Times New Roman" w:eastAsia="Times New Roman" w:hAnsi="Times New Roman" w:cs="Times New Roman"/>
          <w:b/>
          <w:spacing w:val="-2"/>
          <w:sz w:val="24"/>
          <w:szCs w:val="24"/>
        </w:rPr>
        <w:t>ф</w:t>
      </w:r>
      <w:r w:rsidRPr="00BB3DFB">
        <w:rPr>
          <w:rFonts w:ascii="Times New Roman" w:eastAsia="Times New Roman" w:hAnsi="Times New Roman" w:cs="Times New Roman"/>
          <w:b/>
          <w:sz w:val="24"/>
          <w:szCs w:val="24"/>
        </w:rPr>
        <w:t>е</w:t>
      </w:r>
      <w:r w:rsidRPr="00BB3DFB">
        <w:rPr>
          <w:rFonts w:ascii="Times New Roman" w:eastAsia="Times New Roman" w:hAnsi="Times New Roman" w:cs="Times New Roman"/>
          <w:b/>
          <w:spacing w:val="-3"/>
          <w:sz w:val="24"/>
          <w:szCs w:val="24"/>
        </w:rPr>
        <w:t>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4"/>
          <w:sz w:val="24"/>
          <w:szCs w:val="24"/>
        </w:rPr>
        <w:t xml:space="preserve"> </w:t>
      </w:r>
      <w:r w:rsidRPr="00BB3DFB">
        <w:rPr>
          <w:rFonts w:ascii="Times New Roman" w:eastAsia="Times New Roman" w:hAnsi="Times New Roman" w:cs="Times New Roman"/>
          <w:sz w:val="24"/>
          <w:szCs w:val="24"/>
        </w:rPr>
        <w:t>Ли</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фе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ам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z w:val="24"/>
          <w:szCs w:val="24"/>
        </w:rPr>
        <w:t>чка</w:t>
      </w:r>
      <w:r w:rsidRPr="00BB3DFB">
        <w:rPr>
          <w:rFonts w:ascii="Times New Roman" w:eastAsia="Times New Roman" w:hAnsi="Times New Roman" w:cs="Times New Roman"/>
          <w:spacing w:val="1"/>
          <w:sz w:val="24"/>
          <w:szCs w:val="24"/>
        </w:rPr>
        <w:t xml:space="preserve"> 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ая</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 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Раз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7"/>
          <w:sz w:val="24"/>
          <w:szCs w:val="24"/>
        </w:rPr>
        <w:t>р</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z w:val="24"/>
          <w:szCs w:val="24"/>
        </w:rPr>
        <w:t>д</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 минер</w:t>
      </w:r>
      <w:r w:rsidRPr="00BB3DFB">
        <w:rPr>
          <w:rFonts w:ascii="Times New Roman" w:eastAsia="Times New Roman" w:hAnsi="Times New Roman" w:cs="Times New Roman"/>
          <w:spacing w:val="1"/>
          <w:sz w:val="24"/>
          <w:szCs w:val="24"/>
        </w:rPr>
        <w:t>а</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z w:val="24"/>
          <w:szCs w:val="24"/>
        </w:rPr>
        <w:t>езн</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pacing w:val="-2"/>
          <w:sz w:val="24"/>
          <w:szCs w:val="24"/>
        </w:rPr>
        <w:t>с</w:t>
      </w:r>
      <w:r w:rsidRPr="00BB3DFB">
        <w:rPr>
          <w:rFonts w:ascii="Times New Roman" w:eastAsia="Times New Roman" w:hAnsi="Times New Roman" w:cs="Times New Roman"/>
          <w:i/>
          <w:sz w:val="24"/>
          <w:szCs w:val="24"/>
        </w:rPr>
        <w:t>к</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z w:val="24"/>
          <w:szCs w:val="24"/>
        </w:rPr>
        <w:t xml:space="preserve">мые и </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 xml:space="preserve">х </w:t>
      </w:r>
      <w:r w:rsidRPr="00BB3DFB">
        <w:rPr>
          <w:rFonts w:ascii="Times New Roman" w:eastAsia="Times New Roman" w:hAnsi="Times New Roman" w:cs="Times New Roman"/>
          <w:i/>
          <w:spacing w:val="-3"/>
          <w:sz w:val="24"/>
          <w:szCs w:val="24"/>
        </w:rPr>
        <w:t>з</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2"/>
          <w:sz w:val="24"/>
          <w:szCs w:val="24"/>
        </w:rPr>
        <w:t>ч</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е в ж</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pacing w:val="-3"/>
          <w:sz w:val="24"/>
          <w:szCs w:val="24"/>
        </w:rPr>
        <w:t>з</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 xml:space="preserve">и </w:t>
      </w:r>
      <w:r w:rsidRPr="00BB3DFB">
        <w:rPr>
          <w:rFonts w:ascii="Times New Roman" w:eastAsia="Times New Roman" w:hAnsi="Times New Roman" w:cs="Times New Roman"/>
          <w:i/>
          <w:spacing w:val="-2"/>
          <w:sz w:val="24"/>
          <w:szCs w:val="24"/>
        </w:rPr>
        <w:t>с</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еме</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 xml:space="preserve">го </w:t>
      </w:r>
      <w:r w:rsidRPr="00BB3DFB">
        <w:rPr>
          <w:rFonts w:ascii="Times New Roman" w:eastAsia="Times New Roman" w:hAnsi="Times New Roman" w:cs="Times New Roman"/>
          <w:i/>
          <w:spacing w:val="1"/>
          <w:sz w:val="24"/>
          <w:szCs w:val="24"/>
        </w:rPr>
        <w:t>об</w:t>
      </w:r>
      <w:r w:rsidRPr="00BB3DFB">
        <w:rPr>
          <w:rFonts w:ascii="Times New Roman" w:eastAsia="Times New Roman" w:hAnsi="Times New Roman" w:cs="Times New Roman"/>
          <w:i/>
          <w:spacing w:val="-3"/>
          <w:sz w:val="24"/>
          <w:szCs w:val="24"/>
        </w:rPr>
        <w:t>щ</w:t>
      </w:r>
      <w:r w:rsidRPr="00BB3DFB">
        <w:rPr>
          <w:rFonts w:ascii="Times New Roman" w:eastAsia="Times New Roman" w:hAnsi="Times New Roman" w:cs="Times New Roman"/>
          <w:i/>
          <w:sz w:val="24"/>
          <w:szCs w:val="24"/>
        </w:rPr>
        <w:t>ест</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sz w:val="24"/>
          <w:szCs w:val="24"/>
        </w:rPr>
        <w:t xml:space="preserve"> Дв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 зе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 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ы и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х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яв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а земной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хн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z w:val="24"/>
          <w:szCs w:val="24"/>
        </w:rPr>
        <w:t>: зем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z w:val="24"/>
          <w:szCs w:val="24"/>
        </w:rPr>
        <w:t>се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в</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3"/>
          <w:sz w:val="24"/>
          <w:szCs w:val="24"/>
        </w:rPr>
        <w:t>к</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ры</w:t>
      </w:r>
      <w:r w:rsidRPr="00BB3DFB">
        <w:rPr>
          <w:rFonts w:ascii="Times New Roman" w:eastAsia="Times New Roman" w:hAnsi="Times New Roman" w:cs="Times New Roman"/>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pacing w:val="-1"/>
          <w:sz w:val="24"/>
          <w:szCs w:val="24"/>
        </w:rPr>
      </w:pPr>
      <w:r w:rsidRPr="00BB3DFB">
        <w:rPr>
          <w:rFonts w:ascii="Times New Roman" w:eastAsia="Times New Roman" w:hAnsi="Times New Roman" w:cs="Times New Roman"/>
          <w:sz w:val="24"/>
          <w:szCs w:val="24"/>
        </w:rPr>
        <w:t>Ре</w:t>
      </w:r>
      <w:r w:rsidRPr="00BB3DFB">
        <w:rPr>
          <w:rFonts w:ascii="Times New Roman" w:eastAsia="Times New Roman" w:hAnsi="Times New Roman" w:cs="Times New Roman"/>
          <w:spacing w:val="-1"/>
          <w:sz w:val="24"/>
          <w:szCs w:val="24"/>
        </w:rPr>
        <w:t>ль</w:t>
      </w:r>
      <w:r w:rsidRPr="00BB3DFB">
        <w:rPr>
          <w:rFonts w:ascii="Times New Roman" w:eastAsia="Times New Roman" w:hAnsi="Times New Roman" w:cs="Times New Roman"/>
          <w:sz w:val="24"/>
          <w:szCs w:val="24"/>
        </w:rPr>
        <w:t xml:space="preserve">еф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 xml:space="preserve">Способы </w:t>
      </w:r>
      <w:r w:rsidRPr="00BB3DFB">
        <w:rPr>
          <w:rFonts w:ascii="Times New Roman" w:eastAsia="Times New Roman" w:hAnsi="Times New Roman" w:cs="Times New Roman"/>
          <w:sz w:val="24"/>
          <w:szCs w:val="24"/>
        </w:rPr>
        <w:t>из</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аж</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z w:val="24"/>
          <w:szCs w:val="24"/>
        </w:rPr>
        <w:t xml:space="preserve">ефа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х и кар</w:t>
      </w:r>
      <w:r w:rsidRPr="00BB3DFB">
        <w:rPr>
          <w:rFonts w:ascii="Times New Roman" w:eastAsia="Times New Roman" w:hAnsi="Times New Roman" w:cs="Times New Roman"/>
          <w:spacing w:val="-1"/>
          <w:sz w:val="24"/>
          <w:szCs w:val="24"/>
        </w:rPr>
        <w:t>т</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мы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z w:val="24"/>
          <w:szCs w:val="24"/>
        </w:rPr>
        <w:t>ефа</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ав</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Ра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Об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ав</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н</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с тече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 xml:space="preserve"> 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н</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выс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и а</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лю</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ы</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Раз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азие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р</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о</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зра</w:t>
      </w:r>
      <w:r w:rsidRPr="00BB3DFB">
        <w:rPr>
          <w:rFonts w:ascii="Times New Roman" w:eastAsia="Times New Roman" w:hAnsi="Times New Roman" w:cs="Times New Roman"/>
          <w:spacing w:val="1"/>
          <w:sz w:val="24"/>
          <w:szCs w:val="24"/>
        </w:rPr>
        <w:t>с</w:t>
      </w:r>
      <w:r w:rsidRPr="00BB3DFB">
        <w:rPr>
          <w:rFonts w:ascii="Times New Roman" w:eastAsia="Times New Roman" w:hAnsi="Times New Roman" w:cs="Times New Roman"/>
          <w:sz w:val="24"/>
          <w:szCs w:val="24"/>
        </w:rPr>
        <w:t>ту 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нию</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те</w:t>
      </w:r>
      <w:r w:rsidRPr="00BB3DFB">
        <w:rPr>
          <w:rFonts w:ascii="Times New Roman" w:eastAsia="Times New Roman" w:hAnsi="Times New Roman" w:cs="Times New Roman"/>
          <w:spacing w:val="-1"/>
          <w:sz w:val="24"/>
          <w:szCs w:val="24"/>
        </w:rPr>
        <w:t>льн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3"/>
          <w:sz w:val="24"/>
          <w:szCs w:val="24"/>
        </w:rPr>
        <w:t>ю</w:t>
      </w:r>
      <w:r w:rsidRPr="00BB3DFB">
        <w:rPr>
          <w:rFonts w:ascii="Times New Roman" w:eastAsia="Times New Roman" w:hAnsi="Times New Roman" w:cs="Times New Roman"/>
          <w:sz w:val="24"/>
          <w:szCs w:val="24"/>
        </w:rPr>
        <w:t>тной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ты</w:t>
      </w:r>
      <w:r w:rsidRPr="00BB3DFB">
        <w:rPr>
          <w:rFonts w:ascii="Times New Roman" w:eastAsia="Times New Roman" w:hAnsi="Times New Roman" w:cs="Times New Roman"/>
          <w:spacing w:val="7"/>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Ре</w:t>
      </w:r>
      <w:r w:rsidRPr="00BB3DFB">
        <w:rPr>
          <w:rFonts w:ascii="Times New Roman" w:eastAsia="Times New Roman" w:hAnsi="Times New Roman" w:cs="Times New Roman"/>
          <w:spacing w:val="-1"/>
          <w:sz w:val="24"/>
          <w:szCs w:val="24"/>
        </w:rPr>
        <w:t>ль</w:t>
      </w:r>
      <w:r w:rsidRPr="00BB3DFB">
        <w:rPr>
          <w:rFonts w:ascii="Times New Roman" w:eastAsia="Times New Roman" w:hAnsi="Times New Roman" w:cs="Times New Roman"/>
          <w:sz w:val="24"/>
          <w:szCs w:val="24"/>
        </w:rPr>
        <w:t>еф</w:t>
      </w:r>
      <w:r w:rsidRPr="00BB3DFB">
        <w:rPr>
          <w:rFonts w:ascii="Times New Roman" w:eastAsia="Times New Roman" w:hAnsi="Times New Roman" w:cs="Times New Roman"/>
          <w:spacing w:val="1"/>
          <w:sz w:val="24"/>
          <w:szCs w:val="24"/>
        </w:rPr>
        <w:t xml:space="preserve"> дн</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ке</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в. </w:t>
      </w:r>
      <w:r w:rsidRPr="00BB3DFB">
        <w:rPr>
          <w:rFonts w:ascii="Times New Roman" w:eastAsia="Times New Roman" w:hAnsi="Times New Roman" w:cs="Times New Roman"/>
          <w:i/>
          <w:sz w:val="24"/>
          <w:szCs w:val="24"/>
        </w:rPr>
        <w:t>Мет</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z w:val="24"/>
          <w:szCs w:val="24"/>
        </w:rPr>
        <w:t>ы</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з</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че</w:t>
      </w:r>
      <w:r w:rsidRPr="00BB3DFB">
        <w:rPr>
          <w:rFonts w:ascii="Times New Roman" w:eastAsia="Times New Roman" w:hAnsi="Times New Roman" w:cs="Times New Roman"/>
          <w:i/>
          <w:spacing w:val="1"/>
          <w:sz w:val="24"/>
          <w:szCs w:val="24"/>
        </w:rPr>
        <w:t>ни</w:t>
      </w:r>
      <w:r w:rsidRPr="00BB3DFB">
        <w:rPr>
          <w:rFonts w:ascii="Times New Roman" w:eastAsia="Times New Roman" w:hAnsi="Times New Roman" w:cs="Times New Roman"/>
          <w:i/>
          <w:sz w:val="24"/>
          <w:szCs w:val="24"/>
        </w:rPr>
        <w:t>я г</w:t>
      </w:r>
      <w:r w:rsidRPr="00BB3DFB">
        <w:rPr>
          <w:rFonts w:ascii="Times New Roman" w:eastAsia="Times New Roman" w:hAnsi="Times New Roman" w:cs="Times New Roman"/>
          <w:i/>
          <w:spacing w:val="-3"/>
          <w:sz w:val="24"/>
          <w:szCs w:val="24"/>
        </w:rPr>
        <w:t>л</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pacing w:val="1"/>
          <w:sz w:val="24"/>
          <w:szCs w:val="24"/>
        </w:rPr>
        <w:t>би</w:t>
      </w:r>
      <w:r w:rsidRPr="00BB3DFB">
        <w:rPr>
          <w:rFonts w:ascii="Times New Roman" w:eastAsia="Times New Roman" w:hAnsi="Times New Roman" w:cs="Times New Roman"/>
          <w:i/>
          <w:sz w:val="24"/>
          <w:szCs w:val="24"/>
        </w:rPr>
        <w:t>н</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Ми</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2"/>
          <w:sz w:val="24"/>
          <w:szCs w:val="24"/>
        </w:rPr>
        <w:t>г</w:t>
      </w:r>
      <w:r w:rsidRPr="00BB3DFB">
        <w:rPr>
          <w:rFonts w:ascii="Times New Roman" w:eastAsia="Times New Roman" w:hAnsi="Times New Roman" w:cs="Times New Roman"/>
          <w:i/>
          <w:sz w:val="24"/>
          <w:szCs w:val="24"/>
        </w:rPr>
        <w:t>о</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о</w:t>
      </w:r>
      <w:r w:rsidRPr="00BB3DFB">
        <w:rPr>
          <w:rFonts w:ascii="Times New Roman" w:eastAsia="Times New Roman" w:hAnsi="Times New Roman" w:cs="Times New Roman"/>
          <w:i/>
          <w:spacing w:val="1"/>
          <w:sz w:val="24"/>
          <w:szCs w:val="24"/>
        </w:rPr>
        <w:t>к</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2"/>
          <w:sz w:val="24"/>
          <w:szCs w:val="24"/>
        </w:rPr>
        <w:t>а</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1"/>
          <w:sz w:val="24"/>
          <w:szCs w:val="24"/>
        </w:rPr>
        <w:t xml:space="preserve"> И</w:t>
      </w:r>
      <w:r w:rsidRPr="00BB3DFB">
        <w:rPr>
          <w:rFonts w:ascii="Times New Roman" w:eastAsia="Times New Roman" w:hAnsi="Times New Roman" w:cs="Times New Roman"/>
          <w:i/>
          <w:sz w:val="24"/>
          <w:szCs w:val="24"/>
        </w:rPr>
        <w:t>ссле</w:t>
      </w:r>
      <w:r w:rsidRPr="00BB3DFB">
        <w:rPr>
          <w:rFonts w:ascii="Times New Roman" w:eastAsia="Times New Roman" w:hAnsi="Times New Roman" w:cs="Times New Roman"/>
          <w:i/>
          <w:spacing w:val="-2"/>
          <w:sz w:val="24"/>
          <w:szCs w:val="24"/>
        </w:rPr>
        <w:t>д</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вате</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z w:val="24"/>
          <w:szCs w:val="24"/>
        </w:rPr>
        <w:t>и</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pacing w:val="-2"/>
          <w:sz w:val="24"/>
          <w:szCs w:val="24"/>
        </w:rPr>
        <w:t>п</w:t>
      </w:r>
      <w:r w:rsidRPr="00BB3DFB">
        <w:rPr>
          <w:rFonts w:ascii="Times New Roman" w:eastAsia="Times New Roman" w:hAnsi="Times New Roman" w:cs="Times New Roman"/>
          <w:i/>
          <w:spacing w:val="1"/>
          <w:sz w:val="24"/>
          <w:szCs w:val="24"/>
        </w:rPr>
        <w:t>од</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z w:val="24"/>
          <w:szCs w:val="24"/>
        </w:rPr>
        <w:t>х</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г</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pacing w:val="1"/>
          <w:sz w:val="24"/>
          <w:szCs w:val="24"/>
        </w:rPr>
        <w:t>би</w:t>
      </w:r>
      <w:r w:rsidRPr="00BB3DFB">
        <w:rPr>
          <w:rFonts w:ascii="Times New Roman" w:eastAsia="Times New Roman" w:hAnsi="Times New Roman" w:cs="Times New Roman"/>
          <w:i/>
          <w:sz w:val="24"/>
          <w:szCs w:val="24"/>
        </w:rPr>
        <w:t>н</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z w:val="24"/>
          <w:szCs w:val="24"/>
        </w:rPr>
        <w:t xml:space="preserve">и </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х</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т</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pacing w:val="1"/>
          <w:sz w:val="24"/>
          <w:szCs w:val="24"/>
        </w:rPr>
        <w:t>ры</w:t>
      </w:r>
      <w:r w:rsidRPr="00BB3DFB">
        <w:rPr>
          <w:rFonts w:ascii="Times New Roman" w:eastAsia="Times New Roman" w:hAnsi="Times New Roman" w:cs="Times New Roman"/>
          <w:i/>
          <w:spacing w:val="-3"/>
          <w:sz w:val="24"/>
          <w:szCs w:val="24"/>
        </w:rPr>
        <w:t>т</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sz w:val="24"/>
          <w:szCs w:val="24"/>
        </w:rPr>
        <w:t xml:space="preserve"> Ра</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та с</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ями</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алов,</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xml:space="preserve">х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ае</w:t>
      </w:r>
      <w:r w:rsidRPr="00BB3DFB">
        <w:rPr>
          <w:rFonts w:ascii="Times New Roman" w:eastAsia="Times New Roman" w:hAnsi="Times New Roman" w:cs="Times New Roman"/>
          <w:spacing w:val="-2"/>
          <w:sz w:val="24"/>
          <w:szCs w:val="24"/>
        </w:rPr>
        <w:t>м</w:t>
      </w:r>
      <w:r w:rsidRPr="00BB3DFB">
        <w:rPr>
          <w:rFonts w:ascii="Times New Roman" w:eastAsia="Times New Roman" w:hAnsi="Times New Roman" w:cs="Times New Roman"/>
          <w:spacing w:val="1"/>
          <w:sz w:val="24"/>
          <w:szCs w:val="24"/>
        </w:rPr>
        <w:t>ых</w:t>
      </w:r>
      <w:r w:rsidRPr="00BB3DFB">
        <w:rPr>
          <w:rFonts w:ascii="Times New Roman" w:eastAsia="Times New Roman" w:hAnsi="Times New Roman" w:cs="Times New Roman"/>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pacing w:val="-1"/>
          <w:sz w:val="24"/>
          <w:szCs w:val="24"/>
        </w:rPr>
        <w:t>Ги</w:t>
      </w:r>
      <w:r w:rsidRPr="00BB3DFB">
        <w:rPr>
          <w:rFonts w:ascii="Times New Roman" w:eastAsia="Times New Roman" w:hAnsi="Times New Roman" w:cs="Times New Roman"/>
          <w:b/>
          <w:sz w:val="24"/>
          <w:szCs w:val="24"/>
        </w:rPr>
        <w:t>дрос</w:t>
      </w:r>
      <w:r w:rsidRPr="00BB3DFB">
        <w:rPr>
          <w:rFonts w:ascii="Times New Roman" w:eastAsia="Times New Roman" w:hAnsi="Times New Roman" w:cs="Times New Roman"/>
          <w:b/>
          <w:spacing w:val="-2"/>
          <w:sz w:val="24"/>
          <w:szCs w:val="24"/>
        </w:rPr>
        <w:t>ф</w:t>
      </w:r>
      <w:r w:rsidRPr="00BB3DFB">
        <w:rPr>
          <w:rFonts w:ascii="Times New Roman" w:eastAsia="Times New Roman" w:hAnsi="Times New Roman" w:cs="Times New Roman"/>
          <w:b/>
          <w:sz w:val="24"/>
          <w:szCs w:val="24"/>
        </w:rPr>
        <w:t>ер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 г</w:t>
      </w:r>
      <w:r w:rsidRPr="00BB3DFB">
        <w:rPr>
          <w:rFonts w:ascii="Times New Roman" w:eastAsia="Times New Roman" w:hAnsi="Times New Roman" w:cs="Times New Roman"/>
          <w:spacing w:val="-1"/>
          <w:sz w:val="24"/>
          <w:szCs w:val="24"/>
        </w:rPr>
        <w:t>ид</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ы. </w:t>
      </w:r>
      <w:r w:rsidRPr="00BB3DFB">
        <w:rPr>
          <w:rFonts w:ascii="Times New Roman" w:eastAsia="Times New Roman" w:hAnsi="Times New Roman" w:cs="Times New Roman"/>
          <w:i/>
          <w:spacing w:val="-2"/>
          <w:sz w:val="24"/>
          <w:szCs w:val="24"/>
        </w:rPr>
        <w:t>О</w:t>
      </w:r>
      <w:r w:rsidRPr="00BB3DFB">
        <w:rPr>
          <w:rFonts w:ascii="Times New Roman" w:eastAsia="Times New Roman" w:hAnsi="Times New Roman" w:cs="Times New Roman"/>
          <w:i/>
          <w:sz w:val="24"/>
          <w:szCs w:val="24"/>
        </w:rPr>
        <w:t>с</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б</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нн</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сти М</w:t>
      </w:r>
      <w:r w:rsidRPr="00BB3DFB">
        <w:rPr>
          <w:rFonts w:ascii="Times New Roman" w:eastAsia="Times New Roman" w:hAnsi="Times New Roman" w:cs="Times New Roman"/>
          <w:i/>
          <w:spacing w:val="-1"/>
          <w:sz w:val="24"/>
          <w:szCs w:val="24"/>
        </w:rPr>
        <w:t>ир</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2"/>
          <w:sz w:val="24"/>
          <w:szCs w:val="24"/>
        </w:rPr>
        <w:t>о</w:t>
      </w:r>
      <w:r w:rsidRPr="00BB3DFB">
        <w:rPr>
          <w:rFonts w:ascii="Times New Roman" w:eastAsia="Times New Roman" w:hAnsi="Times New Roman" w:cs="Times New Roman"/>
          <w:i/>
          <w:sz w:val="24"/>
          <w:szCs w:val="24"/>
        </w:rPr>
        <w:t>го</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г</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2"/>
          <w:sz w:val="24"/>
          <w:szCs w:val="24"/>
        </w:rPr>
        <w:t>о</w:t>
      </w:r>
      <w:r w:rsidRPr="00BB3DFB">
        <w:rPr>
          <w:rFonts w:ascii="Times New Roman" w:eastAsia="Times New Roman" w:hAnsi="Times New Roman" w:cs="Times New Roman"/>
          <w:i/>
          <w:spacing w:val="1"/>
          <w:sz w:val="24"/>
          <w:szCs w:val="24"/>
        </w:rPr>
        <w:t>ро</w:t>
      </w:r>
      <w:r w:rsidRPr="00BB3DFB">
        <w:rPr>
          <w:rFonts w:ascii="Times New Roman" w:eastAsia="Times New Roman" w:hAnsi="Times New Roman" w:cs="Times New Roman"/>
          <w:i/>
          <w:spacing w:val="5"/>
          <w:sz w:val="24"/>
          <w:szCs w:val="24"/>
        </w:rPr>
        <w:t>т</w:t>
      </w:r>
      <w:r w:rsidRPr="00BB3DFB">
        <w:rPr>
          <w:rFonts w:ascii="Times New Roman" w:eastAsia="Times New Roman" w:hAnsi="Times New Roman" w:cs="Times New Roman"/>
          <w:i/>
          <w:sz w:val="24"/>
          <w:szCs w:val="24"/>
        </w:rPr>
        <w:t xml:space="preserve">а воды.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ир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кеан и е</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 час</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Сво</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 xml:space="preserve">ства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д М</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 xml:space="preserve">о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еа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 – темп</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 и с</w:t>
      </w:r>
      <w:r w:rsidRPr="00BB3DFB">
        <w:rPr>
          <w:rFonts w:ascii="Times New Roman" w:eastAsia="Times New Roman" w:hAnsi="Times New Roman" w:cs="Times New Roman"/>
          <w:spacing w:val="-1"/>
          <w:sz w:val="24"/>
          <w:szCs w:val="24"/>
        </w:rPr>
        <w:t>ол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ь</w:t>
      </w:r>
      <w:r w:rsidRPr="00BB3DFB">
        <w:rPr>
          <w:rFonts w:ascii="Times New Roman" w:eastAsia="Times New Roman" w:hAnsi="Times New Roman" w:cs="Times New Roman"/>
          <w:sz w:val="24"/>
          <w:szCs w:val="24"/>
        </w:rPr>
        <w:t>. Дв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 во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 xml:space="preserve">ы в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еа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 – вол</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тече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i/>
          <w:sz w:val="24"/>
          <w:szCs w:val="24"/>
        </w:rPr>
        <w:t>Разно</w:t>
      </w:r>
      <w:r w:rsidRPr="00BB3DFB">
        <w:rPr>
          <w:rFonts w:ascii="Times New Roman" w:eastAsia="Times New Roman" w:hAnsi="Times New Roman" w:cs="Times New Roman"/>
          <w:i/>
          <w:spacing w:val="-2"/>
          <w:sz w:val="24"/>
          <w:szCs w:val="24"/>
        </w:rPr>
        <w:t>о</w:t>
      </w:r>
      <w:r w:rsidRPr="00BB3DFB">
        <w:rPr>
          <w:rFonts w:ascii="Times New Roman" w:eastAsia="Times New Roman" w:hAnsi="Times New Roman" w:cs="Times New Roman"/>
          <w:i/>
          <w:spacing w:val="1"/>
          <w:sz w:val="24"/>
          <w:szCs w:val="24"/>
        </w:rPr>
        <w:t>б</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азие</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д</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с</w:t>
      </w:r>
      <w:r w:rsidRPr="00BB3DFB">
        <w:rPr>
          <w:rFonts w:ascii="Times New Roman" w:eastAsia="Times New Roman" w:hAnsi="Times New Roman" w:cs="Times New Roman"/>
          <w:i/>
          <w:spacing w:val="-3"/>
          <w:sz w:val="24"/>
          <w:szCs w:val="24"/>
        </w:rPr>
        <w:t>у</w:t>
      </w:r>
      <w:r w:rsidRPr="00BB3DFB">
        <w:rPr>
          <w:rFonts w:ascii="Times New Roman" w:eastAsia="Times New Roman" w:hAnsi="Times New Roman" w:cs="Times New Roman"/>
          <w:i/>
          <w:sz w:val="24"/>
          <w:szCs w:val="24"/>
        </w:rPr>
        <w:t>ши.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i/>
          <w:sz w:val="24"/>
          <w:szCs w:val="24"/>
        </w:rPr>
        <w:t>Че</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век и</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г</w:t>
      </w:r>
      <w:r w:rsidRPr="00BB3DFB">
        <w:rPr>
          <w:rFonts w:ascii="Times New Roman" w:eastAsia="Times New Roman" w:hAnsi="Times New Roman" w:cs="Times New Roman"/>
          <w:i/>
          <w:spacing w:val="-1"/>
          <w:sz w:val="24"/>
          <w:szCs w:val="24"/>
        </w:rPr>
        <w:t>ид</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сф</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ши.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Реки</w:t>
      </w:r>
      <w:r w:rsidRPr="00BB3DFB">
        <w:rPr>
          <w:rFonts w:ascii="Times New Roman" w:eastAsia="Times New Roman" w:hAnsi="Times New Roman" w:cs="Times New Roman"/>
          <w:spacing w:val="1"/>
          <w:sz w:val="24"/>
          <w:szCs w:val="24"/>
        </w:rPr>
        <w:t xml:space="preserve"> н</w:t>
      </w:r>
      <w:r w:rsidRPr="00BB3DFB">
        <w:rPr>
          <w:rFonts w:ascii="Times New Roman" w:eastAsia="Times New Roman" w:hAnsi="Times New Roman" w:cs="Times New Roman"/>
          <w:sz w:val="24"/>
          <w:szCs w:val="24"/>
        </w:rPr>
        <w:t>а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 xml:space="preserve">в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асти</w:t>
      </w:r>
      <w:r w:rsidRPr="00BB3DFB">
        <w:rPr>
          <w:rFonts w:ascii="Times New Roman" w:eastAsia="Times New Roman" w:hAnsi="Times New Roman" w:cs="Times New Roman"/>
          <w:spacing w:val="1"/>
          <w:sz w:val="24"/>
          <w:szCs w:val="24"/>
        </w:rPr>
        <w:t xml:space="preserve"> 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9"/>
          <w:sz w:val="24"/>
          <w:szCs w:val="24"/>
        </w:rPr>
        <w:t>т</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акт</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пи</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зера и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х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Л</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1"/>
          <w:sz w:val="24"/>
          <w:szCs w:val="24"/>
        </w:rPr>
        <w:t>ор</w:t>
      </w:r>
      <w:r w:rsidRPr="00BB3DFB">
        <w:rPr>
          <w:rFonts w:ascii="Times New Roman" w:eastAsia="Times New Roman" w:hAnsi="Times New Roman" w:cs="Times New Roman"/>
          <w:spacing w:val="1"/>
          <w:sz w:val="24"/>
          <w:szCs w:val="24"/>
        </w:rPr>
        <w:t>но</w:t>
      </w:r>
      <w:r w:rsidRPr="00BB3DFB">
        <w:rPr>
          <w:rFonts w:ascii="Times New Roman" w:eastAsia="Times New Roman" w:hAnsi="Times New Roman" w:cs="Times New Roman"/>
          <w:sz w:val="24"/>
          <w:szCs w:val="24"/>
        </w:rPr>
        <w:t xml:space="preserve">е и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е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ол</w:t>
      </w:r>
      <w:r w:rsidRPr="00BB3DFB">
        <w:rPr>
          <w:rFonts w:ascii="Times New Roman" w:eastAsia="Times New Roman" w:hAnsi="Times New Roman" w:cs="Times New Roman"/>
          <w:sz w:val="24"/>
          <w:szCs w:val="24"/>
        </w:rPr>
        <w:t>етн</w:t>
      </w:r>
      <w:r w:rsidRPr="00BB3DFB">
        <w:rPr>
          <w:rFonts w:ascii="Times New Roman" w:eastAsia="Times New Roman" w:hAnsi="Times New Roman" w:cs="Times New Roman"/>
          <w:spacing w:val="1"/>
          <w:sz w:val="24"/>
          <w:szCs w:val="24"/>
        </w:rPr>
        <w:t>я</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4"/>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та.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од</w:t>
      </w:r>
      <w:r w:rsidRPr="00BB3DFB">
        <w:rPr>
          <w:rFonts w:ascii="Times New Roman" w:eastAsia="Times New Roman" w:hAnsi="Times New Roman" w:cs="Times New Roman"/>
          <w:sz w:val="24"/>
          <w:szCs w:val="24"/>
        </w:rPr>
        <w:t>зе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ды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Меж</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 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вые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Б</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та. </w:t>
      </w:r>
    </w:p>
    <w:p w:rsidR="00DF1540" w:rsidRPr="00BB3DFB" w:rsidRDefault="00DF1540" w:rsidP="00F142F5">
      <w:pPr>
        <w:spacing w:after="0" w:line="240" w:lineRule="auto"/>
        <w:ind w:firstLine="567"/>
        <w:jc w:val="both"/>
        <w:rPr>
          <w:rFonts w:ascii="Times New Roman" w:eastAsia="Times New Roman" w:hAnsi="Times New Roman" w:cs="Times New Roman"/>
          <w:i/>
          <w:sz w:val="24"/>
          <w:szCs w:val="24"/>
        </w:rPr>
      </w:pP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pacing w:val="1"/>
          <w:sz w:val="24"/>
          <w:szCs w:val="24"/>
        </w:rPr>
        <w:t>т</w:t>
      </w:r>
      <w:r w:rsidRPr="00BB3DFB">
        <w:rPr>
          <w:rFonts w:ascii="Times New Roman" w:eastAsia="Times New Roman" w:hAnsi="Times New Roman" w:cs="Times New Roman"/>
          <w:b/>
          <w:spacing w:val="-2"/>
          <w:sz w:val="24"/>
          <w:szCs w:val="24"/>
        </w:rPr>
        <w:t>м</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с</w:t>
      </w:r>
      <w:r w:rsidRPr="00BB3DFB">
        <w:rPr>
          <w:rFonts w:ascii="Times New Roman" w:eastAsia="Times New Roman" w:hAnsi="Times New Roman" w:cs="Times New Roman"/>
          <w:b/>
          <w:spacing w:val="-2"/>
          <w:sz w:val="24"/>
          <w:szCs w:val="24"/>
        </w:rPr>
        <w:t>ф</w:t>
      </w:r>
      <w:r w:rsidRPr="00BB3DFB">
        <w:rPr>
          <w:rFonts w:ascii="Times New Roman" w:eastAsia="Times New Roman" w:hAnsi="Times New Roman" w:cs="Times New Roman"/>
          <w:b/>
          <w:sz w:val="24"/>
          <w:szCs w:val="24"/>
        </w:rPr>
        <w:t>ер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2"/>
          <w:sz w:val="24"/>
          <w:szCs w:val="24"/>
        </w:rPr>
        <w:t xml:space="preserve"> </w:t>
      </w:r>
      <w:r w:rsidRPr="00BB3DFB">
        <w:rPr>
          <w:rFonts w:ascii="Times New Roman" w:eastAsia="Times New Roman" w:hAnsi="Times New Roman" w:cs="Times New Roman"/>
          <w:i/>
          <w:spacing w:val="1"/>
          <w:sz w:val="24"/>
          <w:szCs w:val="24"/>
        </w:rPr>
        <w:t>З</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ач</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ат</w:t>
      </w:r>
      <w:r w:rsidRPr="00BB3DFB">
        <w:rPr>
          <w:rFonts w:ascii="Times New Roman" w:eastAsia="Times New Roman" w:hAnsi="Times New Roman" w:cs="Times New Roman"/>
          <w:i/>
          <w:spacing w:val="-3"/>
          <w:sz w:val="24"/>
          <w:szCs w:val="24"/>
        </w:rPr>
        <w:t>м</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2"/>
          <w:sz w:val="24"/>
          <w:szCs w:val="24"/>
        </w:rPr>
        <w:t>с</w:t>
      </w:r>
      <w:r w:rsidRPr="00BB3DFB">
        <w:rPr>
          <w:rFonts w:ascii="Times New Roman" w:eastAsia="Times New Roman" w:hAnsi="Times New Roman" w:cs="Times New Roman"/>
          <w:i/>
          <w:sz w:val="24"/>
          <w:szCs w:val="24"/>
        </w:rPr>
        <w:t>ф</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ы</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 xml:space="preserve">в </w:t>
      </w:r>
      <w:r w:rsidRPr="00BB3DFB">
        <w:rPr>
          <w:rFonts w:ascii="Times New Roman" w:eastAsia="Times New Roman" w:hAnsi="Times New Roman" w:cs="Times New Roman"/>
          <w:i/>
          <w:spacing w:val="-2"/>
          <w:sz w:val="24"/>
          <w:szCs w:val="24"/>
        </w:rPr>
        <w:t>ж</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pacing w:val="-3"/>
          <w:sz w:val="24"/>
          <w:szCs w:val="24"/>
        </w:rPr>
        <w:t>з</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и</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z w:val="24"/>
          <w:szCs w:val="24"/>
        </w:rPr>
        <w:t>челов</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z w:val="24"/>
          <w:szCs w:val="24"/>
        </w:rPr>
        <w:t>ка.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зд</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 xml:space="preserve">шной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он</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ды</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1"/>
          <w:sz w:val="24"/>
          <w:szCs w:val="24"/>
        </w:rPr>
        <w:t>б</w:t>
      </w:r>
      <w:r w:rsidRPr="00BB3DFB">
        <w:rPr>
          <w:rFonts w:ascii="Times New Roman" w:eastAsia="Times New Roman" w:hAnsi="Times New Roman" w:cs="Times New Roman"/>
          <w:i/>
          <w:spacing w:val="-1"/>
          <w:sz w:val="24"/>
          <w:szCs w:val="24"/>
        </w:rPr>
        <w:t>лю</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и</w:t>
      </w:r>
      <w:r w:rsidRPr="00BB3DFB">
        <w:rPr>
          <w:rFonts w:ascii="Times New Roman" w:eastAsia="Times New Roman" w:hAnsi="Times New Roman" w:cs="Times New Roman"/>
          <w:i/>
          <w:spacing w:val="4"/>
          <w:sz w:val="24"/>
          <w:szCs w:val="24"/>
        </w:rPr>
        <w:t xml:space="preserve"> </w:t>
      </w:r>
      <w:r w:rsidRPr="00BB3DFB">
        <w:rPr>
          <w:rFonts w:ascii="Times New Roman" w:eastAsia="Times New Roman" w:hAnsi="Times New Roman" w:cs="Times New Roman"/>
          <w:i/>
          <w:spacing w:val="-1"/>
          <w:sz w:val="24"/>
          <w:szCs w:val="24"/>
        </w:rPr>
        <w:t>пр</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z w:val="24"/>
          <w:szCs w:val="24"/>
        </w:rPr>
        <w:t>с</w:t>
      </w:r>
      <w:r w:rsidRPr="00BB3DFB">
        <w:rPr>
          <w:rFonts w:ascii="Times New Roman" w:eastAsia="Times New Roman" w:hAnsi="Times New Roman" w:cs="Times New Roman"/>
          <w:i/>
          <w:spacing w:val="-2"/>
          <w:sz w:val="24"/>
          <w:szCs w:val="24"/>
        </w:rPr>
        <w:t>к</w:t>
      </w:r>
      <w:r w:rsidRPr="00BB3DFB">
        <w:rPr>
          <w:rFonts w:ascii="Times New Roman" w:eastAsia="Times New Roman" w:hAnsi="Times New Roman" w:cs="Times New Roman"/>
          <w:i/>
          <w:sz w:val="24"/>
          <w:szCs w:val="24"/>
        </w:rPr>
        <w:t>аза</w:t>
      </w:r>
      <w:r w:rsidRPr="00BB3DFB">
        <w:rPr>
          <w:rFonts w:ascii="Times New Roman" w:eastAsia="Times New Roman" w:hAnsi="Times New Roman" w:cs="Times New Roman"/>
          <w:i/>
          <w:spacing w:val="-2"/>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i/>
          <w:spacing w:val="1"/>
          <w:sz w:val="24"/>
          <w:szCs w:val="24"/>
        </w:rPr>
        <w:t xml:space="preserve"> по</w:t>
      </w:r>
      <w:r w:rsidRPr="00BB3DFB">
        <w:rPr>
          <w:rFonts w:ascii="Times New Roman" w:eastAsia="Times New Roman" w:hAnsi="Times New Roman" w:cs="Times New Roman"/>
          <w:i/>
          <w:spacing w:val="-2"/>
          <w:sz w:val="24"/>
          <w:szCs w:val="24"/>
        </w:rPr>
        <w:t>г</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д</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ев</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у</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Т</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ка</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р</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 xml:space="preserve">и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еле</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 с</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дн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те</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р</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во</w:t>
      </w:r>
      <w:r w:rsidRPr="00BB3DFB">
        <w:rPr>
          <w:rFonts w:ascii="Times New Roman" w:eastAsia="Times New Roman" w:hAnsi="Times New Roman" w:cs="Times New Roman"/>
          <w:spacing w:val="-2"/>
          <w:sz w:val="24"/>
          <w:szCs w:val="24"/>
        </w:rPr>
        <w:t>з</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ага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в а</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а и атм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век 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атм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фе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мат.</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1"/>
          <w:sz w:val="24"/>
          <w:szCs w:val="24"/>
        </w:rPr>
        <w:t>л</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я</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pacing w:val="9"/>
          <w:sz w:val="24"/>
          <w:szCs w:val="24"/>
        </w:rPr>
        <w:t>к</w:t>
      </w:r>
      <w:r w:rsidRPr="00BB3DFB">
        <w:rPr>
          <w:rFonts w:ascii="Times New Roman" w:eastAsia="Times New Roman" w:hAnsi="Times New Roman" w:cs="Times New Roman"/>
          <w:i/>
          <w:spacing w:val="-1"/>
          <w:sz w:val="24"/>
          <w:szCs w:val="24"/>
        </w:rPr>
        <w:t>ли</w:t>
      </w:r>
      <w:r w:rsidRPr="00BB3DFB">
        <w:rPr>
          <w:rFonts w:ascii="Times New Roman" w:eastAsia="Times New Roman" w:hAnsi="Times New Roman" w:cs="Times New Roman"/>
          <w:i/>
          <w:sz w:val="24"/>
          <w:szCs w:val="24"/>
        </w:rPr>
        <w:t>м</w:t>
      </w:r>
      <w:r w:rsidRPr="00BB3DFB">
        <w:rPr>
          <w:rFonts w:ascii="Times New Roman" w:eastAsia="Times New Roman" w:hAnsi="Times New Roman" w:cs="Times New Roman"/>
          <w:i/>
          <w:spacing w:val="-3"/>
          <w:sz w:val="24"/>
          <w:szCs w:val="24"/>
        </w:rPr>
        <w:t>а</w:t>
      </w:r>
      <w:r w:rsidRPr="00BB3DFB">
        <w:rPr>
          <w:rFonts w:ascii="Times New Roman" w:eastAsia="Times New Roman" w:hAnsi="Times New Roman" w:cs="Times New Roman"/>
          <w:i/>
          <w:sz w:val="24"/>
          <w:szCs w:val="24"/>
        </w:rPr>
        <w:t xml:space="preserve">та </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z w:val="24"/>
          <w:szCs w:val="24"/>
        </w:rPr>
        <w:t>з</w:t>
      </w:r>
      <w:r w:rsidRPr="00BB3DFB">
        <w:rPr>
          <w:rFonts w:ascii="Times New Roman" w:eastAsia="Times New Roman" w:hAnsi="Times New Roman" w:cs="Times New Roman"/>
          <w:i/>
          <w:spacing w:val="-2"/>
          <w:sz w:val="24"/>
          <w:szCs w:val="24"/>
        </w:rPr>
        <w:t>д</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ро</w:t>
      </w:r>
      <w:r w:rsidRPr="00BB3DFB">
        <w:rPr>
          <w:rFonts w:ascii="Times New Roman" w:eastAsia="Times New Roman" w:hAnsi="Times New Roman" w:cs="Times New Roman"/>
          <w:i/>
          <w:sz w:val="24"/>
          <w:szCs w:val="24"/>
        </w:rPr>
        <w:t>в</w:t>
      </w:r>
      <w:r w:rsidRPr="00BB3DFB">
        <w:rPr>
          <w:rFonts w:ascii="Times New Roman" w:eastAsia="Times New Roman" w:hAnsi="Times New Roman" w:cs="Times New Roman"/>
          <w:i/>
          <w:spacing w:val="-1"/>
          <w:sz w:val="24"/>
          <w:szCs w:val="24"/>
        </w:rPr>
        <w:t>ь</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3"/>
          <w:sz w:val="24"/>
          <w:szCs w:val="24"/>
        </w:rPr>
        <w:t xml:space="preserve"> </w:t>
      </w:r>
      <w:r w:rsidRPr="00BB3DFB">
        <w:rPr>
          <w:rFonts w:ascii="Times New Roman" w:eastAsia="Times New Roman" w:hAnsi="Times New Roman" w:cs="Times New Roman"/>
          <w:i/>
          <w:spacing w:val="-1"/>
          <w:sz w:val="24"/>
          <w:szCs w:val="24"/>
        </w:rPr>
        <w:t>люд</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й</w:t>
      </w:r>
      <w:r w:rsidRPr="00BB3DFB">
        <w:rPr>
          <w:rFonts w:ascii="Times New Roman" w:eastAsia="Times New Roman" w:hAnsi="Times New Roman" w:cs="Times New Roman"/>
          <w:i/>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 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ор</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за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кли</w:t>
      </w:r>
      <w:r w:rsidRPr="00BB3DFB">
        <w:rPr>
          <w:rFonts w:ascii="Times New Roman" w:eastAsia="Times New Roman" w:hAnsi="Times New Roman" w:cs="Times New Roman"/>
          <w:spacing w:val="-2"/>
          <w:sz w:val="24"/>
          <w:szCs w:val="24"/>
        </w:rPr>
        <w:t>м</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ави</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сть</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кл</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z w:val="24"/>
          <w:szCs w:val="24"/>
        </w:rPr>
        <w:t>ма</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лю</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2"/>
          <w:sz w:val="24"/>
          <w:szCs w:val="24"/>
        </w:rPr>
        <w:t>ыс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ты</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мес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А</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сф</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ав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 Вете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Т</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 воз</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ть</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темп</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 широ</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 г</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д</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тепл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вые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а. Построение розы ветров. 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аж</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сть</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зд</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z w:val="24"/>
          <w:szCs w:val="24"/>
        </w:rPr>
        <w:t xml:space="preserve">аты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ир</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 атм</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ры</w:t>
      </w:r>
      <w:r w:rsidRPr="00BB3DFB">
        <w:rPr>
          <w:rFonts w:ascii="Times New Roman" w:eastAsia="Times New Roman" w:hAnsi="Times New Roman" w:cs="Times New Roman"/>
          <w:sz w:val="24"/>
          <w:szCs w:val="24"/>
        </w:rPr>
        <w:t xml:space="preserve">. </w:t>
      </w:r>
    </w:p>
    <w:p w:rsidR="00DF1540" w:rsidRPr="00BB3DFB" w:rsidRDefault="00DF1540" w:rsidP="00F142F5">
      <w:pPr>
        <w:spacing w:after="0" w:line="240" w:lineRule="auto"/>
        <w:ind w:firstLine="567"/>
        <w:jc w:val="both"/>
        <w:rPr>
          <w:rFonts w:ascii="Times New Roman" w:eastAsia="Times New Roman" w:hAnsi="Times New Roman" w:cs="Times New Roman"/>
          <w:i/>
          <w:sz w:val="24"/>
          <w:szCs w:val="24"/>
        </w:rPr>
      </w:pPr>
      <w:r w:rsidRPr="00BB3DFB">
        <w:rPr>
          <w:rFonts w:ascii="Times New Roman" w:eastAsia="Times New Roman" w:hAnsi="Times New Roman" w:cs="Times New Roman"/>
          <w:b/>
          <w:sz w:val="24"/>
          <w:szCs w:val="24"/>
        </w:rPr>
        <w:t>Б</w:t>
      </w:r>
      <w:r w:rsidRPr="00BB3DFB">
        <w:rPr>
          <w:rFonts w:ascii="Times New Roman" w:eastAsia="Times New Roman" w:hAnsi="Times New Roman" w:cs="Times New Roman"/>
          <w:b/>
          <w:spacing w:val="-2"/>
          <w:sz w:val="24"/>
          <w:szCs w:val="24"/>
        </w:rPr>
        <w:t>и</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с</w:t>
      </w:r>
      <w:r w:rsidRPr="00BB3DFB">
        <w:rPr>
          <w:rFonts w:ascii="Times New Roman" w:eastAsia="Times New Roman" w:hAnsi="Times New Roman" w:cs="Times New Roman"/>
          <w:b/>
          <w:spacing w:val="-2"/>
          <w:sz w:val="24"/>
          <w:szCs w:val="24"/>
        </w:rPr>
        <w:t>ф</w:t>
      </w:r>
      <w:r w:rsidRPr="00BB3DFB">
        <w:rPr>
          <w:rFonts w:ascii="Times New Roman" w:eastAsia="Times New Roman" w:hAnsi="Times New Roman" w:cs="Times New Roman"/>
          <w:b/>
          <w:sz w:val="24"/>
          <w:szCs w:val="24"/>
        </w:rPr>
        <w:t>ер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3"/>
          <w:sz w:val="24"/>
          <w:szCs w:val="24"/>
        </w:rPr>
        <w:t xml:space="preserve"> </w:t>
      </w:r>
      <w:r w:rsidRPr="00BB3DFB">
        <w:rPr>
          <w:rFonts w:ascii="Times New Roman" w:eastAsia="Times New Roman" w:hAnsi="Times New Roman" w:cs="Times New Roman"/>
          <w:sz w:val="24"/>
          <w:szCs w:val="24"/>
        </w:rPr>
        <w:t>Б</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ка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сти </w:t>
      </w:r>
      <w:r w:rsidRPr="00BB3DFB">
        <w:rPr>
          <w:rFonts w:ascii="Times New Roman" w:eastAsia="Times New Roman" w:hAnsi="Times New Roman" w:cs="Times New Roman"/>
          <w:spacing w:val="-2"/>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 xml:space="preserve">в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ке</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2"/>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знь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ве</w:t>
      </w:r>
      <w:r w:rsidRPr="00BB3DFB">
        <w:rPr>
          <w:rFonts w:ascii="Times New Roman" w:eastAsia="Times New Roman" w:hAnsi="Times New Roman" w:cs="Times New Roman"/>
          <w:spacing w:val="-2"/>
          <w:sz w:val="24"/>
          <w:szCs w:val="24"/>
        </w:rPr>
        <w:t>р</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z w:val="24"/>
          <w:szCs w:val="24"/>
        </w:rPr>
        <w:t>ши: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1"/>
          <w:sz w:val="24"/>
          <w:szCs w:val="24"/>
        </w:rPr>
        <w:t xml:space="preserve"> 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я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аст</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 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1"/>
          <w:sz w:val="24"/>
          <w:szCs w:val="24"/>
        </w:rPr>
        <w:t xml:space="preserve"> б</w:t>
      </w:r>
      <w:r w:rsidRPr="00BB3DFB">
        <w:rPr>
          <w:rFonts w:ascii="Times New Roman" w:eastAsia="Times New Roman" w:hAnsi="Times New Roman" w:cs="Times New Roman"/>
          <w:sz w:val="24"/>
          <w:szCs w:val="24"/>
        </w:rPr>
        <w:t>ез</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lastRenderedPageBreak/>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ств</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з</w:t>
      </w:r>
      <w:r w:rsidRPr="00BB3DFB">
        <w:rPr>
          <w:rFonts w:ascii="Times New Roman" w:eastAsia="Times New Roman" w:hAnsi="Times New Roman" w:cs="Times New Roman"/>
          <w:i/>
          <w:spacing w:val="-2"/>
          <w:sz w:val="24"/>
          <w:szCs w:val="24"/>
        </w:rPr>
        <w:t>д</w:t>
      </w:r>
      <w:r w:rsidRPr="00BB3DFB">
        <w:rPr>
          <w:rFonts w:ascii="Times New Roman" w:eastAsia="Times New Roman" w:hAnsi="Times New Roman" w:cs="Times New Roman"/>
          <w:i/>
          <w:sz w:val="24"/>
          <w:szCs w:val="24"/>
        </w:rPr>
        <w:t>е</w:t>
      </w:r>
      <w:r w:rsidRPr="00BB3DFB">
        <w:rPr>
          <w:rFonts w:ascii="Times New Roman" w:eastAsia="Times New Roman" w:hAnsi="Times New Roman" w:cs="Times New Roman"/>
          <w:i/>
          <w:spacing w:val="-1"/>
          <w:sz w:val="24"/>
          <w:szCs w:val="24"/>
        </w:rPr>
        <w:t>й</w:t>
      </w:r>
      <w:r w:rsidRPr="00BB3DFB">
        <w:rPr>
          <w:rFonts w:ascii="Times New Roman" w:eastAsia="Times New Roman" w:hAnsi="Times New Roman" w:cs="Times New Roman"/>
          <w:i/>
          <w:sz w:val="24"/>
          <w:szCs w:val="24"/>
        </w:rPr>
        <w:t>ствие</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z w:val="24"/>
          <w:szCs w:val="24"/>
        </w:rPr>
        <w:t>г</w:t>
      </w:r>
      <w:r w:rsidRPr="00BB3DFB">
        <w:rPr>
          <w:rFonts w:ascii="Times New Roman" w:eastAsia="Times New Roman" w:hAnsi="Times New Roman" w:cs="Times New Roman"/>
          <w:i/>
          <w:spacing w:val="-2"/>
          <w:sz w:val="24"/>
          <w:szCs w:val="24"/>
        </w:rPr>
        <w:t>а</w:t>
      </w:r>
      <w:r w:rsidRPr="00BB3DFB">
        <w:rPr>
          <w:rFonts w:ascii="Times New Roman" w:eastAsia="Times New Roman" w:hAnsi="Times New Roman" w:cs="Times New Roman"/>
          <w:i/>
          <w:spacing w:val="1"/>
          <w:sz w:val="24"/>
          <w:szCs w:val="24"/>
        </w:rPr>
        <w:t>ни</w:t>
      </w:r>
      <w:r w:rsidRPr="00BB3DFB">
        <w:rPr>
          <w:rFonts w:ascii="Times New Roman" w:eastAsia="Times New Roman" w:hAnsi="Times New Roman" w:cs="Times New Roman"/>
          <w:i/>
          <w:sz w:val="24"/>
          <w:szCs w:val="24"/>
        </w:rPr>
        <w:t>з</w:t>
      </w:r>
      <w:r w:rsidRPr="00BB3DFB">
        <w:rPr>
          <w:rFonts w:ascii="Times New Roman" w:eastAsia="Times New Roman" w:hAnsi="Times New Roman" w:cs="Times New Roman"/>
          <w:i/>
          <w:spacing w:val="-3"/>
          <w:sz w:val="24"/>
          <w:szCs w:val="24"/>
        </w:rPr>
        <w:t>м</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 xml:space="preserve">в </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 земн</w:t>
      </w:r>
      <w:r w:rsidRPr="00BB3DFB">
        <w:rPr>
          <w:rFonts w:ascii="Times New Roman" w:eastAsia="Times New Roman" w:hAnsi="Times New Roman" w:cs="Times New Roman"/>
          <w:i/>
          <w:spacing w:val="-1"/>
          <w:sz w:val="24"/>
          <w:szCs w:val="24"/>
        </w:rPr>
        <w:t>ы</w:t>
      </w:r>
      <w:r w:rsidRPr="00BB3DFB">
        <w:rPr>
          <w:rFonts w:ascii="Times New Roman" w:eastAsia="Times New Roman" w:hAnsi="Times New Roman" w:cs="Times New Roman"/>
          <w:i/>
          <w:sz w:val="24"/>
          <w:szCs w:val="24"/>
        </w:rPr>
        <w:t xml:space="preserve">е </w:t>
      </w:r>
      <w:r w:rsidRPr="00BB3DFB">
        <w:rPr>
          <w:rFonts w:ascii="Times New Roman" w:eastAsia="Times New Roman" w:hAnsi="Times New Roman" w:cs="Times New Roman"/>
          <w:i/>
          <w:spacing w:val="-2"/>
          <w:sz w:val="24"/>
          <w:szCs w:val="24"/>
        </w:rPr>
        <w:t>о</w:t>
      </w:r>
      <w:r w:rsidRPr="00BB3DFB">
        <w:rPr>
          <w:rFonts w:ascii="Times New Roman" w:eastAsia="Times New Roman" w:hAnsi="Times New Roman" w:cs="Times New Roman"/>
          <w:i/>
          <w:spacing w:val="1"/>
          <w:sz w:val="24"/>
          <w:szCs w:val="24"/>
        </w:rPr>
        <w:t>бо</w:t>
      </w:r>
      <w:r w:rsidRPr="00BB3DFB">
        <w:rPr>
          <w:rFonts w:ascii="Times New Roman" w:eastAsia="Times New Roman" w:hAnsi="Times New Roman" w:cs="Times New Roman"/>
          <w:i/>
          <w:spacing w:val="-3"/>
          <w:sz w:val="24"/>
          <w:szCs w:val="24"/>
        </w:rPr>
        <w:t>л</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pacing w:val="-2"/>
          <w:sz w:val="24"/>
          <w:szCs w:val="24"/>
        </w:rPr>
        <w:t>ч</w:t>
      </w:r>
      <w:r w:rsidRPr="00BB3DFB">
        <w:rPr>
          <w:rFonts w:ascii="Times New Roman" w:eastAsia="Times New Roman" w:hAnsi="Times New Roman" w:cs="Times New Roman"/>
          <w:i/>
          <w:sz w:val="24"/>
          <w:szCs w:val="24"/>
        </w:rPr>
        <w:t>к</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i/>
          <w:spacing w:val="-1"/>
          <w:sz w:val="24"/>
          <w:szCs w:val="24"/>
        </w:rPr>
        <w:t xml:space="preserve"> </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зд</w:t>
      </w:r>
      <w:r w:rsidRPr="00BB3DFB">
        <w:rPr>
          <w:rFonts w:ascii="Times New Roman" w:eastAsia="Times New Roman" w:hAnsi="Times New Roman" w:cs="Times New Roman"/>
          <w:i/>
          <w:spacing w:val="-2"/>
          <w:sz w:val="24"/>
          <w:szCs w:val="24"/>
        </w:rPr>
        <w:t>е</w:t>
      </w:r>
      <w:r w:rsidRPr="00BB3DFB">
        <w:rPr>
          <w:rFonts w:ascii="Times New Roman" w:eastAsia="Times New Roman" w:hAnsi="Times New Roman" w:cs="Times New Roman"/>
          <w:i/>
          <w:spacing w:val="1"/>
          <w:sz w:val="24"/>
          <w:szCs w:val="24"/>
        </w:rPr>
        <w:t>й</w:t>
      </w:r>
      <w:r w:rsidRPr="00BB3DFB">
        <w:rPr>
          <w:rFonts w:ascii="Times New Roman" w:eastAsia="Times New Roman" w:hAnsi="Times New Roman" w:cs="Times New Roman"/>
          <w:i/>
          <w:sz w:val="24"/>
          <w:szCs w:val="24"/>
        </w:rPr>
        <w:t>ст</w:t>
      </w:r>
      <w:r w:rsidRPr="00BB3DFB">
        <w:rPr>
          <w:rFonts w:ascii="Times New Roman" w:eastAsia="Times New Roman" w:hAnsi="Times New Roman" w:cs="Times New Roman"/>
          <w:i/>
          <w:spacing w:val="-3"/>
          <w:sz w:val="24"/>
          <w:szCs w:val="24"/>
        </w:rPr>
        <w:t>в</w:t>
      </w:r>
      <w:r w:rsidRPr="00BB3DFB">
        <w:rPr>
          <w:rFonts w:ascii="Times New Roman" w:eastAsia="Times New Roman" w:hAnsi="Times New Roman" w:cs="Times New Roman"/>
          <w:i/>
          <w:spacing w:val="1"/>
          <w:sz w:val="24"/>
          <w:szCs w:val="24"/>
        </w:rPr>
        <w:t>и</w:t>
      </w:r>
      <w:r w:rsidRPr="00BB3DFB">
        <w:rPr>
          <w:rFonts w:ascii="Times New Roman" w:eastAsia="Times New Roman" w:hAnsi="Times New Roman" w:cs="Times New Roman"/>
          <w:i/>
          <w:sz w:val="24"/>
          <w:szCs w:val="24"/>
        </w:rPr>
        <w:t>е че</w:t>
      </w:r>
      <w:r w:rsidRPr="00BB3DFB">
        <w:rPr>
          <w:rFonts w:ascii="Times New Roman" w:eastAsia="Times New Roman" w:hAnsi="Times New Roman" w:cs="Times New Roman"/>
          <w:i/>
          <w:spacing w:val="-3"/>
          <w:sz w:val="24"/>
          <w:szCs w:val="24"/>
        </w:rPr>
        <w:t>л</w:t>
      </w:r>
      <w:r w:rsidRPr="00BB3DFB">
        <w:rPr>
          <w:rFonts w:ascii="Times New Roman" w:eastAsia="Times New Roman" w:hAnsi="Times New Roman" w:cs="Times New Roman"/>
          <w:i/>
          <w:spacing w:val="1"/>
          <w:sz w:val="24"/>
          <w:szCs w:val="24"/>
        </w:rPr>
        <w:t>о</w:t>
      </w:r>
      <w:r w:rsidRPr="00BB3DFB">
        <w:rPr>
          <w:rFonts w:ascii="Times New Roman" w:eastAsia="Times New Roman" w:hAnsi="Times New Roman" w:cs="Times New Roman"/>
          <w:i/>
          <w:sz w:val="24"/>
          <w:szCs w:val="24"/>
        </w:rPr>
        <w:t>века</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z w:val="24"/>
          <w:szCs w:val="24"/>
        </w:rPr>
        <w:t xml:space="preserve">на </w:t>
      </w:r>
      <w:r w:rsidRPr="00BB3DFB">
        <w:rPr>
          <w:rFonts w:ascii="Times New Roman" w:eastAsia="Times New Roman" w:hAnsi="Times New Roman" w:cs="Times New Roman"/>
          <w:i/>
          <w:spacing w:val="-1"/>
          <w:sz w:val="24"/>
          <w:szCs w:val="24"/>
        </w:rPr>
        <w:t>п</w:t>
      </w:r>
      <w:r w:rsidRPr="00BB3DFB">
        <w:rPr>
          <w:rFonts w:ascii="Times New Roman" w:eastAsia="Times New Roman" w:hAnsi="Times New Roman" w:cs="Times New Roman"/>
          <w:i/>
          <w:spacing w:val="1"/>
          <w:sz w:val="24"/>
          <w:szCs w:val="24"/>
        </w:rPr>
        <w:t>р</w:t>
      </w:r>
      <w:r w:rsidRPr="00BB3DFB">
        <w:rPr>
          <w:rFonts w:ascii="Times New Roman" w:eastAsia="Times New Roman" w:hAnsi="Times New Roman" w:cs="Times New Roman"/>
          <w:i/>
          <w:spacing w:val="-1"/>
          <w:sz w:val="24"/>
          <w:szCs w:val="24"/>
        </w:rPr>
        <w:t>ир</w:t>
      </w:r>
      <w:r w:rsidRPr="00BB3DFB">
        <w:rPr>
          <w:rFonts w:ascii="Times New Roman" w:eastAsia="Times New Roman" w:hAnsi="Times New Roman" w:cs="Times New Roman"/>
          <w:i/>
          <w:spacing w:val="1"/>
          <w:sz w:val="24"/>
          <w:szCs w:val="24"/>
        </w:rPr>
        <w:t>од</w:t>
      </w:r>
      <w:r w:rsidRPr="00BB3DFB">
        <w:rPr>
          <w:rFonts w:ascii="Times New Roman" w:eastAsia="Times New Roman" w:hAnsi="Times New Roman" w:cs="Times New Roman"/>
          <w:i/>
          <w:spacing w:val="-4"/>
          <w:sz w:val="24"/>
          <w:szCs w:val="24"/>
        </w:rPr>
        <w:t>у</w:t>
      </w:r>
      <w:r w:rsidRPr="00BB3DFB">
        <w:rPr>
          <w:rFonts w:ascii="Times New Roman" w:eastAsia="Times New Roman" w:hAnsi="Times New Roman" w:cs="Times New Roman"/>
          <w:i/>
          <w:sz w:val="24"/>
          <w:szCs w:val="24"/>
        </w:rPr>
        <w:t>.</w:t>
      </w:r>
      <w:r w:rsidRPr="00BB3DFB">
        <w:rPr>
          <w:rFonts w:ascii="Times New Roman" w:eastAsia="Times New Roman" w:hAnsi="Times New Roman" w:cs="Times New Roman"/>
          <w:i/>
          <w:spacing w:val="-1"/>
          <w:sz w:val="24"/>
          <w:szCs w:val="24"/>
        </w:rPr>
        <w:t xml:space="preserve"> О</w:t>
      </w:r>
      <w:r w:rsidRPr="00BB3DFB">
        <w:rPr>
          <w:rFonts w:ascii="Times New Roman" w:eastAsia="Times New Roman" w:hAnsi="Times New Roman" w:cs="Times New Roman"/>
          <w:i/>
          <w:spacing w:val="1"/>
          <w:sz w:val="24"/>
          <w:szCs w:val="24"/>
        </w:rPr>
        <w:t>хр</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1"/>
          <w:sz w:val="24"/>
          <w:szCs w:val="24"/>
        </w:rPr>
        <w:t>н</w:t>
      </w:r>
      <w:r w:rsidRPr="00BB3DFB">
        <w:rPr>
          <w:rFonts w:ascii="Times New Roman" w:eastAsia="Times New Roman" w:hAnsi="Times New Roman" w:cs="Times New Roman"/>
          <w:i/>
          <w:sz w:val="24"/>
          <w:szCs w:val="24"/>
        </w:rPr>
        <w:t>а</w:t>
      </w:r>
      <w:r w:rsidRPr="00BB3DFB">
        <w:rPr>
          <w:rFonts w:ascii="Times New Roman" w:eastAsia="Times New Roman" w:hAnsi="Times New Roman" w:cs="Times New Roman"/>
          <w:i/>
          <w:spacing w:val="-2"/>
          <w:sz w:val="24"/>
          <w:szCs w:val="24"/>
        </w:rPr>
        <w:t xml:space="preserve"> </w:t>
      </w:r>
      <w:r w:rsidRPr="00BB3DFB">
        <w:rPr>
          <w:rFonts w:ascii="Times New Roman" w:eastAsia="Times New Roman" w:hAnsi="Times New Roman" w:cs="Times New Roman"/>
          <w:i/>
          <w:sz w:val="24"/>
          <w:szCs w:val="24"/>
        </w:rPr>
        <w:t>при</w:t>
      </w:r>
      <w:r w:rsidRPr="00BB3DFB">
        <w:rPr>
          <w:rFonts w:ascii="Times New Roman" w:eastAsia="Times New Roman" w:hAnsi="Times New Roman" w:cs="Times New Roman"/>
          <w:i/>
          <w:spacing w:val="-1"/>
          <w:sz w:val="24"/>
          <w:szCs w:val="24"/>
        </w:rPr>
        <w:t>ро</w:t>
      </w:r>
      <w:r w:rsidRPr="00BB3DFB">
        <w:rPr>
          <w:rFonts w:ascii="Times New Roman" w:eastAsia="Times New Roman" w:hAnsi="Times New Roman" w:cs="Times New Roman"/>
          <w:i/>
          <w:spacing w:val="1"/>
          <w:sz w:val="24"/>
          <w:szCs w:val="24"/>
        </w:rPr>
        <w:t>ды</w:t>
      </w:r>
      <w:r w:rsidRPr="00BB3DFB">
        <w:rPr>
          <w:rFonts w:ascii="Times New Roman" w:eastAsia="Times New Roman" w:hAnsi="Times New Roman" w:cs="Times New Roman"/>
          <w:i/>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pacing w:val="-1"/>
          <w:sz w:val="24"/>
          <w:szCs w:val="24"/>
        </w:rPr>
        <w:t>Г</w:t>
      </w:r>
      <w:r w:rsidRPr="00BB3DFB">
        <w:rPr>
          <w:rFonts w:ascii="Times New Roman" w:eastAsia="Times New Roman" w:hAnsi="Times New Roman" w:cs="Times New Roman"/>
          <w:b/>
          <w:sz w:val="24"/>
          <w:szCs w:val="24"/>
        </w:rPr>
        <w:t>е</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гра</w:t>
      </w:r>
      <w:r w:rsidRPr="00BB3DFB">
        <w:rPr>
          <w:rFonts w:ascii="Times New Roman" w:eastAsia="Times New Roman" w:hAnsi="Times New Roman" w:cs="Times New Roman"/>
          <w:b/>
          <w:spacing w:val="-1"/>
          <w:sz w:val="24"/>
          <w:szCs w:val="24"/>
        </w:rPr>
        <w:t>фи</w:t>
      </w:r>
      <w:r w:rsidRPr="00BB3DFB">
        <w:rPr>
          <w:rFonts w:ascii="Times New Roman" w:eastAsia="Times New Roman" w:hAnsi="Times New Roman" w:cs="Times New Roman"/>
          <w:b/>
          <w:sz w:val="24"/>
          <w:szCs w:val="24"/>
        </w:rPr>
        <w:t>чес</w:t>
      </w:r>
      <w:r w:rsidRPr="00BB3DFB">
        <w:rPr>
          <w:rFonts w:ascii="Times New Roman" w:eastAsia="Times New Roman" w:hAnsi="Times New Roman" w:cs="Times New Roman"/>
          <w:b/>
          <w:spacing w:val="-3"/>
          <w:sz w:val="24"/>
          <w:szCs w:val="24"/>
        </w:rPr>
        <w:t>к</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я</w:t>
      </w:r>
      <w:r w:rsidRPr="00BB3DFB">
        <w:rPr>
          <w:rFonts w:ascii="Times New Roman" w:eastAsia="Times New Roman" w:hAnsi="Times New Roman" w:cs="Times New Roman"/>
          <w:b/>
          <w:spacing w:val="2"/>
          <w:sz w:val="24"/>
          <w:szCs w:val="24"/>
        </w:rPr>
        <w:t xml:space="preserve"> </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pacing w:val="-1"/>
          <w:sz w:val="24"/>
          <w:szCs w:val="24"/>
        </w:rPr>
        <w:t>б</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pacing w:val="-1"/>
          <w:sz w:val="24"/>
          <w:szCs w:val="24"/>
        </w:rPr>
        <w:t>л</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ч</w:t>
      </w:r>
      <w:r w:rsidRPr="00BB3DFB">
        <w:rPr>
          <w:rFonts w:ascii="Times New Roman" w:eastAsia="Times New Roman" w:hAnsi="Times New Roman" w:cs="Times New Roman"/>
          <w:b/>
          <w:spacing w:val="-3"/>
          <w:sz w:val="24"/>
          <w:szCs w:val="24"/>
        </w:rPr>
        <w:t>к</w:t>
      </w:r>
      <w:r w:rsidRPr="00BB3DFB">
        <w:rPr>
          <w:rFonts w:ascii="Times New Roman" w:eastAsia="Times New Roman" w:hAnsi="Times New Roman" w:cs="Times New Roman"/>
          <w:b/>
          <w:sz w:val="24"/>
          <w:szCs w:val="24"/>
        </w:rPr>
        <w:t>а</w:t>
      </w:r>
      <w:r w:rsidRPr="00BB3DFB">
        <w:rPr>
          <w:rFonts w:ascii="Times New Roman" w:eastAsia="Times New Roman" w:hAnsi="Times New Roman" w:cs="Times New Roman"/>
          <w:b/>
          <w:spacing w:val="6"/>
          <w:sz w:val="24"/>
          <w:szCs w:val="24"/>
        </w:rPr>
        <w:t xml:space="preserve"> </w:t>
      </w:r>
      <w:r w:rsidRPr="00BB3DFB">
        <w:rPr>
          <w:rFonts w:ascii="Times New Roman" w:eastAsia="Times New Roman" w:hAnsi="Times New Roman" w:cs="Times New Roman"/>
          <w:b/>
          <w:spacing w:val="-1"/>
          <w:sz w:val="24"/>
          <w:szCs w:val="24"/>
        </w:rPr>
        <w:t>к</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к</w:t>
      </w:r>
      <w:r w:rsidRPr="00BB3DFB">
        <w:rPr>
          <w:rFonts w:ascii="Times New Roman" w:eastAsia="Times New Roman" w:hAnsi="Times New Roman" w:cs="Times New Roman"/>
          <w:b/>
          <w:spacing w:val="2"/>
          <w:sz w:val="24"/>
          <w:szCs w:val="24"/>
        </w:rPr>
        <w:t xml:space="preserve"> </w:t>
      </w:r>
      <w:r w:rsidRPr="00BB3DFB">
        <w:rPr>
          <w:rFonts w:ascii="Times New Roman" w:eastAsia="Times New Roman" w:hAnsi="Times New Roman" w:cs="Times New Roman"/>
          <w:b/>
          <w:sz w:val="24"/>
          <w:szCs w:val="24"/>
        </w:rPr>
        <w:t>среда</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pacing w:val="-2"/>
          <w:sz w:val="24"/>
          <w:szCs w:val="24"/>
        </w:rPr>
        <w:t>ж</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з</w:t>
      </w:r>
      <w:r w:rsidRPr="00BB3DFB">
        <w:rPr>
          <w:rFonts w:ascii="Times New Roman" w:eastAsia="Times New Roman" w:hAnsi="Times New Roman" w:cs="Times New Roman"/>
          <w:b/>
          <w:spacing w:val="-1"/>
          <w:sz w:val="24"/>
          <w:szCs w:val="24"/>
        </w:rPr>
        <w:t>ни</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6"/>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он</w:t>
      </w:r>
      <w:r w:rsidRPr="00BB3DFB">
        <w:rPr>
          <w:rFonts w:ascii="Times New Roman" w:eastAsia="Times New Roman" w:hAnsi="Times New Roman" w:cs="Times New Roman"/>
          <w:sz w:val="24"/>
          <w:szCs w:val="24"/>
        </w:rPr>
        <w:t>ят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 о</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z w:val="24"/>
          <w:szCs w:val="24"/>
        </w:rPr>
        <w:t>чке.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Вз</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од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 xml:space="preserve">ствие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бо</w:t>
      </w:r>
      <w:r w:rsidRPr="00BB3DFB">
        <w:rPr>
          <w:rFonts w:ascii="Times New Roman" w:eastAsia="Times New Roman" w:hAnsi="Times New Roman" w:cs="Times New Roman"/>
          <w:spacing w:val="-3"/>
          <w:sz w:val="24"/>
          <w:szCs w:val="24"/>
        </w:rPr>
        <w:t>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чек</w:t>
      </w:r>
      <w:r w:rsidRPr="00BB3DFB">
        <w:rPr>
          <w:rFonts w:ascii="Times New Roman" w:eastAsia="Times New Roman" w:hAnsi="Times New Roman" w:cs="Times New Roman"/>
          <w:spacing w:val="1"/>
          <w:sz w:val="24"/>
          <w:szCs w:val="24"/>
        </w:rPr>
        <w:t xml:space="preserve"> З</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он</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 о</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мпл</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кс</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z w:val="24"/>
          <w:szCs w:val="24"/>
        </w:rPr>
        <w:t>ексы</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мест</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сти.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2"/>
          <w:sz w:val="24"/>
          <w:szCs w:val="24"/>
        </w:rPr>
        <w:t>ск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ло</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чес</w:t>
      </w:r>
      <w:r w:rsidRPr="00BB3DFB">
        <w:rPr>
          <w:rFonts w:ascii="Times New Roman" w:eastAsia="Times New Roman" w:hAnsi="Times New Roman" w:cs="Times New Roman"/>
          <w:spacing w:val="1"/>
          <w:sz w:val="24"/>
          <w:szCs w:val="24"/>
        </w:rPr>
        <w:t>к</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ал</w:t>
      </w:r>
      <w:r w:rsidRPr="00BB3DFB">
        <w:rPr>
          <w:rFonts w:ascii="Times New Roman" w:eastAsia="Times New Roman" w:hAnsi="Times New Roman" w:cs="Times New Roman"/>
          <w:spacing w:val="-2"/>
          <w:sz w:val="24"/>
          <w:szCs w:val="24"/>
        </w:rPr>
        <w:t>ь</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сть 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вы</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ая</w:t>
      </w:r>
      <w:r w:rsidRPr="00BB3DFB">
        <w:rPr>
          <w:rFonts w:ascii="Times New Roman" w:eastAsia="Times New Roman" w:hAnsi="Times New Roman" w:cs="Times New Roman"/>
          <w:spacing w:val="1"/>
          <w:sz w:val="24"/>
          <w:szCs w:val="24"/>
        </w:rPr>
        <w:t xml:space="preserve"> 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яс</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ь</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 xml:space="preserve">ы </w:t>
      </w:r>
      <w:r w:rsidRPr="00BB3DFB">
        <w:rPr>
          <w:rFonts w:ascii="Times New Roman" w:eastAsia="Times New Roman" w:hAnsi="Times New Roman" w:cs="Times New Roman"/>
          <w:spacing w:val="1"/>
          <w:sz w:val="24"/>
          <w:szCs w:val="24"/>
        </w:rPr>
        <w:t>З</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2"/>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ст</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челове</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а на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оду</w:t>
      </w:r>
      <w:r w:rsidRPr="00BB3DFB">
        <w:rPr>
          <w:rFonts w:ascii="Times New Roman" w:eastAsia="Times New Roman" w:hAnsi="Times New Roman" w:cs="Times New Roman"/>
          <w:sz w:val="24"/>
          <w:szCs w:val="24"/>
        </w:rPr>
        <w:t>.</w:t>
      </w:r>
    </w:p>
    <w:p w:rsidR="00DF1540" w:rsidRPr="00BB3DFB" w:rsidRDefault="00DF1540" w:rsidP="00F142F5">
      <w:pPr>
        <w:spacing w:after="0" w:line="240" w:lineRule="auto"/>
        <w:ind w:firstLine="567"/>
        <w:jc w:val="both"/>
        <w:rPr>
          <w:rFonts w:ascii="Times New Roman" w:eastAsia="Times New Roman" w:hAnsi="Times New Roman" w:cs="Times New Roman"/>
          <w:b/>
          <w:spacing w:val="-2"/>
          <w:sz w:val="24"/>
          <w:szCs w:val="24"/>
        </w:rPr>
      </w:pPr>
      <w:r w:rsidRPr="00BB3DFB">
        <w:rPr>
          <w:rFonts w:ascii="Times New Roman" w:eastAsia="Times New Roman" w:hAnsi="Times New Roman" w:cs="Times New Roman"/>
          <w:b/>
          <w:sz w:val="24"/>
          <w:szCs w:val="24"/>
        </w:rPr>
        <w:t xml:space="preserve"> Введение.</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pacing w:val="-3"/>
          <w:sz w:val="24"/>
          <w:szCs w:val="24"/>
        </w:rPr>
        <w:t>Ч</w:t>
      </w:r>
      <w:r w:rsidRPr="00BB3DFB">
        <w:rPr>
          <w:rFonts w:ascii="Times New Roman" w:eastAsia="Times New Roman" w:hAnsi="Times New Roman" w:cs="Times New Roman"/>
          <w:sz w:val="24"/>
          <w:szCs w:val="24"/>
        </w:rPr>
        <w:t xml:space="preserve">то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чают в к</w:t>
      </w:r>
      <w:r w:rsidRPr="00BB3DFB">
        <w:rPr>
          <w:rFonts w:ascii="Times New Roman" w:eastAsia="Times New Roman" w:hAnsi="Times New Roman" w:cs="Times New Roman"/>
          <w:spacing w:val="-3"/>
          <w:sz w:val="24"/>
          <w:szCs w:val="24"/>
        </w:rPr>
        <w:t>у</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се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 мате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 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ке</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z w:val="24"/>
          <w:szCs w:val="24"/>
        </w:rPr>
        <w:t>ет</w:t>
      </w:r>
      <w:r w:rsidRPr="00BB3DFB">
        <w:rPr>
          <w:rFonts w:ascii="Times New Roman" w:eastAsia="Times New Roman" w:hAnsi="Times New Roman" w:cs="Times New Roman"/>
          <w:spacing w:val="-1"/>
          <w:sz w:val="24"/>
          <w:szCs w:val="24"/>
        </w:rPr>
        <w:t>од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4"/>
          <w:sz w:val="24"/>
          <w:szCs w:val="24"/>
        </w:rPr>
        <w:t>и</w:t>
      </w:r>
      <w:r w:rsidRPr="00BB3DFB">
        <w:rPr>
          <w:rFonts w:ascii="Times New Roman" w:eastAsia="Times New Roman" w:hAnsi="Times New Roman" w:cs="Times New Roman"/>
          <w:sz w:val="24"/>
          <w:szCs w:val="24"/>
        </w:rPr>
        <w:t>ссле</w:t>
      </w:r>
      <w:r w:rsidRPr="00BB3DFB">
        <w:rPr>
          <w:rFonts w:ascii="Times New Roman" w:eastAsia="Times New Roman" w:hAnsi="Times New Roman" w:cs="Times New Roman"/>
          <w:spacing w:val="-2"/>
          <w:sz w:val="24"/>
          <w:szCs w:val="24"/>
        </w:rPr>
        <w:t>д</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ван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и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форм</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Раз</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аз</w:t>
      </w:r>
      <w:r w:rsidRPr="00BB3DFB">
        <w:rPr>
          <w:rFonts w:ascii="Times New Roman" w:eastAsia="Times New Roman" w:hAnsi="Times New Roman" w:cs="Times New Roman"/>
          <w:spacing w:val="-2"/>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ка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Оп</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рн</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ю</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ка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 xml:space="preserve">ту </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ск</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х </w:t>
      </w:r>
      <w:r w:rsidRPr="00BB3DFB">
        <w:rPr>
          <w:rFonts w:ascii="Times New Roman" w:eastAsia="Times New Roman" w:hAnsi="Times New Roman" w:cs="Times New Roman"/>
          <w:spacing w:val="1"/>
          <w:sz w:val="24"/>
          <w:szCs w:val="24"/>
        </w:rPr>
        <w:t>об</w:t>
      </w:r>
      <w:r w:rsidRPr="00BB3DFB">
        <w:rPr>
          <w:rFonts w:ascii="Times New Roman" w:eastAsia="Times New Roman" w:hAnsi="Times New Roman" w:cs="Times New Roman"/>
          <w:spacing w:val="-1"/>
          <w:sz w:val="24"/>
          <w:szCs w:val="24"/>
        </w:rPr>
        <w:t>ъ</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го</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1"/>
          <w:sz w:val="24"/>
          <w:szCs w:val="24"/>
        </w:rPr>
        <w:t>нн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3"/>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3"/>
          <w:sz w:val="24"/>
          <w:szCs w:val="24"/>
        </w:rPr>
        <w:t>ш</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2"/>
          <w:sz w:val="24"/>
          <w:szCs w:val="24"/>
        </w:rPr>
        <w:t>т</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в.</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Население Земли.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Народы, языки и религии. Народы и языки мира. Отличительные признаки народов мира. Языковые семьи. Международные языки. Основные религии мира.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Города и сельские поселения. Различие городов и сельских поселений. Крупнейшие города мира и городские агломерации. Типы городов и сельских поселений.</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Страны мира. Многообразие стран мира. Республика. Монархия. Экономически развитые страны мира. Зависимость стран друг от друга.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Географическая исследовательская практика </w:t>
      </w:r>
      <w:r w:rsidRPr="00BB3DFB">
        <w:rPr>
          <w:rFonts w:ascii="Times New Roman" w:eastAsia="Times New Roman" w:hAnsi="Times New Roman" w:cs="Times New Roman"/>
          <w:color w:val="000000"/>
          <w:sz w:val="24"/>
          <w:szCs w:val="24"/>
        </w:rPr>
        <w:t>(Учимся с «Полярной звездой» — 2). Изучение населения по картам и диаграммам: численность, размещение и средняя плотность.</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Анализ карты «Народы и плотность населения мира». 2. Определение на карте крупнейших городов мира. 3. Составление таблицы «Самые многонаселенные страны мира».</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Природа Земли.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Развитие земной коры. Формирование облика Земли. Цикличность тектонических процессов в развитии земной коры. Геологические эры. Литосферные плиты. Суть гипотезы А. Вегенера.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Земная кора на карте. Платформа и ее строение. Карта строения земной коры. Складчатые области. Складчато-глыбовые и возрожденные горы. Размещение на Земле гор и равнин.</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Природные ресурсы земной коры. Природные ресурсы и их использование человеком. Формирование магматических, метаморфических и осадочных горных пород. Размещение полезных ископаемых.</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w:t>
      </w: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Обозначение на контурной карте крупнейших платформ и горных систем. 2. Определение по карте строения земной коры закономерностей размещения топливных и рудных полезных ископаемых</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Температура воздуха на разных широтах. Распределение температур на Земле. Тепловые пояса. Изотермы.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Давление воздуха и осадки на разных широтах. Распределение атмосферного давления и осадков на земном шаре.</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Общая циркуляция атмосферы. Типы воздушных масс и их свойства. Пассаты. Западные ветры умеренных широт. Восточные (стоковые) ветры полярных областей. Муссоны.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Климатические пояса и области Земли. Роль климатических факторов в формировании климата. Зональность климата. Основные и переходные климатические пояса. Климат западных и восточных побережий материков.</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Анализ карты «Среднегодовое количество осадков». 2. Анализ карты «Климатические пояса и области Земли». 3. Описание одного из климатических поясов по плану: а) название; б) положение относительно экватора и полюсов; в) господствующие воздушные массы; г) средние температуры января и июля; д) годовое количество осадков; е) климатические различия и их причины; ж) приспособленность населения к климатическим условиям данного пояса. 4. Изучение климатической диаграммы. 5. Анализ погоды в различных частях земного шара на основе прогнозов Интернета, телевидения, газет.</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lastRenderedPageBreak/>
        <w:t>Океанические течения. Причины образования океанических течений. Виды океанических течений. Основные поверхностные течения Мирового океана. Океан и атмосфера.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Реки и озера Земли. Зависимость рек от рельефа и климата. Крупнейшие реки Земли. Распространение озер на Земле. Крупнейшие озера мира.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b/>
          <w:color w:val="000000"/>
          <w:sz w:val="24"/>
          <w:szCs w:val="24"/>
        </w:rPr>
        <w:t xml:space="preserve">Природные комплексы и регионы. </w:t>
      </w:r>
      <w:r w:rsidRPr="00BB3DFB">
        <w:rPr>
          <w:rFonts w:ascii="Times New Roman" w:eastAsia="Times New Roman" w:hAnsi="Times New Roman" w:cs="Times New Roman"/>
          <w:color w:val="000000"/>
          <w:sz w:val="24"/>
          <w:szCs w:val="24"/>
        </w:rPr>
        <w:t>Природные зоны Земли. Понятие «природная зона». Причины смены природных зон. Изменение природных зон под воздействием человека.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Установление закономерностей смены природных зон Земли при анализе карты «Природные зоны Земли». 2. Описание природных зон по плану.</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Океаны. Мировой океан как природный комплекс Земли. Океаны Земли — Тихий, Атлантический, Индийский, Северный Ледовитый. Особенности природы океанов. Освоение Океана человеком. Экологические проблемы Мирового океана. Использование и охрана Мирового океана.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w:t>
      </w: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Описание океана по плану. 2. Сравнение океанов (по выбору).</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Материки. Материки как природные комплексы Земли. Материки — Евразия, Африка, Северная Америка, Южная Америка, Антарктида, Австралия. Последовательность изучения материков и стран. Описание материка. Описание страны.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w:t>
      </w:r>
      <w:r w:rsidRPr="00BB3DFB">
        <w:rPr>
          <w:rFonts w:ascii="Times New Roman" w:eastAsia="Times New Roman" w:hAnsi="Times New Roman" w:cs="Times New Roman"/>
          <w:color w:val="000000"/>
          <w:sz w:val="24"/>
          <w:szCs w:val="24"/>
        </w:rPr>
        <w:t>1</w:t>
      </w:r>
      <w:r w:rsidRPr="00BB3DFB">
        <w:rPr>
          <w:rFonts w:ascii="Times New Roman" w:eastAsia="Times New Roman" w:hAnsi="Times New Roman" w:cs="Times New Roman"/>
          <w:i/>
          <w:color w:val="000000"/>
          <w:sz w:val="24"/>
          <w:szCs w:val="24"/>
        </w:rPr>
        <w:t>. </w:t>
      </w:r>
      <w:r w:rsidRPr="00BB3DFB">
        <w:rPr>
          <w:rFonts w:ascii="Times New Roman" w:eastAsia="Times New Roman" w:hAnsi="Times New Roman" w:cs="Times New Roman"/>
          <w:color w:val="000000"/>
          <w:sz w:val="24"/>
          <w:szCs w:val="24"/>
        </w:rPr>
        <w:t>Установление сходства и различия материков на основе карт и рисунков учебника.</w:t>
      </w:r>
    </w:p>
    <w:p w:rsidR="00DF1540" w:rsidRPr="00BB3DFB" w:rsidRDefault="00DF1540" w:rsidP="00F142F5">
      <w:pPr>
        <w:widowControl w:val="0"/>
        <w:spacing w:after="0" w:line="240" w:lineRule="auto"/>
        <w:ind w:firstLine="567"/>
        <w:jc w:val="both"/>
        <w:rPr>
          <w:rFonts w:ascii="Times New Roman" w:eastAsia="Times New Roman" w:hAnsi="Times New Roman" w:cs="Times New Roman"/>
          <w:color w:val="000000"/>
          <w:sz w:val="24"/>
          <w:szCs w:val="24"/>
        </w:rPr>
      </w:pPr>
      <w:r w:rsidRPr="00BB3DFB">
        <w:rPr>
          <w:rFonts w:ascii="Times New Roman" w:eastAsia="Times New Roman" w:hAnsi="Times New Roman" w:cs="Times New Roman"/>
          <w:color w:val="000000"/>
          <w:sz w:val="24"/>
          <w:szCs w:val="24"/>
        </w:rPr>
        <w:t>Как мир делится на части и как объединяется. Материки и части света. Географический регион. Понятие «граница». Естественные и условные границы. Объединение стран в организации и союзы. Организация Объединенных Наций (ООН). Сотрудничество стран. Диалог культур.</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b/>
          <w:color w:val="000000"/>
          <w:sz w:val="24"/>
          <w:szCs w:val="24"/>
        </w:rPr>
        <w:t>Материки и страны</w:t>
      </w:r>
      <w:r w:rsidRPr="00BB3DFB">
        <w:rPr>
          <w:rFonts w:ascii="Times New Roman" w:eastAsia="Times New Roman" w:hAnsi="Times New Roman" w:cs="Times New Roman"/>
          <w:b/>
          <w:i/>
          <w:color w:val="000000"/>
          <w:sz w:val="24"/>
          <w:szCs w:val="24"/>
        </w:rPr>
        <w:t>.</w:t>
      </w:r>
      <w:r w:rsidRPr="00BB3DFB">
        <w:rPr>
          <w:rFonts w:ascii="Times New Roman" w:eastAsia="Times New Roman" w:hAnsi="Times New Roman" w:cs="Times New Roman"/>
          <w:color w:val="000000"/>
          <w:sz w:val="24"/>
          <w:szCs w:val="24"/>
        </w:rPr>
        <w:t>Африка: образ материка. Географическое положение, размеры и очертания Африки. Крайние точки. Береговая линия. Особенности земной коры и рельефа материка. Полезные ископаемые. Особенности климата. Особенности внутренних вод, их зависимость от рельефа и климата.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Африка в мире. История освоения Африки. Население Африки и его численность. Расовый и этнический состав. Мозаика культур. Крупные города. Занятия африканцев. Африка — беднейший материк мира.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Путешествие по Африке. Путешествие с учебником и картой — способ освоения географического пространства. Географические маршруты (траверзы) по Африке.</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Касабланка — Триполи. Узкая полоса африканских субтропиков, страны Магриба, Атласские горы: особенности природы. Занятия населения. Культура. Карфаген — памятник Всемирного культурного наследия. Сахара — «желтое море» песка. Особенности природы Сахары. Занятия населения. Кочевое животноводство. Проблемы опустынивания, голода. Маршрут Томбукту — Лагос. Саванна: особенности природы.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Лагос — озеро Виктория. Лагос — крупнейший город Нигерии. Население. Нигер — одна из крупнейших рек континента. Особенности влажных экваториальных лесов. Река Конго. Пигмеи. Массив Рувензори. Маршрут озеро Виктория — Индийский океан. Как образовалось озеро Виктория. Исток Нила. Килиманджаро. Национальные парки Танзании. Занятия населения. Маршрут Дар-эс-Салам — мыс Доброй Надежды. Особенности природных зон. Полезные ископаемые. ЮАР.</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Египет. Визитная карточка. Место на карте. Место в мире. Древнейшая цивилизация. Население. Происхождение египтян, занятия, образ жизни. Река Нил. Египет — мировой туристический центр. Столица Каир. Памятники Всемирного культурного наследия.</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Географическая исследовательская практика </w:t>
      </w:r>
      <w:r w:rsidRPr="00BB3DFB">
        <w:rPr>
          <w:rFonts w:ascii="Times New Roman" w:eastAsia="Times New Roman" w:hAnsi="Times New Roman" w:cs="Times New Roman"/>
          <w:color w:val="000000"/>
          <w:sz w:val="24"/>
          <w:szCs w:val="24"/>
        </w:rPr>
        <w:t>(Учимся с «Полярной звездой» — 4). Разработка проекта «Создание национального парка в Танзании».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 xml:space="preserve">1. Определение: а) географических координат крайних точек Африки; б) протяженности Африки в градусах и километрах (по градусной сетке) по 20° в. д. 2. Обозначение на контурной карте Африки изучаемых географических объектов. 3. Описание по климатической карте климата отдельных пунктов (температура января и июля, </w:t>
      </w:r>
      <w:r w:rsidRPr="00BB3DFB">
        <w:rPr>
          <w:rFonts w:ascii="Times New Roman" w:eastAsia="Times New Roman" w:hAnsi="Times New Roman" w:cs="Times New Roman"/>
          <w:color w:val="000000"/>
          <w:sz w:val="24"/>
          <w:szCs w:val="24"/>
        </w:rPr>
        <w:lastRenderedPageBreak/>
        <w:t>продолжительность зимы и лета, господствующие ветры, годовое количество осадков и распределение их по временам года). 4. Описание Египта по типовому плану. 5. Работа с картами путешествий.</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Австралия: образ материка. Особенности географического положения. Размеры материка. Крайние точки. Береговая линия. Остров Тасмания. Особенности рельефа Австралии. Большой Водораздельный хребет. Полезные ископаемые. Климат. Распределение температур и осадков. Воздействие пассатов на восточные районы Австралии. Речная сеть. Подземные воды. Природные зоны. Своеобразие органического мира Австралии и прилегающих островов. История освоения материка. Австралийский Союз. Столица Канберра. Население. Занятия населения.</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Путешествие по Австралии. Маршрут Перт — озеро Эйр-Норт. Особенности природы. Занятия населения. Маршрут озеро Эйр-Норт — Сидней. Особенности растительного и животного мира. Река Дарлинг. Сидней. Маршрут Сидней — Большой Водораздельный хребет. Большой Барьерный риф — памятник Всемирного природного наследия. Океания. Меланезия. Микронезия. Полинезия. Особенности природы островов Океании. Папуасы. Н. Н. Миклухо-Маклай.</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Определение по карте географического положения Австралии. 2. Обозначение на карте географических объектов маршрута путешествия.</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Антарктида: образ материка. Особенности географического положения. Размеры материка. Ледовый материк. Строение Антарктиды. Особенности климата. Открытие материка Ф. Ф. Беллинсгаузеном и М. П. Лазаревым. Растительный и животный мир. Условия жизни и работы на полярных станциях. Проблемы охраны природы Антарктиды.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Географическая исследовательская практика. </w:t>
      </w:r>
      <w:r w:rsidRPr="00BB3DFB">
        <w:rPr>
          <w:rFonts w:ascii="Times New Roman" w:eastAsia="Times New Roman" w:hAnsi="Times New Roman" w:cs="Times New Roman"/>
          <w:color w:val="000000"/>
          <w:sz w:val="24"/>
          <w:szCs w:val="24"/>
        </w:rPr>
        <w:t>Разработка проекта «Как использовать человеку Антарктиду?».</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Определение по карте крайних точек Антарктиды.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Южная Америка: образ материка. Географическое положение Южной Америки в сравнении с географическим положением Африки. Крайние точки Южной Америки. Строение земной коры и рельеф Южной Америки в сравнении со строением земной коры и рельефом Африки. Высотная поясность Анд. Особенности климата Южной Америки. Внутренние воды. Амазонка — самая длинная река мира. Ориноко. Водопад Анхель. Растительный и животный мир. Южная Америка — родина многих культурных растений.</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Латинская Америка в мире. Влияние испанской и португальской колонизации на жизнь коренного населения. Латиноамериканцы. Метисы. Мулаты. Самбо. Крупнейшие государства. Природные ресурсы и их использование. Хозяйственная деятельность.</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Путешествие по Южной Америке. Маршрут Огненная Земля — Буэнос-Айрес. Аргентина — второе по площади государство на материке. Особенности природы. Река Парана. Маршрут Буэнос-Айрес — Рио-де-Жанейро. Рельеф. Водопад Игуасу. Растительный и животный мир. Население и его занятия. Бразильское плоскогорье. Полезные ископаемые. Город Бразилиа.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Амазония. Амазонская сельва. Особенности растительного и животного мира. Проблема сокращения площади влажных экваториальных лесов. Маршрут Манаус — Анды. Амазонка — самая длинная и самая полноводная река мира. Уникальность фауны Амазонки. Перу: особенности природы. Население и его хозяйственная деятельность. Памятники Всемирного культурного наследия. Маршрут Лима — Каракас. Особенности природы Эквадора, Колумбии, Венесуэлы.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Бразилия. Визитная карточка. Место на карте. Место в мире. Бразильцы: происхождение, занятия, образ жизни. Особенности хозяйства.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Географическая исследовательская практика. </w:t>
      </w:r>
      <w:r w:rsidRPr="00BB3DFB">
        <w:rPr>
          <w:rFonts w:ascii="Times New Roman" w:eastAsia="Times New Roman" w:hAnsi="Times New Roman" w:cs="Times New Roman"/>
          <w:color w:val="000000"/>
          <w:sz w:val="24"/>
          <w:szCs w:val="24"/>
        </w:rPr>
        <w:t>Разработка проекта «Хозяйственное освоение Амазонии с учетом сохранения ее животного и растительного мира».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w:t>
      </w: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Описание Амазонки по плану. 2. Описание страны (по выбору) по плану.</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xml:space="preserve">Северная Америка: образ материка. Особенности географического положения. Крайние точки. Размеры материка. Строение земной коры и его влияние на рельеф. Климатические </w:t>
      </w:r>
      <w:r w:rsidRPr="00BB3DFB">
        <w:rPr>
          <w:rFonts w:ascii="Times New Roman" w:eastAsia="Times New Roman" w:hAnsi="Times New Roman" w:cs="Times New Roman"/>
          <w:color w:val="000000"/>
          <w:sz w:val="24"/>
          <w:szCs w:val="24"/>
        </w:rPr>
        <w:lastRenderedPageBreak/>
        <w:t>особенности Северной Америки. Внутренние воды. Крупнейшие реки. Великие озера. Водопады (Йосемит, Ниагарский). Природные зоны. Почвы. Растительный и животный мир. Памятники Всемирного природного наследия.</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Англо-Саксонская Америка. Освоение Северной Америки. США и Канада: сходство и различия. США и Канада — центры мировой экономики и культуры.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Путешествие по Северной Америке. Вест-Индия. Природа островов Карибского моря. Маршрут Вест-Индия — Мехико. Полуостров Юкатан. Древние индейские цивилизации. Мексиканский залив. Мехико. Маршрут Мехико — Лос-Анджелес. Мексиканское нагорье. Река Рио-Гранде. Плато Колорадо. Большой каньон реки Колорадо.</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Лос-Анджелес — Сан-Франциско. Особенности природы Южной Калифорнии. Большая Калифорнийская долина. Маршрут Сан-Франциско — Чикаго. Сьерра-Невада. Большое Соленое озеро. Великие равнины. Североамериканские степи. «Пшеничный» и «кукурузный» пояса. Маршрут Чикаго — Нью-Йорк. Аппалачи. Вашингтон — столица США. Нью-Йорк — финансовый и торговый центр. Маршрут Ниагарский водопад — река Св. Лаврентия.</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Соединенные Штаты Америки. Визитная карточка. Место на карте. Место в мире. Американцы: происхождение, занятия, образ жизни.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Сравнительная характеристика природных богатств горного пояса и равнин Северной Америки (по выбору).</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Евразия: образ материка. Особенности географического положения. Крайние точки. Размеры материка. Строение земной коры и рельеф Евразии. Влияние древнего оледенения на рельеф Евразии. Стихийные природные явления на территории Евразии. Особенности климата. Влияние рельефа на климат материка. Различие климата западных и восточных побережий материка. Крупнейшие реки и озера материка. Природные зоны.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Европа в мире. Географическое положение. Исторические особенности освоения и заселения. Европейцы. Городское и сельское население. Образ жизни европейцев. Северная, Западная, Восточная, Южная Европа. Особенности хозяйства стран Европы. Европейский союз (ЕС). Политическая карта Европы.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Путешествие по Европе. Маршрут Исландия — Пиренейский полуостров. Остров Исландия: особенности природы, населения и хозяйства. Остров Великобритания. Маршрут Лиссабон — Мадрид. Природа. Население. Хозяйство. Португалия, Испания — средиземноморские страны. Атлантическое побережье Европы: особенности природы. Занятия населения. Культурные ценности. Города. Уникальные культурные ландшафты. Маршрут Амстердам — Стокгольм. Северное море. Живописная природа фьордов. Нидерланды, Норвегия. Швеция: особая культура.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Стокгольм — Севастополь. Польша, Белоруссия, Украина: особенности природы, население. Занятия жителей. Долина Дуная. Придунайские страны. Маршрут Шварцвальд — Сицилия. Альпы: особенности природы. Рим — мировая сокровищница. Маршрут Мессина — Стамбул. Полуостров Пелопоннес. Греция: особенности природы, истории, культуры.</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Германия. Визитная карточка. Место на карте. Место в мире. Жители Германии: происхождение, занятия, образ жизни.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Франция. Визитная карточка. Место на карте. Место в мире. Жители Франции: происхождение, занятия, образ жизни.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Великобритания. Визитная карточка. Место на карте. Место в мире. Жители Великобритании: происхождение, занятия, образ жизни.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Азия в мире. Географическое положение и особенности природы региона. Население. Крупнейшие по численности населения государства Азии. Крупнейшие городские агломерации Азии. Культура, традиции и верования народов Азии. Многообразие природных ресурсов. Высокоразвитые страны Азии. Политическая карта Азии.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 xml:space="preserve">Путешествие по Азии. Маршрут пролив Босфор — Мертвое море. Средиземноморье: особенности природы. Население и хозяйство. Турция. Иерусалим — центр трех религий. </w:t>
      </w:r>
      <w:r w:rsidRPr="00BB3DFB">
        <w:rPr>
          <w:rFonts w:ascii="Times New Roman" w:eastAsia="Times New Roman" w:hAnsi="Times New Roman" w:cs="Times New Roman"/>
          <w:color w:val="000000"/>
          <w:sz w:val="24"/>
          <w:szCs w:val="24"/>
        </w:rPr>
        <w:lastRenderedPageBreak/>
        <w:t>Маршрут Мертвое море — Персидский залив. Саудовская Аравия: природные ландшафты, жизнь населения. Крупнейшие нефтяные месторождения Персидского залива. Маршрут Персидский залив — Ташкент. Особенности природы Иранского нагорья. Полезные ископаемые. Туркмения, Узбекистан: особенности природы. Древнейшие города — Самарканд, Хива, Бухара.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Ташкент — Катманду. Тянь-Шань, Памир. Озеро Иссык-Куль. Пустыня Такла-Макан. Тибетское нагорье. Лхаса — религиозный центр ламаизма. Гималаи.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Маршрут Катманду — Бангкок. Непал. Культура выращивания риса. Ганг и Брахмапутра. Бангкок — «Венеция Востока». Маршрут Бангкок — Шанхай. Сиамский залив. Шельф Южно-Китайского моря: месторождения нефти. Дельта Меконга: особенности природы. Занятия населения. Шанхай — многомиллионный город, торговый и финансовый центр. Маршрут Шанхай — Владивосток. Япония — крупнейшая промышленная держава мира. Природа и хозяйство Японских островов. Население, культура Японии.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Китай. Визитная карточка. Место на карте. Место в мире. Китайцы: происхождение, занятия, образ жизни. Рост численности населения Китая и меры по его ограничению.</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Индия. Визитная карточка. Место на карте. Место в мире. Жители Индии: происхождение, занятия, образ жизни.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Географическая исследовательская практика </w:t>
      </w:r>
      <w:r w:rsidRPr="00BB3DFB">
        <w:rPr>
          <w:rFonts w:ascii="Times New Roman" w:eastAsia="Times New Roman" w:hAnsi="Times New Roman" w:cs="Times New Roman"/>
          <w:color w:val="000000"/>
          <w:sz w:val="24"/>
          <w:szCs w:val="24"/>
        </w:rPr>
        <w:t>(Учимся с «Полярной звездой» — 5). Участие в проекте «Традиции и обычаи народов мира».</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i/>
          <w:color w:val="000000"/>
          <w:sz w:val="24"/>
          <w:szCs w:val="24"/>
        </w:rPr>
        <w:t>Практикум. </w:t>
      </w:r>
      <w:r w:rsidRPr="00BB3DFB">
        <w:rPr>
          <w:rFonts w:ascii="Times New Roman" w:eastAsia="Times New Roman" w:hAnsi="Times New Roman" w:cs="Times New Roman"/>
          <w:color w:val="000000"/>
          <w:sz w:val="24"/>
          <w:szCs w:val="24"/>
        </w:rPr>
        <w:t>1. Составление по картам сравнительного географического описания стран (по выбору). 2. Знакомство с туристической схемой столицы одного из государств Евразии (по выбору). 3. Установление различий в численности и плотности населения различных регионов Азии.</w:t>
      </w:r>
    </w:p>
    <w:p w:rsidR="00DF1540" w:rsidRPr="00BB3DFB" w:rsidRDefault="00DF1540" w:rsidP="00F142F5">
      <w:pPr>
        <w:widowControl w:val="0"/>
        <w:spacing w:after="0" w:line="240" w:lineRule="auto"/>
        <w:ind w:firstLine="567"/>
        <w:jc w:val="both"/>
        <w:rPr>
          <w:rFonts w:ascii="Calibri" w:eastAsia="Calibri" w:hAnsi="Calibri" w:cs="Calibri"/>
          <w:color w:val="000000"/>
          <w:sz w:val="24"/>
          <w:szCs w:val="24"/>
        </w:rPr>
      </w:pPr>
      <w:r w:rsidRPr="00BB3DFB">
        <w:rPr>
          <w:rFonts w:ascii="Times New Roman" w:eastAsia="Times New Roman" w:hAnsi="Times New Roman" w:cs="Times New Roman"/>
          <w:color w:val="000000"/>
          <w:sz w:val="24"/>
          <w:szCs w:val="24"/>
        </w:rPr>
        <w:t>Россия в мире. Россия — крупнейшая по площади страна мира. Природные ресурсы. Россия — многонациональное государство. Вклад русских писателей, композиторов, художников в мировую культуру.</w:t>
      </w:r>
    </w:p>
    <w:p w:rsidR="00DF1540" w:rsidRPr="00BB3DFB" w:rsidRDefault="00DF1540" w:rsidP="00F142F5">
      <w:pPr>
        <w:widowControl w:val="0"/>
        <w:spacing w:after="0" w:line="240" w:lineRule="auto"/>
        <w:ind w:firstLine="567"/>
        <w:jc w:val="both"/>
        <w:rPr>
          <w:rFonts w:ascii="Times New Roman" w:eastAsia="Times New Roman" w:hAnsi="Times New Roman" w:cs="Times New Roman"/>
          <w:i/>
          <w:color w:val="000000"/>
          <w:sz w:val="24"/>
          <w:szCs w:val="24"/>
        </w:rPr>
      </w:pP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pacing w:val="6"/>
          <w:sz w:val="24"/>
          <w:szCs w:val="24"/>
        </w:rPr>
      </w:pPr>
      <w:r w:rsidRPr="00BB3DFB">
        <w:rPr>
          <w:rFonts w:ascii="Times New Roman" w:eastAsia="Times New Roman" w:hAnsi="Times New Roman" w:cs="Times New Roman"/>
          <w:b/>
          <w:spacing w:val="1"/>
          <w:sz w:val="24"/>
          <w:szCs w:val="24"/>
        </w:rPr>
        <w:t>Взаимодействие</w:t>
      </w:r>
      <w:r w:rsidRPr="00BB3DFB">
        <w:rPr>
          <w:rFonts w:ascii="Times New Roman" w:eastAsia="Times New Roman" w:hAnsi="Times New Roman" w:cs="Times New Roman"/>
          <w:b/>
          <w:sz w:val="24"/>
          <w:szCs w:val="24"/>
        </w:rPr>
        <w:t xml:space="preserve"> </w:t>
      </w:r>
      <w:r w:rsidRPr="00BB3DFB">
        <w:rPr>
          <w:rFonts w:ascii="Times New Roman" w:eastAsia="Times New Roman" w:hAnsi="Times New Roman" w:cs="Times New Roman"/>
          <w:b/>
          <w:spacing w:val="-1"/>
          <w:sz w:val="24"/>
          <w:szCs w:val="24"/>
        </w:rPr>
        <w:t>п</w:t>
      </w:r>
      <w:r w:rsidRPr="00BB3DFB">
        <w:rPr>
          <w:rFonts w:ascii="Times New Roman" w:eastAsia="Times New Roman" w:hAnsi="Times New Roman" w:cs="Times New Roman"/>
          <w:b/>
          <w:sz w:val="24"/>
          <w:szCs w:val="24"/>
        </w:rPr>
        <w:t>р</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р</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ды</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z w:val="24"/>
          <w:szCs w:val="24"/>
        </w:rPr>
        <w:t>и</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pacing w:val="1"/>
          <w:sz w:val="24"/>
          <w:szCs w:val="24"/>
        </w:rPr>
        <w:t>б</w:t>
      </w:r>
      <w:r w:rsidRPr="00BB3DFB">
        <w:rPr>
          <w:rFonts w:ascii="Times New Roman" w:eastAsia="Times New Roman" w:hAnsi="Times New Roman" w:cs="Times New Roman"/>
          <w:b/>
          <w:spacing w:val="-2"/>
          <w:sz w:val="24"/>
          <w:szCs w:val="24"/>
        </w:rPr>
        <w:t>ще</w:t>
      </w:r>
      <w:r w:rsidRPr="00BB3DFB">
        <w:rPr>
          <w:rFonts w:ascii="Times New Roman" w:eastAsia="Times New Roman" w:hAnsi="Times New Roman" w:cs="Times New Roman"/>
          <w:b/>
          <w:sz w:val="24"/>
          <w:szCs w:val="24"/>
        </w:rPr>
        <w:t>с</w:t>
      </w:r>
      <w:r w:rsidRPr="00BB3DFB">
        <w:rPr>
          <w:rFonts w:ascii="Times New Roman" w:eastAsia="Times New Roman" w:hAnsi="Times New Roman" w:cs="Times New Roman"/>
          <w:b/>
          <w:spacing w:val="1"/>
          <w:sz w:val="24"/>
          <w:szCs w:val="24"/>
        </w:rPr>
        <w:t>т</w:t>
      </w:r>
      <w:r w:rsidRPr="00BB3DFB">
        <w:rPr>
          <w:rFonts w:ascii="Times New Roman" w:eastAsia="Times New Roman" w:hAnsi="Times New Roman" w:cs="Times New Roman"/>
          <w:b/>
          <w:spacing w:val="-3"/>
          <w:sz w:val="24"/>
          <w:szCs w:val="24"/>
        </w:rPr>
        <w:t>в</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z w:val="24"/>
          <w:szCs w:val="24"/>
        </w:rPr>
        <w:t>.</w:t>
      </w:r>
      <w:r w:rsidRPr="00BB3DFB">
        <w:rPr>
          <w:rFonts w:ascii="Times New Roman" w:eastAsia="Times New Roman" w:hAnsi="Times New Roman" w:cs="Times New Roman"/>
          <w:b/>
          <w:spacing w:val="6"/>
          <w:sz w:val="24"/>
          <w:szCs w:val="24"/>
        </w:rPr>
        <w:t xml:space="preserve"> </w:t>
      </w:r>
    </w:p>
    <w:p w:rsidR="00DF1540" w:rsidRPr="00BB3DFB" w:rsidRDefault="00DF1540" w:rsidP="00F142F5">
      <w:pPr>
        <w:tabs>
          <w:tab w:val="left" w:pos="426"/>
          <w:tab w:val="left" w:pos="4280"/>
          <w:tab w:val="left" w:pos="6180"/>
          <w:tab w:val="left" w:pos="7100"/>
          <w:tab w:val="left" w:pos="8880"/>
        </w:tabs>
        <w:spacing w:after="0" w:line="240" w:lineRule="auto"/>
        <w:ind w:firstLine="567"/>
        <w:jc w:val="both"/>
        <w:rPr>
          <w:rFonts w:ascii="Times New Roman" w:eastAsia="Times New Roman" w:hAnsi="Times New Roman" w:cs="Times New Roman"/>
          <w:position w:val="-1"/>
          <w:sz w:val="24"/>
          <w:szCs w:val="24"/>
        </w:rPr>
      </w:pPr>
      <w:r w:rsidRPr="00BB3DFB">
        <w:rPr>
          <w:rFonts w:ascii="Times New Roman" w:eastAsia="Times New Roman" w:hAnsi="Times New Roman" w:cs="Times New Roman"/>
          <w:sz w:val="24"/>
          <w:szCs w:val="24"/>
        </w:rPr>
        <w:t>В</w:t>
      </w:r>
      <w:r w:rsidRPr="00BB3DFB">
        <w:rPr>
          <w:rFonts w:ascii="Times New Roman" w:eastAsia="Times New Roman" w:hAnsi="Times New Roman" w:cs="Times New Roman"/>
          <w:spacing w:val="-1"/>
          <w:sz w:val="24"/>
          <w:szCs w:val="24"/>
        </w:rPr>
        <w:t>л</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я</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за</w:t>
      </w:r>
      <w:r w:rsidRPr="00BB3DFB">
        <w:rPr>
          <w:rFonts w:ascii="Times New Roman" w:eastAsia="Times New Roman" w:hAnsi="Times New Roman" w:cs="Times New Roman"/>
          <w:spacing w:val="-3"/>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z w:val="24"/>
          <w:szCs w:val="24"/>
        </w:rPr>
        <w:t>ей ге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о</w:t>
      </w:r>
      <w:r w:rsidRPr="00BB3DFB">
        <w:rPr>
          <w:rFonts w:ascii="Times New Roman" w:eastAsia="Times New Roman" w:hAnsi="Times New Roman" w:cs="Times New Roman"/>
          <w:spacing w:val="-1"/>
          <w:sz w:val="24"/>
          <w:szCs w:val="24"/>
        </w:rPr>
        <w:t>бол</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ч</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ж</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ь</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ятел</w:t>
      </w:r>
      <w:r w:rsidRPr="00BB3DFB">
        <w:rPr>
          <w:rFonts w:ascii="Times New Roman" w:eastAsia="Times New Roman" w:hAnsi="Times New Roman" w:cs="Times New Roman"/>
          <w:spacing w:val="-1"/>
          <w:sz w:val="24"/>
          <w:szCs w:val="24"/>
        </w:rPr>
        <w:t>ь</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сть</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лю</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z w:val="24"/>
          <w:szCs w:val="24"/>
        </w:rPr>
        <w:t>. Степ</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ь</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z w:val="24"/>
          <w:szCs w:val="24"/>
        </w:rPr>
        <w:t>во</w:t>
      </w:r>
      <w:r w:rsidRPr="00BB3DFB">
        <w:rPr>
          <w:rFonts w:ascii="Times New Roman" w:eastAsia="Times New Roman" w:hAnsi="Times New Roman" w:cs="Times New Roman"/>
          <w:spacing w:val="-2"/>
          <w:sz w:val="24"/>
          <w:szCs w:val="24"/>
        </w:rPr>
        <w:t>з</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1"/>
          <w:sz w:val="24"/>
          <w:szCs w:val="24"/>
        </w:rPr>
        <w:t>й</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т</w:t>
      </w:r>
      <w:r w:rsidRPr="00BB3DFB">
        <w:rPr>
          <w:rFonts w:ascii="Times New Roman" w:eastAsia="Times New Roman" w:hAnsi="Times New Roman" w:cs="Times New Roman"/>
          <w:spacing w:val="-1"/>
          <w:sz w:val="24"/>
          <w:szCs w:val="24"/>
        </w:rPr>
        <w:t>ви</w:t>
      </w:r>
      <w:r w:rsidRPr="00BB3DFB">
        <w:rPr>
          <w:rFonts w:ascii="Times New Roman" w:eastAsia="Times New Roman" w:hAnsi="Times New Roman" w:cs="Times New Roman"/>
          <w:sz w:val="24"/>
          <w:szCs w:val="24"/>
        </w:rPr>
        <w:t>я челове</w:t>
      </w:r>
      <w:r w:rsidRPr="00BB3DFB">
        <w:rPr>
          <w:rFonts w:ascii="Times New Roman" w:eastAsia="Times New Roman" w:hAnsi="Times New Roman" w:cs="Times New Roman"/>
          <w:spacing w:val="-2"/>
          <w:sz w:val="24"/>
          <w:szCs w:val="24"/>
        </w:rPr>
        <w:t>к</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 xml:space="preserve">у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3"/>
          <w:sz w:val="24"/>
          <w:szCs w:val="24"/>
        </w:rPr>
        <w:t>з</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х</w:t>
      </w:r>
      <w:r w:rsidRPr="00BB3DFB">
        <w:rPr>
          <w:rFonts w:ascii="Times New Roman" w:eastAsia="Times New Roman" w:hAnsi="Times New Roman" w:cs="Times New Roman"/>
          <w:spacing w:val="9"/>
          <w:sz w:val="24"/>
          <w:szCs w:val="24"/>
        </w:rPr>
        <w:t xml:space="preserve"> </w:t>
      </w:r>
      <w:r w:rsidRPr="00BB3DFB">
        <w:rPr>
          <w:rFonts w:ascii="Times New Roman" w:eastAsia="Times New Roman" w:hAnsi="Times New Roman" w:cs="Times New Roman"/>
          <w:sz w:val="24"/>
          <w:szCs w:val="24"/>
        </w:rPr>
        <w:t>мат</w:t>
      </w:r>
      <w:r w:rsidRPr="00BB3DFB">
        <w:rPr>
          <w:rFonts w:ascii="Times New Roman" w:eastAsia="Times New Roman" w:hAnsi="Times New Roman" w:cs="Times New Roman"/>
          <w:spacing w:val="-3"/>
          <w:sz w:val="24"/>
          <w:szCs w:val="24"/>
        </w:rPr>
        <w:t>е</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ка</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б</w:t>
      </w:r>
      <w:r w:rsidRPr="00BB3DFB">
        <w:rPr>
          <w:rFonts w:ascii="Times New Roman" w:eastAsia="Times New Roman" w:hAnsi="Times New Roman" w:cs="Times New Roman"/>
          <w:spacing w:val="-1"/>
          <w:sz w:val="24"/>
          <w:szCs w:val="24"/>
        </w:rPr>
        <w:t>хо</w:t>
      </w:r>
      <w:r w:rsidRPr="00BB3DFB">
        <w:rPr>
          <w:rFonts w:ascii="Times New Roman" w:eastAsia="Times New Roman" w:hAnsi="Times New Roman" w:cs="Times New Roman"/>
          <w:spacing w:val="1"/>
          <w:sz w:val="24"/>
          <w:szCs w:val="24"/>
        </w:rPr>
        <w:t>ди</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сть</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меж</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2"/>
          <w:sz w:val="24"/>
          <w:szCs w:val="24"/>
        </w:rPr>
        <w:t>г</w:t>
      </w:r>
      <w:r w:rsidRPr="00BB3DFB">
        <w:rPr>
          <w:rFonts w:ascii="Times New Roman" w:eastAsia="Times New Roman" w:hAnsi="Times New Roman" w:cs="Times New Roman"/>
          <w:sz w:val="24"/>
          <w:szCs w:val="24"/>
        </w:rPr>
        <w:t>о 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т</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дни</w:t>
      </w:r>
      <w:r w:rsidRPr="00BB3DFB">
        <w:rPr>
          <w:rFonts w:ascii="Times New Roman" w:eastAsia="Times New Roman" w:hAnsi="Times New Roman" w:cs="Times New Roman"/>
          <w:spacing w:val="-2"/>
          <w:sz w:val="24"/>
          <w:szCs w:val="24"/>
        </w:rPr>
        <w:t>ч</w:t>
      </w:r>
      <w:r w:rsidRPr="00BB3DFB">
        <w:rPr>
          <w:rFonts w:ascii="Times New Roman" w:eastAsia="Times New Roman" w:hAnsi="Times New Roman" w:cs="Times New Roman"/>
          <w:sz w:val="24"/>
          <w:szCs w:val="24"/>
        </w:rPr>
        <w:t>ества</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 xml:space="preserve">в </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с</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ль</w:t>
      </w:r>
      <w:r w:rsidRPr="00BB3DFB">
        <w:rPr>
          <w:rFonts w:ascii="Times New Roman" w:eastAsia="Times New Roman" w:hAnsi="Times New Roman" w:cs="Times New Roman"/>
          <w:sz w:val="24"/>
          <w:szCs w:val="24"/>
        </w:rPr>
        <w:t>зов</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2"/>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z w:val="24"/>
          <w:szCs w:val="24"/>
        </w:rPr>
        <w:t>и</w:t>
      </w:r>
      <w:r w:rsidRPr="00BB3DFB">
        <w:rPr>
          <w:rFonts w:ascii="Times New Roman" w:eastAsia="Times New Roman" w:hAnsi="Times New Roman" w:cs="Times New Roman"/>
          <w:spacing w:val="4"/>
          <w:sz w:val="24"/>
          <w:szCs w:val="24"/>
        </w:rPr>
        <w:t xml:space="preserve"> </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z w:val="24"/>
          <w:szCs w:val="24"/>
        </w:rPr>
        <w:t>е</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3"/>
          <w:sz w:val="24"/>
          <w:szCs w:val="24"/>
        </w:rPr>
        <w:t xml:space="preserve"> </w:t>
      </w:r>
      <w:r w:rsidRPr="00BB3DFB">
        <w:rPr>
          <w:rFonts w:ascii="Times New Roman" w:eastAsia="Times New Roman" w:hAnsi="Times New Roman" w:cs="Times New Roman"/>
          <w:sz w:val="24"/>
          <w:szCs w:val="24"/>
        </w:rPr>
        <w:t>Раз</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 xml:space="preserve">тие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оо</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 xml:space="preserve">й </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z w:val="24"/>
          <w:szCs w:val="24"/>
        </w:rPr>
        <w:t>еятел</w:t>
      </w:r>
      <w:r w:rsidRPr="00BB3DFB">
        <w:rPr>
          <w:rFonts w:ascii="Times New Roman" w:eastAsia="Times New Roman" w:hAnsi="Times New Roman" w:cs="Times New Roman"/>
          <w:spacing w:val="-1"/>
          <w:sz w:val="24"/>
          <w:szCs w:val="24"/>
        </w:rPr>
        <w:t>ьн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сти</w:t>
      </w:r>
      <w:r w:rsidRPr="00BB3DFB">
        <w:rPr>
          <w:rFonts w:ascii="Times New Roman" w:eastAsia="Times New Roman" w:hAnsi="Times New Roman" w:cs="Times New Roman"/>
          <w:spacing w:val="1"/>
          <w:sz w:val="24"/>
          <w:szCs w:val="24"/>
        </w:rPr>
        <w:t xml:space="preserve"> н</w:t>
      </w:r>
      <w:r w:rsidRPr="00BB3DFB">
        <w:rPr>
          <w:rFonts w:ascii="Times New Roman" w:eastAsia="Times New Roman" w:hAnsi="Times New Roman" w:cs="Times New Roman"/>
          <w:sz w:val="24"/>
          <w:szCs w:val="24"/>
        </w:rPr>
        <w:t xml:space="preserve">а </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3"/>
          <w:sz w:val="24"/>
          <w:szCs w:val="24"/>
        </w:rPr>
        <w:t>в</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ем</w:t>
      </w:r>
      <w:r w:rsidRPr="00BB3DFB">
        <w:rPr>
          <w:rFonts w:ascii="Times New Roman" w:eastAsia="Times New Roman" w:hAnsi="Times New Roman" w:cs="Times New Roman"/>
          <w:spacing w:val="-2"/>
          <w:sz w:val="24"/>
          <w:szCs w:val="24"/>
        </w:rPr>
        <w:t>е</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м этапе (</w:t>
      </w:r>
      <w:r w:rsidRPr="00BB3DFB">
        <w:rPr>
          <w:rFonts w:ascii="Times New Roman" w:eastAsia="Times New Roman" w:hAnsi="Times New Roman" w:cs="Times New Roman"/>
          <w:spacing w:val="-2"/>
          <w:sz w:val="24"/>
          <w:szCs w:val="24"/>
        </w:rPr>
        <w:t>М</w:t>
      </w:r>
      <w:r w:rsidRPr="00BB3DFB">
        <w:rPr>
          <w:rFonts w:ascii="Times New Roman" w:eastAsia="Times New Roman" w:hAnsi="Times New Roman" w:cs="Times New Roman"/>
          <w:sz w:val="24"/>
          <w:szCs w:val="24"/>
        </w:rPr>
        <w:t>еж</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й</w:t>
      </w:r>
      <w:r w:rsidRPr="00BB3DFB">
        <w:rPr>
          <w:rFonts w:ascii="Times New Roman" w:eastAsia="Times New Roman" w:hAnsi="Times New Roman" w:cs="Times New Roman"/>
          <w:spacing w:val="1"/>
          <w:sz w:val="24"/>
          <w:szCs w:val="24"/>
        </w:rPr>
        <w:t xml:space="preserve"> </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ю</w:t>
      </w:r>
      <w:r w:rsidRPr="00BB3DFB">
        <w:rPr>
          <w:rFonts w:ascii="Times New Roman" w:eastAsia="Times New Roman" w:hAnsi="Times New Roman" w:cs="Times New Roman"/>
          <w:sz w:val="24"/>
          <w:szCs w:val="24"/>
        </w:rPr>
        <w:t xml:space="preserve">з </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pacing w:val="-1"/>
          <w:sz w:val="24"/>
          <w:szCs w:val="24"/>
        </w:rPr>
        <w:t>х</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ы</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pacing w:val="1"/>
          <w:sz w:val="24"/>
          <w:szCs w:val="24"/>
        </w:rPr>
        <w:t>п</w:t>
      </w:r>
      <w:r w:rsidRPr="00BB3DFB">
        <w:rPr>
          <w:rFonts w:ascii="Times New Roman" w:eastAsia="Times New Roman" w:hAnsi="Times New Roman" w:cs="Times New Roman"/>
          <w:spacing w:val="-1"/>
          <w:sz w:val="24"/>
          <w:szCs w:val="24"/>
        </w:rPr>
        <w:t>ри</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pacing w:val="-1"/>
          <w:sz w:val="24"/>
          <w:szCs w:val="24"/>
        </w:rPr>
        <w:t>од</w:t>
      </w:r>
      <w:r w:rsidRPr="00BB3DFB">
        <w:rPr>
          <w:rFonts w:ascii="Times New Roman" w:eastAsia="Times New Roman" w:hAnsi="Times New Roman" w:cs="Times New Roman"/>
          <w:spacing w:val="1"/>
          <w:sz w:val="24"/>
          <w:szCs w:val="24"/>
        </w:rPr>
        <w:t>ы</w:t>
      </w:r>
      <w:r w:rsidRPr="00BB3DFB">
        <w:rPr>
          <w:rFonts w:ascii="Times New Roman" w:eastAsia="Times New Roman" w:hAnsi="Times New Roman" w:cs="Times New Roman"/>
          <w:sz w:val="24"/>
          <w:szCs w:val="24"/>
        </w:rPr>
        <w:t>,</w:t>
      </w:r>
      <w:r w:rsidRPr="00BB3DFB">
        <w:rPr>
          <w:rFonts w:ascii="Times New Roman" w:eastAsia="Times New Roman" w:hAnsi="Times New Roman" w:cs="Times New Roman"/>
          <w:spacing w:val="6"/>
          <w:sz w:val="24"/>
          <w:szCs w:val="24"/>
        </w:rPr>
        <w:t xml:space="preserve"> </w:t>
      </w:r>
      <w:r w:rsidRPr="00BB3DFB">
        <w:rPr>
          <w:rFonts w:ascii="Times New Roman" w:eastAsia="Times New Roman" w:hAnsi="Times New Roman" w:cs="Times New Roman"/>
          <w:spacing w:val="-3"/>
          <w:sz w:val="24"/>
          <w:szCs w:val="24"/>
        </w:rPr>
        <w:t>М</w:t>
      </w:r>
      <w:r w:rsidRPr="00BB3DFB">
        <w:rPr>
          <w:rFonts w:ascii="Times New Roman" w:eastAsia="Times New Roman" w:hAnsi="Times New Roman" w:cs="Times New Roman"/>
          <w:sz w:val="24"/>
          <w:szCs w:val="24"/>
        </w:rPr>
        <w:t>еж</w:t>
      </w:r>
      <w:r w:rsidRPr="00BB3DFB">
        <w:rPr>
          <w:rFonts w:ascii="Times New Roman" w:eastAsia="Times New Roman" w:hAnsi="Times New Roman" w:cs="Times New Roman"/>
          <w:spacing w:val="1"/>
          <w:sz w:val="24"/>
          <w:szCs w:val="24"/>
        </w:rPr>
        <w:t>д</w:t>
      </w:r>
      <w:r w:rsidRPr="00BB3DFB">
        <w:rPr>
          <w:rFonts w:ascii="Times New Roman" w:eastAsia="Times New Roman" w:hAnsi="Times New Roman" w:cs="Times New Roman"/>
          <w:spacing w:val="-4"/>
          <w:sz w:val="24"/>
          <w:szCs w:val="24"/>
        </w:rPr>
        <w:t>у</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1"/>
          <w:sz w:val="24"/>
          <w:szCs w:val="24"/>
        </w:rPr>
        <w:t>ро</w:t>
      </w:r>
      <w:r w:rsidRPr="00BB3DFB">
        <w:rPr>
          <w:rFonts w:ascii="Times New Roman" w:eastAsia="Times New Roman" w:hAnsi="Times New Roman" w:cs="Times New Roman"/>
          <w:spacing w:val="1"/>
          <w:sz w:val="24"/>
          <w:szCs w:val="24"/>
        </w:rPr>
        <w:t>дн</w:t>
      </w:r>
      <w:r w:rsidRPr="00BB3DFB">
        <w:rPr>
          <w:rFonts w:ascii="Times New Roman" w:eastAsia="Times New Roman" w:hAnsi="Times New Roman" w:cs="Times New Roman"/>
          <w:spacing w:val="-2"/>
          <w:sz w:val="24"/>
          <w:szCs w:val="24"/>
        </w:rPr>
        <w:t>а</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7"/>
          <w:sz w:val="24"/>
          <w:szCs w:val="24"/>
        </w:rPr>
        <w:t xml:space="preserve"> </w:t>
      </w:r>
      <w:r w:rsidRPr="00BB3DFB">
        <w:rPr>
          <w:rFonts w:ascii="Times New Roman" w:eastAsia="Times New Roman" w:hAnsi="Times New Roman" w:cs="Times New Roman"/>
          <w:spacing w:val="-1"/>
          <w:sz w:val="24"/>
          <w:szCs w:val="24"/>
        </w:rPr>
        <w:t>Г</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pacing w:val="-1"/>
          <w:sz w:val="24"/>
          <w:szCs w:val="24"/>
        </w:rPr>
        <w:t>др</w:t>
      </w:r>
      <w:r w:rsidRPr="00BB3DFB">
        <w:rPr>
          <w:rFonts w:ascii="Times New Roman" w:eastAsia="Times New Roman" w:hAnsi="Times New Roman" w:cs="Times New Roman"/>
          <w:spacing w:val="1"/>
          <w:sz w:val="24"/>
          <w:szCs w:val="24"/>
        </w:rPr>
        <w:t>о</w:t>
      </w:r>
      <w:r w:rsidRPr="00BB3DFB">
        <w:rPr>
          <w:rFonts w:ascii="Times New Roman" w:eastAsia="Times New Roman" w:hAnsi="Times New Roman" w:cs="Times New Roman"/>
          <w:sz w:val="24"/>
          <w:szCs w:val="24"/>
        </w:rPr>
        <w:t>г</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а</w:t>
      </w:r>
      <w:r w:rsidRPr="00BB3DFB">
        <w:rPr>
          <w:rFonts w:ascii="Times New Roman" w:eastAsia="Times New Roman" w:hAnsi="Times New Roman" w:cs="Times New Roman"/>
          <w:spacing w:val="-2"/>
          <w:sz w:val="24"/>
          <w:szCs w:val="24"/>
        </w:rPr>
        <w:t>ф</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че</w:t>
      </w:r>
      <w:r w:rsidRPr="00BB3DFB">
        <w:rPr>
          <w:rFonts w:ascii="Times New Roman" w:eastAsia="Times New Roman" w:hAnsi="Times New Roman" w:cs="Times New Roman"/>
          <w:spacing w:val="-2"/>
          <w:sz w:val="24"/>
          <w:szCs w:val="24"/>
        </w:rPr>
        <w:t>с</w:t>
      </w:r>
      <w:r w:rsidRPr="00BB3DFB">
        <w:rPr>
          <w:rFonts w:ascii="Times New Roman" w:eastAsia="Times New Roman" w:hAnsi="Times New Roman" w:cs="Times New Roman"/>
          <w:sz w:val="24"/>
          <w:szCs w:val="24"/>
        </w:rPr>
        <w:t>кая</w:t>
      </w:r>
      <w:r w:rsidRPr="00BB3DFB">
        <w:rPr>
          <w:rFonts w:ascii="Times New Roman" w:eastAsia="Times New Roman" w:hAnsi="Times New Roman" w:cs="Times New Roman"/>
          <w:spacing w:val="7"/>
          <w:sz w:val="24"/>
          <w:szCs w:val="24"/>
        </w:rPr>
        <w:t xml:space="preserve"> </w:t>
      </w:r>
      <w:r w:rsidRPr="00BB3DFB">
        <w:rPr>
          <w:rFonts w:ascii="Times New Roman" w:eastAsia="Times New Roman" w:hAnsi="Times New Roman" w:cs="Times New Roman"/>
          <w:spacing w:val="-4"/>
          <w:sz w:val="24"/>
          <w:szCs w:val="24"/>
        </w:rPr>
        <w:t>О</w:t>
      </w:r>
      <w:r w:rsidRPr="00BB3DFB">
        <w:rPr>
          <w:rFonts w:ascii="Times New Roman" w:eastAsia="Times New Roman" w:hAnsi="Times New Roman" w:cs="Times New Roman"/>
          <w:spacing w:val="1"/>
          <w:sz w:val="24"/>
          <w:szCs w:val="24"/>
        </w:rPr>
        <w:t>р</w:t>
      </w:r>
      <w:r w:rsidRPr="00BB3DFB">
        <w:rPr>
          <w:rFonts w:ascii="Times New Roman" w:eastAsia="Times New Roman" w:hAnsi="Times New Roman" w:cs="Times New Roman"/>
          <w:sz w:val="24"/>
          <w:szCs w:val="24"/>
        </w:rPr>
        <w:t>га</w:t>
      </w:r>
      <w:r w:rsidRPr="00BB3DFB">
        <w:rPr>
          <w:rFonts w:ascii="Times New Roman" w:eastAsia="Times New Roman" w:hAnsi="Times New Roman" w:cs="Times New Roman"/>
          <w:spacing w:val="-1"/>
          <w:sz w:val="24"/>
          <w:szCs w:val="24"/>
        </w:rPr>
        <w:t>н</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за</w:t>
      </w:r>
      <w:r w:rsidRPr="00BB3DFB">
        <w:rPr>
          <w:rFonts w:ascii="Times New Roman" w:eastAsia="Times New Roman" w:hAnsi="Times New Roman" w:cs="Times New Roman"/>
          <w:spacing w:val="-2"/>
          <w:sz w:val="24"/>
          <w:szCs w:val="24"/>
        </w:rPr>
        <w:t>ц</w:t>
      </w:r>
      <w:r w:rsidRPr="00BB3DFB">
        <w:rPr>
          <w:rFonts w:ascii="Times New Roman" w:eastAsia="Times New Roman" w:hAnsi="Times New Roman" w:cs="Times New Roman"/>
          <w:spacing w:val="1"/>
          <w:sz w:val="24"/>
          <w:szCs w:val="24"/>
        </w:rPr>
        <w:t>и</w:t>
      </w:r>
      <w:r w:rsidRPr="00BB3DFB">
        <w:rPr>
          <w:rFonts w:ascii="Times New Roman" w:eastAsia="Times New Roman" w:hAnsi="Times New Roman" w:cs="Times New Roman"/>
          <w:sz w:val="24"/>
          <w:szCs w:val="24"/>
        </w:rPr>
        <w:t>я,</w:t>
      </w:r>
      <w:r w:rsidRPr="00BB3DFB">
        <w:rPr>
          <w:rFonts w:ascii="Times New Roman" w:eastAsia="Times New Roman" w:hAnsi="Times New Roman" w:cs="Times New Roman"/>
          <w:spacing w:val="6"/>
          <w:sz w:val="24"/>
          <w:szCs w:val="24"/>
        </w:rPr>
        <w:t xml:space="preserve"> </w:t>
      </w:r>
      <w:r w:rsidRPr="00BB3DFB">
        <w:rPr>
          <w:rFonts w:ascii="Times New Roman" w:eastAsia="Times New Roman" w:hAnsi="Times New Roman" w:cs="Times New Roman"/>
          <w:sz w:val="24"/>
          <w:szCs w:val="24"/>
        </w:rPr>
        <w:t>Ю</w:t>
      </w:r>
      <w:r w:rsidRPr="00BB3DFB">
        <w:rPr>
          <w:rFonts w:ascii="Times New Roman" w:eastAsia="Times New Roman" w:hAnsi="Times New Roman" w:cs="Times New Roman"/>
          <w:spacing w:val="-2"/>
          <w:sz w:val="24"/>
          <w:szCs w:val="24"/>
        </w:rPr>
        <w:t>Н</w:t>
      </w:r>
      <w:r w:rsidRPr="00BB3DFB">
        <w:rPr>
          <w:rFonts w:ascii="Times New Roman" w:eastAsia="Times New Roman" w:hAnsi="Times New Roman" w:cs="Times New Roman"/>
          <w:spacing w:val="-1"/>
          <w:sz w:val="24"/>
          <w:szCs w:val="24"/>
        </w:rPr>
        <w:t>Е</w:t>
      </w:r>
      <w:r w:rsidRPr="00BB3DFB">
        <w:rPr>
          <w:rFonts w:ascii="Times New Roman" w:eastAsia="Times New Roman" w:hAnsi="Times New Roman" w:cs="Times New Roman"/>
          <w:sz w:val="24"/>
          <w:szCs w:val="24"/>
        </w:rPr>
        <w:t>СКО</w:t>
      </w:r>
      <w:r w:rsidRPr="00BB3DFB">
        <w:rPr>
          <w:rFonts w:ascii="Times New Roman" w:eastAsia="Times New Roman" w:hAnsi="Times New Roman" w:cs="Times New Roman"/>
          <w:spacing w:val="5"/>
          <w:sz w:val="24"/>
          <w:szCs w:val="24"/>
        </w:rPr>
        <w:t xml:space="preserve"> </w:t>
      </w:r>
      <w:r w:rsidRPr="00BB3DFB">
        <w:rPr>
          <w:rFonts w:ascii="Times New Roman" w:eastAsia="Times New Roman" w:hAnsi="Times New Roman" w:cs="Times New Roman"/>
          <w:sz w:val="24"/>
          <w:szCs w:val="24"/>
        </w:rPr>
        <w:t xml:space="preserve">и </w:t>
      </w:r>
      <w:r w:rsidRPr="00BB3DFB">
        <w:rPr>
          <w:rFonts w:ascii="Times New Roman" w:eastAsia="Times New Roman" w:hAnsi="Times New Roman" w:cs="Times New Roman"/>
          <w:spacing w:val="1"/>
          <w:position w:val="-1"/>
          <w:sz w:val="24"/>
          <w:szCs w:val="24"/>
        </w:rPr>
        <w:t>др</w:t>
      </w:r>
      <w:r w:rsidRPr="00BB3DFB">
        <w:rPr>
          <w:rFonts w:ascii="Times New Roman" w:eastAsia="Times New Roman" w:hAnsi="Times New Roman" w:cs="Times New Roman"/>
          <w:position w:val="-1"/>
          <w:sz w:val="24"/>
          <w:szCs w:val="24"/>
        </w:rPr>
        <w:t>.).</w:t>
      </w:r>
    </w:p>
    <w:p w:rsidR="00DF1540" w:rsidRPr="00BB3DFB" w:rsidRDefault="00DF1540" w:rsidP="00F142F5">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pacing w:val="1"/>
          <w:sz w:val="24"/>
          <w:szCs w:val="24"/>
        </w:rPr>
      </w:pPr>
      <w:r w:rsidRPr="00BB3DFB">
        <w:rPr>
          <w:rFonts w:ascii="Times New Roman" w:eastAsia="Times New Roman" w:hAnsi="Times New Roman" w:cs="Times New Roman"/>
          <w:b/>
          <w:spacing w:val="1"/>
          <w:sz w:val="24"/>
          <w:szCs w:val="24"/>
        </w:rPr>
        <w:t xml:space="preserve"> России в мире.</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Россия на карте мира. Уникальность географического положения России. Площадь территории России. Крайние точки. Место России среди других государств мира. Государственная граница России.</w:t>
      </w:r>
      <w:r w:rsidRPr="00BB3DFB">
        <w:rPr>
          <w:rFonts w:ascii="Times New Roman" w:eastAsia="Times New Roman" w:hAnsi="Times New Roman" w:cs="Times New Roman"/>
          <w:sz w:val="24"/>
          <w:szCs w:val="24"/>
        </w:rPr>
        <w:br/>
        <w:t>Россия на карте часовых поясов. Часовые пояса. Местное время. Поясное время. Декретное время. Ле</w:t>
      </w:r>
      <w:r w:rsidR="00F142F5">
        <w:rPr>
          <w:rFonts w:ascii="Times New Roman" w:eastAsia="Times New Roman" w:hAnsi="Times New Roman" w:cs="Times New Roman"/>
          <w:sz w:val="24"/>
          <w:szCs w:val="24"/>
        </w:rPr>
        <w:t>тнее время. Линия перемены дат.</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Ориентирование по карте России. Районирование. Географический район. Природные и экономические районы. Административно-территориальное деление России.</w:t>
      </w:r>
      <w:r w:rsidRPr="00BB3DFB">
        <w:rPr>
          <w:rFonts w:ascii="Times New Roman" w:eastAsia="Times New Roman" w:hAnsi="Times New Roman" w:cs="Times New Roman"/>
          <w:sz w:val="24"/>
          <w:szCs w:val="24"/>
        </w:rPr>
        <w:br/>
        <w:t>Формирование территории России. Заселение территории России. Вклад исследователей, путешественников в освоение территории России. Русские первопроходцы — Ермак,  И. Москвитин,  С. Дежнев,  В. Беринг,  В. Поярков, Е. Хабаров,  С. </w:t>
      </w:r>
      <w:r w:rsidR="00F142F5">
        <w:rPr>
          <w:rFonts w:ascii="Times New Roman" w:eastAsia="Times New Roman" w:hAnsi="Times New Roman" w:cs="Times New Roman"/>
          <w:sz w:val="24"/>
          <w:szCs w:val="24"/>
        </w:rPr>
        <w:t>Крашенинников.</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Обозначение на контурной карте государственной границы России.  2. Определение разницы во времени на карте часовых поясов. 3. Ориентирование по физической карте России.</w:t>
      </w:r>
    </w:p>
    <w:p w:rsidR="00DF1540" w:rsidRPr="00BB3DFB" w:rsidRDefault="00DF1540" w:rsidP="00F142F5">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Россияне </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Население России. Воспроизводство населения. Естественный прирост. Отрицательный естественный прирост — проблема для России. Традиционный и со</w:t>
      </w:r>
      <w:r w:rsidR="00F142F5">
        <w:rPr>
          <w:rFonts w:ascii="Times New Roman" w:eastAsia="Times New Roman" w:hAnsi="Times New Roman" w:cs="Times New Roman"/>
          <w:sz w:val="24"/>
          <w:szCs w:val="24"/>
        </w:rPr>
        <w:t>временный типы воспроизводства.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Численность населения. Темпы роста численности населения. Демографический кризис. Демографические потери. Демогра</w:t>
      </w:r>
      <w:r w:rsidR="00F142F5">
        <w:rPr>
          <w:rFonts w:ascii="Times New Roman" w:eastAsia="Times New Roman" w:hAnsi="Times New Roman" w:cs="Times New Roman"/>
          <w:sz w:val="24"/>
          <w:szCs w:val="24"/>
        </w:rPr>
        <w:t>фические проблемы и их решение.</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Миграции населения. Мигранты. Этическ</w:t>
      </w:r>
      <w:r w:rsidR="00F142F5">
        <w:rPr>
          <w:rFonts w:ascii="Times New Roman" w:eastAsia="Times New Roman" w:hAnsi="Times New Roman" w:cs="Times New Roman"/>
          <w:sz w:val="24"/>
          <w:szCs w:val="24"/>
        </w:rPr>
        <w:t>ие нормы в отношении мигрантов.</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«Демографический портрет» населения России. Демографическая ситуация. Половозрастная структура населения</w:t>
      </w:r>
      <w:r w:rsidR="00F142F5">
        <w:rPr>
          <w:rFonts w:ascii="Times New Roman" w:eastAsia="Times New Roman" w:hAnsi="Times New Roman" w:cs="Times New Roman"/>
          <w:sz w:val="24"/>
          <w:szCs w:val="24"/>
        </w:rPr>
        <w:t xml:space="preserve">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Рынок труда. Трудоспособный возраст. Трудовые ресурсы. Экономически активное население. Безработные. Трудовые ресурсы родного </w:t>
      </w:r>
      <w:r w:rsidR="00F142F5">
        <w:rPr>
          <w:rFonts w:ascii="Times New Roman" w:eastAsia="Times New Roman" w:hAnsi="Times New Roman" w:cs="Times New Roman"/>
          <w:sz w:val="24"/>
          <w:szCs w:val="24"/>
        </w:rPr>
        <w:t>края. Рынок труда родного края.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Этнос. Этническая территория. Этническая структура регионов России. Россия — многонациональное государство. Национальный состав. Языковая семья. Языковая группа. Значение русского языка для </w:t>
      </w:r>
      <w:r w:rsidR="00F142F5">
        <w:rPr>
          <w:rFonts w:ascii="Times New Roman" w:eastAsia="Times New Roman" w:hAnsi="Times New Roman" w:cs="Times New Roman"/>
          <w:sz w:val="24"/>
          <w:szCs w:val="24"/>
        </w:rPr>
        <w:t>народов России. Религии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Размещение населения. Зона очагового заселения. Зона сплошного заселения. Главная полоса расселения. Плотность населения России. Роль крупных </w:t>
      </w:r>
      <w:r w:rsidR="00F142F5">
        <w:rPr>
          <w:rFonts w:ascii="Times New Roman" w:eastAsia="Times New Roman" w:hAnsi="Times New Roman" w:cs="Times New Roman"/>
          <w:sz w:val="24"/>
          <w:szCs w:val="24"/>
        </w:rPr>
        <w:t>городов в размещении населения.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Расселение и урбанизация. Типы поселений. Городской и сельский образ жизни. Влияние у</w:t>
      </w:r>
      <w:r w:rsidR="00F142F5">
        <w:rPr>
          <w:rFonts w:ascii="Times New Roman" w:eastAsia="Times New Roman" w:hAnsi="Times New Roman" w:cs="Times New Roman"/>
          <w:sz w:val="24"/>
          <w:szCs w:val="24"/>
        </w:rPr>
        <w:t>рбанизации на окружающую среду.</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Города и сельские поселения. Типы городов. Сельская местнос</w:t>
      </w:r>
      <w:r w:rsidR="00F142F5">
        <w:rPr>
          <w:rFonts w:ascii="Times New Roman" w:eastAsia="Times New Roman" w:hAnsi="Times New Roman" w:cs="Times New Roman"/>
          <w:sz w:val="24"/>
          <w:szCs w:val="24"/>
        </w:rPr>
        <w:t>ть. Функции сельской местности.</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Практикум.</w:t>
      </w:r>
      <w:r w:rsidRPr="00BB3DFB">
        <w:rPr>
          <w:rFonts w:ascii="Times New Roman" w:eastAsia="Times New Roman" w:hAnsi="Times New Roman" w:cs="Times New Roman"/>
          <w:sz w:val="24"/>
          <w:szCs w:val="24"/>
        </w:rPr>
        <w:t xml:space="preserve"> Определение  по  картам  и  статистическим материалам закономерностей изменения численности населения, особенностей его национального состава и урбанизации (в ходе изучения темы).</w:t>
      </w:r>
    </w:p>
    <w:p w:rsidR="00DF1540" w:rsidRPr="00BB3DFB" w:rsidRDefault="00DF1540" w:rsidP="00F142F5">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Природа </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История развития земной коры. Геологическое летосчисление. Геохронологическая шкала. Эра. Эпоха скл</w:t>
      </w:r>
      <w:r w:rsidR="00F142F5">
        <w:rPr>
          <w:rFonts w:ascii="Times New Roman" w:eastAsia="Times New Roman" w:hAnsi="Times New Roman" w:cs="Times New Roman"/>
          <w:sz w:val="24"/>
          <w:szCs w:val="24"/>
        </w:rPr>
        <w:t>адчатости. Геологическая карта.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Особенности рельефа России. Тектонические структуры. Платформы и геосинклинали. Связь рельефа с тектоническим строением террит</w:t>
      </w:r>
      <w:r w:rsidR="00F142F5">
        <w:rPr>
          <w:rFonts w:ascii="Times New Roman" w:eastAsia="Times New Roman" w:hAnsi="Times New Roman" w:cs="Times New Roman"/>
          <w:sz w:val="24"/>
          <w:szCs w:val="24"/>
        </w:rPr>
        <w:t>ории.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Скульптура поверхности. Влияние внешних сил на рельеф России. Выветривание. Эрозия. Оледенение. Многолетняя мерзлота. Влияние человеческой деятельно</w:t>
      </w:r>
      <w:r w:rsidR="00F142F5">
        <w:rPr>
          <w:rFonts w:ascii="Times New Roman" w:eastAsia="Times New Roman" w:hAnsi="Times New Roman" w:cs="Times New Roman"/>
          <w:sz w:val="24"/>
          <w:szCs w:val="24"/>
        </w:rPr>
        <w:t>сти на рельеф и ее последствия.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Полезные ископаемые России. Рудные и нерудные полезные ископаемые. Основные месторождения полезных ископаемых. Рациональное использование полезных ископаемых. Стихийные явления на территории России: землетрясения, извержения вулканов, снежные лавины, </w:t>
      </w:r>
      <w:r w:rsidR="00F142F5">
        <w:rPr>
          <w:rFonts w:ascii="Times New Roman" w:eastAsia="Times New Roman" w:hAnsi="Times New Roman" w:cs="Times New Roman"/>
          <w:sz w:val="24"/>
          <w:szCs w:val="24"/>
        </w:rPr>
        <w:t>сели, оползни, просадки грунта.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1.Ннесение на к/к основных форм рельефа страны. 2. Определение зависимости  между  строением,  релье</w:t>
      </w:r>
      <w:r w:rsidR="00F142F5">
        <w:rPr>
          <w:rFonts w:ascii="Times New Roman" w:eastAsia="Times New Roman" w:hAnsi="Times New Roman" w:cs="Times New Roman"/>
          <w:sz w:val="24"/>
          <w:szCs w:val="24"/>
        </w:rPr>
        <w:t>фом  и  полезными  ископаемыми.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Климат России. Понятие «солнечная радиация». Прямая и рассеянная радиация. Суммарная радиация. Радиационный баланс. Поступление солнечной радиации на поверхность Земли. Изменение солн</w:t>
      </w:r>
      <w:r w:rsidR="00F142F5">
        <w:rPr>
          <w:rFonts w:ascii="Times New Roman" w:eastAsia="Times New Roman" w:hAnsi="Times New Roman" w:cs="Times New Roman"/>
          <w:sz w:val="24"/>
          <w:szCs w:val="24"/>
        </w:rPr>
        <w:t>ечной радиации по сезонам года.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Атмосферная циркуляция. Воздушные массы над территорией России. Западный перенос воздушных масс. Влияние соседних территорий на климат России. Атмосферный фронт. Теплый и холодный атмосферн</w:t>
      </w:r>
      <w:r w:rsidR="00F142F5">
        <w:rPr>
          <w:rFonts w:ascii="Times New Roman" w:eastAsia="Times New Roman" w:hAnsi="Times New Roman" w:cs="Times New Roman"/>
          <w:sz w:val="24"/>
          <w:szCs w:val="24"/>
        </w:rPr>
        <w:t>ые фронты. Циклон и антициклон.</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Влияние на климат России ее географического положения. Климатические особенности зимнего и летнего сез</w:t>
      </w:r>
      <w:r w:rsidR="00F142F5">
        <w:rPr>
          <w:rFonts w:ascii="Times New Roman" w:eastAsia="Times New Roman" w:hAnsi="Times New Roman" w:cs="Times New Roman"/>
          <w:sz w:val="24"/>
          <w:szCs w:val="24"/>
        </w:rPr>
        <w:t>онов года. Синоптическая карта.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Климатические пояса и типы климата России. Климатические особенности России. Климат своего региона. Комфортность климата. Влияние климатических условий на здоровье и жизнь человека. Климат и хозяйственная деятельность людей. Влияние климата на сельское хозяйство. Агроклиматические ресурсы. Коэффициент увлажнения. Учет климатических условий в жилищном строительстве. Неблаго</w:t>
      </w:r>
      <w:r w:rsidR="00F142F5">
        <w:rPr>
          <w:rFonts w:ascii="Times New Roman" w:eastAsia="Times New Roman" w:hAnsi="Times New Roman" w:cs="Times New Roman"/>
          <w:sz w:val="24"/>
          <w:szCs w:val="24"/>
        </w:rPr>
        <w:t>приятные климатические явления.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Описание  климата  одного  и</w:t>
      </w:r>
      <w:r w:rsidR="00F142F5">
        <w:rPr>
          <w:rFonts w:ascii="Times New Roman" w:eastAsia="Times New Roman" w:hAnsi="Times New Roman" w:cs="Times New Roman"/>
          <w:sz w:val="24"/>
          <w:szCs w:val="24"/>
        </w:rPr>
        <w:t>з  районов  территории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Россия — морская держава. Особенности российских морей. Принадлежность морей к бассейнам океанов — Атлантического, Тихого и Северного Ледовитого. Ресурсы морей и их использование человеком. Рекреационное значение морей</w:t>
      </w:r>
      <w:r w:rsidR="00F142F5">
        <w:rPr>
          <w:rFonts w:ascii="Times New Roman" w:eastAsia="Times New Roman" w:hAnsi="Times New Roman" w:cs="Times New Roman"/>
          <w:sz w:val="24"/>
          <w:szCs w:val="24"/>
        </w:rPr>
        <w:t>. Экологические проблемы морей.</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Обозначение на контурной карте м</w:t>
      </w:r>
      <w:r w:rsidR="00F142F5">
        <w:rPr>
          <w:rFonts w:ascii="Times New Roman" w:eastAsia="Times New Roman" w:hAnsi="Times New Roman" w:cs="Times New Roman"/>
          <w:sz w:val="24"/>
          <w:szCs w:val="24"/>
        </w:rPr>
        <w:t>орей, омывающих берега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Реки России. Режим рек России. Типы питания рек. Водоносность реки. Расход воды. Годовой сток. Падение реки. Уклон реки. Особенности российских рек. Крупнейшие реки России. Использование рек в хозяйственной д</w:t>
      </w:r>
      <w:r w:rsidR="00F142F5">
        <w:rPr>
          <w:rFonts w:ascii="Times New Roman" w:eastAsia="Times New Roman" w:hAnsi="Times New Roman" w:cs="Times New Roman"/>
          <w:sz w:val="24"/>
          <w:szCs w:val="24"/>
        </w:rPr>
        <w:t>еятельности. Охрана речных вод.</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Озера России. Распространение озер. Крупнейшие озера. Типы озер России. Болота. Распространение болот. Верховые и низинные болота. Значение болот. Подземные воды. Артезианский бассейн. Водные ресурсы родного края. Ледники. Значение ледников. Охрана водных ресур</w:t>
      </w:r>
      <w:r w:rsidR="00F142F5">
        <w:rPr>
          <w:rFonts w:ascii="Times New Roman" w:eastAsia="Times New Roman" w:hAnsi="Times New Roman" w:cs="Times New Roman"/>
          <w:sz w:val="24"/>
          <w:szCs w:val="24"/>
        </w:rPr>
        <w:t>сов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Причины, по которым люди издревле селились на берегах рек и морей. Значение рек в жизни общества. Единая глубоководная система европейской части России. Морс</w:t>
      </w:r>
      <w:r w:rsidR="00F142F5">
        <w:rPr>
          <w:rFonts w:ascii="Times New Roman" w:eastAsia="Times New Roman" w:hAnsi="Times New Roman" w:cs="Times New Roman"/>
          <w:sz w:val="24"/>
          <w:szCs w:val="24"/>
        </w:rPr>
        <w:t>кие пути России. Морские порты.</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1). Решае</w:t>
      </w:r>
      <w:r w:rsidR="00F142F5">
        <w:rPr>
          <w:rFonts w:ascii="Times New Roman" w:eastAsia="Times New Roman" w:hAnsi="Times New Roman" w:cs="Times New Roman"/>
          <w:sz w:val="24"/>
          <w:szCs w:val="24"/>
        </w:rPr>
        <w:t>м проблему: преобразование рек.</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Обозначение на контурной карте крупных рек России. 2. Определение падения и уклона одной из российских рек (по выбору). </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Почва — особое природное тело. Отличие почвы от горной породы. Строение почвы. Механич</w:t>
      </w:r>
      <w:r w:rsidR="00F142F5">
        <w:rPr>
          <w:rFonts w:ascii="Times New Roman" w:eastAsia="Times New Roman" w:hAnsi="Times New Roman" w:cs="Times New Roman"/>
          <w:sz w:val="24"/>
          <w:szCs w:val="24"/>
        </w:rPr>
        <w:t>еский состав и структура почвы.</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Почвообразующие факторы. Типы почв. Зональность почв. Земельные и почвенные ресурсы. Рациональное использование почв. Защита почвы от эрозии. Почвы своего края.</w:t>
      </w:r>
    </w:p>
    <w:p w:rsidR="00DF1540" w:rsidRPr="00BB3DFB" w:rsidRDefault="00DF1540" w:rsidP="00F142F5">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Природно-хозяйственные зоны </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Зональность в природе и жизни людей. Понятия «природная зона» и «природно-хозяйственная зона». Занятия людей в различных природных зонах. Зональная спе</w:t>
      </w:r>
      <w:r w:rsidR="00F142F5">
        <w:rPr>
          <w:rFonts w:ascii="Times New Roman" w:eastAsia="Times New Roman" w:hAnsi="Times New Roman" w:cs="Times New Roman"/>
          <w:sz w:val="24"/>
          <w:szCs w:val="24"/>
        </w:rPr>
        <w:t>циализация сельского хозяйства.</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Анализ карт «Природные зоны России» и «Природно-хозяйственные зоны России». 2. Сопоставление карты природных зон, графика «Смена природных зон с севера на юг» и таблицы «Природно-хозяйственные зоны России» Приложения. 3. Описание особенностей жизни и хозяйственной деятельности людей в</w:t>
      </w:r>
      <w:r w:rsidR="00F142F5">
        <w:rPr>
          <w:rFonts w:ascii="Times New Roman" w:eastAsia="Times New Roman" w:hAnsi="Times New Roman" w:cs="Times New Roman"/>
          <w:sz w:val="24"/>
          <w:szCs w:val="24"/>
        </w:rPr>
        <w:t xml:space="preserve"> разных природных зонах.</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Северные безлесные зоны. Зоны арктических пустынь, тундры и лесотундры. Особенности географического положения. Климат. Растительный и ж</w:t>
      </w:r>
      <w:r w:rsidR="00F142F5">
        <w:rPr>
          <w:rFonts w:ascii="Times New Roman" w:eastAsia="Times New Roman" w:hAnsi="Times New Roman" w:cs="Times New Roman"/>
          <w:sz w:val="24"/>
          <w:szCs w:val="24"/>
        </w:rPr>
        <w:t>ивотный мир. Занятия населения.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Лесные зоны. Зоны тайги, смешанных и широколиственных лесов. Россия — лесная держава. Особенности таежной зоны. Занятия населения. Особенности зоны смешанных и широколиственных лесов.</w:t>
      </w:r>
      <w:r w:rsidR="00F142F5">
        <w:rPr>
          <w:rFonts w:ascii="Times New Roman" w:eastAsia="Times New Roman" w:hAnsi="Times New Roman" w:cs="Times New Roman"/>
          <w:sz w:val="24"/>
          <w:szCs w:val="24"/>
        </w:rPr>
        <w:t xml:space="preserve"> Охрана лесных ресурсов России.</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Степи и лесостепи. Особенности лесостепной и степной зон. Степи и лесостепи — главный сел</w:t>
      </w:r>
      <w:r w:rsidR="00F142F5">
        <w:rPr>
          <w:rFonts w:ascii="Times New Roman" w:eastAsia="Times New Roman" w:hAnsi="Times New Roman" w:cs="Times New Roman"/>
          <w:sz w:val="24"/>
          <w:szCs w:val="24"/>
        </w:rPr>
        <w:t>ьскохозяйственный район страны.</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Южные безлесные зоны. Зона полупустынь и пустынь. Особенности зоны полупустынь и пустынь. Заня</w:t>
      </w:r>
      <w:r w:rsidR="00F142F5">
        <w:rPr>
          <w:rFonts w:ascii="Times New Roman" w:eastAsia="Times New Roman" w:hAnsi="Times New Roman" w:cs="Times New Roman"/>
          <w:sz w:val="24"/>
          <w:szCs w:val="24"/>
        </w:rPr>
        <w:t>тия жителей полупустынь. Оазис.</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Субтропики. Особенности климата. Растительный и животный мир. Степень освоенности зоны. Высотная поясность. Особенн</w:t>
      </w:r>
      <w:r w:rsidR="00F142F5">
        <w:rPr>
          <w:rFonts w:ascii="Times New Roman" w:eastAsia="Times New Roman" w:hAnsi="Times New Roman" w:cs="Times New Roman"/>
          <w:sz w:val="24"/>
          <w:szCs w:val="24"/>
        </w:rPr>
        <w:t>ости жизни и хозяйства в горах.</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Составление характеристики природно-хозяйственной зоны по плану. 2. Описание зависимости жизни и быта населения от природных условий зоны (природная зона по выбору). 3. Описание природно-хозяйственной зоны своей местности.</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z w:val="24"/>
          <w:szCs w:val="24"/>
        </w:rPr>
        <w:t xml:space="preserve">Хозяйство </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Понятия «экономика» и «хозяйство». Этапы развития хозяйства России. Секторы хозяйства. Территориальное разделение труда. Тенденции развития</w:t>
      </w:r>
      <w:r w:rsidR="00F142F5">
        <w:rPr>
          <w:rFonts w:ascii="Times New Roman" w:eastAsia="Times New Roman" w:hAnsi="Times New Roman" w:cs="Times New Roman"/>
          <w:sz w:val="24"/>
          <w:szCs w:val="24"/>
        </w:rPr>
        <w:t xml:space="preserve"> хозяйства в рыночных условиях.</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Цикличность развития хозяйства. «Циклы Кондратьева». Особенности хозяйства России. Структура хозяйства своей области, края. Типы предприятий. Понятия «отрасль хозяйст</w:t>
      </w:r>
      <w:r w:rsidR="00F142F5">
        <w:rPr>
          <w:rFonts w:ascii="Times New Roman" w:eastAsia="Times New Roman" w:hAnsi="Times New Roman" w:cs="Times New Roman"/>
          <w:sz w:val="24"/>
          <w:szCs w:val="24"/>
        </w:rPr>
        <w:t>ва» и «межотраслевой комплекс».</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Топливно-энергетический комплекс. Состав. Особенности топливной промышленности. Топливно-энергетический баланс. Главные угольные бассейны страны. Значени</w:t>
      </w:r>
      <w:r w:rsidR="00F142F5">
        <w:rPr>
          <w:rFonts w:ascii="Times New Roman" w:eastAsia="Times New Roman" w:hAnsi="Times New Roman" w:cs="Times New Roman"/>
          <w:sz w:val="24"/>
          <w:szCs w:val="24"/>
        </w:rPr>
        <w:t>е комплекса в хозяйстве страны.</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Нефтяная и газовая промышленность. Особенности размещения нефтяной и газовой промышленности. Основные месторождения. Перспективы газовой промышленности. Экологические проб</w:t>
      </w:r>
      <w:r w:rsidR="00F142F5">
        <w:rPr>
          <w:rFonts w:ascii="Times New Roman" w:eastAsia="Times New Roman" w:hAnsi="Times New Roman" w:cs="Times New Roman"/>
          <w:sz w:val="24"/>
          <w:szCs w:val="24"/>
        </w:rPr>
        <w:t>лемы отрасли и пути их решения.</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Электроэнергетика. Роль электроэнергетики в хозяйстве страны. Типы электростанций, энергосистема. Размещение электростанций по территории страны. Проблемы и перспективы электроэнергетики. Основные источник</w:t>
      </w:r>
      <w:r w:rsidR="00F142F5">
        <w:rPr>
          <w:rFonts w:ascii="Times New Roman" w:eastAsia="Times New Roman" w:hAnsi="Times New Roman" w:cs="Times New Roman"/>
          <w:sz w:val="24"/>
          <w:szCs w:val="24"/>
        </w:rPr>
        <w:t>и загрязнения окружающей среды.</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 xml:space="preserve">Выбор места для строительства электростанции с учетом факторов, влияющих </w:t>
      </w:r>
      <w:r w:rsidR="00F142F5">
        <w:rPr>
          <w:rFonts w:ascii="Times New Roman" w:eastAsia="Times New Roman" w:hAnsi="Times New Roman" w:cs="Times New Roman"/>
          <w:sz w:val="24"/>
          <w:szCs w:val="24"/>
        </w:rPr>
        <w:t>на размещение (на примере ГЭС).</w:t>
      </w:r>
    </w:p>
    <w:p w:rsidR="00F142F5"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Составление схемы «Структура ТЭК».</w:t>
      </w:r>
      <w:r w:rsidRPr="00BB3DFB">
        <w:rPr>
          <w:rFonts w:ascii="Times New Roman" w:eastAsia="Times New Roman" w:hAnsi="Times New Roman" w:cs="Times New Roman"/>
          <w:sz w:val="24"/>
          <w:szCs w:val="24"/>
        </w:rPr>
        <w:br/>
        <w:t>Металлургия. История развития металлургического комплекса. Состав и его значение в хозяйстве страны. Особенности размещения предприятий черной и цветной металлургии. Типы предприятий. Основные центры черной и цветной металлургии. Влияние металлургического производства на состояние окружа</w:t>
      </w:r>
      <w:r w:rsidR="00F142F5">
        <w:rPr>
          <w:rFonts w:ascii="Times New Roman" w:eastAsia="Times New Roman" w:hAnsi="Times New Roman" w:cs="Times New Roman"/>
          <w:sz w:val="24"/>
          <w:szCs w:val="24"/>
        </w:rPr>
        <w:t>ющей среды и здоровье человека.</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Установление основных факторов размещения предприяти</w:t>
      </w:r>
      <w:r w:rsidR="00506BF2">
        <w:rPr>
          <w:rFonts w:ascii="Times New Roman" w:eastAsia="Times New Roman" w:hAnsi="Times New Roman" w:cs="Times New Roman"/>
          <w:sz w:val="24"/>
          <w:szCs w:val="24"/>
        </w:rPr>
        <w:t>й черной и цветной металлургии.</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Машиностроение — ключевая отрасль экономики. Состав и значение машиностроения. Факторы размещения. Специализация. Кооперирование. Размещение отдельных отраслей машиностроения. Проблемы и перспективы развития машиностроения. Повышение кач</w:t>
      </w:r>
      <w:r w:rsidR="00506BF2">
        <w:rPr>
          <w:rFonts w:ascii="Times New Roman" w:eastAsia="Times New Roman" w:hAnsi="Times New Roman" w:cs="Times New Roman"/>
          <w:sz w:val="24"/>
          <w:szCs w:val="24"/>
        </w:rPr>
        <w:t>ества продукции машиностроения.</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Химическая промышленность. Состав химической промышленности. Роль химической промышленности в хозяйстве страны. Особенности размещения предприятий химической промышленности. Связь химической промышленности с другими отраслями. Воздействие химической промышленности на окружающую среду. Пути</w:t>
      </w:r>
      <w:r w:rsidR="00506BF2">
        <w:rPr>
          <w:rFonts w:ascii="Times New Roman" w:eastAsia="Times New Roman" w:hAnsi="Times New Roman" w:cs="Times New Roman"/>
          <w:sz w:val="24"/>
          <w:szCs w:val="24"/>
        </w:rPr>
        <w:t xml:space="preserve"> решения экологических проблем.</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Лесопромышленный комплекс. Состав лесопромышленного комплекса. Лесной фонд России. Главные районы лесозаготовок. Механическая обработка древесины. Целлюлозно-бумажная промышленность. Пробле</w:t>
      </w:r>
      <w:r w:rsidR="00506BF2">
        <w:rPr>
          <w:rFonts w:ascii="Times New Roman" w:eastAsia="Times New Roman" w:hAnsi="Times New Roman" w:cs="Times New Roman"/>
          <w:sz w:val="24"/>
          <w:szCs w:val="24"/>
        </w:rPr>
        <w:t>мы лесопромышленного комплекса.</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Сельское хозяйство — важнейшая отрасль экономики. Растениеводство. Сельскохозяйственные угодья: состав и назначение. Главные сельскохозяйственные районы России. Особенности зернового хозяйства. Главные районы возделывания. Технические культуры. Районы во</w:t>
      </w:r>
      <w:r w:rsidR="00506BF2">
        <w:rPr>
          <w:rFonts w:ascii="Times New Roman" w:eastAsia="Times New Roman" w:hAnsi="Times New Roman" w:cs="Times New Roman"/>
          <w:sz w:val="24"/>
          <w:szCs w:val="24"/>
        </w:rPr>
        <w:t>зделывания технических культур.</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Животноводство. Осо</w:t>
      </w:r>
      <w:r w:rsidR="00506BF2">
        <w:rPr>
          <w:rFonts w:ascii="Times New Roman" w:eastAsia="Times New Roman" w:hAnsi="Times New Roman" w:cs="Times New Roman"/>
          <w:sz w:val="24"/>
          <w:szCs w:val="24"/>
        </w:rPr>
        <w:t>бенности животноводства России.</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2). Агропромышленный комплекс. Состав АПК. Взаимосвязь отраслей АПК. П</w:t>
      </w:r>
      <w:r w:rsidR="00506BF2">
        <w:rPr>
          <w:rFonts w:ascii="Times New Roman" w:eastAsia="Times New Roman" w:hAnsi="Times New Roman" w:cs="Times New Roman"/>
          <w:sz w:val="24"/>
          <w:szCs w:val="24"/>
        </w:rPr>
        <w:t>роблемы АПК. АПК своего района.</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Пищевая промышленность. Состав пищевой промышленности. Связь пищевой промышленности с другими отраслями. Легкая промышленность. История развития легкой промышленности. Проблемы легкой промышленности.</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Транспорт — «кровеносная» система страны. Значение транспорта в хозяйстве и жизни населения. Россия — страна дорог. Виды транспорта, их особенности. Уровень развития транспорта. Грузооборот и пассажирооборот. Транспортные узлы. Транспортная магистраль. Главные железнодорожные и речные пути. Судоходные каналы. Главные морские порты. Внутригородской транспорт. Смена транспортной парадигмы в России. Взаимосвязь различных видов транспорта. Транспорт и экологические проблемы. Особенно</w:t>
      </w:r>
      <w:r w:rsidR="00506BF2">
        <w:rPr>
          <w:rFonts w:ascii="Times New Roman" w:eastAsia="Times New Roman" w:hAnsi="Times New Roman" w:cs="Times New Roman"/>
          <w:sz w:val="24"/>
          <w:szCs w:val="24"/>
        </w:rPr>
        <w:t>сти транспорта своей местности.</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Составление характеристики одного из видов транспорта (по выбору).</w:t>
      </w:r>
      <w:r w:rsidRPr="00BB3DFB">
        <w:rPr>
          <w:rFonts w:ascii="Times New Roman" w:eastAsia="Times New Roman" w:hAnsi="Times New Roman" w:cs="Times New Roman"/>
          <w:sz w:val="24"/>
          <w:szCs w:val="24"/>
        </w:rPr>
        <w:br/>
        <w:t> Сфера услуг. Состав и значение сферы услуг. Виды услуг. Территориальная организация сферы обслуживания.  Террит</w:t>
      </w:r>
      <w:r w:rsidR="00506BF2">
        <w:rPr>
          <w:rFonts w:ascii="Times New Roman" w:eastAsia="Times New Roman" w:hAnsi="Times New Roman" w:cs="Times New Roman"/>
          <w:sz w:val="24"/>
          <w:szCs w:val="24"/>
        </w:rPr>
        <w:t>ориальная система обслуживания.</w:t>
      </w:r>
    </w:p>
    <w:p w:rsidR="00506BF2"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3). Особенности развит</w:t>
      </w:r>
      <w:r w:rsidR="00506BF2">
        <w:rPr>
          <w:rFonts w:ascii="Times New Roman" w:eastAsia="Times New Roman" w:hAnsi="Times New Roman" w:cs="Times New Roman"/>
          <w:sz w:val="24"/>
          <w:szCs w:val="24"/>
        </w:rPr>
        <w:t>ия сферы услуг своей местности.</w:t>
      </w:r>
    </w:p>
    <w:p w:rsidR="00DF1540" w:rsidRPr="00BB3DFB" w:rsidRDefault="00DF1540" w:rsidP="00F142F5">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 xml:space="preserve">Оценка степени доступности сферы услуг и удовлетворения потребностей различных слоев населения на примере своей местности.  </w:t>
      </w:r>
    </w:p>
    <w:p w:rsidR="00DF1540" w:rsidRPr="00BB3DFB" w:rsidRDefault="00DF1540" w:rsidP="00506BF2">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Наше наследие </w:t>
      </w:r>
    </w:p>
    <w:p w:rsidR="00506BF2" w:rsidRDefault="00DF1540" w:rsidP="00506BF2">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Территориальная организация общества. Этапы развития территориа</w:t>
      </w:r>
      <w:r w:rsidR="00506BF2">
        <w:rPr>
          <w:rFonts w:ascii="Times New Roman" w:eastAsia="Times New Roman" w:hAnsi="Times New Roman" w:cs="Times New Roman"/>
          <w:sz w:val="24"/>
          <w:szCs w:val="24"/>
        </w:rPr>
        <w:t>льной организации общества.</w:t>
      </w:r>
    </w:p>
    <w:p w:rsidR="00506BF2" w:rsidRDefault="00DF1540" w:rsidP="00506BF2">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Влияние мировых процессов на жизнь россиян. Территориальный комплекс. Природно-территориальные и социально-экономические комп</w:t>
      </w:r>
      <w:r w:rsidR="00506BF2">
        <w:rPr>
          <w:rFonts w:ascii="Times New Roman" w:eastAsia="Times New Roman" w:hAnsi="Times New Roman" w:cs="Times New Roman"/>
          <w:sz w:val="24"/>
          <w:szCs w:val="24"/>
        </w:rPr>
        <w:t>лексы. Взаимосвязи в комплексе.</w:t>
      </w:r>
    </w:p>
    <w:p w:rsidR="00506BF2" w:rsidRDefault="00DF1540" w:rsidP="00506BF2">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Понятие «наследие». Всемирное наследие. Природное и культурное наследие России. Экологическая ситуация. Виды экологических ситуаций. Понятие «качество жизни». Идеи устойчивого развития общества. Стратегия развития России и своего региона в XXI </w:t>
      </w:r>
      <w:r w:rsidR="00506BF2">
        <w:rPr>
          <w:rFonts w:ascii="Times New Roman" w:eastAsia="Times New Roman" w:hAnsi="Times New Roman" w:cs="Times New Roman"/>
          <w:sz w:val="24"/>
          <w:szCs w:val="24"/>
        </w:rPr>
        <w:t>в.</w:t>
      </w:r>
    </w:p>
    <w:p w:rsidR="00DF1540" w:rsidRPr="00BB3DFB" w:rsidRDefault="00DF1540" w:rsidP="00506BF2">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Разработка проекта «Сохранение природного и культурного наследия России — наш нравственный долг».</w:t>
      </w:r>
    </w:p>
    <w:p w:rsidR="00DF1540" w:rsidRPr="00BB3DFB" w:rsidRDefault="00DF1540" w:rsidP="00506BF2">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pacing w:val="1"/>
          <w:sz w:val="24"/>
          <w:szCs w:val="24"/>
        </w:rPr>
        <w:t>Регионы</w:t>
      </w:r>
      <w:r w:rsidRPr="00BB3DFB">
        <w:rPr>
          <w:rFonts w:ascii="Times New Roman" w:eastAsia="Times New Roman" w:hAnsi="Times New Roman" w:cs="Times New Roman"/>
          <w:b/>
          <w:sz w:val="24"/>
          <w:szCs w:val="24"/>
        </w:rPr>
        <w:t xml:space="preserve"> </w:t>
      </w:r>
      <w:r w:rsidRPr="00BB3DFB">
        <w:rPr>
          <w:rFonts w:ascii="Times New Roman" w:eastAsia="Times New Roman" w:hAnsi="Times New Roman" w:cs="Times New Roman"/>
          <w:b/>
          <w:spacing w:val="-2"/>
          <w:sz w:val="24"/>
          <w:szCs w:val="24"/>
        </w:rPr>
        <w:t>Р</w:t>
      </w:r>
      <w:r w:rsidRPr="00BB3DFB">
        <w:rPr>
          <w:rFonts w:ascii="Times New Roman" w:eastAsia="Times New Roman" w:hAnsi="Times New Roman" w:cs="Times New Roman"/>
          <w:b/>
          <w:spacing w:val="1"/>
          <w:sz w:val="24"/>
          <w:szCs w:val="24"/>
        </w:rPr>
        <w:t>о</w:t>
      </w:r>
      <w:r w:rsidRPr="00BB3DFB">
        <w:rPr>
          <w:rFonts w:ascii="Times New Roman" w:eastAsia="Times New Roman" w:hAnsi="Times New Roman" w:cs="Times New Roman"/>
          <w:b/>
          <w:sz w:val="24"/>
          <w:szCs w:val="24"/>
        </w:rPr>
        <w:t>сси</w:t>
      </w:r>
      <w:r w:rsidRPr="00BB3DFB">
        <w:rPr>
          <w:rFonts w:ascii="Times New Roman" w:eastAsia="Times New Roman" w:hAnsi="Times New Roman" w:cs="Times New Roman"/>
          <w:b/>
          <w:spacing w:val="-2"/>
          <w:sz w:val="24"/>
          <w:szCs w:val="24"/>
        </w:rPr>
        <w:t>и</w:t>
      </w:r>
      <w:r w:rsidRPr="00BB3DFB">
        <w:rPr>
          <w:rFonts w:ascii="Times New Roman" w:eastAsia="Times New Roman" w:hAnsi="Times New Roman" w:cs="Times New Roman"/>
          <w:b/>
          <w:sz w:val="24"/>
          <w:szCs w:val="24"/>
        </w:rPr>
        <w:t>.</w:t>
      </w:r>
    </w:p>
    <w:p w:rsidR="00DF1540" w:rsidRPr="00BB3DFB" w:rsidRDefault="00DF1540" w:rsidP="00506BF2">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Понятия «район» и «районирование». Подходы к районированию. Вклад П. П. Семенова-Тян-Шанского, Н. Н. Баранского в районирование России. Соотношение районов по населению, площади территории, условиям и степени хозяйственного освоения. Районирование и административно-территориальное деление. Крупные регионы России. Европейская Россия. Азиатская Россия.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Особенности природных регионов России. Восточно-Европейская и Западно-Сибирская равнины. Урал и горы Южной Сибири. Восточная и Северо-Восточная Сибирь. Северный Кавказ и Дальний Восток.</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Экологическая ситуация в России. Виды экологических ситуаций. Экологические проблемы. Экологическая безопасность России.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Географическая исследовательская практика</w:t>
      </w:r>
      <w:r w:rsidRPr="00BB3DFB">
        <w:rPr>
          <w:rFonts w:ascii="Times New Roman" w:eastAsia="Times New Roman" w:hAnsi="Times New Roman" w:cs="Times New Roman"/>
          <w:sz w:val="24"/>
          <w:szCs w:val="24"/>
        </w:rPr>
        <w:t xml:space="preserve"> (Учимся с «Полярной звездой» — 1, 2 и 3). Готовимся к экзамену. Изучаем изображения Земли из Космоса. Анализируем проблему.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Выявление особенностей изображения Земли с помощью космических снимков и компьютерных программ. 2. Оценка экологической ситуации в различных регионах России на основе экологической карты, материалов периодической печати.</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ЕВРОПЕЙСКАЯ РОССИЯ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z w:val="24"/>
          <w:szCs w:val="24"/>
        </w:rPr>
        <w:t>Центральная Россия</w:t>
      </w:r>
      <w:r w:rsidRPr="00BB3DFB">
        <w:rPr>
          <w:rFonts w:ascii="Times New Roman" w:eastAsia="Times New Roman" w:hAnsi="Times New Roman" w:cs="Times New Roman"/>
          <w:b/>
          <w:i/>
          <w:sz w:val="24"/>
          <w:szCs w:val="24"/>
        </w:rPr>
        <w:t xml:space="preserve"> </w:t>
      </w:r>
      <w:r w:rsidRPr="00BB3DFB">
        <w:rPr>
          <w:rFonts w:ascii="Times New Roman" w:eastAsia="Times New Roman" w:hAnsi="Times New Roman" w:cs="Times New Roman"/>
          <w:sz w:val="24"/>
          <w:szCs w:val="24"/>
        </w:rPr>
        <w:t>Пространство Центральной России. Состав территории. Своеобразие географического положения. Особенности природы. Природные ресурсы. Крупнейшие реки.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Центральная Россия — историческое ядро Русского государства. Освоение территории и степень заселенности. Специфика населения. Условия жизни и занятия населения. Города Центральной России. Золотое кольцо России. Памятники Всемирного природного и культурного наследия. Современные проблемы и перспективы Центральной России.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Центральный район. Географическое положение. Особенности развития хозяйства. Отрасли специализации. Крупные промышленные и культурные центры. Города науки. Проблемы сельской местности.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Волго-Вятский район. Своеобразие района. Москва — столица России. Московская агломерация. Функции Москвы. Подмосковье.  Центрально-Черноземный район. Особенности и проблемы. Специализация хозяйства.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4 и 5). Работаем с текстом. Готовимся к дискуссии.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Создание образа региона на основе текста и карт учебника, других источников информации.</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Северо-Запад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Географическое положение. Состав и соседи района. Природа района. Оценка природно-ресурсного потенциала. Этапы освоения территории. Древние города Северо-Запада. Великий Новгород. Отрасли специализации. Крупнейшие порты. Особенности сельской местности. Особенности географического положения Калининградской области. Анклав. Влияние природных условий и ресурсов на развитие хозяйства области. Главные отрасли специализации. Проблемы и перспективы развития.</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Санкт-Петербург. Особенности планировки и облика. Промышленность, наука, культура. Экологические проблемы города.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lastRenderedPageBreak/>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6). Создаем электронную презентацию «Санкт-Петербург — вторая столица России».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Подготовка сообщения «Санкт-Петербург в системе мировых культурных ценностей».</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Европейский Север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Географическое положение. Состав и соседи района. Оценка природно-ресурсного потенциала.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Этапы освоения территории. Роль моря на разных этапах развития района. Население. Традиции и быт населения. Коренные жители. Крупные города. Архангельск, Мурманск, Вологда. Деревянная архитектура, художественные промыслы. Специализация района. Проблемы и перспективы развития Европейского Севера.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7). Составляем карту.</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Оценка природно-ресурсного потенциала района на основе тематических карт. 2. Составление туристического маршрута по природным и историческим местам района.</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Северный Кавказ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Географическое положение. Состав и соседи района. Особенности природных условий и ресурсов, их влияние на жизнь населения и развитие хозяйства. Высотная поясность. Выход к морям.</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Этапы освоения территории. Густая населенность района. Этническая и религиозная пестрота Северного Кавказа. Быт, традиции, занятия населения. Крупные города: Ростов-на-Дону, Новороссийск.</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Особенности современного хозяйства. АПК — главное направление специализации района. Рекреационная зона. Города-курорты: Сочи, Анапа, Минеральные Воды. Проблемы и перспективы развития Северного Кавказа.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8). Разрабатываем проект.</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Оценка природных условий и ресурсов Северного Кавказа на основе тематических карт. 2. Составление прогноза перспектив развития рекреационного хозяйства.</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Поволжье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Географическое положение. Состав и соседи района. Природные условия и ресурсы. Волга — главная хозяйственная ось района.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Освоение территории и население. Этническое разнообразие и взаимодействие народов Поволжья. Крупные города. Волжские города-миллионеры.</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Хозяйственное развитие района. Отрасли специализации. Экологические проблемы и перспективы развития Поволжья.</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9). Готовимся к дискуссии «Экологические проблемы Поволжья».</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Урал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Своеобразие географического положения. Состав и соседи района. Роль Урала в обеспечении связей европейской и азиатской частей России. Природные условия и ресурсы, их особенности. Высотная поясность. Полезные ископаемые. Ильменский заповедник.</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Этапы освоения территории и развития хозяйства Урала. Старейший горнопромышленный район России. Специализация района. Современное хозяйство Урала.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Население. Национальный состав. Быт и традиции народов Урала. Крупные города Урала: Екатеринбург, Пермь, Ижевск, Уфа, Челябинск.</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10). Анализируем ситуацию «Специфика проблем Урала».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Сравнение природных условий, ресурсов и особенностей хозяйственного развития западной и восточной частей Урала.</w:t>
      </w:r>
    </w:p>
    <w:p w:rsidR="00DF1540" w:rsidRPr="00BB3DFB" w:rsidRDefault="00506BF2" w:rsidP="00FC7CF3">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sidR="00DF1540" w:rsidRPr="00BB3DFB">
        <w:rPr>
          <w:rFonts w:ascii="Times New Roman" w:eastAsia="Times New Roman" w:hAnsi="Times New Roman" w:cs="Times New Roman"/>
          <w:b/>
          <w:sz w:val="24"/>
          <w:szCs w:val="24"/>
        </w:rPr>
        <w:t xml:space="preserve">ЗИАТСКАЯ РОССИЯ </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Сибирь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 xml:space="preserve">Пространство Сибири. Состав территории. Географическое положение. Природные условия и ресурсы. Особенности речной сети. Многолетняя мерзлота.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Заселение и освоение территории. Население. Жизнь, быт и занятия населения. Коренные народы.</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Роль транспорта в освоении территории. Транссибирская магистраль. Хозяйственное развитие. Отрасли специализации.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Западная Сибирь. Состав района. Главная топливная база России. Отрасли специализации Западной Сибири. Заболоченность территории — одна из проблем района. Крупные города: Новосибирск, Омск. Проблемы и перспективы развития. </w:t>
      </w:r>
    </w:p>
    <w:p w:rsidR="00506BF2"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Сравнение отраслей специал</w:t>
      </w:r>
      <w:r w:rsidR="00506BF2">
        <w:rPr>
          <w:rFonts w:ascii="Times New Roman" w:eastAsia="Times New Roman" w:hAnsi="Times New Roman" w:cs="Times New Roman"/>
          <w:sz w:val="24"/>
          <w:szCs w:val="24"/>
        </w:rPr>
        <w:t>изации Урала и Западной Сибири.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Восточная Сибирь. Состав района. Отрасли специализации Восточной Сибири. Байкал — объект Всемирного природного наследия. Крупные города: Красноярск, Иркутск. Проблемы и перспективы развития района.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11). Разрабатываем проект «Путешествие по Транссибирской железной дороге».</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Сравнение природных условий и ресурсов Западной и Восточной Сибири с целью выявления перспектив развития хозяйства (с использованием географических карт). 2. Создание (описание) образа Восточной Сибири на основе материала параграфа и дополнительной литературы.</w:t>
      </w:r>
    </w:p>
    <w:p w:rsidR="00DF1540" w:rsidRPr="00BB3DFB" w:rsidRDefault="00DF1540"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 xml:space="preserve">Дальний Восток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Уникальность географического положения. Состав и соседи района. Геологическая «молодость» района. Сейсмичность. Вулканизм. Полезные ископаемые. Природные контрасты. Река Амур и ее притоки. Своеобразие растительного и животного мира. Уссурийская тайга — уникальный природный комплекс. Охрана природы.</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Освоение территории. Исследователи Дальнего Востока. Население. Коренные народы. Особенности половозрастного состава населения. </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Основные отрасли специализации. Значение морского транспорта. Портовое хозяйство. Крупные города Дальнего Востока. Проблемы и перспективы развития Дальнего Востока.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Географическая исследовательская практика </w:t>
      </w:r>
      <w:r w:rsidRPr="00BB3DFB">
        <w:rPr>
          <w:rFonts w:ascii="Times New Roman" w:eastAsia="Times New Roman" w:hAnsi="Times New Roman" w:cs="Times New Roman"/>
          <w:sz w:val="24"/>
          <w:szCs w:val="24"/>
        </w:rPr>
        <w:t>(Учимся с «Полярной звездой» — 12). Разрабатываем проект «Развитие Дальнего Востока в первой половине XXI века»..</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 xml:space="preserve">Практикум. </w:t>
      </w:r>
      <w:r w:rsidRPr="00BB3DFB">
        <w:rPr>
          <w:rFonts w:ascii="Times New Roman" w:eastAsia="Times New Roman" w:hAnsi="Times New Roman" w:cs="Times New Roman"/>
          <w:sz w:val="24"/>
          <w:szCs w:val="24"/>
        </w:rPr>
        <w:t>1. Оценка географического положения Дальнего Востока и его влияния на хозяйство региона (с использованием географических карт). 2. Разработка и обоснование варианта прокладки новых железных дорог по Сибири и Дальнему Востоку.Соседи России. Место России в мире. Экономические, культурные, информационные, торговые, политические связи России со странами ближнего и дальнего зарубежья. Соотношение экспорта и импорта. Расширение внешних экономических связей с другими государствами.</w:t>
      </w:r>
    </w:p>
    <w:p w:rsidR="00DF1540" w:rsidRPr="00BB3DFB" w:rsidRDefault="00DF1540"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Сфера влияния России. Геополитическое и экономическое влияние.</w:t>
      </w:r>
    </w:p>
    <w:p w:rsidR="00DF1540" w:rsidRPr="00BB3DFB" w:rsidRDefault="00DF1540" w:rsidP="00506BF2">
      <w:pPr>
        <w:tabs>
          <w:tab w:val="left" w:pos="426"/>
          <w:tab w:val="left" w:pos="709"/>
          <w:tab w:val="left" w:pos="4280"/>
          <w:tab w:val="left" w:pos="6180"/>
          <w:tab w:val="left" w:pos="7100"/>
          <w:tab w:val="left" w:pos="8880"/>
        </w:tabs>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i/>
          <w:sz w:val="24"/>
          <w:szCs w:val="24"/>
        </w:rPr>
        <w:t>Географическая исследовательская практика</w:t>
      </w:r>
      <w:r w:rsidRPr="00BB3DFB">
        <w:rPr>
          <w:rFonts w:ascii="Times New Roman" w:eastAsia="Times New Roman" w:hAnsi="Times New Roman" w:cs="Times New Roman"/>
          <w:sz w:val="24"/>
          <w:szCs w:val="24"/>
        </w:rPr>
        <w:t xml:space="preserve"> (Учимся с «Полярной звездой» — 13 и 14). Готовим реферат. Изучаем свой край</w:t>
      </w:r>
    </w:p>
    <w:p w:rsidR="00DF1540" w:rsidRPr="00BB3DFB" w:rsidRDefault="00DF1540" w:rsidP="00506BF2">
      <w:pPr>
        <w:tabs>
          <w:tab w:val="left" w:pos="5428"/>
        </w:tabs>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b/>
          <w:sz w:val="24"/>
          <w:szCs w:val="24"/>
        </w:rPr>
        <w:t>Пр</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м</w:t>
      </w:r>
      <w:r w:rsidRPr="00BB3DFB">
        <w:rPr>
          <w:rFonts w:ascii="Times New Roman" w:eastAsia="Times New Roman" w:hAnsi="Times New Roman" w:cs="Times New Roman"/>
          <w:b/>
          <w:spacing w:val="1"/>
          <w:sz w:val="24"/>
          <w:szCs w:val="24"/>
        </w:rPr>
        <w:t>е</w:t>
      </w:r>
      <w:r w:rsidRPr="00BB3DFB">
        <w:rPr>
          <w:rFonts w:ascii="Times New Roman" w:eastAsia="Times New Roman" w:hAnsi="Times New Roman" w:cs="Times New Roman"/>
          <w:b/>
          <w:sz w:val="24"/>
          <w:szCs w:val="24"/>
        </w:rPr>
        <w:t>р</w:t>
      </w:r>
      <w:r w:rsidRPr="00BB3DFB">
        <w:rPr>
          <w:rFonts w:ascii="Times New Roman" w:eastAsia="Times New Roman" w:hAnsi="Times New Roman" w:cs="Times New Roman"/>
          <w:b/>
          <w:spacing w:val="-1"/>
          <w:sz w:val="24"/>
          <w:szCs w:val="24"/>
        </w:rPr>
        <w:t>ны</w:t>
      </w:r>
      <w:r w:rsidRPr="00BB3DFB">
        <w:rPr>
          <w:rFonts w:ascii="Times New Roman" w:eastAsia="Times New Roman" w:hAnsi="Times New Roman" w:cs="Times New Roman"/>
          <w:b/>
          <w:sz w:val="24"/>
          <w:szCs w:val="24"/>
        </w:rPr>
        <w:t xml:space="preserve">е </w:t>
      </w:r>
      <w:r w:rsidRPr="00BB3DFB">
        <w:rPr>
          <w:rFonts w:ascii="Times New Roman" w:eastAsia="Times New Roman" w:hAnsi="Times New Roman" w:cs="Times New Roman"/>
          <w:b/>
          <w:spacing w:val="-2"/>
          <w:sz w:val="24"/>
          <w:szCs w:val="24"/>
        </w:rPr>
        <w:t>т</w:t>
      </w:r>
      <w:r w:rsidRPr="00BB3DFB">
        <w:rPr>
          <w:rFonts w:ascii="Times New Roman" w:eastAsia="Times New Roman" w:hAnsi="Times New Roman" w:cs="Times New Roman"/>
          <w:b/>
          <w:sz w:val="24"/>
          <w:szCs w:val="24"/>
        </w:rPr>
        <w:t>е</w:t>
      </w:r>
      <w:r w:rsidRPr="00BB3DFB">
        <w:rPr>
          <w:rFonts w:ascii="Times New Roman" w:eastAsia="Times New Roman" w:hAnsi="Times New Roman" w:cs="Times New Roman"/>
          <w:b/>
          <w:spacing w:val="1"/>
          <w:sz w:val="24"/>
          <w:szCs w:val="24"/>
        </w:rPr>
        <w:t>м</w:t>
      </w:r>
      <w:r w:rsidRPr="00BB3DFB">
        <w:rPr>
          <w:rFonts w:ascii="Times New Roman" w:eastAsia="Times New Roman" w:hAnsi="Times New Roman" w:cs="Times New Roman"/>
          <w:b/>
          <w:sz w:val="24"/>
          <w:szCs w:val="24"/>
        </w:rPr>
        <w:t>ы</w:t>
      </w:r>
      <w:r w:rsidRPr="00BB3DFB">
        <w:rPr>
          <w:rFonts w:ascii="Times New Roman" w:eastAsia="Times New Roman" w:hAnsi="Times New Roman" w:cs="Times New Roman"/>
          <w:b/>
          <w:spacing w:val="-4"/>
          <w:sz w:val="24"/>
          <w:szCs w:val="24"/>
        </w:rPr>
        <w:t xml:space="preserve"> </w:t>
      </w:r>
      <w:r w:rsidRPr="00BB3DFB">
        <w:rPr>
          <w:rFonts w:ascii="Times New Roman" w:eastAsia="Times New Roman" w:hAnsi="Times New Roman" w:cs="Times New Roman"/>
          <w:b/>
          <w:spacing w:val="-1"/>
          <w:sz w:val="24"/>
          <w:szCs w:val="24"/>
        </w:rPr>
        <w:t>п</w:t>
      </w:r>
      <w:r w:rsidRPr="00BB3DFB">
        <w:rPr>
          <w:rFonts w:ascii="Times New Roman" w:eastAsia="Times New Roman" w:hAnsi="Times New Roman" w:cs="Times New Roman"/>
          <w:b/>
          <w:sz w:val="24"/>
          <w:szCs w:val="24"/>
        </w:rPr>
        <w:t>р</w:t>
      </w:r>
      <w:r w:rsidRPr="00BB3DFB">
        <w:rPr>
          <w:rFonts w:ascii="Times New Roman" w:eastAsia="Times New Roman" w:hAnsi="Times New Roman" w:cs="Times New Roman"/>
          <w:b/>
          <w:spacing w:val="1"/>
          <w:sz w:val="24"/>
          <w:szCs w:val="24"/>
        </w:rPr>
        <w:t>а</w:t>
      </w:r>
      <w:r w:rsidRPr="00BB3DFB">
        <w:rPr>
          <w:rFonts w:ascii="Times New Roman" w:eastAsia="Times New Roman" w:hAnsi="Times New Roman" w:cs="Times New Roman"/>
          <w:b/>
          <w:spacing w:val="-1"/>
          <w:sz w:val="24"/>
          <w:szCs w:val="24"/>
        </w:rPr>
        <w:t>к</w:t>
      </w:r>
      <w:r w:rsidRPr="00BB3DFB">
        <w:rPr>
          <w:rFonts w:ascii="Times New Roman" w:eastAsia="Times New Roman" w:hAnsi="Times New Roman" w:cs="Times New Roman"/>
          <w:b/>
          <w:spacing w:val="1"/>
          <w:sz w:val="24"/>
          <w:szCs w:val="24"/>
        </w:rPr>
        <w:t>т</w:t>
      </w:r>
      <w:r w:rsidRPr="00BB3DFB">
        <w:rPr>
          <w:rFonts w:ascii="Times New Roman" w:eastAsia="Times New Roman" w:hAnsi="Times New Roman" w:cs="Times New Roman"/>
          <w:b/>
          <w:spacing w:val="-1"/>
          <w:sz w:val="24"/>
          <w:szCs w:val="24"/>
        </w:rPr>
        <w:t>и</w:t>
      </w:r>
      <w:r w:rsidRPr="00BB3DFB">
        <w:rPr>
          <w:rFonts w:ascii="Times New Roman" w:eastAsia="Times New Roman" w:hAnsi="Times New Roman" w:cs="Times New Roman"/>
          <w:b/>
          <w:sz w:val="24"/>
          <w:szCs w:val="24"/>
        </w:rPr>
        <w:t>ческ</w:t>
      </w:r>
      <w:r w:rsidRPr="00BB3DFB">
        <w:rPr>
          <w:rFonts w:ascii="Times New Roman" w:eastAsia="Times New Roman" w:hAnsi="Times New Roman" w:cs="Times New Roman"/>
          <w:b/>
          <w:spacing w:val="-4"/>
          <w:sz w:val="24"/>
          <w:szCs w:val="24"/>
        </w:rPr>
        <w:t>и</w:t>
      </w:r>
      <w:r w:rsidRPr="00BB3DFB">
        <w:rPr>
          <w:rFonts w:ascii="Times New Roman" w:eastAsia="Times New Roman" w:hAnsi="Times New Roman" w:cs="Times New Roman"/>
          <w:b/>
          <w:sz w:val="24"/>
          <w:szCs w:val="24"/>
        </w:rPr>
        <w:t>х</w:t>
      </w:r>
      <w:r w:rsidRPr="00BB3DFB">
        <w:rPr>
          <w:rFonts w:ascii="Times New Roman" w:eastAsia="Times New Roman" w:hAnsi="Times New Roman" w:cs="Times New Roman"/>
          <w:b/>
          <w:spacing w:val="1"/>
          <w:sz w:val="24"/>
          <w:szCs w:val="24"/>
        </w:rPr>
        <w:t xml:space="preserve"> </w:t>
      </w:r>
      <w:r w:rsidRPr="00BB3DFB">
        <w:rPr>
          <w:rFonts w:ascii="Times New Roman" w:eastAsia="Times New Roman" w:hAnsi="Times New Roman" w:cs="Times New Roman"/>
          <w:b/>
          <w:sz w:val="24"/>
          <w:szCs w:val="24"/>
        </w:rPr>
        <w:t>р</w:t>
      </w:r>
      <w:r w:rsidRPr="00BB3DFB">
        <w:rPr>
          <w:rFonts w:ascii="Times New Roman" w:eastAsia="Times New Roman" w:hAnsi="Times New Roman" w:cs="Times New Roman"/>
          <w:b/>
          <w:spacing w:val="-2"/>
          <w:sz w:val="24"/>
          <w:szCs w:val="24"/>
        </w:rPr>
        <w:t>а</w:t>
      </w:r>
      <w:r w:rsidRPr="00BB3DFB">
        <w:rPr>
          <w:rFonts w:ascii="Times New Roman" w:eastAsia="Times New Roman" w:hAnsi="Times New Roman" w:cs="Times New Roman"/>
          <w:b/>
          <w:spacing w:val="-1"/>
          <w:sz w:val="24"/>
          <w:szCs w:val="24"/>
        </w:rPr>
        <w:t>бо</w:t>
      </w:r>
      <w:r w:rsidRPr="00BB3DFB">
        <w:rPr>
          <w:rFonts w:ascii="Times New Roman" w:eastAsia="Times New Roman" w:hAnsi="Times New Roman" w:cs="Times New Roman"/>
          <w:b/>
          <w:spacing w:val="1"/>
          <w:sz w:val="24"/>
          <w:szCs w:val="24"/>
        </w:rPr>
        <w:t>т</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зенитального положения Солнца в разные периоды года.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координат географических объектов по карте.</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положения объектов относительно друг друга: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направлений и расстояний по глобусу и карте.</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высот и глубин географических объектов с использованием шкалы высот и глубин.</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азимута.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Ориентирование на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Составление плана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коллекциями минералов, горных пород, полезных ископаемых.</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Работа с картографическими источниками: нанесение элементов рельефа.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картографическими источниками: нанесение объектов гидрографии.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объектов гидрографии.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Ведение дневника погоды.</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средних температур, амплитуды и построение графиков.</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Изучение природных комплексов своей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основных компонентов природы океанов Земли.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Создание презентационных материалов об океанах на основе различных источников информации.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основных компонентов природы материков Земли.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природных зон Земли.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Создание презентационных материалов о материке на основе различных источников информации.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ГП и оценка его влияния на природу и жизнь людей в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Оценивание динамики изменения границ России и их значения.</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Решение задач на определение разницы во времени различных территорий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картографическими источниками: нанесение элементов рельефа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элементов рельефа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Построение профиля своей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картографическими источниками: нанесение объектов гидрографии России .</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объектов гидрографии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Распределение количества осадков на территории России, работа с климатограммами.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характеристики климата своего региона.</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основных компонентов природы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Сравнение особенностей природы отдельных регионов страны.</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видов особо охраняемых природных территорий России и их особенностей.</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особенностей размещения крупных народов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Чтение и анализ половозрастных пирамид.</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Оценивание демографической ситуации России и отдельных ее территорий.</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Определение величины миграционного прироста населения в разных частях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Объяснение различий в обеспеченности трудовыми ресурсами отдельных регионов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Оценивание уровня урбанизации отдельных регионов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Описание основных компонентов природы своей местности.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Сравнение двух и более экономических районов России по заданным характеристикам.</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DF1540" w:rsidRPr="00BB3DFB" w:rsidRDefault="00DF1540" w:rsidP="00506BF2">
      <w:pPr>
        <w:numPr>
          <w:ilvl w:val="0"/>
          <w:numId w:val="189"/>
        </w:num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973395" w:rsidRDefault="00973395" w:rsidP="00506BF2">
      <w:pPr>
        <w:pStyle w:val="a5"/>
        <w:widowControl w:val="0"/>
        <w:tabs>
          <w:tab w:val="left" w:pos="1820"/>
        </w:tabs>
        <w:spacing w:after="0" w:line="370" w:lineRule="exact"/>
        <w:ind w:left="567"/>
        <w:jc w:val="both"/>
        <w:rPr>
          <w:rFonts w:ascii="Times New Roman" w:eastAsia="Times New Roman" w:hAnsi="Times New Roman" w:cs="Times New Roman"/>
          <w:b/>
          <w:sz w:val="24"/>
          <w:szCs w:val="24"/>
        </w:rPr>
      </w:pPr>
      <w:bookmarkStart w:id="309" w:name="_Toc405513919"/>
      <w:bookmarkStart w:id="310" w:name="_Toc284662797"/>
      <w:bookmarkStart w:id="311" w:name="_Toc284663424"/>
    </w:p>
    <w:p w:rsidR="00BB3DFB" w:rsidRPr="003A7544" w:rsidRDefault="003A7544" w:rsidP="00506BF2">
      <w:pPr>
        <w:pStyle w:val="a5"/>
        <w:widowControl w:val="0"/>
        <w:tabs>
          <w:tab w:val="left" w:pos="1820"/>
        </w:tabs>
        <w:spacing w:after="0" w:line="370" w:lineRule="exact"/>
        <w:ind w:left="567"/>
        <w:jc w:val="both"/>
        <w:rPr>
          <w:rFonts w:ascii="Times New Roman" w:eastAsia="Times New Roman" w:hAnsi="Times New Roman" w:cs="Times New Roman"/>
          <w:b/>
          <w:i/>
          <w:sz w:val="28"/>
          <w:szCs w:val="28"/>
        </w:rPr>
      </w:pPr>
      <w:r w:rsidRPr="003A7544">
        <w:rPr>
          <w:rFonts w:ascii="Times New Roman" w:eastAsia="Times New Roman" w:hAnsi="Times New Roman" w:cs="Times New Roman"/>
          <w:b/>
          <w:i/>
          <w:sz w:val="28"/>
          <w:szCs w:val="28"/>
        </w:rPr>
        <w:t>2.2.</w:t>
      </w:r>
      <w:r w:rsidR="00BB3DFB" w:rsidRPr="003A7544">
        <w:rPr>
          <w:rFonts w:ascii="Times New Roman" w:eastAsia="Times New Roman" w:hAnsi="Times New Roman" w:cs="Times New Roman"/>
          <w:b/>
          <w:i/>
          <w:sz w:val="28"/>
          <w:szCs w:val="28"/>
        </w:rPr>
        <w:t>8.Математика</w:t>
      </w:r>
    </w:p>
    <w:bookmarkEnd w:id="309"/>
    <w:bookmarkEnd w:id="310"/>
    <w:bookmarkEnd w:id="311"/>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В содержание включены две дополнительные темы: множества и математика в историческом развитии.</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BB3DFB" w:rsidRPr="00BB3DFB" w:rsidRDefault="00BB3DFB" w:rsidP="00FC7CF3">
      <w:pPr>
        <w:widowControl w:val="0"/>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Множества и отношения между ними.</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i/>
          <w:iCs/>
          <w:sz w:val="24"/>
          <w:szCs w:val="24"/>
        </w:rPr>
      </w:pPr>
      <w:r w:rsidRPr="00BB3DFB">
        <w:rPr>
          <w:rFonts w:ascii="Times New Roman" w:eastAsia="Times New Roman" w:hAnsi="Times New Roman" w:cs="Times New Roman"/>
          <w:sz w:val="24"/>
          <w:szCs w:val="24"/>
        </w:rPr>
        <w:t xml:space="preserve">Множество, </w:t>
      </w:r>
      <w:r w:rsidRPr="00BB3DFB">
        <w:rPr>
          <w:rFonts w:ascii="Times New Roman" w:eastAsia="Times New Roman" w:hAnsi="Times New Roman" w:cs="Times New Roman"/>
          <w:i/>
          <w:iCs/>
          <w:sz w:val="24"/>
          <w:szCs w:val="24"/>
        </w:rPr>
        <w:t>характеристическое свойство множества</w:t>
      </w:r>
      <w:r w:rsidRPr="00BB3DFB">
        <w:rPr>
          <w:rFonts w:ascii="Times New Roman" w:eastAsia="Times New Roman" w:hAnsi="Times New Roman" w:cs="Times New Roman"/>
          <w:sz w:val="24"/>
          <w:szCs w:val="24"/>
        </w:rPr>
        <w:t xml:space="preserve">, элемент множества, </w:t>
      </w:r>
      <w:r w:rsidRPr="00BB3DFB">
        <w:rPr>
          <w:rFonts w:ascii="Times New Roman" w:eastAsia="Times New Roman" w:hAnsi="Times New Roman" w:cs="Times New Roman"/>
          <w:i/>
          <w:iCs/>
          <w:sz w:val="24"/>
          <w:szCs w:val="24"/>
        </w:rPr>
        <w:t>пустое, конечное, бесконечное множество</w:t>
      </w:r>
      <w:r w:rsidRPr="00BB3DFB">
        <w:rPr>
          <w:rFonts w:ascii="Times New Roman" w:eastAsia="Times New Roman" w:hAnsi="Times New Roman" w:cs="Times New Roman"/>
          <w:sz w:val="24"/>
          <w:szCs w:val="24"/>
        </w:rPr>
        <w:t>. Подмножество. Отношение</w:t>
      </w:r>
      <w:r w:rsidRPr="00BB3DFB">
        <w:rPr>
          <w:rFonts w:ascii="Times New Roman" w:eastAsia="Times New Roman" w:hAnsi="Times New Roman" w:cs="Times New Roman"/>
          <w:i/>
          <w:iCs/>
          <w:sz w:val="24"/>
          <w:szCs w:val="24"/>
        </w:rPr>
        <w:t xml:space="preserve"> </w:t>
      </w:r>
      <w:r w:rsidRPr="00BB3DFB">
        <w:rPr>
          <w:rFonts w:ascii="Times New Roman" w:eastAsia="Times New Roman" w:hAnsi="Times New Roman" w:cs="Times New Roman"/>
          <w:sz w:val="24"/>
          <w:szCs w:val="24"/>
        </w:rPr>
        <w:t xml:space="preserve">принадлежности, включения, равенства. Элементы множества, способы задания множеств, </w:t>
      </w:r>
      <w:r w:rsidRPr="00BB3DFB">
        <w:rPr>
          <w:rFonts w:ascii="Times New Roman" w:eastAsia="Times New Roman" w:hAnsi="Times New Roman" w:cs="Times New Roman"/>
          <w:i/>
          <w:iCs/>
          <w:sz w:val="24"/>
          <w:szCs w:val="24"/>
        </w:rPr>
        <w:t>распознавание подмножеств и элементов подмножеств с использованием кругов Эйлера.</w:t>
      </w:r>
    </w:p>
    <w:p w:rsidR="00BB3DFB" w:rsidRPr="00BB3DFB" w:rsidRDefault="00BB3DFB" w:rsidP="00FC7CF3">
      <w:pPr>
        <w:widowControl w:val="0"/>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Операции над множествами.</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i/>
          <w:iCs/>
          <w:sz w:val="24"/>
          <w:szCs w:val="24"/>
        </w:rPr>
      </w:pPr>
      <w:r w:rsidRPr="00BB3DFB">
        <w:rPr>
          <w:rFonts w:ascii="Times New Roman" w:eastAsia="Times New Roman" w:hAnsi="Times New Roman" w:cs="Times New Roman"/>
          <w:sz w:val="24"/>
          <w:szCs w:val="24"/>
        </w:rPr>
        <w:t xml:space="preserve">Пересечение и объединение множеств. </w:t>
      </w:r>
      <w:r w:rsidRPr="00BB3DFB">
        <w:rPr>
          <w:rFonts w:ascii="Times New Roman" w:eastAsia="Times New Roman" w:hAnsi="Times New Roman" w:cs="Times New Roman"/>
          <w:i/>
          <w:iCs/>
          <w:sz w:val="24"/>
          <w:szCs w:val="24"/>
        </w:rPr>
        <w:t>Разность множеств, дополнение множества. Интерпретация операций над множествами с помощью кругов Эйлера.</w:t>
      </w:r>
    </w:p>
    <w:p w:rsidR="00BB3DFB" w:rsidRPr="00BB3DFB" w:rsidRDefault="00BB3DFB" w:rsidP="00FC7CF3">
      <w:pPr>
        <w:widowControl w:val="0"/>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Элементы логики.</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Определение. Утверждения. Аксиомы и теоремы. Доказательство. Доказательство от противного. Теорема, обратная данной. Пример и контрпример. </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Высказывания.</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i/>
          <w:iCs/>
          <w:sz w:val="24"/>
          <w:szCs w:val="24"/>
        </w:rPr>
      </w:pPr>
      <w:r w:rsidRPr="00BB3DFB">
        <w:rPr>
          <w:rFonts w:ascii="Times New Roman" w:eastAsia="Times New Roman" w:hAnsi="Times New Roman" w:cs="Times New Roman"/>
          <w:sz w:val="24"/>
          <w:szCs w:val="24"/>
        </w:rPr>
        <w:t>Истинность и ложность высказывания.</w:t>
      </w:r>
    </w:p>
    <w:p w:rsidR="00BB3DFB" w:rsidRPr="00BB3DFB" w:rsidRDefault="00BB3DFB" w:rsidP="00FC7CF3">
      <w:pPr>
        <w:spacing w:after="0" w:line="240" w:lineRule="auto"/>
        <w:ind w:firstLine="567"/>
        <w:jc w:val="both"/>
        <w:outlineLvl w:val="1"/>
        <w:rPr>
          <w:rFonts w:ascii="Times New Roman" w:eastAsia="@Arial Unicode MS" w:hAnsi="Times New Roman" w:cs="Times New Roman"/>
          <w:b/>
          <w:bCs/>
          <w:sz w:val="24"/>
          <w:szCs w:val="24"/>
        </w:rPr>
      </w:pPr>
      <w:r w:rsidRPr="00BB3DFB">
        <w:rPr>
          <w:rFonts w:ascii="Times New Roman" w:eastAsia="@Arial Unicode MS" w:hAnsi="Times New Roman" w:cs="Times New Roman"/>
          <w:b/>
          <w:bCs/>
          <w:sz w:val="24"/>
          <w:szCs w:val="24"/>
        </w:rPr>
        <w:t>Содержание курса математики в 5–6 классах</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Натуральные числа и нуль</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Натуральный ряд чисел и его свойства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Запись и чтение натуральных чисел</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lastRenderedPageBreak/>
        <w:t>Округление натуральных чисел</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Необходимость округления. Правило округления натуральных чисел.</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Сравнение натуральных чисел и числа 0</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о сравнении двух чисел, математическая запись сравнений, способы сравнения чисел.</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Действия с натуральными числами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w:t>
      </w:r>
      <w:r w:rsidRPr="00BB3DFB">
        <w:rPr>
          <w:rFonts w:ascii="Times New Roman" w:hAnsi="Times New Roman" w:cs="Times New Roman"/>
          <w:i/>
          <w:sz w:val="24"/>
          <w:szCs w:val="24"/>
        </w:rPr>
        <w:t>обоснование алгоритмов выполнения действий.</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Степень с натуральным показателем</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Числовые выражения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Числовое выражение и его значение, порядок выполнения действий.</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Деление с остатком</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Свойства и признаки делимости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Свойство делимости суммы (разности) на число. Признаки делимости на 2, 3, 5, 9, 10. </w:t>
      </w:r>
      <w:r w:rsidRPr="00BB3DFB">
        <w:rPr>
          <w:rFonts w:ascii="Times New Roman" w:hAnsi="Times New Roman" w:cs="Times New Roman"/>
          <w:i/>
          <w:sz w:val="24"/>
          <w:szCs w:val="24"/>
        </w:rPr>
        <w:t>Признаки делимости на 4, 6, 8, 11. Обоснование признаков делимости</w:t>
      </w:r>
      <w:r w:rsidRPr="00BB3DFB">
        <w:rPr>
          <w:rFonts w:ascii="Times New Roman" w:hAnsi="Times New Roman" w:cs="Times New Roman"/>
          <w:sz w:val="24"/>
          <w:szCs w:val="24"/>
        </w:rPr>
        <w:t xml:space="preserve">. Решение практических задач с применением признаков делимости.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Разложение числа на простые множители</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sz w:val="24"/>
          <w:szCs w:val="24"/>
        </w:rPr>
        <w:t xml:space="preserve">Простые и составные числа, </w:t>
      </w:r>
      <w:r w:rsidRPr="00BB3DFB">
        <w:rPr>
          <w:rFonts w:ascii="Times New Roman" w:hAnsi="Times New Roman" w:cs="Times New Roman"/>
          <w:i/>
          <w:sz w:val="24"/>
          <w:szCs w:val="24"/>
        </w:rPr>
        <w:t xml:space="preserve">решето Эратосфена.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BB3DFB">
        <w:rPr>
          <w:rFonts w:ascii="Times New Roman" w:hAnsi="Times New Roman" w:cs="Times New Roman"/>
          <w:i/>
          <w:sz w:val="24"/>
          <w:szCs w:val="24"/>
        </w:rPr>
        <w:t>Количество делителей числа, процесс разложения на множители.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Алгебраические выражения</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Делители и кратные</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Дроби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Обыкновенные дроби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смешанное число.</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Запись натурального числа в виде дроби с заданным знаменателем, преобразование смешанного числа в неправильную дробь и наоборот.</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Приведение дробей к общему знаменателю. Сравнение обыкновенных дробей.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Сложение и вычитание обыкновенных дробей. Умножение и деление обыкновенных дробей. Распределительный закон умножения.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Арифметические действия со смешанными числами.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Разные приемы выполнения действий с дробными числами.</w:t>
      </w:r>
      <w:r w:rsidRPr="00BB3DFB">
        <w:rPr>
          <w:rFonts w:ascii="Times New Roman" w:hAnsi="Times New Roman" w:cs="Times New Roman"/>
          <w:sz w:val="24"/>
          <w:szCs w:val="24"/>
        </w:rPr>
        <w:tab/>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i/>
          <w:sz w:val="24"/>
          <w:szCs w:val="24"/>
        </w:rPr>
        <w:t>Способы рационализации вычислений и их применение при изучении математики</w:t>
      </w:r>
      <w:r w:rsidRPr="00BB3DFB">
        <w:rPr>
          <w:rFonts w:ascii="Times New Roman" w:hAnsi="Times New Roman" w:cs="Times New Roman"/>
          <w:sz w:val="24"/>
          <w:szCs w:val="24"/>
        </w:rPr>
        <w:t>.</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Десятичные дроби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w:t>
      </w:r>
      <w:r w:rsidRPr="00BB3DFB">
        <w:rPr>
          <w:rFonts w:ascii="Times New Roman" w:hAnsi="Times New Roman" w:cs="Times New Roman"/>
          <w:sz w:val="24"/>
          <w:szCs w:val="24"/>
        </w:rPr>
        <w:lastRenderedPageBreak/>
        <w:t xml:space="preserve">Округление десятичных дробей. Умножение и деление десятичных дробей. </w:t>
      </w:r>
      <w:r w:rsidRPr="00BB3DFB">
        <w:rPr>
          <w:rFonts w:ascii="Times New Roman" w:hAnsi="Times New Roman" w:cs="Times New Roman"/>
          <w:i/>
          <w:sz w:val="24"/>
          <w:szCs w:val="24"/>
        </w:rPr>
        <w:t>Преобразование обыкновенных дробей в десятичные дроби.</w:t>
      </w:r>
      <w:r w:rsidRPr="00BB3DFB">
        <w:rPr>
          <w:rFonts w:ascii="Times New Roman" w:hAnsi="Times New Roman" w:cs="Times New Roman"/>
          <w:sz w:val="24"/>
          <w:szCs w:val="24"/>
        </w:rPr>
        <w:t xml:space="preserve"> </w:t>
      </w:r>
      <w:r w:rsidRPr="00BB3DFB">
        <w:rPr>
          <w:rFonts w:ascii="Times New Roman" w:hAnsi="Times New Roman" w:cs="Times New Roman"/>
          <w:i/>
          <w:sz w:val="24"/>
          <w:szCs w:val="24"/>
        </w:rPr>
        <w:t>Конечные и бесконечные десятичные дроби</w:t>
      </w:r>
      <w:r w:rsidRPr="00BB3DFB">
        <w:rPr>
          <w:rFonts w:ascii="Times New Roman" w:hAnsi="Times New Roman" w:cs="Times New Roman"/>
          <w:sz w:val="24"/>
          <w:szCs w:val="24"/>
        </w:rPr>
        <w:t xml:space="preserve">. </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Отношение двух чисел</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Cs/>
          <w:sz w:val="24"/>
          <w:szCs w:val="24"/>
        </w:rPr>
        <w:t>Масштаб на плане и карте.</w:t>
      </w:r>
      <w:r w:rsidRPr="00BB3DFB">
        <w:rPr>
          <w:rFonts w:ascii="Times New Roman" w:hAnsi="Times New Roman" w:cs="Times New Roman"/>
          <w:b/>
          <w:bCs/>
          <w:sz w:val="24"/>
          <w:szCs w:val="24"/>
        </w:rPr>
        <w:t xml:space="preserve"> </w:t>
      </w:r>
      <w:r w:rsidRPr="00BB3DFB">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BB3DFB">
        <w:rPr>
          <w:rFonts w:ascii="Times New Roman" w:hAnsi="Times New Roman" w:cs="Times New Roman"/>
          <w:b/>
          <w:bCs/>
          <w:sz w:val="24"/>
          <w:szCs w:val="24"/>
        </w:rPr>
        <w:t xml:space="preserve"> </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
          <w:bCs/>
          <w:sz w:val="24"/>
          <w:szCs w:val="24"/>
        </w:rPr>
        <w:t>Среднее арифметическое чисел</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BB3DFB">
        <w:rPr>
          <w:rFonts w:ascii="Times New Roman" w:hAnsi="Times New Roman" w:cs="Times New Roman"/>
          <w:bCs/>
          <w:i/>
          <w:sz w:val="24"/>
          <w:szCs w:val="24"/>
        </w:rPr>
        <w:t>Среднее арифметическое нескольких чисел.</w:t>
      </w:r>
      <w:r w:rsidRPr="00BB3DFB">
        <w:rPr>
          <w:rFonts w:ascii="Times New Roman" w:hAnsi="Times New Roman" w:cs="Times New Roman"/>
          <w:bCs/>
          <w:sz w:val="24"/>
          <w:szCs w:val="24"/>
        </w:rPr>
        <w:t xml:space="preserve"> </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Проценты</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Cs/>
          <w:sz w:val="24"/>
          <w:szCs w:val="24"/>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Диаграммы</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Cs/>
          <w:sz w:val="24"/>
          <w:szCs w:val="24"/>
        </w:rPr>
        <w:t xml:space="preserve">Столбчатые и круговые диаграммы. Извлечение информации из диаграмм. </w:t>
      </w:r>
      <w:r w:rsidRPr="00BB3DFB">
        <w:rPr>
          <w:rFonts w:ascii="Times New Roman" w:hAnsi="Times New Roman" w:cs="Times New Roman"/>
          <w:bCs/>
          <w:i/>
          <w:sz w:val="24"/>
          <w:szCs w:val="24"/>
        </w:rPr>
        <w:t>Изображение диаграмм по числовым данным</w:t>
      </w:r>
      <w:r w:rsidRPr="00BB3DFB">
        <w:rPr>
          <w:rFonts w:ascii="Times New Roman" w:hAnsi="Times New Roman" w:cs="Times New Roman"/>
          <w:bCs/>
          <w:sz w:val="24"/>
          <w:szCs w:val="24"/>
        </w:rPr>
        <w:t>.</w:t>
      </w:r>
      <w:r w:rsidRPr="00BB3DFB">
        <w:rPr>
          <w:rFonts w:ascii="Times New Roman" w:hAnsi="Times New Roman" w:cs="Times New Roman"/>
          <w:b/>
          <w:bCs/>
          <w:sz w:val="24"/>
          <w:szCs w:val="24"/>
        </w:rPr>
        <w:t xml:space="preserve"> </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i/>
          <w:iCs/>
          <w:spacing w:val="15"/>
          <w:sz w:val="24"/>
          <w:szCs w:val="24"/>
        </w:rPr>
      </w:pPr>
      <w:r w:rsidRPr="00BB3DFB">
        <w:rPr>
          <w:rFonts w:ascii="Times New Roman" w:eastAsiaTheme="majorEastAsia" w:hAnsi="Times New Roman" w:cs="Times New Roman"/>
          <w:i/>
          <w:iCs/>
          <w:spacing w:val="15"/>
          <w:sz w:val="24"/>
          <w:szCs w:val="24"/>
        </w:rPr>
        <w:t>Рациональные числа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Положительные и отрицательные числа</w:t>
      </w:r>
    </w:p>
    <w:p w:rsidR="00BB3DFB" w:rsidRPr="00BB3DFB" w:rsidRDefault="00BB3DFB" w:rsidP="00FC7CF3">
      <w:pPr>
        <w:pStyle w:val="71"/>
        <w:shd w:val="clear" w:color="auto" w:fill="auto"/>
        <w:spacing w:line="240" w:lineRule="auto"/>
        <w:ind w:firstLine="567"/>
        <w:jc w:val="both"/>
        <w:rPr>
          <w:sz w:val="24"/>
          <w:szCs w:val="24"/>
        </w:rPr>
      </w:pPr>
      <w:r w:rsidRPr="00BB3DFB">
        <w:rPr>
          <w:sz w:val="24"/>
          <w:szCs w:val="24"/>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Понятие о рациональном числе.Действия с рациональными числами.</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Решение текстовых задач</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Единицы измерений</w:t>
      </w:r>
      <w:r w:rsidRPr="00BB3DFB">
        <w:rPr>
          <w:rFonts w:ascii="Times New Roman" w:hAnsi="Times New Roman" w:cs="Times New Roman"/>
          <w:sz w:val="24"/>
          <w:szCs w:val="24"/>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Задачи на все арифметические действия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Решение арифметическим методом простых задач </w:t>
      </w:r>
      <w:r w:rsidRPr="00BB3DFB">
        <w:rPr>
          <w:rFonts w:ascii="Times New Roman" w:hAnsi="Times New Roman" w:cs="Times New Roman"/>
          <w:i/>
          <w:sz w:val="24"/>
          <w:szCs w:val="24"/>
        </w:rPr>
        <w:t xml:space="preserve">и задач повышенной трудности. </w:t>
      </w:r>
      <w:r w:rsidRPr="00BB3DFB">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План и этапы решения задачи. Анализ решения. Проверка решения, проверка обратным действием.</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Решение задач на движение  и работу.</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sz w:val="24"/>
          <w:szCs w:val="24"/>
        </w:rPr>
        <w:t>Решение задач на нахождение части числа и числа по его части.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Решение задач на проценты. Применение пропорций при решении задач.</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Логические задачи</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Cs/>
          <w:sz w:val="24"/>
          <w:szCs w:val="24"/>
        </w:rPr>
        <w:t xml:space="preserve">Решение логических задач. </w:t>
      </w:r>
      <w:r w:rsidRPr="00BB3DFB">
        <w:rPr>
          <w:rFonts w:ascii="Times New Roman" w:hAnsi="Times New Roman" w:cs="Times New Roman"/>
          <w:bCs/>
          <w:i/>
          <w:sz w:val="24"/>
          <w:szCs w:val="24"/>
        </w:rPr>
        <w:t>Решение логических задач с помощью графов, таблиц</w:t>
      </w:r>
      <w:r w:rsidRPr="00BB3DFB">
        <w:rPr>
          <w:rFonts w:ascii="Times New Roman" w:hAnsi="Times New Roman" w:cs="Times New Roman"/>
          <w:bCs/>
          <w:sz w:val="24"/>
          <w:szCs w:val="24"/>
        </w:rPr>
        <w:t xml:space="preserve">. </w:t>
      </w:r>
    </w:p>
    <w:p w:rsidR="00BB3DFB" w:rsidRPr="00BB3DFB" w:rsidRDefault="00BB3DFB" w:rsidP="00FC7CF3">
      <w:pPr>
        <w:widowControl w:val="0"/>
        <w:tabs>
          <w:tab w:val="left" w:pos="6918"/>
        </w:tabs>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Основные методы решения текстовых задач: арифметический, перебор</w:t>
      </w:r>
    </w:p>
    <w:p w:rsidR="00BB3DFB" w:rsidRPr="00BB3DFB" w:rsidRDefault="00BB3DFB" w:rsidP="00FC7CF3">
      <w:pPr>
        <w:widowControl w:val="0"/>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вариантов.</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i/>
          <w:iCs/>
          <w:spacing w:val="15"/>
          <w:sz w:val="24"/>
          <w:szCs w:val="24"/>
        </w:rPr>
      </w:pPr>
      <w:r w:rsidRPr="00BB3DFB">
        <w:rPr>
          <w:rFonts w:ascii="Times New Roman" w:eastAsiaTheme="majorEastAsia" w:hAnsi="Times New Roman" w:cs="Times New Roman"/>
          <w:i/>
          <w:iCs/>
          <w:spacing w:val="15"/>
          <w:sz w:val="24"/>
          <w:szCs w:val="24"/>
        </w:rPr>
        <w:t>Элементы геометрии или наглядная геометрия</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Фигуры в окружающем мире</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Фигура на плоскости и тело в пространстве. Форма, размер.</w:t>
      </w:r>
      <w:r w:rsidRPr="00BB3DFB" w:rsidDel="0046087C">
        <w:rPr>
          <w:rFonts w:ascii="Times New Roman" w:hAnsi="Times New Roman" w:cs="Times New Roman"/>
          <w:b/>
          <w:bCs/>
          <w:sz w:val="24"/>
          <w:szCs w:val="24"/>
        </w:rPr>
        <w:t xml:space="preserve"> </w:t>
      </w:r>
      <w:r w:rsidRPr="00BB3DFB">
        <w:rPr>
          <w:rFonts w:ascii="Times New Roman" w:hAnsi="Times New Roman" w:cs="Times New Roman"/>
          <w:sz w:val="24"/>
          <w:szCs w:val="24"/>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BB3DFB">
        <w:rPr>
          <w:rFonts w:ascii="Times New Roman" w:hAnsi="Times New Roman" w:cs="Times New Roman"/>
          <w:i/>
          <w:sz w:val="24"/>
          <w:szCs w:val="24"/>
        </w:rPr>
        <w:t>, площадей, объёмов.</w:t>
      </w:r>
      <w:r w:rsidRPr="00BB3DFB">
        <w:rPr>
          <w:rFonts w:ascii="Times New Roman" w:hAnsi="Times New Roman" w:cs="Times New Roman"/>
          <w:sz w:val="24"/>
          <w:szCs w:val="24"/>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Вычисление площади прямоугольника. Вычисление объёма прямоугольного параллелепипеда</w:t>
      </w:r>
      <w:r w:rsidRPr="00BB3DFB">
        <w:rPr>
          <w:rFonts w:ascii="Times New Roman" w:hAnsi="Times New Roman" w:cs="Times New Roman"/>
          <w:i/>
          <w:sz w:val="24"/>
          <w:szCs w:val="24"/>
        </w:rPr>
        <w:t xml:space="preserve">. </w:t>
      </w:r>
      <w:r w:rsidRPr="00D67EAE">
        <w:rPr>
          <w:rFonts w:ascii="Times New Roman" w:hAnsi="Times New Roman" w:cs="Times New Roman"/>
          <w:i/>
          <w:sz w:val="24"/>
          <w:szCs w:val="24"/>
        </w:rPr>
        <w:t>Длина окружности и площадь круга.</w:t>
      </w:r>
      <w:r w:rsidRPr="00D67EAE">
        <w:rPr>
          <w:rFonts w:ascii="Times New Roman" w:hAnsi="Times New Roman" w:cs="Times New Roman"/>
          <w:sz w:val="24"/>
          <w:szCs w:val="24"/>
        </w:rPr>
        <w:t xml:space="preserve"> </w:t>
      </w:r>
    </w:p>
    <w:p w:rsidR="00BB3DFB" w:rsidRPr="00BB3DFB" w:rsidRDefault="00BB3DFB" w:rsidP="00FC7CF3">
      <w:pPr>
        <w:widowControl w:val="0"/>
        <w:spacing w:after="0" w:line="240" w:lineRule="auto"/>
        <w:ind w:right="20"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 xml:space="preserve">Понятие о равенстве фигур. Центральная, осевая и </w:t>
      </w:r>
      <w:r w:rsidRPr="00BB3DFB">
        <w:rPr>
          <w:rFonts w:ascii="Times New Roman" w:eastAsia="Times New Roman" w:hAnsi="Times New Roman" w:cs="Times New Roman"/>
          <w:i/>
          <w:iCs/>
          <w:sz w:val="24"/>
          <w:szCs w:val="24"/>
        </w:rPr>
        <w:t>зеркальная</w:t>
      </w:r>
      <w:r w:rsidRPr="00BB3DFB">
        <w:rPr>
          <w:rFonts w:ascii="Times New Roman" w:eastAsia="Times New Roman" w:hAnsi="Times New Roman" w:cs="Times New Roman"/>
          <w:sz w:val="24"/>
          <w:szCs w:val="24"/>
        </w:rPr>
        <w:t xml:space="preserve"> симметрии. Изображение симметричных фигур.</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 xml:space="preserve">Решение практических задач с применением простейших свойств фигур. </w:t>
      </w:r>
    </w:p>
    <w:p w:rsidR="00BB3DFB" w:rsidRPr="00D67EAE" w:rsidRDefault="00BB3DFB" w:rsidP="00FC7CF3">
      <w:pPr>
        <w:spacing w:after="0" w:line="240" w:lineRule="auto"/>
        <w:ind w:firstLine="567"/>
        <w:jc w:val="both"/>
        <w:outlineLvl w:val="1"/>
        <w:rPr>
          <w:rFonts w:ascii="Times New Roman" w:eastAsia="@Arial Unicode MS" w:hAnsi="Times New Roman" w:cs="Times New Roman"/>
          <w:b/>
          <w:bCs/>
          <w:sz w:val="24"/>
          <w:szCs w:val="24"/>
        </w:rPr>
      </w:pPr>
      <w:bookmarkStart w:id="312" w:name="_Toc405513920"/>
      <w:bookmarkStart w:id="313" w:name="_Toc284662798"/>
      <w:bookmarkStart w:id="314" w:name="_Toc284663425"/>
      <w:r w:rsidRPr="00D67EAE">
        <w:rPr>
          <w:rFonts w:ascii="Times New Roman" w:eastAsia="@Arial Unicode MS" w:hAnsi="Times New Roman" w:cs="Times New Roman"/>
          <w:b/>
          <w:bCs/>
          <w:sz w:val="24"/>
          <w:szCs w:val="24"/>
        </w:rPr>
        <w:t>Содержание курса математики в 7–9 классах</w:t>
      </w:r>
      <w:bookmarkEnd w:id="312"/>
      <w:bookmarkEnd w:id="313"/>
      <w:bookmarkEnd w:id="314"/>
    </w:p>
    <w:p w:rsidR="00BB3DFB" w:rsidRPr="00D67EAE" w:rsidRDefault="00BB3DFB" w:rsidP="00FC7CF3">
      <w:pPr>
        <w:spacing w:after="0" w:line="240" w:lineRule="auto"/>
        <w:ind w:firstLine="567"/>
        <w:jc w:val="both"/>
        <w:outlineLvl w:val="2"/>
        <w:rPr>
          <w:rFonts w:ascii="Times New Roman" w:eastAsia="Times New Roman" w:hAnsi="Times New Roman" w:cs="Times New Roman"/>
          <w:b/>
          <w:bCs/>
          <w:sz w:val="24"/>
          <w:szCs w:val="24"/>
        </w:rPr>
      </w:pPr>
      <w:bookmarkStart w:id="315" w:name="_Toc405513921"/>
      <w:bookmarkStart w:id="316" w:name="_Toc284662799"/>
      <w:bookmarkStart w:id="317" w:name="_Toc284663426"/>
      <w:r w:rsidRPr="00D67EAE">
        <w:rPr>
          <w:rFonts w:ascii="Times New Roman" w:eastAsia="Times New Roman" w:hAnsi="Times New Roman" w:cs="Times New Roman"/>
          <w:b/>
          <w:bCs/>
          <w:sz w:val="24"/>
          <w:szCs w:val="24"/>
        </w:rPr>
        <w:t>Алгебра</w:t>
      </w:r>
      <w:bookmarkEnd w:id="315"/>
      <w:bookmarkEnd w:id="316"/>
      <w:bookmarkEnd w:id="317"/>
    </w:p>
    <w:p w:rsidR="00BB3DFB" w:rsidRPr="00D67EAE"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D67EAE">
        <w:rPr>
          <w:rFonts w:ascii="Times New Roman" w:eastAsiaTheme="majorEastAsia" w:hAnsi="Times New Roman" w:cs="Times New Roman"/>
          <w:b/>
          <w:iCs/>
          <w:spacing w:val="15"/>
          <w:sz w:val="24"/>
          <w:szCs w:val="24"/>
        </w:rPr>
        <w:t>Числа</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bCs/>
          <w:sz w:val="24"/>
          <w:szCs w:val="24"/>
        </w:rPr>
        <w:t>Рациональные числа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BB3DFB">
        <w:rPr>
          <w:rFonts w:ascii="Times New Roman" w:hAnsi="Times New Roman" w:cs="Times New Roman"/>
          <w:i/>
          <w:sz w:val="24"/>
          <w:szCs w:val="24"/>
        </w:rPr>
        <w:t>Представление рационального числа десятичной дробью</w:t>
      </w:r>
      <w:r w:rsidRPr="00BB3DFB">
        <w:rPr>
          <w:rFonts w:ascii="Times New Roman" w:hAnsi="Times New Roman" w:cs="Times New Roman"/>
          <w:sz w:val="24"/>
          <w:szCs w:val="24"/>
        </w:rPr>
        <w:t xml:space="preserve">. </w:t>
      </w:r>
    </w:p>
    <w:p w:rsidR="00BB3DFB" w:rsidRPr="003A4E1C" w:rsidRDefault="00BB3DFB" w:rsidP="00FC7CF3">
      <w:pPr>
        <w:spacing w:after="0" w:line="240" w:lineRule="auto"/>
        <w:ind w:firstLine="567"/>
        <w:jc w:val="both"/>
        <w:rPr>
          <w:rFonts w:ascii="Times New Roman" w:hAnsi="Times New Roman" w:cs="Times New Roman"/>
          <w:sz w:val="24"/>
          <w:szCs w:val="24"/>
        </w:rPr>
      </w:pPr>
      <w:r w:rsidRPr="003A4E1C">
        <w:rPr>
          <w:rFonts w:ascii="Times New Roman" w:hAnsi="Times New Roman" w:cs="Times New Roman"/>
          <w:b/>
          <w:bCs/>
          <w:sz w:val="24"/>
          <w:szCs w:val="24"/>
        </w:rPr>
        <w:t>Иррациональные числа</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sz w:val="24"/>
          <w:szCs w:val="24"/>
        </w:rPr>
        <w:t xml:space="preserve">Понятие иррационального числа. Распознавание иррациональных чисел. </w:t>
      </w:r>
      <w:r w:rsidRPr="00BB3DFB">
        <w:rPr>
          <w:rFonts w:ascii="Times New Roman" w:hAnsi="Times New Roman" w:cs="Times New Roman"/>
          <w:i/>
          <w:sz w:val="24"/>
          <w:szCs w:val="24"/>
        </w:rPr>
        <w:t xml:space="preserve">Иррациональность числа </w:t>
      </w:r>
      <w:r w:rsidRPr="00BB3DFB">
        <w:rPr>
          <w:rFonts w:ascii="Times New Roman" w:hAnsi="Times New Roman" w:cs="Times New Roman"/>
          <w:i/>
          <w:position w:val="-6"/>
          <w:sz w:val="24"/>
          <w:szCs w:val="24"/>
        </w:rPr>
        <w:object w:dxaOrig="3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7.25pt" o:ole="">
            <v:imagedata r:id="rId31" o:title=""/>
          </v:shape>
          <o:OLEObject Type="Embed" ProgID="Equation.DSMT4" ShapeID="_x0000_i1025" DrawAspect="Content" ObjectID="_1560272433" r:id="rId32"/>
        </w:object>
      </w:r>
      <w:r w:rsidRPr="00BB3DFB">
        <w:rPr>
          <w:rFonts w:ascii="Times New Roman" w:hAnsi="Times New Roman" w:cs="Times New Roman"/>
          <w:i/>
          <w:sz w:val="24"/>
          <w:szCs w:val="24"/>
        </w:rPr>
        <w:t>.</w:t>
      </w:r>
      <w:r w:rsidRPr="00BB3DFB">
        <w:rPr>
          <w:rFonts w:ascii="Times New Roman" w:hAnsi="Times New Roman" w:cs="Times New Roman"/>
          <w:sz w:val="24"/>
          <w:szCs w:val="24"/>
        </w:rPr>
        <w:t xml:space="preserve"> </w:t>
      </w:r>
      <w:r w:rsidRPr="00BB3DFB">
        <w:rPr>
          <w:rFonts w:ascii="Times New Roman" w:hAnsi="Times New Roman" w:cs="Times New Roman"/>
          <w:i/>
          <w:sz w:val="24"/>
          <w:szCs w:val="24"/>
        </w:rPr>
        <w:t>Сравнение иррациональных чисел.</w:t>
      </w:r>
      <w:r w:rsidRPr="00BB3DFB">
        <w:rPr>
          <w:rFonts w:ascii="Times New Roman" w:hAnsi="Times New Roman" w:cs="Times New Roman"/>
          <w:sz w:val="24"/>
          <w:szCs w:val="24"/>
        </w:rPr>
        <w:t xml:space="preserve"> </w:t>
      </w:r>
      <w:r w:rsidRPr="00BB3DFB">
        <w:rPr>
          <w:rFonts w:ascii="Times New Roman" w:hAnsi="Times New Roman" w:cs="Times New Roman"/>
          <w:bCs/>
          <w:i/>
          <w:sz w:val="24"/>
          <w:szCs w:val="24"/>
        </w:rPr>
        <w:t>Множество действительных чисел</w:t>
      </w:r>
      <w:r w:rsidRPr="00BB3DFB">
        <w:rPr>
          <w:rFonts w:ascii="Times New Roman" w:hAnsi="Times New Roman" w:cs="Times New Roman"/>
          <w:bCs/>
          <w:sz w:val="24"/>
          <w:szCs w:val="24"/>
        </w:rPr>
        <w:t>.</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Тождественные преобразования</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Алгебраические выражения</w:t>
      </w:r>
    </w:p>
    <w:p w:rsidR="00BB3DFB" w:rsidRPr="00BB3DFB"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Выражение с перемен</w:t>
      </w:r>
      <w:r w:rsidRPr="00BB3DFB">
        <w:rPr>
          <w:rFonts w:ascii="Times New Roman" w:eastAsia="Times New Roman" w:hAnsi="Times New Roman" w:cs="Times New Roman"/>
          <w:sz w:val="24"/>
          <w:szCs w:val="24"/>
        </w:rPr>
        <w:softHyphen/>
        <w:t>ной. Значение выраже</w:t>
      </w:r>
      <w:r w:rsidRPr="00BB3DFB">
        <w:rPr>
          <w:rFonts w:ascii="Times New Roman" w:eastAsia="Times New Roman" w:hAnsi="Times New Roman" w:cs="Times New Roman"/>
          <w:sz w:val="24"/>
          <w:szCs w:val="24"/>
        </w:rPr>
        <w:softHyphen/>
        <w:t>ния. Допустимые значе</w:t>
      </w:r>
      <w:r w:rsidRPr="00BB3DFB">
        <w:rPr>
          <w:rFonts w:ascii="Times New Roman" w:eastAsia="Times New Roman" w:hAnsi="Times New Roman" w:cs="Times New Roman"/>
          <w:sz w:val="24"/>
          <w:szCs w:val="24"/>
        </w:rPr>
        <w:softHyphen/>
        <w:t>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Целые выражения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Одночлен, многочлен. Степень многочлена.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 xml:space="preserve">Разложение многочлена на множители: вынесение общего множителя за скобки, группировка, применение формул сокращённого умножения. </w:t>
      </w:r>
      <w:r w:rsidRPr="00D67EAE">
        <w:rPr>
          <w:rFonts w:ascii="Times New Roman" w:hAnsi="Times New Roman" w:cs="Times New Roman"/>
          <w:sz w:val="24"/>
          <w:szCs w:val="24"/>
        </w:rPr>
        <w:t>Квадратный трёхчлен, разложение квадратного трёхчлена на множители.</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bCs/>
          <w:sz w:val="24"/>
          <w:szCs w:val="24"/>
        </w:rPr>
        <w:t>Дробно-рациональные выражения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Преобразование выражений, содержащих знак модуля.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Квадратные корни</w:t>
      </w:r>
    </w:p>
    <w:p w:rsidR="00BB3DFB" w:rsidRPr="00BB3DFB" w:rsidRDefault="00BB3DFB" w:rsidP="00FC7CF3">
      <w:pPr>
        <w:spacing w:after="0" w:line="240" w:lineRule="auto"/>
        <w:ind w:firstLine="567"/>
        <w:jc w:val="both"/>
        <w:rPr>
          <w:rFonts w:ascii="Times New Roman" w:eastAsia="Times New Roman" w:hAnsi="Times New Roman" w:cs="Times New Roman"/>
          <w:b/>
          <w:i/>
          <w:sz w:val="24"/>
          <w:szCs w:val="24"/>
          <w:highlight w:val="yellow"/>
        </w:rPr>
      </w:pPr>
      <w:r w:rsidRPr="00BB3DFB">
        <w:rPr>
          <w:rFonts w:ascii="Times New Roman" w:eastAsia="Times New Roman" w:hAnsi="Times New Roman" w:cs="Times New Roman"/>
          <w:sz w:val="24"/>
          <w:szCs w:val="24"/>
        </w:rPr>
        <w:t>Арифметический квадратный корень. Свойства арифметических квадратных корней.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BB3DFB" w:rsidRPr="00D67EAE" w:rsidRDefault="00506BF2" w:rsidP="00506BF2">
      <w:pPr>
        <w:spacing w:after="0" w:line="240" w:lineRule="auto"/>
        <w:ind w:firstLine="567"/>
        <w:jc w:val="both"/>
        <w:rPr>
          <w:rFonts w:ascii="Times New Roman" w:eastAsiaTheme="majorEastAsia" w:hAnsi="Times New Roman" w:cs="Times New Roman"/>
          <w:b/>
          <w:iCs/>
          <w:spacing w:val="15"/>
          <w:sz w:val="24"/>
          <w:szCs w:val="24"/>
        </w:rPr>
      </w:pPr>
      <w:r>
        <w:rPr>
          <w:rFonts w:ascii="Times New Roman" w:hAnsi="Times New Roman" w:cs="Times New Roman"/>
          <w:sz w:val="24"/>
          <w:szCs w:val="24"/>
        </w:rPr>
        <w:t>У</w:t>
      </w:r>
      <w:r w:rsidR="00BB3DFB" w:rsidRPr="00D67EAE">
        <w:rPr>
          <w:rFonts w:ascii="Times New Roman" w:eastAsiaTheme="majorEastAsia" w:hAnsi="Times New Roman" w:cs="Times New Roman"/>
          <w:b/>
          <w:iCs/>
          <w:spacing w:val="15"/>
          <w:sz w:val="24"/>
          <w:szCs w:val="24"/>
        </w:rPr>
        <w:t>равнения и неравенства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Равенства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Числовое равенство. Свойства числовых равенств. Равенство с переменной. Левая и правая части равенства.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Уравнения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Линейное уравнение и его корни</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Решение линейных уравнений. Линейное уравнение с параметром. Количество корней линейного уравнения. </w:t>
      </w:r>
      <w:r w:rsidRPr="00D67EAE">
        <w:rPr>
          <w:rFonts w:ascii="Times New Roman" w:hAnsi="Times New Roman" w:cs="Times New Roman"/>
          <w:sz w:val="24"/>
          <w:szCs w:val="24"/>
        </w:rPr>
        <w:t>Решение линейных уравнений с параметром.</w:t>
      </w:r>
    </w:p>
    <w:p w:rsidR="00BB3DFB" w:rsidRPr="003A4E1C" w:rsidRDefault="00BB3DFB" w:rsidP="00FC7CF3">
      <w:pPr>
        <w:spacing w:after="0" w:line="240" w:lineRule="auto"/>
        <w:ind w:firstLine="567"/>
        <w:jc w:val="both"/>
        <w:rPr>
          <w:rFonts w:ascii="Times New Roman" w:hAnsi="Times New Roman" w:cs="Times New Roman"/>
          <w:sz w:val="24"/>
          <w:szCs w:val="24"/>
        </w:rPr>
      </w:pPr>
      <w:r w:rsidRPr="003A4E1C">
        <w:rPr>
          <w:rFonts w:ascii="Times New Roman" w:hAnsi="Times New Roman" w:cs="Times New Roman"/>
          <w:b/>
          <w:bCs/>
          <w:sz w:val="24"/>
          <w:szCs w:val="24"/>
        </w:rPr>
        <w:t>Квадратное уравнение и его корни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Неполные квадратные уравнения. Дискриминант квадратного уравнения. Формула корней квадратного уравнения. Решение квадратных уравнений: использование формулы</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 Примеры решения уравнений третьей степени.</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b/>
          <w:sz w:val="24"/>
          <w:szCs w:val="24"/>
        </w:rPr>
        <w:lastRenderedPageBreak/>
        <w:t>Дробно-рациональные уравнения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Методы решения уравнений</w:t>
      </w:r>
      <w:r w:rsidRPr="00BB3DFB">
        <w:rPr>
          <w:rFonts w:ascii="Times New Roman" w:hAnsi="Times New Roman" w:cs="Times New Roman"/>
          <w:sz w:val="24"/>
          <w:szCs w:val="24"/>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Простейшие иррациональные уравнения </w:t>
      </w:r>
      <w:r w:rsidRPr="00BB3DFB">
        <w:rPr>
          <w:rFonts w:ascii="Times New Roman" w:hAnsi="Times New Roman" w:cs="Times New Roman"/>
          <w:position w:val="-16"/>
          <w:sz w:val="24"/>
          <w:szCs w:val="24"/>
        </w:rPr>
        <w:object w:dxaOrig="1120" w:dyaOrig="460">
          <v:shape id="_x0000_i1026" type="#_x0000_t75" style="width:57pt;height:21.75pt" o:ole="">
            <v:imagedata r:id="rId33" o:title=""/>
          </v:shape>
          <o:OLEObject Type="Embed" ProgID="Equation.DSMT4" ShapeID="_x0000_i1026" DrawAspect="Content" ObjectID="_1560272434" r:id="rId34"/>
        </w:object>
      </w:r>
      <w:r w:rsidRPr="00BB3DFB">
        <w:rPr>
          <w:rFonts w:ascii="Times New Roman" w:hAnsi="Times New Roman" w:cs="Times New Roman"/>
          <w:sz w:val="24"/>
          <w:szCs w:val="24"/>
        </w:rPr>
        <w:t xml:space="preserve">, </w:t>
      </w:r>
      <w:r w:rsidRPr="00BB3DFB">
        <w:rPr>
          <w:rFonts w:ascii="Times New Roman" w:hAnsi="Times New Roman" w:cs="Times New Roman"/>
          <w:position w:val="-16"/>
          <w:sz w:val="24"/>
          <w:szCs w:val="24"/>
        </w:rPr>
        <w:object w:dxaOrig="1680" w:dyaOrig="460">
          <v:shape id="_x0000_i1027" type="#_x0000_t75" style="width:84pt;height:21.75pt" o:ole="">
            <v:imagedata r:id="rId35" o:title=""/>
          </v:shape>
          <o:OLEObject Type="Embed" ProgID="Equation.DSMT4" ShapeID="_x0000_i1027" DrawAspect="Content" ObjectID="_1560272435" r:id="rId36"/>
        </w:object>
      </w:r>
      <w:r w:rsidRPr="00BB3DFB">
        <w:rPr>
          <w:rFonts w:ascii="Times New Roman" w:hAnsi="Times New Roman" w:cs="Times New Roman"/>
          <w:sz w:val="24"/>
          <w:szCs w:val="24"/>
        </w:rPr>
        <w:t>.</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Уравнения вида </w:t>
      </w:r>
      <w:r w:rsidRPr="00BB3DFB">
        <w:rPr>
          <w:rFonts w:ascii="Times New Roman" w:hAnsi="Times New Roman" w:cs="Times New Roman"/>
          <w:position w:val="-6"/>
          <w:sz w:val="24"/>
          <w:szCs w:val="24"/>
        </w:rPr>
        <w:object w:dxaOrig="700" w:dyaOrig="360">
          <v:shape id="_x0000_i1028" type="#_x0000_t75" style="width:35.25pt;height:18.75pt" o:ole="">
            <v:imagedata r:id="rId37" o:title=""/>
          </v:shape>
          <o:OLEObject Type="Embed" ProgID="Equation.DSMT4" ShapeID="_x0000_i1028" DrawAspect="Content" ObjectID="_1560272436" r:id="rId38"/>
        </w:object>
      </w:r>
      <w:r w:rsidRPr="00BB3DFB">
        <w:rPr>
          <w:rFonts w:ascii="Times New Roman" w:hAnsi="Times New Roman" w:cs="Times New Roman"/>
          <w:sz w:val="24"/>
          <w:szCs w:val="24"/>
        </w:rPr>
        <w:t>.</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sz w:val="24"/>
          <w:szCs w:val="24"/>
        </w:rPr>
        <w:t>Уравнения в целых числах.</w:t>
      </w:r>
    </w:p>
    <w:p w:rsidR="00BB3DFB" w:rsidRPr="00D67EAE" w:rsidRDefault="00BB3DFB" w:rsidP="00FC7CF3">
      <w:pPr>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Системы уравнений</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sz w:val="24"/>
          <w:szCs w:val="24"/>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r w:rsidRPr="00BB3DFB">
        <w:rPr>
          <w:rFonts w:ascii="Times New Roman" w:hAnsi="Times New Roman" w:cs="Times New Roman"/>
          <w:i/>
          <w:sz w:val="24"/>
          <w:szCs w:val="24"/>
        </w:rPr>
        <w:t xml:space="preserve"> </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Понятие системы уравнений. </w:t>
      </w:r>
      <w:r w:rsidRPr="00D67EAE">
        <w:rPr>
          <w:rFonts w:ascii="Times New Roman" w:hAnsi="Times New Roman" w:cs="Times New Roman"/>
          <w:sz w:val="24"/>
          <w:szCs w:val="24"/>
        </w:rPr>
        <w:t xml:space="preserve">Решение систем уравнений.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Системы линейных уравнений с параметром.</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Неравенства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Неравенство с переменной. Левая и правая части неравенства, строгие и нестрогие неравенства. </w:t>
      </w:r>
      <w:r w:rsidRPr="00D67EAE">
        <w:rPr>
          <w:rFonts w:ascii="Times New Roman" w:hAnsi="Times New Roman" w:cs="Times New Roman"/>
          <w:sz w:val="24"/>
          <w:szCs w:val="24"/>
        </w:rPr>
        <w:t>Область определения неравенства.</w:t>
      </w:r>
    </w:p>
    <w:p w:rsidR="00BB3DFB" w:rsidRPr="00D67EAE" w:rsidRDefault="00BB3DFB" w:rsidP="00FC7CF3">
      <w:pPr>
        <w:spacing w:after="0" w:line="240" w:lineRule="auto"/>
        <w:ind w:firstLine="567"/>
        <w:jc w:val="both"/>
        <w:rPr>
          <w:rFonts w:ascii="Times New Roman" w:hAnsi="Times New Roman" w:cs="Times New Roman"/>
          <w:i/>
          <w:sz w:val="24"/>
          <w:szCs w:val="24"/>
        </w:rPr>
      </w:pPr>
      <w:r w:rsidRPr="00D67EAE">
        <w:rPr>
          <w:rFonts w:ascii="Times New Roman" w:hAnsi="Times New Roman" w:cs="Times New Roman"/>
          <w:sz w:val="24"/>
          <w:szCs w:val="24"/>
        </w:rPr>
        <w:t xml:space="preserve">Решение линейных неравенств.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Решение целых и дробно-рациональных неравенств методом интервалов.</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sz w:val="24"/>
          <w:szCs w:val="24"/>
        </w:rPr>
        <w:t>Линейные неравенства с параметром.</w:t>
      </w:r>
    </w:p>
    <w:p w:rsidR="00BB3DFB" w:rsidRPr="00D67EAE" w:rsidRDefault="00BB3DFB" w:rsidP="00FC7CF3">
      <w:pPr>
        <w:spacing w:after="0" w:line="240" w:lineRule="auto"/>
        <w:ind w:firstLine="567"/>
        <w:jc w:val="both"/>
        <w:rPr>
          <w:rFonts w:ascii="Times New Roman" w:hAnsi="Times New Roman" w:cs="Times New Roman"/>
          <w:b/>
          <w:sz w:val="24"/>
          <w:szCs w:val="24"/>
        </w:rPr>
      </w:pPr>
      <w:r w:rsidRPr="00D67EAE">
        <w:rPr>
          <w:rFonts w:ascii="Times New Roman" w:hAnsi="Times New Roman" w:cs="Times New Roman"/>
          <w:b/>
          <w:sz w:val="24"/>
          <w:szCs w:val="24"/>
        </w:rPr>
        <w:t>Системы неравенств</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w:t>
      </w:r>
      <w:r w:rsidRPr="00BB3DFB">
        <w:rPr>
          <w:rFonts w:ascii="Times New Roman" w:hAnsi="Times New Roman" w:cs="Times New Roman"/>
          <w:i/>
          <w:sz w:val="24"/>
          <w:szCs w:val="24"/>
        </w:rPr>
        <w:t>.</w:t>
      </w:r>
      <w:r w:rsidRPr="00BB3DFB">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Функции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Понятие функции</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Декартовы координаты на плоскости. </w:t>
      </w:r>
      <w:r w:rsidRPr="00BB3DFB">
        <w:rPr>
          <w:rStyle w:val="FontStyle51"/>
          <w:sz w:val="24"/>
          <w:szCs w:val="24"/>
        </w:rPr>
        <w:t xml:space="preserve">Формирование представлений о метапредметном понятии «координаты». </w:t>
      </w:r>
      <w:r w:rsidRPr="00BB3DFB">
        <w:rPr>
          <w:rFonts w:ascii="Times New Roman" w:hAnsi="Times New Roman" w:cs="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чётность/нечётность</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 xml:space="preserve">промежутки возрастания и убывания, наибольшее и наименьшее значение. </w:t>
      </w:r>
      <w:r w:rsidRPr="00D67EAE">
        <w:rPr>
          <w:rFonts w:ascii="Times New Roman" w:hAnsi="Times New Roman" w:cs="Times New Roman"/>
          <w:sz w:val="24"/>
          <w:szCs w:val="24"/>
        </w:rPr>
        <w:t xml:space="preserve">Исследование функции по её графику. </w:t>
      </w:r>
    </w:p>
    <w:p w:rsidR="00BB3DFB" w:rsidRPr="00D67EAE" w:rsidRDefault="00BB3DFB" w:rsidP="00FC7CF3">
      <w:pPr>
        <w:spacing w:after="0" w:line="240" w:lineRule="auto"/>
        <w:ind w:firstLine="567"/>
        <w:jc w:val="both"/>
        <w:rPr>
          <w:rFonts w:ascii="Times New Roman" w:eastAsia="Times New Roman" w:hAnsi="Times New Roman" w:cs="Times New Roman"/>
          <w:sz w:val="24"/>
          <w:szCs w:val="24"/>
        </w:rPr>
      </w:pPr>
      <w:r w:rsidRPr="00D67EAE">
        <w:rPr>
          <w:rFonts w:ascii="Times New Roman" w:eastAsia="Times New Roman" w:hAnsi="Times New Roman" w:cs="Times New Roman"/>
          <w:sz w:val="24"/>
          <w:szCs w:val="24"/>
        </w:rPr>
        <w:t xml:space="preserve">Представление об асимптотах.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Непрерывность функции. Кусочно заданные функции.</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Линейная функция</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sz w:val="24"/>
          <w:szCs w:val="24"/>
        </w:rPr>
        <w:t>Свойства линейной функции, её график. Угловой коэффициент прямой. Положение графика линейной функции в зависимости от её коэффициентов.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Квадратичная функция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Свойства, её график.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Обратная пропорциональность</w:t>
      </w:r>
    </w:p>
    <w:p w:rsidR="00BB3DFB" w:rsidRPr="00BB3DFB"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hAnsi="Times New Roman" w:cs="Times New Roman"/>
          <w:sz w:val="24"/>
          <w:szCs w:val="24"/>
        </w:rPr>
        <w:lastRenderedPageBreak/>
        <w:t xml:space="preserve">Свойства функции </w:t>
      </w:r>
      <w:r w:rsidRPr="00BB3DFB">
        <w:rPr>
          <w:rFonts w:ascii="Times New Roman" w:hAnsi="Times New Roman" w:cs="Times New Roman"/>
          <w:position w:val="-24"/>
          <w:sz w:val="24"/>
          <w:szCs w:val="24"/>
        </w:rPr>
        <w:object w:dxaOrig="620" w:dyaOrig="620">
          <v:shape id="_x0000_i1029" type="#_x0000_t75" style="width:30.75pt;height:30.75pt" o:ole="">
            <v:imagedata r:id="rId39" o:title=""/>
          </v:shape>
          <o:OLEObject Type="Embed" ProgID="Equation.DSMT4" ShapeID="_x0000_i1029" DrawAspect="Content" ObjectID="_1560272437" r:id="rId40"/>
        </w:object>
      </w:r>
      <w:r w:rsidRPr="00BB3DFB">
        <w:rPr>
          <w:rFonts w:ascii="Times New Roman" w:eastAsia="Times New Roman" w:hAnsi="Times New Roman" w:cs="Times New Roman"/>
          <w:sz w:val="24"/>
          <w:szCs w:val="24"/>
        </w:rPr>
        <w:fldChar w:fldCharType="begin"/>
      </w:r>
      <w:r w:rsidRPr="00BB3DFB">
        <w:rPr>
          <w:rFonts w:ascii="Times New Roman" w:eastAsia="Times New Roman" w:hAnsi="Times New Roman" w:cs="Times New Roman"/>
          <w:sz w:val="24"/>
          <w:szCs w:val="24"/>
        </w:rPr>
        <w:instrText xml:space="preserve"> QUOTE </w:instrText>
      </w:r>
      <w:r w:rsidRPr="00BB3DFB">
        <w:rPr>
          <w:rFonts w:ascii="Times New Roman" w:hAnsi="Times New Roman" w:cs="Times New Roman"/>
          <w:noProof/>
          <w:position w:val="-15"/>
          <w:sz w:val="24"/>
          <w:szCs w:val="24"/>
        </w:rPr>
        <w:drawing>
          <wp:inline distT="0" distB="0" distL="0" distR="0" wp14:anchorId="4E08244E" wp14:editId="29659A21">
            <wp:extent cx="410845" cy="30607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BB3DFB">
        <w:rPr>
          <w:rFonts w:ascii="Times New Roman" w:eastAsia="Times New Roman" w:hAnsi="Times New Roman" w:cs="Times New Roman"/>
          <w:sz w:val="24"/>
          <w:szCs w:val="24"/>
        </w:rPr>
        <w:instrText xml:space="preserve"> </w:instrText>
      </w:r>
      <w:r w:rsidRPr="00BB3DFB">
        <w:rPr>
          <w:rFonts w:ascii="Times New Roman" w:eastAsia="Times New Roman" w:hAnsi="Times New Roman" w:cs="Times New Roman"/>
          <w:sz w:val="24"/>
          <w:szCs w:val="24"/>
        </w:rPr>
        <w:fldChar w:fldCharType="end"/>
      </w:r>
      <w:r w:rsidRPr="00BB3DFB">
        <w:rPr>
          <w:rFonts w:ascii="Times New Roman" w:eastAsia="Times New Roman" w:hAnsi="Times New Roman" w:cs="Times New Roman"/>
          <w:sz w:val="24"/>
          <w:szCs w:val="24"/>
        </w:rPr>
        <w:t xml:space="preserve">. Гипербола.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eastAsia="Times New Roman" w:hAnsi="Times New Roman" w:cs="Times New Roman"/>
          <w:b/>
          <w:sz w:val="24"/>
          <w:szCs w:val="24"/>
        </w:rPr>
        <w:t>Графики функций</w:t>
      </w:r>
      <w:r w:rsidRPr="00BB3DFB">
        <w:rPr>
          <w:rFonts w:ascii="Times New Roman" w:eastAsia="Times New Roman" w:hAnsi="Times New Roman" w:cs="Times New Roman"/>
          <w:sz w:val="24"/>
          <w:szCs w:val="24"/>
        </w:rPr>
        <w:t>.</w:t>
      </w:r>
      <w:r w:rsidRPr="00BB3DFB">
        <w:rPr>
          <w:rStyle w:val="FontStyle45"/>
          <w:sz w:val="24"/>
          <w:szCs w:val="24"/>
        </w:rPr>
        <w:t xml:space="preserve"> </w:t>
      </w:r>
      <w:r w:rsidRPr="00BB3DFB">
        <w:rPr>
          <w:rStyle w:val="FontStyle51"/>
          <w:sz w:val="24"/>
          <w:szCs w:val="24"/>
        </w:rPr>
        <w:t>Свой</w:t>
      </w:r>
      <w:r w:rsidRPr="00BB3DFB">
        <w:rPr>
          <w:rStyle w:val="FontStyle51"/>
          <w:sz w:val="24"/>
          <w:szCs w:val="24"/>
        </w:rPr>
        <w:softHyphen/>
        <w:t>ства функций, их отображение на графике</w:t>
      </w:r>
      <w:r w:rsidRPr="00BB3DFB">
        <w:rPr>
          <w:rFonts w:ascii="Times New Roman" w:hAnsi="Times New Roman" w:cs="Times New Roman"/>
          <w:sz w:val="24"/>
          <w:szCs w:val="24"/>
        </w:rPr>
        <w:t xml:space="preserve">. Преобразование графика функции </w:t>
      </w:r>
      <w:r w:rsidRPr="00BB3DFB">
        <w:rPr>
          <w:rFonts w:ascii="Times New Roman" w:hAnsi="Times New Roman" w:cs="Times New Roman"/>
          <w:position w:val="-10"/>
          <w:sz w:val="24"/>
          <w:szCs w:val="24"/>
        </w:rPr>
        <w:object w:dxaOrig="920" w:dyaOrig="320">
          <v:shape id="_x0000_i1030" type="#_x0000_t75" style="width:47.25pt;height:15.75pt" o:ole="">
            <v:imagedata r:id="rId42" o:title=""/>
          </v:shape>
          <o:OLEObject Type="Embed" ProgID="Equation.DSMT4" ShapeID="_x0000_i1030" DrawAspect="Content" ObjectID="_1560272438" r:id="rId43"/>
        </w:object>
      </w:r>
      <w:r w:rsidRPr="00BB3DFB">
        <w:rPr>
          <w:rFonts w:ascii="Times New Roman" w:hAnsi="Times New Roman" w:cs="Times New Roman"/>
          <w:sz w:val="24"/>
          <w:szCs w:val="24"/>
        </w:rPr>
        <w:t xml:space="preserve"> для построения графиков функций </w:t>
      </w:r>
      <w:r w:rsidRPr="00BB3DFB">
        <w:rPr>
          <w:rFonts w:ascii="Times New Roman" w:hAnsi="Times New Roman" w:cs="Times New Roman"/>
          <w:position w:val="-12"/>
          <w:sz w:val="24"/>
          <w:szCs w:val="24"/>
        </w:rPr>
        <w:object w:dxaOrig="1780" w:dyaOrig="380">
          <v:shape id="_x0000_i1031" type="#_x0000_t75" style="width:89.25pt;height:18.75pt" o:ole="">
            <v:imagedata r:id="rId44" o:title=""/>
          </v:shape>
          <o:OLEObject Type="Embed" ProgID="Equation.DSMT4" ShapeID="_x0000_i1031" DrawAspect="Content" ObjectID="_1560272439" r:id="rId45"/>
        </w:object>
      </w:r>
      <w:r w:rsidRPr="00BB3DFB">
        <w:rPr>
          <w:rFonts w:ascii="Times New Roman" w:hAnsi="Times New Roman" w:cs="Times New Roman"/>
          <w:sz w:val="24"/>
          <w:szCs w:val="24"/>
        </w:rPr>
        <w:t>.</w:t>
      </w:r>
    </w:p>
    <w:p w:rsidR="00BB3DFB" w:rsidRPr="00BB3DFB"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hAnsi="Times New Roman" w:cs="Times New Roman"/>
          <w:sz w:val="24"/>
          <w:szCs w:val="24"/>
        </w:rPr>
        <w:t xml:space="preserve">Графики функций </w:t>
      </w:r>
      <w:r w:rsidRPr="00BB3DFB">
        <w:rPr>
          <w:rFonts w:ascii="Times New Roman" w:hAnsi="Times New Roman" w:cs="Times New Roman"/>
          <w:position w:val="-24"/>
          <w:sz w:val="24"/>
          <w:szCs w:val="24"/>
        </w:rPr>
        <w:object w:dxaOrig="1300" w:dyaOrig="620">
          <v:shape id="_x0000_i1032" type="#_x0000_t75" style="width:63.75pt;height:30.75pt" o:ole="">
            <v:imagedata r:id="rId46" o:title=""/>
          </v:shape>
          <o:OLEObject Type="Embed" ProgID="Equation.DSMT4" ShapeID="_x0000_i1032" DrawAspect="Content" ObjectID="_1560272440" r:id="rId47"/>
        </w:object>
      </w:r>
      <w:r w:rsidRPr="00BB3DFB">
        <w:rPr>
          <w:rFonts w:ascii="Times New Roman" w:hAnsi="Times New Roman" w:cs="Times New Roman"/>
          <w:sz w:val="24"/>
          <w:szCs w:val="24"/>
        </w:rPr>
        <w:t xml:space="preserve">, </w:t>
      </w:r>
      <w:r w:rsidRPr="00BB3DFB">
        <w:rPr>
          <w:rFonts w:ascii="Times New Roman" w:hAnsi="Times New Roman" w:cs="Times New Roman"/>
          <w:position w:val="-10"/>
          <w:sz w:val="24"/>
          <w:szCs w:val="24"/>
        </w:rPr>
        <w:object w:dxaOrig="760" w:dyaOrig="380">
          <v:shape id="_x0000_i1033" type="#_x0000_t75" style="width:39pt;height:18.75pt" o:ole="">
            <v:imagedata r:id="rId48" o:title=""/>
          </v:shape>
          <o:OLEObject Type="Embed" ProgID="Equation.DSMT4" ShapeID="_x0000_i1033" DrawAspect="Content" ObjectID="_1560272441" r:id="rId49"/>
        </w:object>
      </w:r>
      <w:r w:rsidRPr="00BB3DFB">
        <w:rPr>
          <w:rFonts w:ascii="Times New Roman" w:hAnsi="Times New Roman" w:cs="Times New Roman"/>
          <w:sz w:val="24"/>
          <w:szCs w:val="24"/>
        </w:rPr>
        <w:fldChar w:fldCharType="begin"/>
      </w:r>
      <w:r w:rsidRPr="00BB3DFB">
        <w:rPr>
          <w:rFonts w:ascii="Times New Roman" w:hAnsi="Times New Roman" w:cs="Times New Roman"/>
          <w:sz w:val="24"/>
          <w:szCs w:val="24"/>
        </w:rPr>
        <w:instrText xml:space="preserve"> QUOTE  </w:instrText>
      </w:r>
      <w:r w:rsidRPr="00BB3DFB">
        <w:rPr>
          <w:rFonts w:ascii="Times New Roman" w:hAnsi="Times New Roman" w:cs="Times New Roman"/>
          <w:sz w:val="24"/>
          <w:szCs w:val="24"/>
        </w:rPr>
        <w:fldChar w:fldCharType="end"/>
      </w:r>
      <w:r w:rsidRPr="00BB3DFB">
        <w:rPr>
          <w:rFonts w:ascii="Times New Roman" w:hAnsi="Times New Roman" w:cs="Times New Roman"/>
          <w:sz w:val="24"/>
          <w:szCs w:val="24"/>
        </w:rPr>
        <w:t>,</w:t>
      </w:r>
      <w:r w:rsidRPr="00BB3DFB">
        <w:rPr>
          <w:rFonts w:ascii="Times New Roman" w:eastAsia="Times New Roman" w:hAnsi="Times New Roman" w:cs="Times New Roman"/>
          <w:bCs/>
          <w:sz w:val="24"/>
          <w:szCs w:val="24"/>
        </w:rPr>
        <w:t xml:space="preserve"> </w:t>
      </w:r>
      <w:r w:rsidRPr="00BB3DFB">
        <w:rPr>
          <w:rFonts w:ascii="Times New Roman" w:eastAsia="Times New Roman" w:hAnsi="Times New Roman" w:cs="Times New Roman"/>
          <w:bCs/>
          <w:position w:val="-10"/>
          <w:sz w:val="24"/>
          <w:szCs w:val="24"/>
        </w:rPr>
        <w:object w:dxaOrig="760" w:dyaOrig="380">
          <v:shape id="_x0000_i1034" type="#_x0000_t75" style="width:38.25pt;height:18.75pt" o:ole="">
            <v:imagedata r:id="rId50" o:title=""/>
          </v:shape>
          <o:OLEObject Type="Embed" ProgID="Equation.DSMT4" ShapeID="_x0000_i1034" DrawAspect="Content" ObjectID="_1560272442" r:id="rId51"/>
        </w:object>
      </w:r>
      <w:r w:rsidRPr="00BB3DFB">
        <w:rPr>
          <w:rFonts w:eastAsiaTheme="minorHAnsi"/>
          <w:sz w:val="24"/>
          <w:szCs w:val="24"/>
          <w:lang w:eastAsia="en-US"/>
        </w:rPr>
        <w:fldChar w:fldCharType="begin"/>
      </w:r>
      <w:r w:rsidRPr="00BB3DFB">
        <w:rPr>
          <w:rFonts w:eastAsiaTheme="minorHAnsi"/>
          <w:sz w:val="24"/>
          <w:szCs w:val="24"/>
          <w:lang w:eastAsia="en-US"/>
        </w:rPr>
        <w:fldChar w:fldCharType="separate"/>
      </w:r>
      <w:r w:rsidRPr="00BB3DFB">
        <w:rPr>
          <w:rFonts w:ascii="Times New Roman" w:eastAsia="Times New Roman" w:hAnsi="Times New Roman" w:cs="Times New Roman"/>
          <w:bCs/>
          <w:noProof/>
          <w:position w:val="-10"/>
          <w:sz w:val="24"/>
          <w:szCs w:val="24"/>
        </w:rPr>
        <w:drawing>
          <wp:inline distT="0" distB="0" distL="0" distR="0" wp14:anchorId="39D6BD01" wp14:editId="7E1DA11B">
            <wp:extent cx="478155" cy="245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BB3DFB">
        <w:rPr>
          <w:rFonts w:ascii="Times New Roman" w:eastAsia="Times New Roman" w:hAnsi="Times New Roman" w:cs="Times New Roman"/>
          <w:bCs/>
          <w:noProof/>
          <w:position w:val="-10"/>
          <w:sz w:val="24"/>
          <w:szCs w:val="24"/>
        </w:rPr>
        <w:fldChar w:fldCharType="end"/>
      </w:r>
      <w:r w:rsidRPr="00BB3DFB">
        <w:rPr>
          <w:rFonts w:ascii="Times New Roman" w:hAnsi="Times New Roman" w:cs="Times New Roman"/>
          <w:bCs/>
          <w:sz w:val="24"/>
          <w:szCs w:val="24"/>
        </w:rPr>
        <w:t xml:space="preserve">, </w:t>
      </w:r>
      <w:r w:rsidRPr="00BB3DFB">
        <w:rPr>
          <w:rFonts w:ascii="Times New Roman" w:hAnsi="Times New Roman" w:cs="Times New Roman"/>
          <w:bCs/>
          <w:position w:val="-12"/>
          <w:sz w:val="24"/>
          <w:szCs w:val="24"/>
        </w:rPr>
        <w:object w:dxaOrig="660" w:dyaOrig="380">
          <v:shape id="_x0000_i1035" type="#_x0000_t75" style="width:33pt;height:18.75pt" o:ole="">
            <v:imagedata r:id="rId53" o:title=""/>
          </v:shape>
          <o:OLEObject Type="Embed" ProgID="Equation.DSMT4" ShapeID="_x0000_i1035" DrawAspect="Content" ObjectID="_1560272443" r:id="rId54"/>
        </w:object>
      </w:r>
      <w:r w:rsidRPr="00BB3DFB">
        <w:rPr>
          <w:rFonts w:ascii="Times New Roman" w:hAnsi="Times New Roman" w:cs="Times New Roman"/>
          <w:bCs/>
          <w:sz w:val="24"/>
          <w:szCs w:val="24"/>
        </w:rPr>
        <w:t xml:space="preserve">.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Последовательности и прогрессии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BB3DFB">
        <w:rPr>
          <w:rStyle w:val="FontStyle51"/>
          <w:sz w:val="24"/>
          <w:szCs w:val="24"/>
        </w:rPr>
        <w:t>Формула    n-го  члена  и суммы n первых членов арифмети</w:t>
      </w:r>
      <w:r w:rsidRPr="00BB3DFB">
        <w:rPr>
          <w:rStyle w:val="FontStyle51"/>
          <w:sz w:val="24"/>
          <w:szCs w:val="24"/>
        </w:rPr>
        <w:softHyphen/>
        <w:t xml:space="preserve">ческой и геометрической прогрессий. </w:t>
      </w:r>
      <w:r w:rsidRPr="00BB3DFB">
        <w:rPr>
          <w:rFonts w:ascii="Times New Roman" w:hAnsi="Times New Roman" w:cs="Times New Roman"/>
          <w:sz w:val="24"/>
          <w:szCs w:val="24"/>
        </w:rPr>
        <w:t>Сходящаяся геометрическая прогрессия</w:t>
      </w:r>
      <w:r w:rsidRPr="00BB3DFB">
        <w:rPr>
          <w:rFonts w:ascii="Times New Roman" w:hAnsi="Times New Roman" w:cs="Times New Roman"/>
          <w:i/>
          <w:sz w:val="24"/>
          <w:szCs w:val="24"/>
        </w:rPr>
        <w:t>.</w:t>
      </w:r>
      <w:r w:rsidRPr="00BB3DFB">
        <w:rPr>
          <w:rFonts w:ascii="Times New Roman" w:hAnsi="Times New Roman" w:cs="Times New Roman"/>
          <w:sz w:val="24"/>
          <w:szCs w:val="24"/>
        </w:rPr>
        <w:t xml:space="preserve"> Решение задач. </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Решение текстовых задач</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Задачи на все арифметические действия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Решение простых задач и задач повышенной трудности.</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sz w:val="24"/>
          <w:szCs w:val="24"/>
        </w:rPr>
        <w:t>План и этапы решения задачи. Анализ решения.</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Проверка решения, проверка обратным действием.</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w:t>
      </w:r>
      <w:r w:rsidRPr="00BB3DFB">
        <w:rPr>
          <w:rFonts w:ascii="Times New Roman" w:hAnsi="Times New Roman" w:cs="Times New Roman"/>
          <w:b/>
          <w:sz w:val="24"/>
          <w:szCs w:val="24"/>
        </w:rPr>
        <w:t>адачи на движение и работу, покупки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sz w:val="24"/>
          <w:szCs w:val="24"/>
        </w:rPr>
        <w:t>Решение задач на нахождение части числа и числа по его части.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Решение задач на проценты, применение пропорций при решении задач.</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Логические задачи</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BB3DFB" w:rsidRPr="00BB3DFB" w:rsidRDefault="00BB3DFB" w:rsidP="00FC7CF3">
      <w:pPr>
        <w:spacing w:after="0" w:line="240" w:lineRule="auto"/>
        <w:ind w:firstLine="567"/>
        <w:jc w:val="both"/>
        <w:rPr>
          <w:rFonts w:ascii="Times New Roman" w:hAnsi="Times New Roman" w:cs="Times New Roman"/>
          <w:bCs/>
          <w:sz w:val="24"/>
          <w:szCs w:val="24"/>
        </w:rPr>
      </w:pPr>
      <w:r w:rsidRPr="00BB3DFB">
        <w:rPr>
          <w:rFonts w:ascii="Times New Roman" w:hAnsi="Times New Roman" w:cs="Times New Roman"/>
          <w:b/>
          <w:sz w:val="24"/>
          <w:szCs w:val="24"/>
        </w:rPr>
        <w:t xml:space="preserve">Основные методы решения задач: </w:t>
      </w:r>
      <w:r w:rsidRPr="00BB3DFB">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B3DFB" w:rsidRPr="00D67EAE" w:rsidRDefault="00BB3DFB" w:rsidP="00FC7CF3">
      <w:pPr>
        <w:spacing w:after="0" w:line="240" w:lineRule="auto"/>
        <w:ind w:firstLine="567"/>
        <w:jc w:val="both"/>
        <w:outlineLvl w:val="2"/>
        <w:rPr>
          <w:rFonts w:ascii="Times New Roman" w:eastAsia="Times New Roman" w:hAnsi="Times New Roman" w:cs="Times New Roman"/>
          <w:b/>
          <w:bCs/>
          <w:sz w:val="24"/>
          <w:szCs w:val="24"/>
        </w:rPr>
      </w:pPr>
      <w:bookmarkStart w:id="318" w:name="_Toc405513922"/>
      <w:bookmarkStart w:id="319" w:name="_Toc284662800"/>
      <w:bookmarkStart w:id="320" w:name="_Toc284663427"/>
      <w:r w:rsidRPr="00D67EAE">
        <w:rPr>
          <w:rFonts w:ascii="Times New Roman" w:eastAsia="Times New Roman" w:hAnsi="Times New Roman" w:cs="Times New Roman"/>
          <w:b/>
          <w:bCs/>
          <w:sz w:val="24"/>
          <w:szCs w:val="24"/>
        </w:rPr>
        <w:t>Статистика и теория вероятностей</w:t>
      </w:r>
      <w:bookmarkEnd w:id="318"/>
      <w:bookmarkEnd w:id="319"/>
      <w:bookmarkEnd w:id="320"/>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sz w:val="24"/>
          <w:szCs w:val="24"/>
        </w:rPr>
        <w:t>Статистика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Случайная изменчивость. Изменчивость при измерениях. Решающие правила. Закономерности в изменчивых величинах.</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Случайные опыты и случайные события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sidRPr="00BB3DFB">
        <w:rPr>
          <w:rFonts w:ascii="Times New Roman" w:hAnsi="Times New Roman" w:cs="Times New Roman"/>
          <w:i/>
          <w:sz w:val="24"/>
          <w:szCs w:val="24"/>
        </w:rPr>
        <w:t>.</w:t>
      </w:r>
      <w:r w:rsidRPr="00BB3DFB">
        <w:rPr>
          <w:rFonts w:ascii="Times New Roman" w:hAnsi="Times New Roman" w:cs="Times New Roman"/>
          <w:sz w:val="24"/>
          <w:szCs w:val="24"/>
        </w:rPr>
        <w:t xml:space="preserve"> Противоположные события, объединение и пересечение событий. Правило сложения вероятностей. Случайный выбор. Представление эксперимента в виде дерева, умножение вероятностей. Независимые события. Последовательные независимые испытания. Роль независимых событий в жизни, в частности – в технике.</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sz w:val="24"/>
          <w:szCs w:val="24"/>
        </w:rPr>
        <w:t>Элементы комбинаторики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Правило умножения, перестановки, факториал числа. Решение комбинаторных задач перебором вариантов. </w:t>
      </w:r>
    </w:p>
    <w:p w:rsidR="00BB3DFB" w:rsidRPr="00D67EAE" w:rsidRDefault="00BB3DFB" w:rsidP="00FC7CF3">
      <w:pPr>
        <w:spacing w:after="0" w:line="240" w:lineRule="auto"/>
        <w:ind w:firstLine="567"/>
        <w:jc w:val="both"/>
        <w:outlineLvl w:val="2"/>
        <w:rPr>
          <w:rFonts w:ascii="Times New Roman" w:eastAsia="Times New Roman" w:hAnsi="Times New Roman" w:cs="Times New Roman"/>
          <w:b/>
          <w:bCs/>
          <w:sz w:val="24"/>
          <w:szCs w:val="24"/>
        </w:rPr>
      </w:pPr>
      <w:bookmarkStart w:id="321" w:name="_Toc405513923"/>
      <w:bookmarkStart w:id="322" w:name="_Toc284662801"/>
      <w:bookmarkStart w:id="323" w:name="_Toc284663428"/>
      <w:r w:rsidRPr="00D67EAE">
        <w:rPr>
          <w:rFonts w:ascii="Times New Roman" w:eastAsia="Times New Roman" w:hAnsi="Times New Roman" w:cs="Times New Roman"/>
          <w:b/>
          <w:bCs/>
          <w:sz w:val="24"/>
          <w:szCs w:val="24"/>
        </w:rPr>
        <w:t>Геометрия</w:t>
      </w:r>
      <w:bookmarkEnd w:id="321"/>
      <w:bookmarkEnd w:id="322"/>
      <w:bookmarkEnd w:id="323"/>
    </w:p>
    <w:p w:rsidR="00BB3DFB" w:rsidRPr="00D67EAE"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D67EAE">
        <w:rPr>
          <w:rFonts w:ascii="Times New Roman" w:eastAsiaTheme="majorEastAsia" w:hAnsi="Times New Roman" w:cs="Times New Roman"/>
          <w:b/>
          <w:iCs/>
          <w:spacing w:val="15"/>
          <w:sz w:val="24"/>
          <w:szCs w:val="24"/>
        </w:rPr>
        <w:t>Геометрические фигуры</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sz w:val="24"/>
          <w:szCs w:val="24"/>
        </w:rPr>
        <w:t>Фигуры в геометрии и в окружающем мире</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Точка, отрезок, прямая, луч, ломаная, плоскость, угол, биссектриса угла и её свойства, виды углов.</w:t>
      </w:r>
    </w:p>
    <w:p w:rsidR="00BB3DFB" w:rsidRPr="003A4E1C" w:rsidRDefault="00BB3DFB" w:rsidP="00FC7CF3">
      <w:pPr>
        <w:spacing w:after="0" w:line="240" w:lineRule="auto"/>
        <w:ind w:firstLine="567"/>
        <w:jc w:val="both"/>
        <w:rPr>
          <w:rFonts w:ascii="Times New Roman" w:hAnsi="Times New Roman" w:cs="Times New Roman"/>
          <w:b/>
          <w:sz w:val="24"/>
          <w:szCs w:val="24"/>
        </w:rPr>
      </w:pPr>
      <w:r w:rsidRPr="003A4E1C">
        <w:rPr>
          <w:rFonts w:ascii="Times New Roman" w:hAnsi="Times New Roman" w:cs="Times New Roman"/>
          <w:b/>
          <w:sz w:val="24"/>
          <w:szCs w:val="24"/>
        </w:rPr>
        <w:t>Многоугольники</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BB3DFB">
        <w:rPr>
          <w:rFonts w:ascii="Times New Roman" w:hAnsi="Times New Roman" w:cs="Times New Roman"/>
          <w:bCs/>
          <w:sz w:val="24"/>
          <w:szCs w:val="24"/>
        </w:rPr>
        <w:t>В</w:t>
      </w:r>
      <w:r w:rsidRPr="00BB3DFB">
        <w:rPr>
          <w:rFonts w:ascii="Times New Roman" w:hAnsi="Times New Roman" w:cs="Times New Roman"/>
          <w:sz w:val="24"/>
          <w:szCs w:val="24"/>
        </w:rPr>
        <w:t xml:space="preserve">ыпуклые и невыпуклые многоугольники. </w:t>
      </w:r>
      <w:r w:rsidRPr="00D67EAE">
        <w:rPr>
          <w:rFonts w:ascii="Times New Roman" w:hAnsi="Times New Roman" w:cs="Times New Roman"/>
          <w:sz w:val="24"/>
          <w:szCs w:val="24"/>
        </w:rPr>
        <w:t>Правильные многоугольники.</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w:t>
      </w:r>
      <w:r w:rsidRPr="00D67EAE">
        <w:rPr>
          <w:rFonts w:ascii="Times New Roman" w:hAnsi="Times New Roman" w:cs="Times New Roman"/>
          <w:sz w:val="24"/>
          <w:szCs w:val="24"/>
        </w:rPr>
        <w:t>Внешние углы треугольника. Замечательные точки в треугольнике. Неравенство треугольника.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Окружность, круг</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Cs/>
          <w:sz w:val="24"/>
          <w:szCs w:val="24"/>
        </w:rPr>
        <w:t>И</w:t>
      </w:r>
      <w:r w:rsidRPr="00BB3DFB">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B3DFB" w:rsidRPr="00BB3DFB" w:rsidRDefault="00BB3DFB"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Геометрические фигуры в пространстве (объемные тела)</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Многогранник и его элементы. Названия многогранников с разным положением и количеством граней. Распознавание многогранников.</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
    <w:p w:rsidR="00BB3DFB" w:rsidRPr="00BB3DFB" w:rsidRDefault="00BB3DFB" w:rsidP="00FC7CF3">
      <w:pPr>
        <w:spacing w:after="0" w:line="240" w:lineRule="auto"/>
        <w:ind w:firstLine="567"/>
        <w:jc w:val="both"/>
        <w:rPr>
          <w:rFonts w:ascii="Times New Roman" w:hAnsi="Times New Roman" w:cs="Times New Roman"/>
          <w:i/>
          <w:iCs/>
          <w:sz w:val="24"/>
          <w:szCs w:val="24"/>
        </w:rPr>
      </w:pPr>
      <w:r w:rsidRPr="00BB3DFB">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BB3DFB">
        <w:rPr>
          <w:rFonts w:ascii="Times New Roman" w:hAnsi="Times New Roman" w:cs="Times New Roman"/>
          <w:i/>
          <w:iCs/>
          <w:sz w:val="24"/>
          <w:szCs w:val="24"/>
        </w:rPr>
        <w:t xml:space="preserve">. </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b/>
          <w:iCs/>
          <w:spacing w:val="15"/>
          <w:sz w:val="24"/>
          <w:szCs w:val="24"/>
        </w:rPr>
      </w:pPr>
      <w:r w:rsidRPr="00BB3DFB">
        <w:rPr>
          <w:rFonts w:ascii="Times New Roman" w:eastAsiaTheme="majorEastAsia" w:hAnsi="Times New Roman" w:cs="Times New Roman"/>
          <w:b/>
          <w:iCs/>
          <w:spacing w:val="15"/>
          <w:sz w:val="24"/>
          <w:szCs w:val="24"/>
        </w:rPr>
        <w:t>Отношения</w:t>
      </w:r>
    </w:p>
    <w:p w:rsidR="00BB3DFB" w:rsidRPr="00BB3DFB"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b/>
          <w:bCs/>
          <w:sz w:val="24"/>
          <w:szCs w:val="24"/>
        </w:rPr>
        <w:t>Равенство фигур</w:t>
      </w:r>
    </w:p>
    <w:p w:rsidR="00BB3DFB" w:rsidRPr="00BB3DFB" w:rsidRDefault="00BB3DFB" w:rsidP="00FC7CF3">
      <w:pPr>
        <w:spacing w:after="0" w:line="240" w:lineRule="auto"/>
        <w:ind w:firstLine="567"/>
        <w:jc w:val="both"/>
        <w:rPr>
          <w:rFonts w:ascii="Times New Roman" w:hAnsi="Times New Roman" w:cs="Times New Roman"/>
          <w:i/>
          <w:iCs/>
          <w:sz w:val="24"/>
          <w:szCs w:val="24"/>
        </w:rPr>
      </w:pPr>
      <w:r w:rsidRPr="00BB3DFB">
        <w:rPr>
          <w:rFonts w:ascii="Times New Roman" w:hAnsi="Times New Roman" w:cs="Times New Roman"/>
          <w:bCs/>
          <w:sz w:val="24"/>
          <w:szCs w:val="24"/>
        </w:rPr>
        <w:t>С</w:t>
      </w:r>
      <w:r w:rsidRPr="00BB3DFB">
        <w:rPr>
          <w:rFonts w:ascii="Times New Roman" w:hAnsi="Times New Roman" w:cs="Times New Roman"/>
          <w:sz w:val="24"/>
          <w:szCs w:val="24"/>
        </w:rPr>
        <w:t xml:space="preserve">войства и признаки равенства треугольников. </w:t>
      </w:r>
    </w:p>
    <w:p w:rsidR="00BB3DFB" w:rsidRPr="003A4E1C" w:rsidRDefault="00BB3DFB" w:rsidP="00FC7CF3">
      <w:pPr>
        <w:spacing w:after="0" w:line="240" w:lineRule="auto"/>
        <w:ind w:firstLine="567"/>
        <w:jc w:val="both"/>
        <w:rPr>
          <w:rFonts w:ascii="Times New Roman" w:hAnsi="Times New Roman" w:cs="Times New Roman"/>
          <w:sz w:val="24"/>
          <w:szCs w:val="24"/>
        </w:rPr>
      </w:pPr>
      <w:r w:rsidRPr="003A4E1C">
        <w:rPr>
          <w:rFonts w:ascii="Times New Roman" w:hAnsi="Times New Roman" w:cs="Times New Roman"/>
          <w:b/>
          <w:bCs/>
          <w:sz w:val="24"/>
          <w:szCs w:val="24"/>
        </w:rPr>
        <w:t>Параллельно</w:t>
      </w:r>
      <w:r w:rsidRPr="003A4E1C">
        <w:rPr>
          <w:rFonts w:ascii="Times New Roman" w:hAnsi="Times New Roman" w:cs="Times New Roman"/>
          <w:b/>
          <w:bCs/>
          <w:sz w:val="24"/>
          <w:szCs w:val="24"/>
        </w:rPr>
        <w:softHyphen/>
        <w:t>сть прямых</w:t>
      </w:r>
    </w:p>
    <w:p w:rsidR="00BB3DFB" w:rsidRPr="00BB3DFB" w:rsidRDefault="00BB3DFB" w:rsidP="00FC7CF3">
      <w:pPr>
        <w:spacing w:after="0" w:line="240" w:lineRule="auto"/>
        <w:ind w:firstLine="567"/>
        <w:jc w:val="both"/>
        <w:rPr>
          <w:rFonts w:ascii="Times New Roman" w:hAnsi="Times New Roman" w:cs="Times New Roman"/>
          <w:iCs/>
          <w:sz w:val="24"/>
          <w:szCs w:val="24"/>
        </w:rPr>
      </w:pPr>
      <w:r w:rsidRPr="00BB3DFB">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BB3DFB" w:rsidRPr="003A4E1C" w:rsidRDefault="00BB3DFB" w:rsidP="00FC7CF3">
      <w:pPr>
        <w:spacing w:after="0" w:line="240" w:lineRule="auto"/>
        <w:ind w:firstLine="567"/>
        <w:jc w:val="both"/>
        <w:rPr>
          <w:rFonts w:ascii="Times New Roman" w:hAnsi="Times New Roman" w:cs="Times New Roman"/>
          <w:b/>
          <w:bCs/>
          <w:sz w:val="24"/>
          <w:szCs w:val="24"/>
        </w:rPr>
      </w:pPr>
      <w:r w:rsidRPr="003A4E1C">
        <w:rPr>
          <w:rFonts w:ascii="Times New Roman" w:hAnsi="Times New Roman" w:cs="Times New Roman"/>
          <w:b/>
          <w:bCs/>
          <w:sz w:val="24"/>
          <w:szCs w:val="24"/>
        </w:rPr>
        <w:t>Перпендикулярные прямые</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D67EAE">
        <w:rPr>
          <w:rFonts w:ascii="Times New Roman" w:hAnsi="Times New Roman" w:cs="Times New Roman"/>
          <w:sz w:val="24"/>
          <w:szCs w:val="24"/>
        </w:rPr>
        <w:t xml:space="preserve">Свойства и признаки перпендикулярности. </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bCs/>
          <w:sz w:val="24"/>
          <w:szCs w:val="24"/>
        </w:rPr>
        <w:t>Подобие</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r w:rsidRPr="00BB3DFB">
        <w:rPr>
          <w:rFonts w:ascii="Times New Roman" w:hAnsi="Times New Roman"/>
          <w:sz w:val="24"/>
          <w:szCs w:val="24"/>
        </w:rPr>
        <w:t>Отношение площадей подобных фигур.</w:t>
      </w:r>
    </w:p>
    <w:p w:rsidR="00BB3DFB" w:rsidRPr="00BB3DFB" w:rsidRDefault="00BB3DFB" w:rsidP="00FC7CF3">
      <w:pPr>
        <w:spacing w:after="0" w:line="240" w:lineRule="auto"/>
        <w:ind w:firstLine="567"/>
        <w:jc w:val="both"/>
        <w:rPr>
          <w:rFonts w:ascii="Times New Roman" w:hAnsi="Times New Roman" w:cs="Times New Roman"/>
          <w:i/>
          <w:iCs/>
          <w:sz w:val="24"/>
          <w:szCs w:val="24"/>
        </w:rPr>
      </w:pPr>
      <w:r w:rsidRPr="00BB3DFB">
        <w:rPr>
          <w:rFonts w:ascii="Times New Roman" w:hAnsi="Times New Roman" w:cs="Times New Roman"/>
          <w:b/>
          <w:sz w:val="24"/>
          <w:szCs w:val="24"/>
        </w:rPr>
        <w:t>Взаимное расположение</w:t>
      </w:r>
      <w:r w:rsidRPr="00BB3DFB">
        <w:rPr>
          <w:rFonts w:ascii="Times New Roman" w:hAnsi="Times New Roman" w:cs="Times New Roman"/>
          <w:sz w:val="24"/>
          <w:szCs w:val="24"/>
        </w:rPr>
        <w:t xml:space="preserve"> прямой и окружности, двух окружностей</w:t>
      </w:r>
      <w:r w:rsidRPr="00BB3DFB">
        <w:rPr>
          <w:rFonts w:ascii="Times New Roman" w:hAnsi="Times New Roman" w:cs="Times New Roman"/>
          <w:i/>
          <w:sz w:val="24"/>
          <w:szCs w:val="24"/>
        </w:rPr>
        <w:t>.</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iCs/>
          <w:spacing w:val="15"/>
          <w:sz w:val="24"/>
          <w:szCs w:val="24"/>
        </w:rPr>
      </w:pPr>
      <w:r w:rsidRPr="00BB3DFB">
        <w:rPr>
          <w:rFonts w:ascii="Times New Roman" w:eastAsiaTheme="majorEastAsia" w:hAnsi="Times New Roman" w:cs="Times New Roman"/>
          <w:iCs/>
          <w:spacing w:val="15"/>
          <w:sz w:val="24"/>
          <w:szCs w:val="24"/>
        </w:rPr>
        <w:t>Измерения и вычисления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Величины</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Понятие величины. Длина. Измерение длины. Единицы измерения длины. </w:t>
      </w:r>
      <w:r w:rsidRPr="00D67EAE">
        <w:rPr>
          <w:rFonts w:ascii="Times New Roman" w:hAnsi="Times New Roman" w:cs="Times New Roman"/>
          <w:sz w:val="24"/>
          <w:szCs w:val="24"/>
        </w:rPr>
        <w:t xml:space="preserve">Величина угла. Градусная мера угла.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bCs/>
          <w:sz w:val="24"/>
          <w:szCs w:val="24"/>
        </w:rPr>
        <w:t>Измерения и вычисления</w:t>
      </w:r>
    </w:p>
    <w:p w:rsidR="00BB3DFB" w:rsidRPr="00BB3DFB" w:rsidRDefault="00BB3DFB" w:rsidP="00FC7CF3">
      <w:pPr>
        <w:spacing w:after="0" w:line="240" w:lineRule="auto"/>
        <w:ind w:firstLine="567"/>
        <w:jc w:val="both"/>
        <w:rPr>
          <w:rFonts w:ascii="Times New Roman" w:eastAsia="Times New Roman" w:hAnsi="Times New Roman" w:cs="Times New Roman"/>
          <w:i/>
          <w:sz w:val="24"/>
          <w:szCs w:val="24"/>
        </w:rPr>
      </w:pPr>
      <w:r w:rsidRPr="00BB3DFB">
        <w:rPr>
          <w:rFonts w:ascii="Times New Roman" w:eastAsia="Times New Roman" w:hAnsi="Times New Roman" w:cs="Times New Roman"/>
          <w:sz w:val="24"/>
          <w:szCs w:val="24"/>
        </w:rPr>
        <w:t xml:space="preserve">Понятие величины. Длина. Измерение длины. Единцы измерения длины. Величина угла. Градусная мера угла. </w:t>
      </w:r>
      <w:r w:rsidRPr="00BB3DFB">
        <w:rPr>
          <w:rFonts w:ascii="Times New Roman" w:eastAsia="Times New Roman" w:hAnsi="Times New Roman" w:cs="Times New Roman"/>
          <w:i/>
          <w:sz w:val="24"/>
          <w:szCs w:val="24"/>
        </w:rPr>
        <w:t>Синус, косинус и тангенс острого угла прямоугольного треугольника.</w:t>
      </w:r>
    </w:p>
    <w:p w:rsidR="00BB3DFB" w:rsidRPr="00BB3DFB"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BB3DFB" w:rsidRPr="003A4E1C"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lastRenderedPageBreak/>
        <w:t xml:space="preserve">Представление об объёме пространственной фигуры и его свойствах. </w:t>
      </w:r>
      <w:r w:rsidRPr="003A4E1C">
        <w:rPr>
          <w:rFonts w:ascii="Times New Roman" w:eastAsia="Times New Roman" w:hAnsi="Times New Roman" w:cs="Times New Roman"/>
          <w:sz w:val="24"/>
          <w:szCs w:val="24"/>
        </w:rPr>
        <w:t>Измерение объёма. Единицы измерения объёмов.</w:t>
      </w:r>
    </w:p>
    <w:p w:rsidR="00BB3DFB" w:rsidRPr="003A4E1C" w:rsidRDefault="00BB3DFB" w:rsidP="00FC7CF3">
      <w:pPr>
        <w:spacing w:after="0" w:line="240" w:lineRule="auto"/>
        <w:ind w:firstLine="567"/>
        <w:jc w:val="both"/>
        <w:rPr>
          <w:rFonts w:ascii="Times New Roman" w:eastAsia="Times New Roman" w:hAnsi="Times New Roman" w:cs="Times New Roman"/>
          <w:b/>
          <w:sz w:val="24"/>
          <w:szCs w:val="24"/>
        </w:rPr>
      </w:pPr>
      <w:r w:rsidRPr="003A4E1C">
        <w:rPr>
          <w:rFonts w:ascii="Times New Roman" w:eastAsia="Times New Roman" w:hAnsi="Times New Roman" w:cs="Times New Roman"/>
          <w:b/>
          <w:sz w:val="24"/>
          <w:szCs w:val="24"/>
        </w:rPr>
        <w:t>Измерения и вычисления</w:t>
      </w:r>
    </w:p>
    <w:p w:rsidR="00BB3DFB" w:rsidRPr="003A4E1C" w:rsidRDefault="00BB3DFB"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BB3DFB">
        <w:rPr>
          <w:rFonts w:ascii="Times New Roman" w:eastAsia="Times New Roman" w:hAnsi="Times New Roman" w:cs="Times New Roman"/>
          <w:i/>
          <w:sz w:val="24"/>
          <w:szCs w:val="24"/>
        </w:rPr>
        <w:t>Тригонометрические функции тупого угла.</w:t>
      </w:r>
      <w:r w:rsidRPr="00BB3DFB">
        <w:rPr>
          <w:rFonts w:ascii="Times New Roman" w:eastAsia="Times New Roman" w:hAnsi="Times New Roman" w:cs="Times New Roman"/>
          <w:sz w:val="24"/>
          <w:szCs w:val="24"/>
        </w:rPr>
        <w:t xml:space="preserve">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w:t>
      </w:r>
      <w:r w:rsidRPr="00BB3DFB">
        <w:rPr>
          <w:rFonts w:ascii="Times New Roman" w:eastAsia="Times New Roman" w:hAnsi="Times New Roman" w:cs="Times New Roman"/>
          <w:i/>
          <w:sz w:val="24"/>
          <w:szCs w:val="24"/>
        </w:rPr>
        <w:t>формула Герона, формула площади выпуклого четырёхугольника</w:t>
      </w:r>
      <w:r w:rsidRPr="00BB3DFB">
        <w:rPr>
          <w:rFonts w:ascii="Times New Roman" w:eastAsia="Times New Roman" w:hAnsi="Times New Roman" w:cs="Times New Roman"/>
          <w:sz w:val="24"/>
          <w:szCs w:val="24"/>
        </w:rPr>
        <w:t xml:space="preserve">, формулы длины окружности и площади круга. </w:t>
      </w:r>
      <w:r w:rsidRPr="00BB3DFB">
        <w:rPr>
          <w:rFonts w:ascii="Times New Roman" w:eastAsia="Times New Roman" w:hAnsi="Times New Roman" w:cs="Times New Roman"/>
          <w:i/>
          <w:sz w:val="24"/>
          <w:szCs w:val="24"/>
        </w:rPr>
        <w:t>Площадь кругового сектора, кругового сегмента. Площадь правильного многоугольника.</w:t>
      </w:r>
      <w:r w:rsidRPr="00BB3DFB">
        <w:rPr>
          <w:rFonts w:ascii="Times New Roman" w:eastAsia="Times New Roman" w:hAnsi="Times New Roman" w:cs="Times New Roman"/>
          <w:sz w:val="24"/>
          <w:szCs w:val="24"/>
        </w:rPr>
        <w:t xml:space="preserve"> Сравнение и вычисление площадей. </w:t>
      </w:r>
      <w:r w:rsidRPr="003A4E1C">
        <w:rPr>
          <w:rFonts w:ascii="Times New Roman" w:eastAsia="Times New Roman" w:hAnsi="Times New Roman" w:cs="Times New Roman"/>
          <w:sz w:val="24"/>
          <w:szCs w:val="24"/>
        </w:rPr>
        <w:t xml:space="preserve">Теорема Пифагора. </w:t>
      </w:r>
      <w:r w:rsidRPr="003A4E1C">
        <w:rPr>
          <w:rFonts w:ascii="Times New Roman" w:eastAsia="Times New Roman" w:hAnsi="Times New Roman" w:cs="Times New Roman"/>
          <w:i/>
          <w:sz w:val="24"/>
          <w:szCs w:val="24"/>
        </w:rPr>
        <w:t>Теорема косинусов. Теорема синусов.</w:t>
      </w:r>
    </w:p>
    <w:p w:rsidR="00BB3DFB" w:rsidRPr="003A4E1C" w:rsidRDefault="00BB3DFB" w:rsidP="00FC7CF3">
      <w:pPr>
        <w:spacing w:after="0" w:line="240" w:lineRule="auto"/>
        <w:ind w:firstLine="567"/>
        <w:jc w:val="both"/>
        <w:rPr>
          <w:rFonts w:ascii="Times New Roman" w:hAnsi="Times New Roman" w:cs="Times New Roman"/>
          <w:sz w:val="24"/>
          <w:szCs w:val="24"/>
        </w:rPr>
      </w:pPr>
      <w:r w:rsidRPr="003A4E1C">
        <w:rPr>
          <w:rFonts w:ascii="Times New Roman" w:hAnsi="Times New Roman" w:cs="Times New Roman"/>
          <w:b/>
          <w:sz w:val="24"/>
          <w:szCs w:val="24"/>
        </w:rPr>
        <w:t>Расстояния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i/>
          <w:iCs/>
          <w:spacing w:val="15"/>
          <w:sz w:val="24"/>
          <w:szCs w:val="24"/>
        </w:rPr>
      </w:pPr>
      <w:r w:rsidRPr="00BB3DFB">
        <w:rPr>
          <w:rFonts w:ascii="Times New Roman" w:eastAsiaTheme="majorEastAsia" w:hAnsi="Times New Roman" w:cs="Times New Roman"/>
          <w:i/>
          <w:iCs/>
          <w:spacing w:val="15"/>
          <w:sz w:val="24"/>
          <w:szCs w:val="24"/>
        </w:rPr>
        <w:t>Геометрические построения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Геометрические построения для иллюстрации свойств геометрических фигур.</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Инструменты для построений. Циркуль, линейка, угольник.</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Деление отрезка в данном отношении.</w:t>
      </w:r>
    </w:p>
    <w:p w:rsidR="00BB3DFB" w:rsidRPr="003A4E1C" w:rsidRDefault="00BB3DFB" w:rsidP="00FC7CF3">
      <w:pPr>
        <w:numPr>
          <w:ilvl w:val="1"/>
          <w:numId w:val="0"/>
        </w:numPr>
        <w:spacing w:after="0" w:line="240" w:lineRule="auto"/>
        <w:ind w:firstLine="567"/>
        <w:jc w:val="both"/>
        <w:rPr>
          <w:rFonts w:ascii="Times New Roman" w:eastAsiaTheme="majorEastAsia" w:hAnsi="Times New Roman" w:cs="Times New Roman"/>
          <w:i/>
          <w:iCs/>
          <w:spacing w:val="15"/>
          <w:sz w:val="24"/>
          <w:szCs w:val="24"/>
        </w:rPr>
      </w:pPr>
      <w:r w:rsidRPr="003A4E1C">
        <w:rPr>
          <w:rFonts w:ascii="Times New Roman" w:eastAsiaTheme="majorEastAsia" w:hAnsi="Times New Roman" w:cs="Times New Roman"/>
          <w:i/>
          <w:iCs/>
          <w:spacing w:val="15"/>
          <w:sz w:val="24"/>
          <w:szCs w:val="24"/>
        </w:rPr>
        <w:t xml:space="preserve">Геометрические преобразования </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b/>
          <w:bCs/>
          <w:sz w:val="24"/>
          <w:szCs w:val="24"/>
        </w:rPr>
        <w:t>Преобразования</w:t>
      </w:r>
    </w:p>
    <w:p w:rsidR="00BB3DFB" w:rsidRPr="00D67EAE" w:rsidRDefault="00BB3DFB" w:rsidP="00FC7CF3">
      <w:pPr>
        <w:spacing w:after="0" w:line="240" w:lineRule="auto"/>
        <w:ind w:firstLine="567"/>
        <w:jc w:val="both"/>
        <w:rPr>
          <w:rFonts w:ascii="Times New Roman" w:hAnsi="Times New Roman" w:cs="Times New Roman"/>
          <w:b/>
          <w:bCs/>
          <w:sz w:val="24"/>
          <w:szCs w:val="24"/>
        </w:rPr>
      </w:pPr>
      <w:r w:rsidRPr="00BB3DFB">
        <w:rPr>
          <w:rFonts w:ascii="Times New Roman" w:hAnsi="Times New Roman" w:cs="Times New Roman"/>
          <w:sz w:val="24"/>
          <w:szCs w:val="24"/>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D67EAE">
        <w:rPr>
          <w:rFonts w:ascii="Times New Roman" w:hAnsi="Times New Roman" w:cs="Times New Roman"/>
          <w:i/>
          <w:sz w:val="24"/>
          <w:szCs w:val="24"/>
        </w:rPr>
        <w:t>Подобие</w:t>
      </w:r>
      <w:r w:rsidRPr="00D67EAE">
        <w:rPr>
          <w:rFonts w:ascii="Times New Roman" w:hAnsi="Times New Roman" w:cs="Times New Roman"/>
          <w:sz w:val="24"/>
          <w:szCs w:val="24"/>
        </w:rPr>
        <w:t>.</w:t>
      </w:r>
    </w:p>
    <w:p w:rsidR="00BB3DFB" w:rsidRPr="00D67EAE" w:rsidRDefault="00BB3DFB" w:rsidP="00FC7CF3">
      <w:pPr>
        <w:spacing w:after="0" w:line="240" w:lineRule="auto"/>
        <w:ind w:firstLine="567"/>
        <w:jc w:val="both"/>
        <w:rPr>
          <w:rFonts w:ascii="Times New Roman" w:hAnsi="Times New Roman" w:cs="Times New Roman"/>
          <w:sz w:val="24"/>
          <w:szCs w:val="24"/>
        </w:rPr>
      </w:pPr>
      <w:r w:rsidRPr="00D67EAE">
        <w:rPr>
          <w:rFonts w:ascii="Times New Roman" w:hAnsi="Times New Roman" w:cs="Times New Roman"/>
          <w:b/>
          <w:bCs/>
          <w:sz w:val="24"/>
          <w:szCs w:val="24"/>
        </w:rPr>
        <w:t>Движения</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Осевая и центральная симметрия</w:t>
      </w:r>
      <w:r w:rsidRPr="00BB3DFB">
        <w:rPr>
          <w:rFonts w:ascii="Times New Roman" w:hAnsi="Times New Roman" w:cs="Times New Roman"/>
          <w:i/>
          <w:sz w:val="24"/>
          <w:szCs w:val="24"/>
        </w:rPr>
        <w:t>, поворот и параллельный перенос.</w:t>
      </w:r>
      <w:r w:rsidRPr="00BB3DFB">
        <w:rPr>
          <w:rFonts w:ascii="Times New Roman" w:hAnsi="Times New Roman" w:cs="Times New Roman"/>
          <w:sz w:val="24"/>
          <w:szCs w:val="24"/>
        </w:rPr>
        <w:t xml:space="preserve"> </w:t>
      </w:r>
      <w:r w:rsidRPr="00BB3DFB">
        <w:rPr>
          <w:rFonts w:ascii="Times New Roman" w:hAnsi="Times New Roman" w:cs="Times New Roman"/>
          <w:i/>
          <w:sz w:val="24"/>
          <w:szCs w:val="24"/>
        </w:rPr>
        <w:t>Комбинации движений на плоскости и их свойства</w:t>
      </w:r>
      <w:r w:rsidRPr="00BB3DFB">
        <w:rPr>
          <w:rFonts w:ascii="Times New Roman" w:hAnsi="Times New Roman" w:cs="Times New Roman"/>
          <w:sz w:val="24"/>
          <w:szCs w:val="24"/>
        </w:rPr>
        <w:t xml:space="preserve">. </w:t>
      </w:r>
    </w:p>
    <w:p w:rsidR="00BB3DFB" w:rsidRPr="00BB3DFB" w:rsidRDefault="00BB3DFB" w:rsidP="00FC7CF3">
      <w:pPr>
        <w:numPr>
          <w:ilvl w:val="1"/>
          <w:numId w:val="0"/>
        </w:numPr>
        <w:spacing w:after="0" w:line="240" w:lineRule="auto"/>
        <w:ind w:firstLine="567"/>
        <w:jc w:val="both"/>
        <w:rPr>
          <w:rFonts w:ascii="Times New Roman" w:eastAsiaTheme="majorEastAsia" w:hAnsi="Times New Roman" w:cs="Times New Roman"/>
          <w:i/>
          <w:iCs/>
          <w:spacing w:val="15"/>
          <w:sz w:val="24"/>
          <w:szCs w:val="24"/>
        </w:rPr>
      </w:pPr>
      <w:r w:rsidRPr="00BB3DFB">
        <w:rPr>
          <w:rFonts w:ascii="Times New Roman" w:eastAsiaTheme="majorEastAsia" w:hAnsi="Times New Roman" w:cs="Times New Roman"/>
          <w:i/>
          <w:iCs/>
          <w:spacing w:val="15"/>
          <w:sz w:val="24"/>
          <w:szCs w:val="24"/>
        </w:rPr>
        <w:t>Векторы и координаты на плоскости</w:t>
      </w:r>
    </w:p>
    <w:p w:rsidR="00BB3DFB" w:rsidRPr="00BB3DFB" w:rsidRDefault="00BB3DFB" w:rsidP="00FC7CF3">
      <w:pPr>
        <w:spacing w:after="0" w:line="240" w:lineRule="auto"/>
        <w:ind w:firstLine="567"/>
        <w:jc w:val="both"/>
        <w:rPr>
          <w:rFonts w:ascii="Times New Roman" w:hAnsi="Times New Roman" w:cs="Times New Roman"/>
          <w:b/>
          <w:sz w:val="24"/>
          <w:szCs w:val="24"/>
        </w:rPr>
      </w:pPr>
      <w:r w:rsidRPr="00BB3DFB">
        <w:rPr>
          <w:rFonts w:ascii="Times New Roman" w:hAnsi="Times New Roman" w:cs="Times New Roman"/>
          <w:b/>
          <w:iCs/>
          <w:sz w:val="24"/>
          <w:szCs w:val="24"/>
        </w:rPr>
        <w:t>Векторы</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вектора, действия над векторами</w:t>
      </w:r>
      <w:r w:rsidRPr="00BB3DFB">
        <w:rPr>
          <w:rFonts w:ascii="Times New Roman" w:hAnsi="Times New Roman" w:cs="Times New Roman"/>
          <w:i/>
          <w:sz w:val="24"/>
          <w:szCs w:val="24"/>
        </w:rPr>
        <w:t xml:space="preserve">, </w:t>
      </w:r>
      <w:r w:rsidRPr="00BB3DFB">
        <w:rPr>
          <w:rFonts w:ascii="Times New Roman" w:hAnsi="Times New Roman" w:cs="Times New Roman"/>
          <w:sz w:val="24"/>
          <w:szCs w:val="24"/>
        </w:rPr>
        <w:t>использование векторов в физике,</w:t>
      </w:r>
      <w:r w:rsidRPr="00BB3DFB">
        <w:rPr>
          <w:rFonts w:ascii="Times New Roman" w:hAnsi="Times New Roman" w:cs="Times New Roman"/>
          <w:i/>
          <w:sz w:val="24"/>
          <w:szCs w:val="24"/>
        </w:rPr>
        <w:t xml:space="preserve"> разложение вектора на составляющие, скалярное произведение и его свойства</w:t>
      </w:r>
      <w:r w:rsidRPr="00BB3DFB">
        <w:rPr>
          <w:rFonts w:ascii="Times New Roman" w:hAnsi="Times New Roman" w:cs="Times New Roman"/>
          <w:sz w:val="24"/>
          <w:szCs w:val="24"/>
        </w:rPr>
        <w:t xml:space="preserve">. </w:t>
      </w:r>
    </w:p>
    <w:p w:rsidR="00BB3DFB" w:rsidRPr="00D67EAE" w:rsidRDefault="00BB3DFB" w:rsidP="00FC7CF3">
      <w:pPr>
        <w:spacing w:after="0" w:line="240" w:lineRule="auto"/>
        <w:ind w:firstLine="567"/>
        <w:jc w:val="both"/>
        <w:rPr>
          <w:rFonts w:ascii="Times New Roman" w:hAnsi="Times New Roman" w:cs="Times New Roman"/>
          <w:b/>
          <w:bCs/>
          <w:sz w:val="24"/>
          <w:szCs w:val="24"/>
        </w:rPr>
      </w:pPr>
      <w:r w:rsidRPr="00D67EAE">
        <w:rPr>
          <w:rFonts w:ascii="Times New Roman" w:hAnsi="Times New Roman" w:cs="Times New Roman"/>
          <w:b/>
          <w:bCs/>
          <w:sz w:val="24"/>
          <w:szCs w:val="24"/>
        </w:rPr>
        <w:t>Координаты</w:t>
      </w:r>
    </w:p>
    <w:p w:rsidR="00BB3DFB" w:rsidRPr="00BB3DFB" w:rsidRDefault="00BB3DFB" w:rsidP="00FC7CF3">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Основные понятия, </w:t>
      </w:r>
      <w:r w:rsidRPr="00BB3DFB">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BB3DFB" w:rsidRPr="00BB3DFB" w:rsidRDefault="00BB3DFB" w:rsidP="00FC7CF3">
      <w:pPr>
        <w:spacing w:after="0" w:line="240" w:lineRule="auto"/>
        <w:ind w:firstLine="567"/>
        <w:jc w:val="both"/>
        <w:rPr>
          <w:rFonts w:ascii="Times New Roman" w:hAnsi="Times New Roman" w:cs="Times New Roman"/>
          <w:i/>
          <w:sz w:val="24"/>
          <w:szCs w:val="24"/>
        </w:rPr>
      </w:pPr>
      <w:r w:rsidRPr="00BB3DFB">
        <w:rPr>
          <w:rFonts w:ascii="Times New Roman" w:hAnsi="Times New Roman" w:cs="Times New Roman"/>
          <w:i/>
          <w:sz w:val="24"/>
          <w:szCs w:val="24"/>
        </w:rPr>
        <w:t>Применение векторов и координат для решения простейших геометрических задач.</w:t>
      </w:r>
    </w:p>
    <w:p w:rsidR="00BB3DFB" w:rsidRPr="003A4E1C" w:rsidRDefault="00BB3DFB" w:rsidP="00FC7CF3">
      <w:pPr>
        <w:autoSpaceDE w:val="0"/>
        <w:autoSpaceDN w:val="0"/>
        <w:adjustRightInd w:val="0"/>
        <w:spacing w:before="91" w:after="0" w:line="240" w:lineRule="auto"/>
        <w:ind w:firstLine="567"/>
        <w:jc w:val="both"/>
        <w:rPr>
          <w:rFonts w:ascii="Times New Roman" w:eastAsia="Times New Roman" w:hAnsi="Times New Roman" w:cs="Times New Roman"/>
          <w:i/>
          <w:sz w:val="24"/>
          <w:szCs w:val="24"/>
          <w:highlight w:val="yellow"/>
        </w:rPr>
      </w:pPr>
      <w:r w:rsidRPr="003A4E1C">
        <w:rPr>
          <w:rFonts w:ascii="Times New Roman" w:eastAsia="Times New Roman" w:hAnsi="Times New Roman" w:cs="Times New Roman"/>
          <w:b/>
          <w:bCs/>
          <w:sz w:val="24"/>
          <w:szCs w:val="24"/>
        </w:rPr>
        <w:t xml:space="preserve">ЛОГИКА. </w:t>
      </w:r>
    </w:p>
    <w:p w:rsidR="00BB3DFB" w:rsidRPr="003A4E1C" w:rsidRDefault="00BB3DFB" w:rsidP="00FC7CF3">
      <w:pPr>
        <w:spacing w:after="0" w:line="240" w:lineRule="auto"/>
        <w:ind w:firstLine="567"/>
        <w:jc w:val="both"/>
        <w:rPr>
          <w:rFonts w:ascii="Times New Roman" w:eastAsia="Times New Roman" w:hAnsi="Times New Roman" w:cs="Times New Roman"/>
          <w:b/>
          <w:bCs/>
          <w:sz w:val="24"/>
          <w:szCs w:val="24"/>
        </w:rPr>
      </w:pPr>
      <w:r w:rsidRPr="003A4E1C">
        <w:rPr>
          <w:rFonts w:ascii="Times New Roman" w:eastAsia="Times New Roman" w:hAnsi="Times New Roman" w:cs="Times New Roman"/>
          <w:b/>
          <w:bCs/>
          <w:sz w:val="24"/>
          <w:szCs w:val="24"/>
        </w:rPr>
        <w:t>Элементы логики</w:t>
      </w:r>
    </w:p>
    <w:p w:rsidR="00BB3DFB" w:rsidRPr="00BB3DFB" w:rsidRDefault="00BB3DFB" w:rsidP="00FC7CF3">
      <w:pPr>
        <w:spacing w:after="0" w:line="240" w:lineRule="auto"/>
        <w:ind w:firstLine="567"/>
        <w:jc w:val="both"/>
        <w:rPr>
          <w:rFonts w:ascii="Times New Roman" w:eastAsia="Times New Roman" w:hAnsi="Times New Roman" w:cs="Times New Roman"/>
          <w:sz w:val="24"/>
          <w:szCs w:val="24"/>
        </w:rPr>
      </w:pPr>
      <w:r w:rsidRPr="00BB3DFB">
        <w:rPr>
          <w:rFonts w:ascii="Times New Roman" w:eastAsia="Times New Roman" w:hAnsi="Times New Roman" w:cs="Times New Roman"/>
          <w:sz w:val="24"/>
          <w:szCs w:val="24"/>
        </w:rPr>
        <w:t>Определение.  Утверждения. Аксиомы и теоремы. До</w:t>
      </w:r>
      <w:r w:rsidRPr="00BB3DFB">
        <w:rPr>
          <w:rFonts w:ascii="Times New Roman" w:eastAsia="Times New Roman" w:hAnsi="Times New Roman" w:cs="Times New Roman"/>
          <w:sz w:val="24"/>
          <w:szCs w:val="24"/>
        </w:rPr>
        <w:softHyphen/>
        <w:t>казательство. Дока</w:t>
      </w:r>
      <w:r w:rsidRPr="00BB3DFB">
        <w:rPr>
          <w:rFonts w:ascii="Times New Roman" w:eastAsia="Times New Roman" w:hAnsi="Times New Roman" w:cs="Times New Roman"/>
          <w:sz w:val="24"/>
          <w:szCs w:val="24"/>
        </w:rPr>
        <w:softHyphen/>
        <w:t>зательство от противного. Тео</w:t>
      </w:r>
      <w:r w:rsidRPr="00BB3DFB">
        <w:rPr>
          <w:rFonts w:ascii="Times New Roman" w:eastAsia="Times New Roman" w:hAnsi="Times New Roman" w:cs="Times New Roman"/>
          <w:sz w:val="24"/>
          <w:szCs w:val="24"/>
        </w:rPr>
        <w:softHyphen/>
        <w:t>рема, обрат</w:t>
      </w:r>
      <w:r w:rsidRPr="00BB3DFB">
        <w:rPr>
          <w:rFonts w:ascii="Times New Roman" w:eastAsia="Times New Roman" w:hAnsi="Times New Roman" w:cs="Times New Roman"/>
          <w:sz w:val="24"/>
          <w:szCs w:val="24"/>
        </w:rPr>
        <w:softHyphen/>
        <w:t>ная данной. Пример и контрпри</w:t>
      </w:r>
      <w:r w:rsidRPr="00BB3DFB">
        <w:rPr>
          <w:rFonts w:ascii="Times New Roman" w:eastAsia="Times New Roman" w:hAnsi="Times New Roman" w:cs="Times New Roman"/>
          <w:sz w:val="24"/>
          <w:szCs w:val="24"/>
        </w:rPr>
        <w:softHyphen/>
        <w:t>мер.</w:t>
      </w:r>
    </w:p>
    <w:p w:rsidR="00BB3DFB" w:rsidRPr="00BB3DFB" w:rsidRDefault="00BB3DFB" w:rsidP="00FC7CF3">
      <w:pPr>
        <w:spacing w:after="0" w:line="240" w:lineRule="auto"/>
        <w:ind w:firstLine="567"/>
        <w:jc w:val="both"/>
        <w:rPr>
          <w:rFonts w:ascii="Times New Roman" w:eastAsia="Times New Roman" w:hAnsi="Times New Roman" w:cs="Times New Roman"/>
          <w:b/>
          <w:sz w:val="24"/>
          <w:szCs w:val="24"/>
        </w:rPr>
      </w:pPr>
      <w:r w:rsidRPr="00BB3DFB">
        <w:rPr>
          <w:rFonts w:ascii="Times New Roman" w:eastAsia="Times New Roman" w:hAnsi="Times New Roman" w:cs="Times New Roman"/>
          <w:b/>
          <w:sz w:val="24"/>
          <w:szCs w:val="24"/>
        </w:rPr>
        <w:t>Высказывания</w:t>
      </w:r>
    </w:p>
    <w:p w:rsidR="00BB3DFB" w:rsidRPr="00D67EAE" w:rsidRDefault="00BB3DFB" w:rsidP="00FC7CF3">
      <w:pPr>
        <w:spacing w:after="0" w:line="240" w:lineRule="auto"/>
        <w:ind w:firstLine="567"/>
        <w:jc w:val="both"/>
        <w:rPr>
          <w:rFonts w:ascii="Times New Roman" w:eastAsia="Times New Roman" w:hAnsi="Times New Roman" w:cs="Times New Roman"/>
          <w:i/>
          <w:sz w:val="24"/>
          <w:szCs w:val="24"/>
          <w:highlight w:val="yellow"/>
        </w:rPr>
      </w:pPr>
      <w:r w:rsidRPr="00BB3DFB">
        <w:rPr>
          <w:rFonts w:ascii="Times New Roman" w:eastAsia="Times New Roman" w:hAnsi="Times New Roman" w:cs="Times New Roman"/>
          <w:sz w:val="24"/>
          <w:szCs w:val="24"/>
        </w:rPr>
        <w:t xml:space="preserve">Истинность и ложность выказывания. </w:t>
      </w:r>
      <w:r w:rsidRPr="00BB3DFB">
        <w:rPr>
          <w:rFonts w:ascii="Times New Roman" w:eastAsia="Times New Roman" w:hAnsi="Times New Roman" w:cs="Times New Roman"/>
          <w:i/>
          <w:sz w:val="24"/>
          <w:szCs w:val="24"/>
        </w:rPr>
        <w:t>Сложные и простые высказывания. Операции над высказываниями с использованием   ло</w:t>
      </w:r>
      <w:r w:rsidRPr="00BB3DFB">
        <w:rPr>
          <w:rFonts w:ascii="Times New Roman" w:eastAsia="Times New Roman" w:hAnsi="Times New Roman" w:cs="Times New Roman"/>
          <w:i/>
          <w:sz w:val="24"/>
          <w:szCs w:val="24"/>
        </w:rPr>
        <w:softHyphen/>
        <w:t xml:space="preserve">гических связок: и, или, не. </w:t>
      </w:r>
      <w:r w:rsidRPr="00D67EAE">
        <w:rPr>
          <w:rFonts w:ascii="Times New Roman" w:eastAsia="Times New Roman" w:hAnsi="Times New Roman" w:cs="Times New Roman"/>
          <w:i/>
          <w:sz w:val="24"/>
          <w:szCs w:val="24"/>
        </w:rPr>
        <w:t>Условные высказывания (импликации:  «если… то…»).</w:t>
      </w:r>
    </w:p>
    <w:p w:rsidR="00BB3DFB" w:rsidRPr="00D67EAE" w:rsidRDefault="00BB3DFB" w:rsidP="00FC7CF3">
      <w:pPr>
        <w:spacing w:after="0" w:line="240" w:lineRule="auto"/>
        <w:ind w:firstLine="567"/>
        <w:jc w:val="both"/>
        <w:outlineLvl w:val="2"/>
        <w:rPr>
          <w:rFonts w:ascii="Times New Roman" w:eastAsia="Times New Roman" w:hAnsi="Times New Roman" w:cs="Times New Roman"/>
          <w:b/>
          <w:bCs/>
          <w:sz w:val="24"/>
          <w:szCs w:val="24"/>
        </w:rPr>
      </w:pPr>
      <w:bookmarkStart w:id="324" w:name="_Toc405513924"/>
      <w:bookmarkStart w:id="325" w:name="_Toc284662802"/>
      <w:bookmarkStart w:id="326" w:name="_Toc284663429"/>
      <w:r w:rsidRPr="00D67EAE">
        <w:rPr>
          <w:rFonts w:ascii="Times New Roman" w:eastAsia="Times New Roman" w:hAnsi="Times New Roman" w:cs="Times New Roman"/>
          <w:b/>
          <w:bCs/>
          <w:sz w:val="24"/>
          <w:szCs w:val="24"/>
        </w:rPr>
        <w:t>История математики</w:t>
      </w:r>
      <w:bookmarkEnd w:id="324"/>
      <w:bookmarkEnd w:id="325"/>
      <w:bookmarkEnd w:id="326"/>
    </w:p>
    <w:p w:rsidR="00BB3DFB" w:rsidRPr="00973395" w:rsidRDefault="00BB3DFB" w:rsidP="00FC7CF3">
      <w:pPr>
        <w:spacing w:after="0" w:line="240" w:lineRule="auto"/>
        <w:ind w:firstLine="567"/>
        <w:jc w:val="both"/>
        <w:rPr>
          <w:rFonts w:ascii="Times New Roman" w:hAnsi="Times New Roman" w:cs="Times New Roman"/>
          <w:sz w:val="24"/>
          <w:szCs w:val="24"/>
        </w:rPr>
      </w:pPr>
      <w:r w:rsidRPr="00973395">
        <w:rPr>
          <w:rFonts w:ascii="Times New Roman" w:hAnsi="Times New Roman" w:cs="Times New Roman"/>
          <w:bCs/>
          <w:sz w:val="24"/>
          <w:szCs w:val="24"/>
        </w:rPr>
        <w:t>История математики.</w:t>
      </w:r>
      <w:r w:rsidRPr="00973395">
        <w:rPr>
          <w:rFonts w:ascii="Times New Roman" w:hAnsi="Times New Roman" w:cs="Times New Roman"/>
          <w:sz w:val="24"/>
          <w:szCs w:val="24"/>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BB3DFB" w:rsidRPr="00973395" w:rsidRDefault="00BB3DFB" w:rsidP="00FC7CF3">
      <w:pPr>
        <w:spacing w:after="0" w:line="240" w:lineRule="auto"/>
        <w:ind w:firstLine="567"/>
        <w:jc w:val="both"/>
        <w:rPr>
          <w:rFonts w:ascii="Times New Roman" w:hAnsi="Times New Roman" w:cs="Times New Roman"/>
          <w:sz w:val="24"/>
          <w:szCs w:val="24"/>
        </w:rPr>
      </w:pPr>
      <w:r w:rsidRPr="00973395">
        <w:rPr>
          <w:rFonts w:ascii="Times New Roman" w:hAnsi="Times New Roman" w:cs="Times New Roman"/>
          <w:sz w:val="24"/>
          <w:szCs w:val="24"/>
        </w:rPr>
        <w:t>Геометрия и искусство. Геометрические закономерности окружающего мира.</w:t>
      </w:r>
    </w:p>
    <w:p w:rsidR="00BB3DFB" w:rsidRPr="00973395" w:rsidRDefault="00BB3DFB" w:rsidP="00FC7CF3">
      <w:pPr>
        <w:spacing w:after="0" w:line="240" w:lineRule="auto"/>
        <w:ind w:firstLine="567"/>
        <w:jc w:val="both"/>
        <w:rPr>
          <w:rFonts w:ascii="Times New Roman" w:hAnsi="Times New Roman" w:cs="Times New Roman"/>
          <w:sz w:val="24"/>
          <w:szCs w:val="24"/>
        </w:rPr>
      </w:pPr>
      <w:r w:rsidRPr="00973395">
        <w:rPr>
          <w:rFonts w:ascii="Times New Roman" w:hAnsi="Times New Roman" w:cs="Times New Roman"/>
          <w:sz w:val="24"/>
          <w:szCs w:val="24"/>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973395">
        <w:rPr>
          <w:rFonts w:ascii="Times New Roman" w:hAnsi="Times New Roman" w:cs="Times New Roman"/>
          <w:position w:val="-14"/>
          <w:sz w:val="24"/>
          <w:szCs w:val="24"/>
        </w:rPr>
        <w:object w:dxaOrig="1620" w:dyaOrig="420">
          <v:shape id="_x0000_i1036" type="#_x0000_t75" style="width:81.75pt;height:21pt" o:ole="">
            <v:imagedata r:id="rId55" o:title=""/>
          </v:shape>
          <o:OLEObject Type="Embed" ProgID="Equation.DSMT4" ShapeID="_x0000_i1036" DrawAspect="Content" ObjectID="_1560272444" r:id="rId56"/>
        </w:object>
      </w:r>
      <w:r w:rsidRPr="00973395">
        <w:rPr>
          <w:rFonts w:ascii="Times New Roman" w:hAnsi="Times New Roman" w:cs="Times New Roman"/>
          <w:sz w:val="24"/>
          <w:szCs w:val="24"/>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DF1540" w:rsidRPr="00973395" w:rsidRDefault="00DF1540" w:rsidP="00FC7CF3">
      <w:pPr>
        <w:tabs>
          <w:tab w:val="left" w:pos="993"/>
        </w:tabs>
        <w:spacing w:after="0" w:line="240" w:lineRule="auto"/>
        <w:ind w:firstLine="567"/>
        <w:jc w:val="both"/>
        <w:rPr>
          <w:rFonts w:ascii="Times New Roman" w:hAnsi="Times New Roman" w:cs="Times New Roman"/>
          <w:sz w:val="24"/>
          <w:szCs w:val="24"/>
        </w:rPr>
      </w:pPr>
    </w:p>
    <w:p w:rsidR="00BB3DFB" w:rsidRPr="003A7544" w:rsidRDefault="003A7544" w:rsidP="003A7544">
      <w:pPr>
        <w:spacing w:after="0" w:line="240" w:lineRule="auto"/>
        <w:ind w:firstLine="567"/>
        <w:jc w:val="both"/>
        <w:rPr>
          <w:rFonts w:ascii="Times New Roman" w:hAnsi="Times New Roman" w:cs="Times New Roman"/>
          <w:b/>
          <w:i/>
          <w:sz w:val="28"/>
          <w:szCs w:val="28"/>
        </w:rPr>
      </w:pPr>
      <w:r w:rsidRPr="003A7544">
        <w:rPr>
          <w:rFonts w:ascii="Times New Roman" w:hAnsi="Times New Roman" w:cs="Times New Roman"/>
          <w:b/>
          <w:i/>
          <w:sz w:val="28"/>
          <w:szCs w:val="28"/>
        </w:rPr>
        <w:t>2.2</w:t>
      </w:r>
      <w:r w:rsidR="00BB3DFB" w:rsidRPr="003A7544">
        <w:rPr>
          <w:rFonts w:ascii="Times New Roman" w:hAnsi="Times New Roman" w:cs="Times New Roman"/>
          <w:b/>
          <w:i/>
          <w:sz w:val="28"/>
          <w:szCs w:val="28"/>
        </w:rPr>
        <w:t>.9. Информатика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Освоение программы учебного предмета «Информатика» направлено на: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информационной и алгоритмической культуры;</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представления об основных изучаемых понятиях: информация, алгоритм, модель - и их свойствах;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развитие алгоритмического мышления, необходимого для профессиональной деятельности в современном обществе;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развитие умений составить и записать алгоритм для конкретного исполнителя;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представлений о том, как понятия и конструкции информатики применяются в реальном мире, о роли информационных технологий в жизни людей;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Введение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Информация и информационные процессы</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Информационные процессы – процессы, связанные с хранением, преобразованием и передачей данных. Примеры информационных процессов в окружающем мире.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Компьютер – универсальное устройство обработки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Устройство компьютера: процессор, оперативная память, внешняя энергонезависимая память, устройства ввода-вывода.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Роль программ в использовании компьютера.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Техника безопасности и правила работы на компьютере.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Математические основы информатики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Тексты и кодирование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Размер (длина) текста как мера количества информации.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Дискретизация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Глубина кодирования. Знакомство с растровой и векторной графикой.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Кодирование звука. Разрядность и частота записи. Количество каналов записи.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Системы счисления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Арифметические действия в двоичной системе счисления.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Элементы комбинаторики, теории множеств и математической логики.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Утверждения. Истинность утверждений. Логические значения, базовые логические операции и логические выражения. Правила записи логических выражений, приоритеты логических операций.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Таблицы истинности. Построение таблиц истинности для логических выражений. 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Дискретные математические объекты</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Алгоритмы и элементы программирования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Исполнители и алгоритмы. Управление исполнителями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Блок-схема, как наглядный способ представления алгоритма. Основные типы блоков.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Системы программирования. Средства создания и выполнения программ.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об этапах разработки программ и приемах отладки программ.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Алгоритмические конструкции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Конструкции ветвления (условный оператор): полная неполная форма.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Величина (переменная): имя и значение. Типы величин: целые, вещественные, символьные, строковые, логические. Табличные величины (массивы). Оператор присваивания. Табличные величины (массивы). Одномерные массивы. Запись алгоритмических конструкций в выбранном языке программирования.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Построение алгоритмов и программ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Составление алгоритмов и программ по управлению исполнителями.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Примеры задач обработки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нахождение минимального и максимального числа из двух, трех, четырех данных чисел;</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нахождение всех корней заданного квадратного уравнения;</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заполнение числового массива в соответствии с формулой или путем ввода чисел;</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нахождение суммы элементов данной конечной числовой последовательности или массива;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нахождение минимального (максимального) элемента массива.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 Составление алгоритмов и программ по управлению исполнителями Робот, Черепашка, Чертежник и др.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Анализ алгоритмов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Математическое моделирование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Использование программных систем и сервисов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Файловая система</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Архивирование и разархивирование.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Файловый менеджер.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Поиск в файловой системе.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Подготовка текстов и демонстрационных материалов</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Проверка правописания, словари.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Подготовка компьютерных презентаций.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lastRenderedPageBreak/>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Ввод изображений с использованием различных цифровых устройств (цифровых фотоаппаратов и микроскопов, видеокамер, сканеров и т. д.).</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Электронные (динамические) таблицы</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Базы данных. Поиск информации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Базы данных. Таблица как представление отношения. Поиск данных в готовой базе.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Работа в информационном пространстве. Информационно-коммуникационные технологии</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Компьютерные сети. Интернет. Адресация в Интернете. Доменная система имен. Сайт. Сетевое хранение данных. </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Виды деятельности в Интернете. Интернет-сервисы: почтовая служба; справочные службы (карты, расписания и т. п.), поисковые службы, службы обновления программного обеспечения и др.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Компьютерные вирусы и другие вредоносные программы; защита от них.</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Приемы, повышающие безопасность работы в Интернете. Методы индивидуального и коллективного размещения новой информации в Интернете. Взаимодействие на основе компьютерных сетей: электронная почта, чат, форум, телеконференция и др.</w:t>
      </w:r>
    </w:p>
    <w:p w:rsidR="00BB3DFB" w:rsidRP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B3DFB" w:rsidRDefault="00BB3DFB" w:rsidP="00506BF2">
      <w:pPr>
        <w:spacing w:after="0" w:line="240" w:lineRule="auto"/>
        <w:ind w:firstLine="567"/>
        <w:jc w:val="both"/>
        <w:rPr>
          <w:rFonts w:ascii="Times New Roman" w:hAnsi="Times New Roman" w:cs="Times New Roman"/>
          <w:sz w:val="24"/>
          <w:szCs w:val="24"/>
        </w:rPr>
      </w:pPr>
      <w:r w:rsidRPr="00BB3DFB">
        <w:rPr>
          <w:rFonts w:ascii="Times New Roman" w:hAnsi="Times New Roman" w:cs="Times New Roman"/>
          <w:sz w:val="24"/>
          <w:szCs w:val="24"/>
        </w:rPr>
        <w:t xml:space="preserve">Основные этапы и тенденции развития ИКТ. Стандарты в сфере информатики и ИКТ. </w:t>
      </w:r>
    </w:p>
    <w:p w:rsidR="00973395" w:rsidRDefault="00973395" w:rsidP="00506BF2">
      <w:pPr>
        <w:spacing w:after="0" w:line="240" w:lineRule="auto"/>
        <w:ind w:firstLine="567"/>
        <w:jc w:val="both"/>
        <w:rPr>
          <w:rFonts w:ascii="Times New Roman" w:eastAsia="Times New Roman" w:hAnsi="Times New Roman" w:cs="Times New Roman"/>
          <w:b/>
          <w:color w:val="000000"/>
          <w:sz w:val="24"/>
          <w:szCs w:val="24"/>
        </w:rPr>
      </w:pPr>
    </w:p>
    <w:p w:rsidR="0093069E" w:rsidRPr="003A7544" w:rsidRDefault="0093069E" w:rsidP="00506BF2">
      <w:pPr>
        <w:spacing w:after="0" w:line="240" w:lineRule="auto"/>
        <w:ind w:firstLine="567"/>
        <w:jc w:val="both"/>
        <w:rPr>
          <w:rFonts w:ascii="Times New Roman" w:eastAsia="Times New Roman" w:hAnsi="Times New Roman" w:cs="Times New Roman"/>
          <w:b/>
          <w:i/>
          <w:color w:val="000000"/>
          <w:sz w:val="28"/>
          <w:szCs w:val="28"/>
        </w:rPr>
      </w:pPr>
      <w:r w:rsidRPr="003A7544">
        <w:rPr>
          <w:rFonts w:ascii="Times New Roman" w:eastAsia="Times New Roman" w:hAnsi="Times New Roman" w:cs="Times New Roman"/>
          <w:b/>
          <w:i/>
          <w:color w:val="000000"/>
          <w:sz w:val="28"/>
          <w:szCs w:val="28"/>
        </w:rPr>
        <w:t>2.2.2.10. Физика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При изучении  учебного предмета «Физика» происходит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измерений с помощью различных инструментов.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Освоение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Физика и физические методы изучения природы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Физические величины и их измерение. Точность и погрешность измерений. Международная система единиц.</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Механические явления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w:t>
      </w:r>
      <w:r w:rsidRPr="0093069E">
        <w:rPr>
          <w:rFonts w:ascii="Times New Roman" w:eastAsia="Times New Roman" w:hAnsi="Times New Roman" w:cs="Times New Roman"/>
          <w:color w:val="000000"/>
          <w:sz w:val="24"/>
          <w:szCs w:val="24"/>
        </w:rPr>
        <w:lastRenderedPageBreak/>
        <w:t>скорость, ускорение, время движения). Равномерное и равноускоренное прямолинейное движение.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сила. Сила трения. Трение скольжения. Трение покоя. Трение в природе и технике.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Тепловые явления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Электромагнитные явления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w:t>
      </w:r>
      <w:r w:rsidRPr="0093069E">
        <w:rPr>
          <w:rFonts w:ascii="Times New Roman" w:eastAsia="Times New Roman" w:hAnsi="Times New Roman" w:cs="Times New Roman"/>
          <w:color w:val="000000"/>
          <w:sz w:val="24"/>
          <w:szCs w:val="24"/>
        </w:rPr>
        <w:lastRenderedPageBreak/>
        <w:t>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Скорость света. Дуализм природы света.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Квантовые явления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Опыты Резерфорда.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Строение и эволюция Вселенной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Геоцентрическая и гелиоцентрическая системы мира. Физическая природа небесных тел Солнечной системы. Происхождение Солнечной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системы. Физическая природа Солнца и звезд. Строение Вселенной. Эволюция Вселенной. Гипотеза Большого взрыва.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Примерные темы лабораторных и практических работ</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Лабораторные работы (независимо от тематической принадлежности) делятся следующие типы: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 Проведение прямых измерений физических величин</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 Расчет по полученным результатам прямых измерений зависимого от них параметра (косвенные измерения).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3. Наблюдение явлений и постановка опытов (на качественном уровне) по обнаружению факторов, влияющих на протекание данных явлений.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4. Исследование зависимости одной физической величины от другой с представлением результатов в виде графика или таблицы.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5. Проверка заданных предположений (прямые измерения физических величин и сравнение заданных соотношений между ними).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6. Знакомство с техническими устройствами и их конструирование.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Проведение прямых измерений физических величин</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 Измерение размеров тел.</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 Измерение размеров малых тел.</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3. Измерение массы тела.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4. Измерение объема тела.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5. Измерение силы.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6. Измерение времени процесса, периода колебаний.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7. Измерение температуры.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8. Измерение давления воздуха в баллоне под поршнем.</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9. Измерение силы тока и его регулирование.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10. Измерение напряжения.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11. Измерение углов падения и преломления.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12. Измерение фокусного расстояния линзы.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13. Измерение радиоактивного фона.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Расчет по полученным результатам прямых измерений зависимого от них параметра (косвенные измерения)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 Измерение плотности вещества твердого тела.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 Определение коэффициента трения скольжения.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3. Определение жесткости пружины.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4. Определение выталкивающей силы, действующей на погруженное в жидкость тело.</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5. Определение момента силы.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6. Измерение скорости равномерного движения.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7. Измерение средней скорости движения.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8. Измерение ускорения равноускоренного движения.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9. Определение работы и мощности.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10. Определение частоты колебаний груза на пружине и нити.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11. Определение относительной влажности.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12. Определение количества теплоты.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13. Определение удельной теплоемкости.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14. Измерение работы и мощности электрического тока.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15. Измерение сопротивления.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16. Определение оптической силы линзы.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17. Исследование зависимости выталкивающей силы от объема погруженной части от плотности жидкости, ее независимости от плотности и массы тела.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18. Исследование зависимости силы трения от характера поверхности, ее независимости от площади.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 Наблюдение зависимости периода колебаний груза на нити от длины и независимости от массы.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 Наблюдение зависимости периода колебаний груза на пружине от массы и жесткости.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3. Наблюдение зависимости давления газа от объема и температуры.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4. Наблюдение зависимости температуры остывающей воды от времени.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5. Исследование явления взаимодействия катушки с током и магнита.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6. Исследование явления электромагнитной индукции.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7. Наблюдение явления отражения и преломления света.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8. Наблюдение явления дисперсии.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9. Обнаружение зависимости сопротивления проводника от его параметров и вещества.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10. Исследование зависимости веса тела в жидкости от объема погруженной части.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lastRenderedPageBreak/>
        <w:t>11. Исследование зависимости одной физической величины от другой с представлением результатов в виде графика или таблицы.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12. Исследование зависимости массы от объема.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13. Исследование зависимости пути от времени при равноускоренном движении без начальной скорости.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14. Исследование зависимости скорости от времени и пути при равноускоренном движении.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15. Исследование зависимости силы трения от силы давления.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16. Исследование зависимости деформации пружины от силы.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17. Исследование зависимости периода колебаний груза на нити от длины.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18. Исследование зависимости периода колебаний груза на пружине от жесткости и массы.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19. Исследование зависимости силы тока через проводник от напряжения.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20. Исследование зависимости силы тока через лампочку от напряжения.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21. Исследование зависимости угла преломления от угла падения.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 Проверка гипотезы о линейной зависимости длины столбика жидкости в трубке от температуры.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2. Проверка гипотезы о прямой пропорциональности скорости при равноускоренном движении пройденному пути.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3. Проверка гипотезы: при последовательно включенных лампочки и проводника или двух проводников напряжения складывать нельзя (можно).</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4. Проверка правила сложения токов на двух параллельно включенных резисторов.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Знакомство с техническими устройствами и их конструирование</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5. Конструирование наклонной плоскости с заданным значением КПД.</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6. Конструирование ареометра и испытание его работы.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7. Сборка электрической цепи и измерение силы тока в ее различных участках.</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8. Сборка электромагнита и испытание его действия.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9. Изучение электрического двигателя постоянного тока (на модели).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10. Конструирование электродвигателя.</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11. Конструирование модели телескопа.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12. Конструирование модели лодки с заданной грузоподъемностью.</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13. Оценка своего зрения и подбор очков.</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14. Конструирование простейшего генератора.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15. Изучение свойств изображения в линзах.</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Общецелевой блок</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После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w:t>
      </w:r>
      <w:r w:rsidRPr="0093069E">
        <w:rPr>
          <w:rFonts w:ascii="Times New Roman" w:eastAsia="Times New Roman" w:hAnsi="Times New Roman" w:cs="Times New Roman"/>
          <w:color w:val="000000"/>
          <w:sz w:val="24"/>
          <w:szCs w:val="24"/>
        </w:rPr>
        <w:lastRenderedPageBreak/>
        <w:t>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Учащиеся овладеют символическим языком физики, выработают умения и навыки решать задачи с использованием формул, законов, закономерностей;</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оценивать, интерпретировать и сохранять найденную информацию. Выпускники приобретут навыки работы с различными средствами ИКТ.</w:t>
      </w:r>
    </w:p>
    <w:p w:rsidR="0093069E" w:rsidRPr="0093069E" w:rsidRDefault="0093069E" w:rsidP="00506BF2">
      <w:pPr>
        <w:spacing w:after="0" w:line="240" w:lineRule="auto"/>
        <w:ind w:firstLine="567"/>
        <w:jc w:val="both"/>
        <w:rPr>
          <w:rFonts w:ascii="Times New Roman" w:eastAsia="Times New Roman" w:hAnsi="Times New Roman" w:cs="Times New Roman"/>
          <w:color w:val="000000"/>
          <w:sz w:val="24"/>
          <w:szCs w:val="24"/>
        </w:rPr>
      </w:pPr>
      <w:r w:rsidRPr="0093069E">
        <w:rPr>
          <w:rFonts w:ascii="Times New Roman" w:eastAsia="Times New Roman" w:hAnsi="Times New Roman" w:cs="Times New Roman"/>
          <w:color w:val="000000"/>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93069E" w:rsidRPr="00BB3DFB" w:rsidRDefault="0093069E" w:rsidP="00FC7CF3">
      <w:pPr>
        <w:spacing w:line="240" w:lineRule="auto"/>
        <w:ind w:firstLine="567"/>
        <w:jc w:val="both"/>
        <w:rPr>
          <w:rFonts w:ascii="Times New Roman" w:hAnsi="Times New Roman" w:cs="Times New Roman"/>
          <w:sz w:val="24"/>
          <w:szCs w:val="24"/>
        </w:rPr>
      </w:pPr>
    </w:p>
    <w:p w:rsidR="00973395" w:rsidRDefault="00973395">
      <w:pPr>
        <w:rPr>
          <w:rFonts w:ascii="Times New Roman" w:hAnsi="Times New Roman" w:cs="Times New Roman"/>
          <w:b/>
          <w:sz w:val="24"/>
          <w:szCs w:val="24"/>
        </w:rPr>
      </w:pPr>
      <w:r>
        <w:rPr>
          <w:rFonts w:ascii="Times New Roman" w:hAnsi="Times New Roman" w:cs="Times New Roman"/>
          <w:b/>
          <w:sz w:val="24"/>
          <w:szCs w:val="24"/>
        </w:rPr>
        <w:br w:type="page"/>
      </w:r>
    </w:p>
    <w:p w:rsidR="00DF1540" w:rsidRPr="003A7544" w:rsidRDefault="003A7544" w:rsidP="003A7544">
      <w:pPr>
        <w:tabs>
          <w:tab w:val="left" w:pos="993"/>
        </w:tabs>
        <w:spacing w:after="0" w:line="240" w:lineRule="auto"/>
        <w:ind w:firstLine="567"/>
        <w:jc w:val="both"/>
        <w:rPr>
          <w:rFonts w:ascii="Times New Roman" w:hAnsi="Times New Roman" w:cs="Times New Roman"/>
          <w:b/>
          <w:i/>
          <w:sz w:val="28"/>
          <w:szCs w:val="28"/>
        </w:rPr>
      </w:pPr>
      <w:r>
        <w:rPr>
          <w:rFonts w:ascii="Times New Roman" w:hAnsi="Times New Roman" w:cs="Times New Roman"/>
          <w:b/>
          <w:i/>
          <w:sz w:val="28"/>
          <w:szCs w:val="28"/>
        </w:rPr>
        <w:lastRenderedPageBreak/>
        <w:t>2.2.</w:t>
      </w:r>
      <w:r w:rsidR="004C6845" w:rsidRPr="003A7544">
        <w:rPr>
          <w:rFonts w:ascii="Times New Roman" w:hAnsi="Times New Roman" w:cs="Times New Roman"/>
          <w:b/>
          <w:i/>
          <w:sz w:val="28"/>
          <w:szCs w:val="28"/>
        </w:rPr>
        <w:t>11 Биология</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27" w:name="page3"/>
      <w:bookmarkEnd w:id="327"/>
      <w:r w:rsidRPr="00506BF2">
        <w:rPr>
          <w:rFonts w:ascii="Times New Roman" w:hAnsi="Times New Roman" w:cs="Times New Roman"/>
          <w:sz w:val="24"/>
          <w:szCs w:val="24"/>
        </w:rPr>
        <w:t xml:space="preserve"> и научно аргументировать полученные выводы.</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Живые организмы.</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06BF2">
        <w:rPr>
          <w:rFonts w:ascii="Times New Roman" w:hAnsi="Times New Roman" w:cs="Times New Roman"/>
          <w:b/>
          <w:bCs/>
          <w:sz w:val="24"/>
          <w:szCs w:val="24"/>
        </w:rPr>
        <w:t>Биология – наука о живых организмах.</w:t>
      </w:r>
      <w:r w:rsidRPr="00506BF2">
        <w:rPr>
          <w:rFonts w:ascii="Times New Roman" w:hAnsi="Times New Roman" w:cs="Times New Roman"/>
          <w:bCs/>
          <w:sz w:val="24"/>
          <w:szCs w:val="24"/>
        </w:rPr>
        <w:t xml:space="preserve">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Свойства живых организмов (</w:t>
      </w:r>
      <w:r w:rsidRPr="00506BF2">
        <w:rPr>
          <w:rFonts w:ascii="Times New Roman" w:hAnsi="Times New Roman" w:cs="Times New Roman"/>
          <w:i/>
          <w:sz w:val="24"/>
          <w:szCs w:val="24"/>
        </w:rPr>
        <w:t>структурированность, целостность</w:t>
      </w:r>
      <w:r w:rsidRPr="00506BF2">
        <w:rPr>
          <w:rFonts w:ascii="Times New Roman" w:hAnsi="Times New Roman" w:cs="Times New Roman"/>
          <w:sz w:val="24"/>
          <w:szCs w:val="24"/>
        </w:rPr>
        <w:t xml:space="preserve">, питание, дыхание, движение, размножение, развитие, раздражимость, </w:t>
      </w:r>
      <w:r w:rsidRPr="00506BF2">
        <w:rPr>
          <w:rFonts w:ascii="Times New Roman" w:hAnsi="Times New Roman" w:cs="Times New Roman"/>
          <w:i/>
          <w:sz w:val="24"/>
          <w:szCs w:val="24"/>
        </w:rPr>
        <w:t>наследственность и изменчивость</w:t>
      </w:r>
      <w:r w:rsidRPr="00506BF2">
        <w:rPr>
          <w:rFonts w:ascii="Times New Roman" w:hAnsi="Times New Roman" w:cs="Times New Roman"/>
          <w:sz w:val="24"/>
          <w:szCs w:val="24"/>
        </w:rPr>
        <w:t>) их проявление у растений, животных, грибов и бактерий.</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Клеточное строение организмов.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Клетка</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основа строения и</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 xml:space="preserve">жизнедеятельности организмов. </w:t>
      </w:r>
      <w:r w:rsidRPr="00506BF2">
        <w:rPr>
          <w:rFonts w:ascii="Times New Roman" w:hAnsi="Times New Roman" w:cs="Times New Roman"/>
          <w:i/>
          <w:sz w:val="24"/>
          <w:szCs w:val="24"/>
        </w:rPr>
        <w:t>История изучения клетки.</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Методы изучения клетки.</w:t>
      </w:r>
      <w:r w:rsidRPr="00506BF2">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w:t>
      </w:r>
      <w:r w:rsidRPr="00506BF2">
        <w:rPr>
          <w:rFonts w:ascii="Times New Roman" w:hAnsi="Times New Roman" w:cs="Times New Roman"/>
          <w:i/>
          <w:sz w:val="24"/>
          <w:szCs w:val="24"/>
        </w:rPr>
        <w:t>Ткани организмов.</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Многообразие организмов.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Клеточные и неклеточные формы жизни. Организм. Классификация организмов. Одноклеточные и многоклеточные</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организмы. Царства живой природы.</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Среды жизни.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Среда обитания. Факторы </w:t>
      </w:r>
      <w:r w:rsidRPr="00506BF2">
        <w:rPr>
          <w:rFonts w:ascii="Times New Roman" w:hAnsi="Times New Roman" w:cs="Times New Roman"/>
          <w:bCs/>
          <w:sz w:val="24"/>
          <w:szCs w:val="24"/>
        </w:rPr>
        <w:t>с</w:t>
      </w:r>
      <w:r w:rsidRPr="00506BF2">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506BF2">
        <w:rPr>
          <w:rFonts w:ascii="Times New Roman" w:hAnsi="Times New Roman" w:cs="Times New Roman"/>
          <w:i/>
          <w:sz w:val="24"/>
          <w:szCs w:val="24"/>
        </w:rPr>
        <w:t>Растительный и животный мир родного края.</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Царство Растения.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Ботаника</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наука о</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Органы цветкового растения.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Cs/>
          <w:sz w:val="24"/>
          <w:szCs w:val="24"/>
        </w:rPr>
        <w:t xml:space="preserve">Семя. </w:t>
      </w:r>
      <w:r w:rsidRPr="00506BF2">
        <w:rPr>
          <w:rFonts w:ascii="Times New Roman" w:hAnsi="Times New Roman" w:cs="Times New Roman"/>
          <w:sz w:val="24"/>
          <w:szCs w:val="24"/>
        </w:rPr>
        <w:t>Строение семени.</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506BF2">
        <w:rPr>
          <w:rFonts w:ascii="Times New Roman" w:hAnsi="Times New Roman" w:cs="Times New Roman"/>
          <w:i/>
          <w:sz w:val="24"/>
          <w:szCs w:val="24"/>
        </w:rPr>
        <w:t>.</w:t>
      </w:r>
      <w:r w:rsidRPr="00506BF2">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w:t>
      </w:r>
      <w:r w:rsidRPr="00506BF2">
        <w:rPr>
          <w:rFonts w:ascii="Times New Roman" w:hAnsi="Times New Roman" w:cs="Times New Roman"/>
          <w:sz w:val="24"/>
          <w:szCs w:val="24"/>
        </w:rPr>
        <w:lastRenderedPageBreak/>
        <w:t>генеративные почки. Строение листа. Листорасположение. Жилкование листа.</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Микроскопическое строение растений.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997F7D" w:rsidRPr="00506BF2" w:rsidRDefault="00997F7D" w:rsidP="00506BF2">
      <w:pPr>
        <w:tabs>
          <w:tab w:val="num" w:pos="851"/>
          <w:tab w:val="left" w:pos="1160"/>
        </w:tabs>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Жизнедеятельность цветковых растений. </w:t>
      </w:r>
    </w:p>
    <w:p w:rsidR="00997F7D" w:rsidRPr="00506BF2" w:rsidRDefault="00997F7D" w:rsidP="00506BF2">
      <w:pPr>
        <w:tabs>
          <w:tab w:val="left" w:pos="1160"/>
        </w:tabs>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506BF2">
        <w:rPr>
          <w:rFonts w:ascii="Times New Roman" w:hAnsi="Times New Roman" w:cs="Times New Roman"/>
          <w:bCs/>
          <w:i/>
          <w:sz w:val="24"/>
          <w:szCs w:val="24"/>
        </w:rPr>
        <w:t>Оплодотворение у цветковых растений.</w:t>
      </w:r>
      <w:r w:rsidRPr="00506BF2">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Многообразие растений.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Принципы классификации.</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Классификация</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997F7D" w:rsidRPr="00506BF2" w:rsidRDefault="00997F7D" w:rsidP="00506BF2">
      <w:pPr>
        <w:tabs>
          <w:tab w:val="num" w:pos="851"/>
        </w:tabs>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Царство Бактерии.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Бактерии,</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их строение и жизнедеятельность.</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Роль</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506BF2">
        <w:rPr>
          <w:rFonts w:ascii="Times New Roman" w:hAnsi="Times New Roman" w:cs="Times New Roman"/>
          <w:i/>
          <w:sz w:val="24"/>
          <w:szCs w:val="24"/>
        </w:rPr>
        <w:t>Значение работ Р. Коха и Л. Пастера.</w:t>
      </w:r>
    </w:p>
    <w:p w:rsidR="00997F7D" w:rsidRPr="00506BF2" w:rsidRDefault="00997F7D" w:rsidP="00506BF2">
      <w:pPr>
        <w:tabs>
          <w:tab w:val="num" w:pos="851"/>
        </w:tabs>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Царство Грибы.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Отличительные особенности грибов.</w:t>
      </w:r>
      <w:r w:rsidRPr="00506BF2">
        <w:rPr>
          <w:rFonts w:ascii="Times New Roman" w:hAnsi="Times New Roman" w:cs="Times New Roman"/>
          <w:bCs/>
          <w:sz w:val="24"/>
          <w:szCs w:val="24"/>
        </w:rPr>
        <w:t xml:space="preserve"> Многообразие грибов. </w:t>
      </w:r>
      <w:r w:rsidRPr="00506BF2">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997F7D" w:rsidRPr="00506BF2" w:rsidRDefault="00997F7D" w:rsidP="00506BF2">
      <w:pPr>
        <w:tabs>
          <w:tab w:val="num" w:pos="851"/>
        </w:tabs>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Царство Животные.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Многообразие и значение животных в природе и жизни человека. </w:t>
      </w:r>
      <w:r w:rsidRPr="00506BF2">
        <w:rPr>
          <w:rFonts w:ascii="Times New Roman" w:hAnsi="Times New Roman" w:cs="Times New Roman"/>
          <w:sz w:val="24"/>
          <w:szCs w:val="24"/>
        </w:rPr>
        <w:t>Зоология – наука о животных. Общее</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знакомство с животными. Животные ткани, органы и системы органов животных.</w:t>
      </w:r>
      <w:r w:rsidRPr="00506BF2">
        <w:rPr>
          <w:rFonts w:ascii="Times New Roman" w:hAnsi="Times New Roman" w:cs="Times New Roman"/>
          <w:i/>
          <w:sz w:val="24"/>
          <w:szCs w:val="24"/>
        </w:rPr>
        <w:t xml:space="preserve"> Организм животного как биосистема. </w:t>
      </w:r>
      <w:r w:rsidRPr="00506BF2">
        <w:rPr>
          <w:rFonts w:ascii="Times New Roman" w:hAnsi="Times New Roman" w:cs="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Одноклеточные животные или Простейшие.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Общая</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 xml:space="preserve">характеристика простейших. </w:t>
      </w:r>
      <w:r w:rsidRPr="00506BF2">
        <w:rPr>
          <w:rFonts w:ascii="Times New Roman" w:hAnsi="Times New Roman" w:cs="Times New Roman"/>
          <w:i/>
          <w:sz w:val="24"/>
          <w:szCs w:val="24"/>
        </w:rPr>
        <w:t>Происхождение простейших</w:t>
      </w:r>
      <w:r w:rsidRPr="00506BF2">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Тип Кишечнополостные.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Многоклеточные животные. </w:t>
      </w:r>
      <w:r w:rsidRPr="00506BF2">
        <w:rPr>
          <w:rFonts w:ascii="Times New Roman" w:hAnsi="Times New Roman" w:cs="Times New Roman"/>
          <w:sz w:val="24"/>
          <w:szCs w:val="24"/>
        </w:rPr>
        <w:t xml:space="preserve">Общая характеристика типа Кишечнополостные. Регенерация. </w:t>
      </w:r>
      <w:r w:rsidRPr="00506BF2">
        <w:rPr>
          <w:rFonts w:ascii="Times New Roman" w:hAnsi="Times New Roman" w:cs="Times New Roman"/>
          <w:i/>
          <w:sz w:val="24"/>
          <w:szCs w:val="24"/>
        </w:rPr>
        <w:t>Происхождение</w:t>
      </w:r>
      <w:r w:rsidRPr="00506BF2">
        <w:rPr>
          <w:rFonts w:ascii="Times New Roman" w:hAnsi="Times New Roman" w:cs="Times New Roman"/>
          <w:sz w:val="24"/>
          <w:szCs w:val="24"/>
        </w:rPr>
        <w:t xml:space="preserve"> и значение Кишечнополостных в природе и жизни человека.</w:t>
      </w:r>
    </w:p>
    <w:p w:rsidR="00997F7D" w:rsidRPr="00506BF2" w:rsidRDefault="00997F7D" w:rsidP="00506BF2">
      <w:pPr>
        <w:tabs>
          <w:tab w:val="num" w:pos="851"/>
        </w:tabs>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Черви.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i/>
          <w:sz w:val="24"/>
          <w:szCs w:val="24"/>
        </w:rPr>
      </w:pPr>
      <w:r w:rsidRPr="00506BF2">
        <w:rPr>
          <w:rFonts w:ascii="Times New Roman" w:hAnsi="Times New Roman" w:cs="Times New Roman"/>
          <w:bCs/>
          <w:sz w:val="24"/>
          <w:szCs w:val="24"/>
        </w:rPr>
        <w:t>Общая</w:t>
      </w:r>
      <w:r w:rsidRPr="00506BF2">
        <w:rPr>
          <w:rFonts w:ascii="Times New Roman" w:hAnsi="Times New Roman" w:cs="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506BF2">
        <w:rPr>
          <w:rFonts w:ascii="Times New Roman" w:hAnsi="Times New Roman" w:cs="Times New Roman"/>
          <w:i/>
          <w:sz w:val="24"/>
          <w:szCs w:val="24"/>
        </w:rPr>
        <w:t xml:space="preserve">Происхождение червей. </w:t>
      </w:r>
    </w:p>
    <w:p w:rsidR="00997F7D" w:rsidRPr="00506BF2" w:rsidRDefault="00997F7D" w:rsidP="00506BF2">
      <w:pPr>
        <w:tabs>
          <w:tab w:val="num" w:pos="1223"/>
        </w:tabs>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Тип Моллюски. </w:t>
      </w:r>
    </w:p>
    <w:p w:rsidR="00997F7D" w:rsidRPr="00506BF2" w:rsidRDefault="00997F7D" w:rsidP="00506BF2">
      <w:pPr>
        <w:tabs>
          <w:tab w:val="num" w:pos="1223"/>
        </w:tabs>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sz w:val="24"/>
          <w:szCs w:val="24"/>
        </w:rPr>
        <w:t xml:space="preserve">Общая характеристика типа Моллюски. Многообразие Моллюсков. </w:t>
      </w:r>
      <w:r w:rsidRPr="00506BF2">
        <w:rPr>
          <w:rFonts w:ascii="Times New Roman" w:hAnsi="Times New Roman" w:cs="Times New Roman"/>
          <w:i/>
          <w:sz w:val="24"/>
          <w:szCs w:val="24"/>
        </w:rPr>
        <w:t>Происхождение моллюсков</w:t>
      </w:r>
      <w:r w:rsidRPr="00506BF2">
        <w:rPr>
          <w:rFonts w:ascii="Times New Roman" w:hAnsi="Times New Roman" w:cs="Times New Roman"/>
          <w:sz w:val="24"/>
          <w:szCs w:val="24"/>
        </w:rPr>
        <w:t xml:space="preserve"> и их значение в природе и жизни человека.</w:t>
      </w:r>
    </w:p>
    <w:p w:rsidR="00997F7D" w:rsidRPr="00506BF2" w:rsidRDefault="00997F7D" w:rsidP="00506BF2">
      <w:pPr>
        <w:tabs>
          <w:tab w:val="num" w:pos="1158"/>
        </w:tabs>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Тип Членистоногие.</w:t>
      </w:r>
      <w:r w:rsidRPr="00506BF2">
        <w:rPr>
          <w:rFonts w:ascii="Times New Roman" w:hAnsi="Times New Roman" w:cs="Times New Roman"/>
          <w:bCs/>
          <w:sz w:val="24"/>
          <w:szCs w:val="24"/>
        </w:rPr>
        <w:t xml:space="preserve">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Cs/>
          <w:sz w:val="24"/>
          <w:szCs w:val="24"/>
        </w:rPr>
        <w:lastRenderedPageBreak/>
        <w:t>Общая характеристика типа Членистоногих.</w:t>
      </w:r>
      <w:r w:rsidRPr="00506BF2">
        <w:rPr>
          <w:rFonts w:ascii="Times New Roman" w:hAnsi="Times New Roman" w:cs="Times New Roman"/>
          <w:sz w:val="24"/>
          <w:szCs w:val="24"/>
        </w:rPr>
        <w:t xml:space="preserve"> </w:t>
      </w:r>
      <w:r w:rsidRPr="00506BF2">
        <w:rPr>
          <w:rFonts w:ascii="Times New Roman" w:hAnsi="Times New Roman" w:cs="Times New Roman"/>
          <w:bCs/>
          <w:sz w:val="24"/>
          <w:szCs w:val="24"/>
        </w:rPr>
        <w:t>Среды жизни. Инстинкты.</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Происхождение членистоногих</w:t>
      </w:r>
      <w:r w:rsidRPr="00506BF2">
        <w:rPr>
          <w:rFonts w:ascii="Times New Roman" w:hAnsi="Times New Roman" w:cs="Times New Roman"/>
          <w:sz w:val="24"/>
          <w:szCs w:val="24"/>
        </w:rPr>
        <w:t xml:space="preserve">.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506BF2">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r w:rsidRPr="00506BF2">
        <w:rPr>
          <w:rFonts w:ascii="Times New Roman" w:hAnsi="Times New Roman" w:cs="Times New Roman"/>
          <w:sz w:val="24"/>
          <w:szCs w:val="24"/>
        </w:rPr>
        <w:t xml:space="preserve">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506BF2">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506BF2">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медоносная пчела и тутовый шелкопряд.</w:t>
      </w:r>
    </w:p>
    <w:p w:rsidR="00997F7D" w:rsidRPr="00506BF2" w:rsidRDefault="00997F7D" w:rsidP="00506BF2">
      <w:pPr>
        <w:tabs>
          <w:tab w:val="num" w:pos="851"/>
        </w:tabs>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Тип Хордовые.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Общая </w:t>
      </w:r>
      <w:r w:rsidRPr="00506BF2">
        <w:rPr>
          <w:rFonts w:ascii="Times New Roman"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506BF2">
        <w:rPr>
          <w:rFonts w:ascii="Times New Roman" w:hAnsi="Times New Roman" w:cs="Times New Roman"/>
          <w:i/>
          <w:sz w:val="24"/>
          <w:szCs w:val="24"/>
        </w:rPr>
        <w:t>Происхождение</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земноводных</w:t>
      </w:r>
      <w:r w:rsidRPr="00506BF2">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28" w:name="page11"/>
      <w:bookmarkEnd w:id="328"/>
      <w:r w:rsidRPr="00506BF2">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506BF2">
        <w:rPr>
          <w:rFonts w:ascii="Times New Roman" w:hAnsi="Times New Roman" w:cs="Times New Roman"/>
          <w:i/>
          <w:sz w:val="24"/>
          <w:szCs w:val="24"/>
        </w:rPr>
        <w:t>Происхождение</w:t>
      </w:r>
      <w:r w:rsidRPr="00506BF2">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506BF2">
        <w:rPr>
          <w:rFonts w:ascii="Times New Roman" w:hAnsi="Times New Roman" w:cs="Times New Roman"/>
          <w:i/>
          <w:sz w:val="24"/>
          <w:szCs w:val="24"/>
        </w:rPr>
        <w:t>Сезонные явления в жизни птиц.</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Экологические группы птиц.</w:t>
      </w:r>
      <w:r w:rsidRPr="00506BF2">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506BF2">
        <w:rPr>
          <w:rFonts w:ascii="Times New Roman" w:hAnsi="Times New Roman" w:cs="Times New Roman"/>
          <w:i/>
          <w:sz w:val="24"/>
          <w:szCs w:val="24"/>
        </w:rPr>
        <w:t>Домашние птицы, приемы выращивания и ухода за птицами.</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06BF2">
        <w:rPr>
          <w:rFonts w:ascii="Times New Roman" w:hAnsi="Times New Roman" w:cs="Times New Roman"/>
          <w:i/>
          <w:sz w:val="24"/>
          <w:szCs w:val="24"/>
        </w:rPr>
        <w:t>рассудочное поведение</w:t>
      </w:r>
      <w:r w:rsidRPr="00506BF2">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506BF2">
        <w:rPr>
          <w:rFonts w:ascii="Times New Roman" w:hAnsi="Times New Roman" w:cs="Times New Roman"/>
          <w:i/>
          <w:sz w:val="24"/>
          <w:szCs w:val="24"/>
        </w:rPr>
        <w:t>Многообразие птиц и млекопитающих родного края.</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Человек и его здоровье.</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Введение в науки о человеке.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w:t>
      </w:r>
      <w:r w:rsidRPr="00506BF2">
        <w:rPr>
          <w:rFonts w:ascii="Times New Roman" w:hAnsi="Times New Roman" w:cs="Times New Roman"/>
          <w:sz w:val="24"/>
          <w:szCs w:val="24"/>
        </w:rPr>
        <w:lastRenderedPageBreak/>
        <w:t>Особенности человека как социального существа. Происхождение современного человека. Расы.</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Общие свойства организма человека.</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i/>
          <w:sz w:val="24"/>
          <w:szCs w:val="24"/>
        </w:rPr>
      </w:pPr>
      <w:r w:rsidRPr="00506BF2">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Нейрогуморальная регуляция функций организма.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06BF2">
        <w:rPr>
          <w:rFonts w:ascii="Times New Roman" w:hAnsi="Times New Roman" w:cs="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506BF2">
        <w:rPr>
          <w:rFonts w:ascii="Times New Roman" w:hAnsi="Times New Roman" w:cs="Times New Roman"/>
          <w:bCs/>
          <w:i/>
          <w:sz w:val="24"/>
          <w:szCs w:val="24"/>
        </w:rPr>
        <w:t>Особенности развития головного мозга человека и его функциональная асимметрия.</w:t>
      </w:r>
      <w:r w:rsidRPr="00506BF2">
        <w:rPr>
          <w:rFonts w:ascii="Times New Roman" w:hAnsi="Times New Roman" w:cs="Times New Roman"/>
          <w:bCs/>
          <w:sz w:val="24"/>
          <w:szCs w:val="24"/>
        </w:rPr>
        <w:t xml:space="preserve"> Нарушения деятельности нервной системы и их предупреждение.</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06BF2">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506BF2">
        <w:rPr>
          <w:rFonts w:ascii="Times New Roman" w:hAnsi="Times New Roman" w:cs="Times New Roman"/>
          <w:bCs/>
          <w:i/>
          <w:sz w:val="24"/>
          <w:szCs w:val="24"/>
        </w:rPr>
        <w:t>эпифиз</w:t>
      </w:r>
      <w:r w:rsidRPr="00506BF2">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997F7D" w:rsidRPr="00506BF2" w:rsidRDefault="00997F7D" w:rsidP="00506BF2">
      <w:pPr>
        <w:tabs>
          <w:tab w:val="num" w:pos="851"/>
        </w:tabs>
        <w:autoSpaceDE w:val="0"/>
        <w:autoSpaceDN w:val="0"/>
        <w:adjustRightInd w:val="0"/>
        <w:spacing w:after="0" w:line="240" w:lineRule="auto"/>
        <w:ind w:firstLine="567"/>
        <w:contextualSpacing/>
        <w:jc w:val="both"/>
        <w:rPr>
          <w:rFonts w:ascii="Times New Roman" w:hAnsi="Times New Roman" w:cs="Times New Roman"/>
          <w:bCs/>
          <w:sz w:val="24"/>
          <w:szCs w:val="24"/>
        </w:rPr>
      </w:pPr>
      <w:r w:rsidRPr="00506BF2">
        <w:rPr>
          <w:rFonts w:ascii="Times New Roman" w:hAnsi="Times New Roman" w:cs="Times New Roman"/>
          <w:b/>
          <w:bCs/>
          <w:sz w:val="24"/>
          <w:szCs w:val="24"/>
        </w:rPr>
        <w:t>Опора и движение</w:t>
      </w:r>
      <w:r w:rsidRPr="00506BF2">
        <w:rPr>
          <w:rFonts w:ascii="Times New Roman" w:hAnsi="Times New Roman" w:cs="Times New Roman"/>
          <w:bCs/>
          <w:sz w:val="24"/>
          <w:szCs w:val="24"/>
        </w:rPr>
        <w:t xml:space="preserve">.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Опорно-двигательная система:</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Кровь и кровообращение.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Функции крови и</w:t>
      </w:r>
      <w:r w:rsidRPr="00506BF2">
        <w:rPr>
          <w:rFonts w:ascii="Times New Roman" w:hAnsi="Times New Roman" w:cs="Times New Roman"/>
          <w:i/>
          <w:sz w:val="24"/>
          <w:szCs w:val="24"/>
        </w:rPr>
        <w:t xml:space="preserve"> </w:t>
      </w:r>
      <w:r w:rsidRPr="00506BF2">
        <w:rPr>
          <w:rFonts w:ascii="Times New Roman" w:hAnsi="Times New Roman" w:cs="Times New Roman"/>
          <w:sz w:val="24"/>
          <w:szCs w:val="24"/>
        </w:rPr>
        <w:t xml:space="preserve">лимфы. Поддержание постоянства внутренней среды. </w:t>
      </w:r>
      <w:r w:rsidRPr="00506BF2">
        <w:rPr>
          <w:rFonts w:ascii="Times New Roman" w:hAnsi="Times New Roman" w:cs="Times New Roman"/>
          <w:i/>
          <w:sz w:val="24"/>
          <w:szCs w:val="24"/>
        </w:rPr>
        <w:t>Гомеостаз</w:t>
      </w:r>
      <w:r w:rsidRPr="00506BF2">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506BF2">
        <w:rPr>
          <w:rFonts w:ascii="Times New Roman" w:hAnsi="Times New Roman" w:cs="Times New Roman"/>
          <w:i/>
          <w:sz w:val="24"/>
          <w:szCs w:val="24"/>
        </w:rPr>
        <w:t>Значение работ Л.</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Пастера и И.И. Мечникова в области иммунитета.</w:t>
      </w:r>
      <w:r w:rsidRPr="00506BF2">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506BF2">
        <w:rPr>
          <w:rFonts w:ascii="Times New Roman" w:hAnsi="Times New Roman" w:cs="Times New Roman"/>
          <w:i/>
          <w:sz w:val="24"/>
          <w:szCs w:val="24"/>
        </w:rPr>
        <w:t xml:space="preserve">Движение лимфы по сосудам. </w:t>
      </w:r>
      <w:r w:rsidRPr="00506BF2">
        <w:rPr>
          <w:rFonts w:ascii="Times New Roman" w:hAnsi="Times New Roman" w:cs="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bookmarkStart w:id="329" w:name="page15"/>
      <w:bookmarkEnd w:id="329"/>
      <w:r w:rsidRPr="00506BF2">
        <w:rPr>
          <w:rFonts w:ascii="Times New Roman" w:hAnsi="Times New Roman" w:cs="Times New Roman"/>
          <w:b/>
          <w:bCs/>
          <w:sz w:val="24"/>
          <w:szCs w:val="24"/>
        </w:rPr>
        <w:t xml:space="preserve">Дыхание.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Дыхательная система:</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состав,</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строение,</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функции.</w:t>
      </w:r>
      <w:r w:rsidRPr="00506BF2">
        <w:rPr>
          <w:rFonts w:ascii="Times New Roman" w:hAnsi="Times New Roman" w:cs="Times New Roman"/>
          <w:bCs/>
          <w:sz w:val="24"/>
          <w:szCs w:val="24"/>
        </w:rPr>
        <w:t xml:space="preserve"> Этапы дыхания</w:t>
      </w:r>
      <w:r w:rsidRPr="00506BF2">
        <w:rPr>
          <w:rFonts w:ascii="Times New Roman" w:hAnsi="Times New Roman" w:cs="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997F7D" w:rsidRPr="00506BF2" w:rsidRDefault="00997F7D" w:rsidP="00506BF2">
      <w:pPr>
        <w:tabs>
          <w:tab w:val="num" w:pos="851"/>
        </w:tabs>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Пищеварение.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Питание.</w:t>
      </w:r>
      <w:r w:rsidRPr="00506BF2">
        <w:rPr>
          <w:rFonts w:ascii="Times New Roman" w:hAnsi="Times New Roman" w:cs="Times New Roman"/>
          <w:bCs/>
          <w:sz w:val="24"/>
          <w:szCs w:val="24"/>
        </w:rPr>
        <w:t xml:space="preserve"> Пищеварение. </w:t>
      </w:r>
      <w:r w:rsidRPr="00506BF2">
        <w:rPr>
          <w:rFonts w:ascii="Times New Roman" w:hAnsi="Times New Roman" w:cs="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997F7D" w:rsidRPr="00506BF2" w:rsidRDefault="00997F7D" w:rsidP="00506BF2">
      <w:pPr>
        <w:tabs>
          <w:tab w:val="num" w:pos="851"/>
        </w:tabs>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lastRenderedPageBreak/>
        <w:t xml:space="preserve">Обмен веществ и энергии.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506BF2">
        <w:rPr>
          <w:rFonts w:ascii="Times New Roman" w:hAnsi="Times New Roman" w:cs="Times New Roman"/>
          <w:i/>
          <w:sz w:val="24"/>
          <w:szCs w:val="24"/>
        </w:rPr>
        <w:t>Терморегуляция при разных условиях среды.</w:t>
      </w:r>
      <w:r w:rsidRPr="00506BF2">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Выделение.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Мочевыделительная система:</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состав,</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строение,</w:t>
      </w:r>
      <w:r w:rsidRPr="00506BF2">
        <w:rPr>
          <w:rFonts w:ascii="Times New Roman" w:hAnsi="Times New Roman" w:cs="Times New Roman"/>
          <w:b/>
          <w:bCs/>
          <w:sz w:val="24"/>
          <w:szCs w:val="24"/>
        </w:rPr>
        <w:t xml:space="preserve"> </w:t>
      </w:r>
      <w:r w:rsidRPr="00506BF2">
        <w:rPr>
          <w:rFonts w:ascii="Times New Roman" w:hAnsi="Times New Roman" w:cs="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Размножение и развитие.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Половая система: состав, строение, функции. Оплодотворение и внутриутробное развитие. </w:t>
      </w:r>
      <w:r w:rsidRPr="00506BF2">
        <w:rPr>
          <w:rFonts w:ascii="Times New Roman" w:hAnsi="Times New Roman" w:cs="Times New Roman"/>
          <w:i/>
          <w:sz w:val="24"/>
          <w:szCs w:val="24"/>
        </w:rPr>
        <w:t>Роды.</w:t>
      </w:r>
      <w:r w:rsidRPr="00506BF2">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30" w:name="page17"/>
      <w:bookmarkEnd w:id="330"/>
      <w:r w:rsidRPr="00506BF2">
        <w:rPr>
          <w:rFonts w:ascii="Times New Roman" w:hAnsi="Times New Roman" w:cs="Times New Roman"/>
          <w:sz w:val="24"/>
          <w:szCs w:val="24"/>
        </w:rPr>
        <w:t xml:space="preserve"> передающиеся половым путем и их профилактика. ВИЧ, профилактика СПИДа.</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Сенсорные системы (анализаторы).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Высшая нервная деятельность.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Психология поведения человека. Высшая нервная деятельность человека, </w:t>
      </w:r>
      <w:r w:rsidRPr="00506BF2">
        <w:rPr>
          <w:rFonts w:ascii="Times New Roman" w:hAnsi="Times New Roman" w:cs="Times New Roman"/>
          <w:i/>
          <w:sz w:val="24"/>
          <w:szCs w:val="24"/>
        </w:rPr>
        <w:t>работы И. М. Сеченова, И. П. Павлова,</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А. А. Ухтомского и П. К. Анохина.</w:t>
      </w:r>
      <w:r w:rsidRPr="00506BF2">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506BF2">
        <w:rPr>
          <w:rFonts w:ascii="Times New Roman" w:hAnsi="Times New Roman" w:cs="Times New Roman"/>
          <w:i/>
          <w:sz w:val="24"/>
          <w:szCs w:val="24"/>
        </w:rPr>
        <w:t>Значение интеллектуальных, творческих и эстетических потребностей.</w:t>
      </w:r>
      <w:r w:rsidRPr="00506BF2">
        <w:rPr>
          <w:rFonts w:ascii="Times New Roman" w:hAnsi="Times New Roman" w:cs="Times New Roman"/>
          <w:sz w:val="24"/>
          <w:szCs w:val="24"/>
        </w:rPr>
        <w:t xml:space="preserve"> Роль обучения и воспитания в развитии психики и поведения человека.</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Здоровье человека и его охрана.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506BF2">
        <w:rPr>
          <w:rFonts w:ascii="Times New Roman" w:hAnsi="Times New Roman" w:cs="Times New Roman"/>
          <w:i/>
          <w:sz w:val="24"/>
          <w:szCs w:val="24"/>
        </w:rPr>
        <w:t>Значение окружающей среды как источника веществ и энергии.</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Социальная и природная среда, адаптации к ним.</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Краткая характеристика основных форм труда. Рациональная организация труда и отдыха.</w:t>
      </w:r>
      <w:r w:rsidRPr="00506BF2">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31" w:name="page19"/>
      <w:bookmarkEnd w:id="331"/>
      <w:r w:rsidRPr="00506BF2">
        <w:rPr>
          <w:rFonts w:ascii="Times New Roman" w:hAnsi="Times New Roman" w:cs="Times New Roman"/>
          <w:sz w:val="24"/>
          <w:szCs w:val="24"/>
        </w:rPr>
        <w:t>.</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Общие биологические закономерности.</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Биология как наука.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i/>
          <w:sz w:val="24"/>
          <w:szCs w:val="24"/>
        </w:rPr>
      </w:pPr>
      <w:r w:rsidRPr="00506BF2">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506BF2">
        <w:rPr>
          <w:rFonts w:ascii="Times New Roman" w:hAnsi="Times New Roman" w:cs="Times New Roman"/>
          <w:sz w:val="24"/>
          <w:szCs w:val="24"/>
        </w:rPr>
        <w:lastRenderedPageBreak/>
        <w:t xml:space="preserve">Основные признаки живого. Уровни организации живой природы. </w:t>
      </w:r>
      <w:r w:rsidRPr="00506BF2">
        <w:rPr>
          <w:rFonts w:ascii="Times New Roman" w:hAnsi="Times New Roman" w:cs="Times New Roman"/>
          <w:i/>
          <w:sz w:val="24"/>
          <w:szCs w:val="24"/>
        </w:rPr>
        <w:t>Живые природные объекты как система. Классификация живых природных объектов.</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Клетка. </w:t>
      </w:r>
    </w:p>
    <w:p w:rsidR="00997F7D" w:rsidRPr="00506BF2" w:rsidRDefault="00997F7D" w:rsidP="00506BF2">
      <w:pPr>
        <w:overflowPunct w:val="0"/>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506BF2">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506BF2">
        <w:rPr>
          <w:rFonts w:ascii="Times New Roman" w:hAnsi="Times New Roman" w:cs="Times New Roman"/>
          <w:sz w:val="24"/>
          <w:szCs w:val="24"/>
        </w:rPr>
        <w:t xml:space="preserve"> Деление клетки – основа размножения, роста и развития организмов.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Организм. </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506BF2">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506BF2">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997F7D" w:rsidRPr="00506BF2" w:rsidRDefault="00997F7D" w:rsidP="00506BF2">
      <w:pPr>
        <w:overflowPunct w:val="0"/>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Вид. </w:t>
      </w:r>
    </w:p>
    <w:p w:rsidR="00997F7D" w:rsidRPr="00506BF2" w:rsidRDefault="00997F7D" w:rsidP="00506BF2">
      <w:pPr>
        <w:tabs>
          <w:tab w:val="left" w:pos="0"/>
        </w:tabs>
        <w:overflowPunct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 xml:space="preserve">Вид, признаки вида. </w:t>
      </w:r>
      <w:r w:rsidRPr="00506BF2">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506BF2">
        <w:rPr>
          <w:rFonts w:ascii="Times New Roman" w:hAnsi="Times New Roman" w:cs="Times New Roman"/>
          <w:i/>
          <w:sz w:val="24"/>
          <w:szCs w:val="24"/>
        </w:rPr>
        <w:t>Усложнение растений и животных в процессе эволюции.</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 xml:space="preserve">Происхождение основных систематических групп растений и животных. </w:t>
      </w:r>
      <w:r w:rsidRPr="00506BF2">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Экосистемы. </w:t>
      </w:r>
    </w:p>
    <w:p w:rsidR="00997F7D" w:rsidRPr="00506BF2" w:rsidRDefault="00997F7D" w:rsidP="00506BF2">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506BF2">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506BF2">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506BF2">
        <w:rPr>
          <w:rFonts w:ascii="Times New Roman" w:hAnsi="Times New Roman" w:cs="Times New Roman"/>
          <w:i/>
          <w:sz w:val="24"/>
          <w:szCs w:val="24"/>
        </w:rPr>
        <w:t>Круговорот веществ и поток энергии в биогеоценозах.</w:t>
      </w:r>
      <w:r w:rsidRPr="00506BF2">
        <w:rPr>
          <w:rFonts w:ascii="Times New Roman" w:hAnsi="Times New Roman" w:cs="Times New Roman"/>
          <w:sz w:val="24"/>
          <w:szCs w:val="24"/>
        </w:rPr>
        <w:t xml:space="preserve"> Биосфера</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w:t>
      </w:r>
      <w:r w:rsidRPr="00506BF2">
        <w:rPr>
          <w:rFonts w:ascii="Times New Roman" w:hAnsi="Times New Roman" w:cs="Times New Roman"/>
          <w:bCs/>
          <w:sz w:val="24"/>
          <w:szCs w:val="24"/>
        </w:rPr>
        <w:t xml:space="preserve"> </w:t>
      </w:r>
      <w:r w:rsidRPr="00506BF2">
        <w:rPr>
          <w:rFonts w:ascii="Times New Roman" w:hAnsi="Times New Roman" w:cs="Times New Roman"/>
          <w:sz w:val="24"/>
          <w:szCs w:val="24"/>
        </w:rPr>
        <w:t>глобальная экосистема. В.И. Вернадский – основоположник учения о биосфере. Структура</w:t>
      </w:r>
      <w:bookmarkStart w:id="332" w:name="page23"/>
      <w:bookmarkEnd w:id="332"/>
      <w:r w:rsidRPr="00506BF2">
        <w:rPr>
          <w:rFonts w:ascii="Times New Roman" w:hAnsi="Times New Roman" w:cs="Times New Roman"/>
          <w:sz w:val="24"/>
          <w:szCs w:val="24"/>
        </w:rPr>
        <w:t xml:space="preserve"> биосферы. Распространение и роль живого вещества в биосфере.</w:t>
      </w:r>
      <w:r w:rsidRPr="00506BF2">
        <w:rPr>
          <w:rFonts w:ascii="Times New Roman" w:hAnsi="Times New Roman" w:cs="Times New Roman"/>
          <w:i/>
          <w:sz w:val="24"/>
          <w:szCs w:val="24"/>
        </w:rPr>
        <w:t xml:space="preserve"> Ноосфера.</w:t>
      </w:r>
      <w:r w:rsidRPr="00506BF2">
        <w:rPr>
          <w:rFonts w:ascii="Times New Roman" w:hAnsi="Times New Roman" w:cs="Times New Roman"/>
          <w:sz w:val="24"/>
          <w:szCs w:val="24"/>
        </w:rPr>
        <w:t xml:space="preserve"> </w:t>
      </w:r>
      <w:r w:rsidRPr="00506BF2">
        <w:rPr>
          <w:rFonts w:ascii="Times New Roman" w:hAnsi="Times New Roman" w:cs="Times New Roman"/>
          <w:i/>
          <w:sz w:val="24"/>
          <w:szCs w:val="24"/>
        </w:rPr>
        <w:t>Краткая история эволюции биосферы.</w:t>
      </w:r>
      <w:r w:rsidRPr="00506BF2">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 xml:space="preserve">Примерный список практических работ по разделу </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«Живые организмы»:</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устройства увеличительных приборов и правил работы с ними;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Приготовление микропрепарата кожицы чешуи лука (мякоти плода томата);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органов цветкового растения;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позвоночного животного;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семян однодольных и двудольных растений;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i/>
          <w:sz w:val="24"/>
          <w:szCs w:val="24"/>
        </w:rPr>
        <w:t>Изучение строения водорослей</w:t>
      </w:r>
      <w:r w:rsidRPr="00506BF2">
        <w:rPr>
          <w:rFonts w:ascii="Times New Roman" w:hAnsi="Times New Roman" w:cs="Times New Roman"/>
          <w:sz w:val="24"/>
          <w:szCs w:val="24"/>
        </w:rPr>
        <w:t xml:space="preserve">;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внешнего строения мхов (на местных видах);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внешнего строения папоротника (хвоща);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внешнего строения хвои, шишек и семян голосеменных растений;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lastRenderedPageBreak/>
        <w:t xml:space="preserve">Изучение внешнего строения покрытосеменных растений;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Определение признаков класса в строении растений;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плесневых грибов;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одноклеточных животных;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раковин моллюсков;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bookmarkStart w:id="333" w:name="page25"/>
      <w:bookmarkEnd w:id="333"/>
      <w:r w:rsidRPr="00506BF2">
        <w:rPr>
          <w:rFonts w:ascii="Times New Roman" w:hAnsi="Times New Roman" w:cs="Times New Roman"/>
          <w:sz w:val="24"/>
          <w:szCs w:val="24"/>
        </w:rPr>
        <w:t xml:space="preserve">Изучение внешнего строения насекомого;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типов развития насекомых; </w:t>
      </w:r>
    </w:p>
    <w:p w:rsidR="00997F7D" w:rsidRPr="00506BF2" w:rsidRDefault="00997F7D" w:rsidP="00506BF2">
      <w:pPr>
        <w:numPr>
          <w:ilvl w:val="0"/>
          <w:numId w:val="170"/>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внешнего строения, скелета и зубной системы млекопитающих. </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Примерный список экскурсий по разделу «Живые организмы»:</w:t>
      </w:r>
    </w:p>
    <w:p w:rsidR="00997F7D" w:rsidRPr="00506BF2" w:rsidRDefault="00997F7D" w:rsidP="00506BF2">
      <w:pPr>
        <w:numPr>
          <w:ilvl w:val="0"/>
          <w:numId w:val="171"/>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Многообразие животных; </w:t>
      </w:r>
    </w:p>
    <w:p w:rsidR="00997F7D" w:rsidRPr="00506BF2" w:rsidRDefault="00997F7D" w:rsidP="00506BF2">
      <w:pPr>
        <w:numPr>
          <w:ilvl w:val="0"/>
          <w:numId w:val="171"/>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Осенние (зимние, весенние) явления в жизни растений и животных; </w:t>
      </w:r>
    </w:p>
    <w:p w:rsidR="00997F7D" w:rsidRPr="00506BF2" w:rsidRDefault="00997F7D" w:rsidP="00506BF2">
      <w:pPr>
        <w:numPr>
          <w:ilvl w:val="0"/>
          <w:numId w:val="171"/>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Разнообразие и роль членистоногих в природе родного края; </w:t>
      </w:r>
    </w:p>
    <w:p w:rsidR="00997F7D" w:rsidRPr="00506BF2" w:rsidRDefault="00997F7D" w:rsidP="00506BF2">
      <w:pPr>
        <w:numPr>
          <w:ilvl w:val="0"/>
          <w:numId w:val="171"/>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Примерный список практических работ по разделу</w:t>
      </w:r>
      <w:r w:rsidRPr="00506BF2">
        <w:rPr>
          <w:rFonts w:ascii="Times New Roman" w:hAnsi="Times New Roman" w:cs="Times New Roman"/>
          <w:sz w:val="24"/>
          <w:szCs w:val="24"/>
        </w:rPr>
        <w:t xml:space="preserve"> </w:t>
      </w:r>
      <w:r w:rsidRPr="00506BF2">
        <w:rPr>
          <w:rFonts w:ascii="Times New Roman" w:hAnsi="Times New Roman" w:cs="Times New Roman"/>
          <w:b/>
          <w:bCs/>
          <w:sz w:val="24"/>
          <w:szCs w:val="24"/>
        </w:rPr>
        <w:t>«Человек и его здоровье»:</w:t>
      </w:r>
    </w:p>
    <w:p w:rsidR="00997F7D" w:rsidRPr="00506BF2" w:rsidRDefault="00997F7D" w:rsidP="00506BF2">
      <w:pPr>
        <w:numPr>
          <w:ilvl w:val="0"/>
          <w:numId w:val="172"/>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Выявление особенностей строения клеток разных тканей;</w:t>
      </w:r>
    </w:p>
    <w:p w:rsidR="00997F7D" w:rsidRPr="00506BF2" w:rsidRDefault="00997F7D" w:rsidP="00506BF2">
      <w:pPr>
        <w:numPr>
          <w:ilvl w:val="0"/>
          <w:numId w:val="172"/>
        </w:numPr>
        <w:tabs>
          <w:tab w:val="num" w:pos="280"/>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Сравнение микроскопического строения крови человека и лягушки; </w:t>
      </w:r>
    </w:p>
    <w:p w:rsidR="00997F7D" w:rsidRPr="00506BF2" w:rsidRDefault="00997F7D" w:rsidP="00506BF2">
      <w:pPr>
        <w:numPr>
          <w:ilvl w:val="0"/>
          <w:numId w:val="172"/>
        </w:numPr>
        <w:tabs>
          <w:tab w:val="num" w:pos="280"/>
        </w:tabs>
        <w:overflowPunct w:val="0"/>
        <w:autoSpaceDE w:val="0"/>
        <w:autoSpaceDN w:val="0"/>
        <w:adjustRightInd w:val="0"/>
        <w:spacing w:after="0" w:line="240" w:lineRule="auto"/>
        <w:ind w:left="0" w:firstLine="567"/>
        <w:jc w:val="both"/>
        <w:rPr>
          <w:rFonts w:ascii="Times New Roman" w:hAnsi="Times New Roman" w:cs="Times New Roman"/>
          <w:i/>
          <w:sz w:val="24"/>
          <w:szCs w:val="24"/>
        </w:rPr>
      </w:pPr>
      <w:r w:rsidRPr="00506BF2">
        <w:rPr>
          <w:rFonts w:ascii="Times New Roman" w:hAnsi="Times New Roman" w:cs="Times New Roman"/>
          <w:sz w:val="24"/>
          <w:szCs w:val="24"/>
        </w:rPr>
        <w:t xml:space="preserve">Подсчет пульса в разных условиях. </w:t>
      </w:r>
    </w:p>
    <w:p w:rsidR="00997F7D" w:rsidRPr="00506BF2" w:rsidRDefault="00997F7D" w:rsidP="00506BF2">
      <w:pPr>
        <w:numPr>
          <w:ilvl w:val="0"/>
          <w:numId w:val="172"/>
        </w:numPr>
        <w:tabs>
          <w:tab w:val="num" w:pos="280"/>
        </w:tabs>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строения и работы органа зрения. </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b/>
          <w:bCs/>
          <w:sz w:val="24"/>
          <w:szCs w:val="24"/>
        </w:rPr>
        <w:t>Примерный список практических работ по разделу «Общебиологические закономерности»:</w:t>
      </w:r>
    </w:p>
    <w:p w:rsidR="00997F7D" w:rsidRPr="00506BF2" w:rsidRDefault="00997F7D" w:rsidP="00506BF2">
      <w:pPr>
        <w:numPr>
          <w:ilvl w:val="0"/>
          <w:numId w:val="173"/>
        </w:numPr>
        <w:tabs>
          <w:tab w:val="left" w:pos="500"/>
        </w:tabs>
        <w:autoSpaceDE w:val="0"/>
        <w:autoSpaceDN w:val="0"/>
        <w:adjustRightInd w:val="0"/>
        <w:spacing w:after="0" w:line="240" w:lineRule="auto"/>
        <w:ind w:left="0"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 xml:space="preserve">Изучение клеток и тканей растений и животных на готовых </w:t>
      </w:r>
      <w:bookmarkStart w:id="334" w:name="page27"/>
      <w:bookmarkEnd w:id="334"/>
      <w:r w:rsidRPr="00506BF2">
        <w:rPr>
          <w:rFonts w:ascii="Times New Roman" w:hAnsi="Times New Roman" w:cs="Times New Roman"/>
          <w:sz w:val="24"/>
          <w:szCs w:val="24"/>
        </w:rPr>
        <w:t>микропрепаратах;</w:t>
      </w:r>
    </w:p>
    <w:p w:rsidR="00997F7D" w:rsidRPr="00506BF2" w:rsidRDefault="00997F7D" w:rsidP="00506BF2">
      <w:pPr>
        <w:numPr>
          <w:ilvl w:val="0"/>
          <w:numId w:val="173"/>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Выявление изменчивости организмов; </w:t>
      </w:r>
    </w:p>
    <w:p w:rsidR="00997F7D" w:rsidRPr="00506BF2" w:rsidRDefault="00997F7D" w:rsidP="00506BF2">
      <w:pPr>
        <w:numPr>
          <w:ilvl w:val="0"/>
          <w:numId w:val="173"/>
        </w:numPr>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997F7D" w:rsidRPr="00506BF2" w:rsidRDefault="00997F7D" w:rsidP="00506BF2">
      <w:pPr>
        <w:autoSpaceDE w:val="0"/>
        <w:autoSpaceDN w:val="0"/>
        <w:adjustRightInd w:val="0"/>
        <w:spacing w:after="0" w:line="240" w:lineRule="auto"/>
        <w:ind w:firstLine="567"/>
        <w:jc w:val="both"/>
        <w:rPr>
          <w:rFonts w:ascii="Times New Roman" w:hAnsi="Times New Roman" w:cs="Times New Roman"/>
          <w:b/>
          <w:bCs/>
          <w:sz w:val="24"/>
          <w:szCs w:val="24"/>
        </w:rPr>
      </w:pPr>
      <w:r w:rsidRPr="00506BF2">
        <w:rPr>
          <w:rFonts w:ascii="Times New Roman" w:hAnsi="Times New Roman" w:cs="Times New Roman"/>
          <w:b/>
          <w:bCs/>
          <w:sz w:val="24"/>
          <w:szCs w:val="24"/>
        </w:rPr>
        <w:t>Примерный список экскурсий по разделу «Общебиологические закономерности»:</w:t>
      </w:r>
    </w:p>
    <w:p w:rsidR="00997F7D" w:rsidRPr="00506BF2" w:rsidRDefault="00997F7D" w:rsidP="00506BF2">
      <w:pPr>
        <w:numPr>
          <w:ilvl w:val="0"/>
          <w:numId w:val="174"/>
        </w:numPr>
        <w:autoSpaceDE w:val="0"/>
        <w:autoSpaceDN w:val="0"/>
        <w:adjustRightInd w:val="0"/>
        <w:spacing w:after="0" w:line="240" w:lineRule="auto"/>
        <w:ind w:left="0" w:firstLine="567"/>
        <w:contextualSpacing/>
        <w:jc w:val="both"/>
        <w:rPr>
          <w:rFonts w:ascii="Times New Roman" w:hAnsi="Times New Roman" w:cs="Times New Roman"/>
          <w:sz w:val="24"/>
          <w:szCs w:val="24"/>
        </w:rPr>
      </w:pPr>
      <w:r w:rsidRPr="00506BF2">
        <w:rPr>
          <w:rFonts w:ascii="Times New Roman" w:hAnsi="Times New Roman" w:cs="Times New Roman"/>
          <w:sz w:val="24"/>
          <w:szCs w:val="24"/>
        </w:rPr>
        <w:t>Изучение и описание экосистемы своей местности.</w:t>
      </w:r>
    </w:p>
    <w:p w:rsidR="009111B7" w:rsidRPr="00506BF2" w:rsidRDefault="00997F7D" w:rsidP="00506BF2">
      <w:pPr>
        <w:pStyle w:val="a5"/>
        <w:numPr>
          <w:ilvl w:val="0"/>
          <w:numId w:val="174"/>
        </w:numPr>
        <w:spacing w:line="240" w:lineRule="auto"/>
        <w:ind w:left="0" w:firstLine="567"/>
        <w:jc w:val="both"/>
        <w:rPr>
          <w:rFonts w:ascii="Times New Roman" w:hAnsi="Times New Roman" w:cs="Times New Roman"/>
          <w:i/>
          <w:sz w:val="24"/>
          <w:szCs w:val="24"/>
        </w:rPr>
      </w:pPr>
      <w:r w:rsidRPr="00506BF2">
        <w:rPr>
          <w:rFonts w:ascii="Times New Roman" w:hAnsi="Times New Roman" w:cs="Times New Roman"/>
          <w:i/>
          <w:sz w:val="24"/>
          <w:szCs w:val="24"/>
        </w:rPr>
        <w:t>Многообразие живых организмов (на примере парка или природного участка).</w:t>
      </w:r>
    </w:p>
    <w:p w:rsidR="004D39E7" w:rsidRPr="00506BF2" w:rsidRDefault="004D39E7" w:rsidP="00506BF2">
      <w:pPr>
        <w:spacing w:line="240" w:lineRule="auto"/>
        <w:ind w:firstLine="567"/>
        <w:jc w:val="both"/>
        <w:rPr>
          <w:rFonts w:ascii="Times New Roman" w:hAnsi="Times New Roman" w:cs="Times New Roman"/>
          <w:b/>
          <w:sz w:val="24"/>
          <w:szCs w:val="24"/>
        </w:rPr>
      </w:pPr>
      <w:bookmarkStart w:id="335" w:name="_Toc409691712"/>
      <w:bookmarkStart w:id="336" w:name="_Toc410654037"/>
      <w:bookmarkStart w:id="337" w:name="_Toc284663438"/>
    </w:p>
    <w:p w:rsidR="004D39E7" w:rsidRPr="003A7544" w:rsidRDefault="00120C20" w:rsidP="00506BF2">
      <w:pPr>
        <w:spacing w:after="0" w:line="240" w:lineRule="auto"/>
        <w:ind w:firstLine="567"/>
        <w:jc w:val="both"/>
        <w:rPr>
          <w:rFonts w:ascii="Times New Roman" w:hAnsi="Times New Roman" w:cs="Times New Roman"/>
          <w:b/>
          <w:i/>
          <w:sz w:val="28"/>
          <w:szCs w:val="28"/>
        </w:rPr>
      </w:pPr>
      <w:r w:rsidRPr="003A7544">
        <w:rPr>
          <w:rFonts w:ascii="Times New Roman" w:hAnsi="Times New Roman" w:cs="Times New Roman"/>
          <w:b/>
          <w:i/>
          <w:sz w:val="28"/>
          <w:szCs w:val="28"/>
        </w:rPr>
        <w:t>2.2.</w:t>
      </w:r>
      <w:r w:rsidR="004D39E7" w:rsidRPr="003A7544">
        <w:rPr>
          <w:rFonts w:ascii="Times New Roman" w:hAnsi="Times New Roman" w:cs="Times New Roman"/>
          <w:b/>
          <w:i/>
          <w:sz w:val="28"/>
          <w:szCs w:val="28"/>
        </w:rPr>
        <w:t>12. Химия</w:t>
      </w:r>
      <w:bookmarkEnd w:id="335"/>
      <w:bookmarkEnd w:id="336"/>
      <w:bookmarkEnd w:id="337"/>
      <w:r w:rsidR="004D39E7" w:rsidRPr="003A7544">
        <w:rPr>
          <w:rFonts w:ascii="Times New Roman" w:hAnsi="Times New Roman" w:cs="Times New Roman"/>
          <w:b/>
          <w:i/>
          <w:sz w:val="28"/>
          <w:szCs w:val="28"/>
        </w:rPr>
        <w:t xml:space="preserve"> 8-9 классы</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Первоначальные химические понятия</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Кислород. Водород</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w:t>
      </w:r>
      <w:r w:rsidRPr="00506BF2">
        <w:rPr>
          <w:rFonts w:ascii="Times New Roman" w:hAnsi="Times New Roman" w:cs="Times New Roman"/>
          <w:sz w:val="24"/>
          <w:szCs w:val="24"/>
        </w:rPr>
        <w:lastRenderedPageBreak/>
        <w:t>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Вода. Растворы</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Основные классы неорганических соединений</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 xml:space="preserve">Строение атома. Периодический закон и периодическая система химических элементов </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Д.И. Менделеева</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Строение веществ. Химическая связь</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Химические реакции</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Неметаллы IV – VII групп и их соединения</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w:t>
      </w:r>
      <w:r w:rsidRPr="00506BF2">
        <w:rPr>
          <w:rFonts w:ascii="Times New Roman" w:hAnsi="Times New Roman" w:cs="Times New Roman"/>
          <w:sz w:val="24"/>
          <w:szCs w:val="24"/>
        </w:rPr>
        <w:lastRenderedPageBreak/>
        <w:t>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Металлы I – III групп и их соединения</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Первоначальные сведения об органических веществах</w:t>
      </w:r>
    </w:p>
    <w:p w:rsidR="004D39E7" w:rsidRPr="00506BF2" w:rsidRDefault="004D39E7" w:rsidP="00506BF2">
      <w:pPr>
        <w:spacing w:after="0" w:line="240" w:lineRule="auto"/>
        <w:ind w:firstLine="567"/>
        <w:jc w:val="both"/>
        <w:rPr>
          <w:rFonts w:ascii="Times New Roman" w:hAnsi="Times New Roman" w:cs="Times New Roman"/>
          <w:sz w:val="24"/>
          <w:szCs w:val="24"/>
        </w:rPr>
      </w:pPr>
      <w:r w:rsidRPr="00506BF2">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Типы расчетных задач:</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Вычисление массовой доли химического элемента по формуле соединения.</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Установление простейшей формулы вещества по массовым долям химических элементов.</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Расчет массовой доли растворенного вещества в растворе.</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Вычисление массовой и объемной доли компонентов смеси (раствора).</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Вычисление выхода продукта реакции.</w:t>
      </w:r>
    </w:p>
    <w:p w:rsidR="004D39E7" w:rsidRPr="00506BF2" w:rsidRDefault="004D39E7" w:rsidP="00506BF2">
      <w:pPr>
        <w:pStyle w:val="a5"/>
        <w:numPr>
          <w:ilvl w:val="0"/>
          <w:numId w:val="270"/>
        </w:numPr>
        <w:spacing w:after="0"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Вычисление массы, объема продукта реакции по избытку-недостатку исходных веществ.</w:t>
      </w:r>
    </w:p>
    <w:p w:rsidR="004D39E7" w:rsidRPr="00506BF2" w:rsidRDefault="004D39E7" w:rsidP="00506BF2">
      <w:pPr>
        <w:spacing w:after="0" w:line="240" w:lineRule="auto"/>
        <w:ind w:firstLine="567"/>
        <w:jc w:val="both"/>
        <w:rPr>
          <w:rFonts w:ascii="Times New Roman" w:hAnsi="Times New Roman" w:cs="Times New Roman"/>
          <w:b/>
          <w:sz w:val="24"/>
          <w:szCs w:val="24"/>
        </w:rPr>
      </w:pPr>
      <w:r w:rsidRPr="00506BF2">
        <w:rPr>
          <w:rFonts w:ascii="Times New Roman" w:hAnsi="Times New Roman" w:cs="Times New Roman"/>
          <w:b/>
          <w:sz w:val="24"/>
          <w:szCs w:val="24"/>
        </w:rPr>
        <w:t>Примерные темы практических работ:</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Приготовление растворов с определенной массовой долей растворенного веществ.</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Качественные реакции на ионы в растворе (Ионные реакции).</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Получение кислорода и изучение его свойств.</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Получение водорода и изучение его свойств.</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Получение углекислого газа и изучение его свойств.</w:t>
      </w:r>
    </w:p>
    <w:p w:rsidR="004D39E7" w:rsidRPr="00506BF2"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Решение экспериментальных задач по теме «Неметаллы IV – VII групп и их соединений».</w:t>
      </w:r>
    </w:p>
    <w:p w:rsidR="004D39E7" w:rsidRDefault="004D39E7" w:rsidP="00506BF2">
      <w:pPr>
        <w:pStyle w:val="a5"/>
        <w:numPr>
          <w:ilvl w:val="0"/>
          <w:numId w:val="271"/>
        </w:numPr>
        <w:spacing w:line="240" w:lineRule="auto"/>
        <w:ind w:left="0" w:firstLine="567"/>
        <w:jc w:val="both"/>
        <w:rPr>
          <w:rFonts w:ascii="Times New Roman" w:hAnsi="Times New Roman" w:cs="Times New Roman"/>
          <w:sz w:val="24"/>
          <w:szCs w:val="24"/>
        </w:rPr>
      </w:pPr>
      <w:r w:rsidRPr="00506BF2">
        <w:rPr>
          <w:rFonts w:ascii="Times New Roman" w:hAnsi="Times New Roman" w:cs="Times New Roman"/>
          <w:sz w:val="24"/>
          <w:szCs w:val="24"/>
        </w:rPr>
        <w:t>Решение экспериментальных задач по теме «Металлы I – III групп и их соединения».</w:t>
      </w:r>
    </w:p>
    <w:p w:rsidR="00506BF2" w:rsidRPr="00506BF2" w:rsidRDefault="00506BF2" w:rsidP="00506BF2">
      <w:pPr>
        <w:pStyle w:val="a5"/>
        <w:spacing w:line="240" w:lineRule="auto"/>
        <w:ind w:left="567"/>
        <w:jc w:val="both"/>
        <w:rPr>
          <w:rFonts w:ascii="Times New Roman" w:hAnsi="Times New Roman" w:cs="Times New Roman"/>
          <w:sz w:val="24"/>
          <w:szCs w:val="24"/>
        </w:rPr>
      </w:pPr>
    </w:p>
    <w:p w:rsidR="00120C20" w:rsidRPr="003A7544" w:rsidRDefault="00120C20" w:rsidP="003A7544">
      <w:pPr>
        <w:pStyle w:val="3"/>
        <w:spacing w:before="0" w:line="240" w:lineRule="auto"/>
        <w:ind w:firstLine="567"/>
        <w:jc w:val="both"/>
        <w:rPr>
          <w:i/>
          <w:color w:val="auto"/>
          <w:sz w:val="28"/>
          <w:szCs w:val="28"/>
        </w:rPr>
      </w:pPr>
      <w:bookmarkStart w:id="338" w:name="_Toc409691713"/>
      <w:bookmarkStart w:id="339" w:name="_Toc410654038"/>
      <w:bookmarkStart w:id="340" w:name="_Toc284663439"/>
      <w:bookmarkStart w:id="341" w:name="_Toc410654039"/>
      <w:bookmarkStart w:id="342" w:name="_Toc284663440"/>
      <w:r w:rsidRPr="003A7544">
        <w:rPr>
          <w:i/>
          <w:color w:val="auto"/>
          <w:sz w:val="28"/>
          <w:szCs w:val="28"/>
        </w:rPr>
        <w:t>2.2.13. Изобразительное искусство</w:t>
      </w:r>
      <w:bookmarkEnd w:id="338"/>
      <w:bookmarkEnd w:id="339"/>
      <w:bookmarkEnd w:id="340"/>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lastRenderedPageBreak/>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343" w:name="2"/>
      <w:bookmarkEnd w:id="343"/>
      <w:r w:rsidRPr="00120C20">
        <w:rPr>
          <w:rFonts w:ascii="Times New Roman" w:eastAsia="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Содержание учебного предмета «Изобразительное искусство».</w:t>
      </w:r>
    </w:p>
    <w:p w:rsidR="00120C20" w:rsidRPr="00120C20" w:rsidRDefault="00120C20" w:rsidP="00FC7CF3">
      <w:pPr>
        <w:pStyle w:val="a5"/>
        <w:tabs>
          <w:tab w:val="left" w:pos="426"/>
          <w:tab w:val="left" w:pos="709"/>
        </w:tabs>
        <w:spacing w:line="240" w:lineRule="auto"/>
        <w:ind w:left="0" w:firstLine="567"/>
        <w:jc w:val="both"/>
        <w:rPr>
          <w:rFonts w:ascii="Times New Roman" w:eastAsia="Times New Roman" w:hAnsi="Times New Roman"/>
          <w:b/>
          <w:sz w:val="24"/>
          <w:szCs w:val="24"/>
        </w:rPr>
      </w:pPr>
      <w:r w:rsidRPr="00120C20">
        <w:rPr>
          <w:rFonts w:ascii="Times New Roman" w:eastAsia="Times New Roman" w:hAnsi="Times New Roman"/>
          <w:b/>
          <w:sz w:val="24"/>
          <w:szCs w:val="24"/>
        </w:rPr>
        <w:t>Народное художественное творчество – неиссякаемый источник самобытной красоты.</w:t>
      </w:r>
    </w:p>
    <w:p w:rsidR="00120C20" w:rsidRPr="00120C20" w:rsidRDefault="00120C20" w:rsidP="00FC7CF3">
      <w:pPr>
        <w:tabs>
          <w:tab w:val="left" w:pos="426"/>
          <w:tab w:val="left" w:pos="709"/>
        </w:tabs>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Виды изобразительного искусства и основы образного языка.</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Понимание смысла деятельности художника.</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Вечные темы и великие исторические события в искусстве.</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w:t>
      </w:r>
      <w:r w:rsidRPr="00120C20">
        <w:rPr>
          <w:rFonts w:ascii="Times New Roman" w:eastAsia="Times New Roman" w:hAnsi="Times New Roman" w:cs="Times New Roman"/>
          <w:sz w:val="24"/>
          <w:szCs w:val="24"/>
        </w:rPr>
        <w:lastRenderedPageBreak/>
        <w:t>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Конструктивное искусство: архитектура и дизайн.</w:t>
      </w:r>
    </w:p>
    <w:p w:rsidR="00120C20" w:rsidRPr="00120C20"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20C20" w:rsidRPr="00120C20" w:rsidRDefault="00120C20" w:rsidP="00FC7CF3">
      <w:pPr>
        <w:spacing w:after="0" w:line="240" w:lineRule="auto"/>
        <w:ind w:firstLine="567"/>
        <w:jc w:val="both"/>
        <w:rPr>
          <w:rFonts w:ascii="Times New Roman" w:eastAsia="Times New Roman" w:hAnsi="Times New Roman" w:cs="Times New Roman"/>
          <w:b/>
          <w:sz w:val="24"/>
          <w:szCs w:val="24"/>
        </w:rPr>
      </w:pPr>
      <w:r w:rsidRPr="00120C20">
        <w:rPr>
          <w:rFonts w:ascii="Times New Roman" w:eastAsia="Times New Roman" w:hAnsi="Times New Roman" w:cs="Times New Roman"/>
          <w:b/>
          <w:sz w:val="24"/>
          <w:szCs w:val="24"/>
        </w:rPr>
        <w:t>Изобразительное искусство и архитектура России.</w:t>
      </w:r>
    </w:p>
    <w:p w:rsidR="00120C20" w:rsidRPr="00D67EAE" w:rsidRDefault="00120C20" w:rsidP="00FC7CF3">
      <w:pPr>
        <w:spacing w:after="0" w:line="240" w:lineRule="auto"/>
        <w:ind w:firstLine="567"/>
        <w:jc w:val="both"/>
        <w:rPr>
          <w:rFonts w:ascii="Times New Roman" w:eastAsia="Times New Roman" w:hAnsi="Times New Roman" w:cs="Times New Roman"/>
          <w:sz w:val="24"/>
          <w:szCs w:val="24"/>
        </w:rPr>
      </w:pPr>
      <w:r w:rsidRPr="00120C20">
        <w:rPr>
          <w:rFonts w:ascii="Times New Roman" w:eastAsia="Times New Roman" w:hAnsi="Times New Roman" w:cs="Times New Roman"/>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w:t>
      </w:r>
      <w:r w:rsidRPr="00D67EAE">
        <w:rPr>
          <w:rFonts w:ascii="Times New Roman" w:eastAsia="Times New Roman" w:hAnsi="Times New Roman" w:cs="Times New Roman"/>
          <w:sz w:val="24"/>
          <w:szCs w:val="24"/>
        </w:rPr>
        <w:t>Изобразительное искусство «бунташного века» (парсуна). Московское барокко.</w:t>
      </w:r>
    </w:p>
    <w:p w:rsidR="00120C20" w:rsidRPr="00506BF2" w:rsidRDefault="00120C20" w:rsidP="00FC7CF3">
      <w:pPr>
        <w:spacing w:after="0" w:line="240" w:lineRule="auto"/>
        <w:ind w:firstLine="567"/>
        <w:jc w:val="both"/>
        <w:rPr>
          <w:rFonts w:ascii="Times New Roman" w:eastAsia="Times New Roman" w:hAnsi="Times New Roman" w:cs="Times New Roman"/>
          <w:b/>
          <w:sz w:val="24"/>
          <w:szCs w:val="24"/>
        </w:rPr>
      </w:pPr>
      <w:r w:rsidRPr="00506BF2">
        <w:rPr>
          <w:rFonts w:ascii="Times New Roman" w:eastAsia="Times New Roman" w:hAnsi="Times New Roman" w:cs="Times New Roman"/>
          <w:b/>
          <w:sz w:val="24"/>
          <w:szCs w:val="24"/>
        </w:rPr>
        <w:t>Искусство полиграфии.</w:t>
      </w:r>
    </w:p>
    <w:p w:rsidR="00120C20" w:rsidRPr="00506BF2" w:rsidRDefault="00120C20" w:rsidP="00FC7CF3">
      <w:pPr>
        <w:spacing w:after="0" w:line="240" w:lineRule="auto"/>
        <w:ind w:firstLine="567"/>
        <w:jc w:val="both"/>
        <w:rPr>
          <w:rFonts w:ascii="Times New Roman" w:eastAsia="Times New Roman" w:hAnsi="Times New Roman" w:cs="Times New Roman"/>
          <w:sz w:val="24"/>
          <w:szCs w:val="24"/>
        </w:rPr>
      </w:pPr>
      <w:r w:rsidRPr="00506BF2">
        <w:rPr>
          <w:rFonts w:ascii="Times New Roman" w:eastAsia="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20C20" w:rsidRPr="00506BF2" w:rsidRDefault="00120C20" w:rsidP="00FC7CF3">
      <w:pPr>
        <w:spacing w:after="0" w:line="240" w:lineRule="auto"/>
        <w:ind w:firstLine="567"/>
        <w:jc w:val="both"/>
        <w:rPr>
          <w:rFonts w:ascii="Times New Roman" w:eastAsia="Times New Roman" w:hAnsi="Times New Roman" w:cs="Times New Roman"/>
          <w:b/>
          <w:sz w:val="24"/>
          <w:szCs w:val="24"/>
        </w:rPr>
      </w:pPr>
      <w:r w:rsidRPr="00506BF2">
        <w:rPr>
          <w:rFonts w:ascii="Times New Roman" w:eastAsia="Times New Roman" w:hAnsi="Times New Roman" w:cs="Times New Roman"/>
          <w:b/>
          <w:sz w:val="24"/>
          <w:szCs w:val="24"/>
        </w:rPr>
        <w:t>Стили, направления виды и жанры в русском изобразительном искусстве и архитектуре XVIII - XIX веков.</w:t>
      </w:r>
    </w:p>
    <w:p w:rsidR="00120C20" w:rsidRPr="00506BF2" w:rsidRDefault="00120C20" w:rsidP="00FC7CF3">
      <w:pPr>
        <w:spacing w:after="0" w:line="240" w:lineRule="auto"/>
        <w:ind w:firstLine="567"/>
        <w:jc w:val="both"/>
        <w:rPr>
          <w:rFonts w:ascii="Times New Roman" w:eastAsia="Times New Roman" w:hAnsi="Times New Roman" w:cs="Times New Roman"/>
          <w:sz w:val="24"/>
          <w:szCs w:val="24"/>
        </w:rPr>
      </w:pPr>
      <w:r w:rsidRPr="00506BF2">
        <w:rPr>
          <w:rFonts w:ascii="Times New Roman" w:eastAsia="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20C20" w:rsidRPr="00506BF2" w:rsidRDefault="00120C20" w:rsidP="00FC7CF3">
      <w:pPr>
        <w:spacing w:after="0" w:line="240" w:lineRule="auto"/>
        <w:ind w:firstLine="567"/>
        <w:jc w:val="both"/>
        <w:rPr>
          <w:rFonts w:ascii="Times New Roman" w:eastAsia="Times New Roman" w:hAnsi="Times New Roman" w:cs="Times New Roman"/>
          <w:b/>
          <w:sz w:val="24"/>
          <w:szCs w:val="24"/>
        </w:rPr>
      </w:pPr>
      <w:r w:rsidRPr="00506BF2">
        <w:rPr>
          <w:rFonts w:ascii="Times New Roman" w:eastAsia="Times New Roman" w:hAnsi="Times New Roman" w:cs="Times New Roman"/>
          <w:b/>
          <w:sz w:val="24"/>
          <w:szCs w:val="24"/>
        </w:rPr>
        <w:t>Взаимосвязь истории искусства и истории человечества.</w:t>
      </w:r>
    </w:p>
    <w:p w:rsidR="00120C20" w:rsidRPr="00506BF2" w:rsidRDefault="00120C20" w:rsidP="00FC7CF3">
      <w:pPr>
        <w:spacing w:after="0" w:line="240" w:lineRule="auto"/>
        <w:ind w:firstLine="567"/>
        <w:jc w:val="both"/>
        <w:rPr>
          <w:rFonts w:ascii="Times New Roman" w:eastAsia="Times New Roman" w:hAnsi="Times New Roman" w:cs="Times New Roman"/>
          <w:sz w:val="24"/>
          <w:szCs w:val="24"/>
        </w:rPr>
      </w:pPr>
      <w:r w:rsidRPr="00506BF2">
        <w:rPr>
          <w:rFonts w:ascii="Times New Roman" w:eastAsia="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20C20" w:rsidRPr="00506BF2" w:rsidRDefault="00120C20" w:rsidP="00FC7CF3">
      <w:pPr>
        <w:spacing w:after="0" w:line="240" w:lineRule="auto"/>
        <w:ind w:firstLine="567"/>
        <w:jc w:val="both"/>
        <w:rPr>
          <w:rFonts w:ascii="Times New Roman" w:eastAsia="Times New Roman" w:hAnsi="Times New Roman" w:cs="Times New Roman"/>
          <w:b/>
          <w:sz w:val="24"/>
          <w:szCs w:val="24"/>
        </w:rPr>
      </w:pPr>
      <w:r w:rsidRPr="00506BF2">
        <w:rPr>
          <w:rFonts w:ascii="Times New Roman" w:eastAsia="Times New Roman" w:hAnsi="Times New Roman" w:cs="Times New Roman"/>
          <w:b/>
          <w:sz w:val="24"/>
          <w:szCs w:val="24"/>
        </w:rPr>
        <w:lastRenderedPageBreak/>
        <w:t>Изображение в синтетических и экранных видах искусства и художественная фотография.</w:t>
      </w:r>
    </w:p>
    <w:p w:rsidR="00120C20" w:rsidRDefault="00120C20" w:rsidP="00292065">
      <w:pPr>
        <w:spacing w:after="0" w:line="240" w:lineRule="auto"/>
        <w:ind w:firstLine="567"/>
        <w:jc w:val="both"/>
        <w:rPr>
          <w:rFonts w:ascii="Times New Roman" w:eastAsia="Times New Roman" w:hAnsi="Times New Roman" w:cs="Times New Roman"/>
          <w:sz w:val="24"/>
          <w:szCs w:val="24"/>
        </w:rPr>
      </w:pPr>
      <w:r w:rsidRPr="00506BF2">
        <w:rPr>
          <w:rFonts w:ascii="Times New Roman" w:eastAsia="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92065" w:rsidRPr="00292065" w:rsidRDefault="00292065" w:rsidP="00292065">
      <w:pPr>
        <w:spacing w:after="0" w:line="240" w:lineRule="auto"/>
        <w:ind w:firstLine="567"/>
        <w:jc w:val="both"/>
        <w:rPr>
          <w:rFonts w:ascii="Times New Roman" w:hAnsi="Times New Roman" w:cs="Times New Roman"/>
          <w:sz w:val="24"/>
          <w:szCs w:val="24"/>
        </w:rPr>
      </w:pPr>
    </w:p>
    <w:p w:rsidR="00120C20" w:rsidRPr="00E7209E" w:rsidRDefault="00120C20" w:rsidP="00E7209E">
      <w:pPr>
        <w:pStyle w:val="3"/>
        <w:spacing w:before="0" w:line="240" w:lineRule="auto"/>
        <w:ind w:firstLine="567"/>
        <w:jc w:val="both"/>
        <w:rPr>
          <w:rFonts w:ascii="Times New Roman" w:hAnsi="Times New Roman" w:cs="Times New Roman"/>
          <w:i/>
          <w:color w:val="auto"/>
          <w:sz w:val="28"/>
          <w:szCs w:val="28"/>
        </w:rPr>
      </w:pPr>
      <w:r w:rsidRPr="00E7209E">
        <w:rPr>
          <w:rFonts w:ascii="Times New Roman" w:hAnsi="Times New Roman" w:cs="Times New Roman"/>
          <w:i/>
          <w:color w:val="auto"/>
          <w:sz w:val="28"/>
          <w:szCs w:val="28"/>
        </w:rPr>
        <w:t>2.2.14. Музыка</w:t>
      </w:r>
      <w:bookmarkEnd w:id="341"/>
      <w:bookmarkEnd w:id="342"/>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120C20" w:rsidRPr="00120C20" w:rsidRDefault="00120C20"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Музыка как вид искусства.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w:t>
      </w:r>
      <w:r w:rsidRPr="00120C20">
        <w:rPr>
          <w:rFonts w:ascii="Times New Roman" w:hAnsi="Times New Roman" w:cs="Times New Roman"/>
          <w:i/>
          <w:sz w:val="24"/>
          <w:szCs w:val="24"/>
        </w:rPr>
        <w:t xml:space="preserve"> сонатно-симфонический цикл, сюита), </w:t>
      </w:r>
      <w:r w:rsidRPr="00120C20">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Народное музыкальное творчество.</w:t>
      </w:r>
    </w:p>
    <w:p w:rsidR="00120C20" w:rsidRPr="00120C20" w:rsidRDefault="00120C20" w:rsidP="00FC7CF3">
      <w:pPr>
        <w:spacing w:after="0" w:line="240" w:lineRule="auto"/>
        <w:ind w:firstLine="567"/>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120C20">
        <w:rPr>
          <w:rFonts w:ascii="Times New Roman" w:eastAsia="Calibri"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120C20">
        <w:rPr>
          <w:rFonts w:ascii="Times New Roman" w:eastAsia="Calibri" w:hAnsi="Times New Roman" w:cs="Times New Roman"/>
          <w:sz w:val="24"/>
          <w:szCs w:val="24"/>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Русская музыка от эпохи средневековья до рубежа XIX-ХХ веков.</w:t>
      </w:r>
    </w:p>
    <w:p w:rsidR="00120C20" w:rsidRPr="00120C20" w:rsidRDefault="00120C20" w:rsidP="00FC7CF3">
      <w:pPr>
        <w:spacing w:after="0" w:line="240" w:lineRule="auto"/>
        <w:ind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lastRenderedPageBreak/>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Зарубежная музыка от эпохи средневековья до рубежа XIХ-XХ веков.</w:t>
      </w:r>
    </w:p>
    <w:p w:rsidR="00120C20" w:rsidRPr="00120C20" w:rsidRDefault="00120C20" w:rsidP="00FC7CF3">
      <w:pPr>
        <w:spacing w:after="0" w:line="240" w:lineRule="auto"/>
        <w:ind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120C20">
        <w:rPr>
          <w:rFonts w:ascii="Times New Roman" w:eastAsia="Calibri" w:hAnsi="Times New Roman" w:cs="Times New Roman"/>
          <w:i/>
          <w:sz w:val="24"/>
          <w:szCs w:val="24"/>
        </w:rPr>
        <w:t>Развитие жанров светской музыки (камерно-инструментальная и вокальная музыка, концерт, симфония, опера, балет).</w:t>
      </w:r>
      <w:r w:rsidRPr="00120C20">
        <w:rPr>
          <w:rFonts w:ascii="Times New Roman" w:eastAsia="Calibri" w:hAnsi="Times New Roman" w:cs="Times New Roman"/>
          <w:sz w:val="24"/>
          <w:szCs w:val="24"/>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Русская и зарубежная музыкальная культура XX века.</w:t>
      </w:r>
    </w:p>
    <w:p w:rsidR="00120C20" w:rsidRPr="00120C20" w:rsidRDefault="00120C20" w:rsidP="00FC7CF3">
      <w:pPr>
        <w:spacing w:after="0" w:line="240" w:lineRule="auto"/>
        <w:ind w:firstLine="567"/>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120C20">
        <w:rPr>
          <w:rFonts w:ascii="Times New Roman" w:eastAsia="Calibri" w:hAnsi="Times New Roman" w:cs="Times New Roman"/>
          <w:i/>
          <w:sz w:val="24"/>
          <w:szCs w:val="24"/>
        </w:rPr>
        <w:t>А.И. Хачатурян, А.Г. Шнитке)</w:t>
      </w:r>
      <w:r w:rsidRPr="00120C20">
        <w:rPr>
          <w:rFonts w:ascii="Times New Roman" w:eastAsia="Calibri" w:hAnsi="Times New Roman" w:cs="Times New Roman"/>
          <w:sz w:val="24"/>
          <w:szCs w:val="24"/>
        </w:rPr>
        <w:t xml:space="preserve"> и зарубежных композиторов ХХ столетия (К. Дебюсси, </w:t>
      </w:r>
      <w:r w:rsidRPr="00120C20">
        <w:rPr>
          <w:rFonts w:ascii="Times New Roman" w:eastAsia="Calibri" w:hAnsi="Times New Roman" w:cs="Times New Roman"/>
          <w:i/>
          <w:sz w:val="24"/>
          <w:szCs w:val="24"/>
        </w:rPr>
        <w:t>К. Орф, М. Равель, Б. Бриттен, А. Шенберг).</w:t>
      </w:r>
      <w:r w:rsidRPr="00120C20">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Современная музыкальная жизнь.</w:t>
      </w:r>
    </w:p>
    <w:p w:rsidR="00120C20" w:rsidRPr="00120C20" w:rsidRDefault="00120C20" w:rsidP="00FC7CF3">
      <w:pPr>
        <w:spacing w:after="0" w:line="240" w:lineRule="auto"/>
        <w:ind w:firstLine="567"/>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w:t>
      </w:r>
      <w:r w:rsidRPr="00120C20">
        <w:rPr>
          <w:rFonts w:ascii="Times New Roman" w:eastAsia="Calibri" w:hAnsi="Times New Roman" w:cs="Times New Roman"/>
          <w:b/>
          <w:sz w:val="24"/>
          <w:szCs w:val="24"/>
        </w:rPr>
        <w:t xml:space="preserve"> Наследие </w:t>
      </w:r>
      <w:r w:rsidRPr="00120C20">
        <w:rPr>
          <w:rFonts w:ascii="Times New Roman" w:eastAsia="Calibri" w:hAnsi="Times New Roman" w:cs="Times New Roman"/>
          <w:sz w:val="24"/>
          <w:szCs w:val="24"/>
        </w:rPr>
        <w:t>выдающихся отечественных (Ф.И. Шаляпин, Д.Ф. Ойстрах, А.В. Свешников) и зарубежных исполнителей(Э.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120C20" w:rsidRPr="00120C20" w:rsidRDefault="00120C20" w:rsidP="00FC7CF3">
      <w:pPr>
        <w:spacing w:after="0" w:line="240" w:lineRule="auto"/>
        <w:ind w:firstLine="567"/>
        <w:contextualSpacing/>
        <w:jc w:val="both"/>
        <w:rPr>
          <w:rFonts w:ascii="Times New Roman" w:eastAsia="Calibri" w:hAnsi="Times New Roman" w:cs="Times New Roman"/>
          <w:b/>
          <w:sz w:val="24"/>
          <w:szCs w:val="24"/>
        </w:rPr>
      </w:pPr>
      <w:r w:rsidRPr="00120C20">
        <w:rPr>
          <w:rFonts w:ascii="Times New Roman" w:eastAsia="Calibri" w:hAnsi="Times New Roman" w:cs="Times New Roman"/>
          <w:b/>
          <w:sz w:val="24"/>
          <w:szCs w:val="24"/>
        </w:rPr>
        <w:t>Значение музыки в жизни человека.</w:t>
      </w:r>
    </w:p>
    <w:p w:rsidR="00120C20" w:rsidRPr="00120C20" w:rsidRDefault="00120C20" w:rsidP="00FC7CF3">
      <w:pPr>
        <w:spacing w:after="0" w:line="240" w:lineRule="auto"/>
        <w:ind w:firstLine="567"/>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20C20" w:rsidRPr="00120C20" w:rsidRDefault="00120C20" w:rsidP="00FC7CF3">
      <w:pPr>
        <w:spacing w:after="0" w:line="240" w:lineRule="auto"/>
        <w:ind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b/>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Ч. Айвз. «Космический пейзаж».</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Г. Аллегри. «Мизерере» («Помилуй»).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Американский народный блюз «Роллем Пит» и «Город Нью-Йорк» (обр. Дж. Сильвермена, перевод С. Болотина).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Э. Артемьев «Мозаика».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И. Бах. Маленькая прелюдия для органа соль минор (обр. для ф-но.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Д.Б. Кабалевского). Токката и фуга ре минор для органа. Органная фуга соль минор. Органная фуга ля минор. Прелюдия до мажор (ХТК, том Ι). Фуга ре диез минор (ХТК, </w:t>
      </w:r>
      <w:r w:rsidRPr="00120C20">
        <w:rPr>
          <w:rFonts w:ascii="Times New Roman" w:eastAsia="Calibri" w:hAnsi="Times New Roman" w:cs="Times New Roman"/>
          <w:sz w:val="24"/>
          <w:szCs w:val="24"/>
        </w:rPr>
        <w:lastRenderedPageBreak/>
        <w:t>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lang w:val="it-IT"/>
        </w:rPr>
      </w:pPr>
      <w:r w:rsidRPr="00120C20">
        <w:rPr>
          <w:rFonts w:ascii="Times New Roman" w:eastAsia="Calibri" w:hAnsi="Times New Roman" w:cs="Times New Roman"/>
          <w:sz w:val="24"/>
          <w:szCs w:val="24"/>
        </w:rPr>
        <w:t>И</w:t>
      </w:r>
      <w:r w:rsidRPr="00120C20">
        <w:rPr>
          <w:rFonts w:ascii="Times New Roman" w:eastAsia="Calibri" w:hAnsi="Times New Roman" w:cs="Times New Roman"/>
          <w:sz w:val="24"/>
          <w:szCs w:val="24"/>
          <w:lang w:val="it-IT"/>
        </w:rPr>
        <w:t xml:space="preserve">. </w:t>
      </w:r>
      <w:r w:rsidRPr="00120C20">
        <w:rPr>
          <w:rFonts w:ascii="Times New Roman" w:eastAsia="Calibri" w:hAnsi="Times New Roman" w:cs="Times New Roman"/>
          <w:sz w:val="24"/>
          <w:szCs w:val="24"/>
        </w:rPr>
        <w:t>Бах</w:t>
      </w:r>
      <w:r w:rsidRPr="00120C20">
        <w:rPr>
          <w:rFonts w:ascii="Times New Roman" w:eastAsia="Calibri" w:hAnsi="Times New Roman" w:cs="Times New Roman"/>
          <w:sz w:val="24"/>
          <w:szCs w:val="24"/>
          <w:lang w:val="it-IT"/>
        </w:rPr>
        <w:t>-</w:t>
      </w:r>
      <w:r w:rsidRPr="00120C20">
        <w:rPr>
          <w:rFonts w:ascii="Times New Roman" w:eastAsia="Calibri" w:hAnsi="Times New Roman" w:cs="Times New Roman"/>
          <w:sz w:val="24"/>
          <w:szCs w:val="24"/>
        </w:rPr>
        <w:t>Ш</w:t>
      </w:r>
      <w:r w:rsidRPr="00120C20">
        <w:rPr>
          <w:rFonts w:ascii="Times New Roman" w:eastAsia="Calibri" w:hAnsi="Times New Roman" w:cs="Times New Roman"/>
          <w:sz w:val="24"/>
          <w:szCs w:val="24"/>
          <w:lang w:val="it-IT"/>
        </w:rPr>
        <w:t xml:space="preserve">. </w:t>
      </w:r>
      <w:r w:rsidRPr="00120C20">
        <w:rPr>
          <w:rFonts w:ascii="Times New Roman" w:eastAsia="Calibri" w:hAnsi="Times New Roman" w:cs="Times New Roman"/>
          <w:sz w:val="24"/>
          <w:szCs w:val="24"/>
        </w:rPr>
        <w:t>Гуно</w:t>
      </w:r>
      <w:r w:rsidRPr="00120C20">
        <w:rPr>
          <w:rFonts w:ascii="Times New Roman" w:eastAsia="Calibri" w:hAnsi="Times New Roman" w:cs="Times New Roman"/>
          <w:sz w:val="24"/>
          <w:szCs w:val="24"/>
          <w:lang w:val="it-IT"/>
        </w:rPr>
        <w:t xml:space="preserve"> «Ave Maria»</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Ф. Бахор. «Мараканда».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Березовский. Хоровой концерт «Не отвержи мене во время старости».</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Ж. Бизе. Опера «Кармен» (фрагменты: Увертюра, Хабанера из I д., Сцена гадания).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Бортнянский. Херувимская песня № 7. «Слава Отцу и Сыну и Святому Духу».</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Ж. Брель. Вальс.</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Дж. Верди. Опера «Риголетто» (Песенка Герцога, Финал).</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Э. Вила-Лобос. «Бразильская бахиана» № 5 (ария для сопрано и виолончелей).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Варламов. «Горные вершины» (сл. М.Ю. Лермонтова). «Красный сарафан» (сл. Г. Цыганова).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Й. Гайдн. Симфония № 103 («С тремоло литавр»). Первая часть. Четвертная часть. </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Г. Гендель. Пассакалья из сюиты соль минор. Хор «Аллилуйя» (№44) из оратории «Мессия».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Глинка-М. Балакирев. «Жаворонок» (фортепианная пьеса).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К. Глюк. Опера «Орфей и Эвридика» (хор «Струн золотых напев», Мелодия, хор фурий).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lastRenderedPageBreak/>
        <w:t>Э. Григ. Музыка к драме Г. Ибсена «Пер Гюнт» (Песня Сольвейг, «Смерть Озе»). Соната для виолончели и фортепиано» (Ι часть).</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К. Дебюсси. «Празднества». «Бергамасская сюита» («Лунный свет»). Фортепианная сюита «Детский уголок» («Кукольный кэк-вок»).</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Б. Дварионас. «Деревянная лошадка».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Журбин. Рок-опера «Орфей и Эвридика» (Песня Орфея, Баллада Фортуны, Баллада Харона, Ария Орфея «Потерял я Эвридику, Маятник).</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Знаменный распев.</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В. Калинников. Симфония № 1 (соль минор, I часть).</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К. Караев. Балет «Тропою грома» (Танец черных).</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Каччини. «Ave Maria».</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В. Лаурушас. «В путь».</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Ф. Лист. Венгерская рапсодия № 2. Этюд Паганини (№6).</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И. Лученок. «Хатынь» (ст. Г. Петренко).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Лядов. Кикимора (народное сказание для оркестра).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Ф. Лэй. «История любви».</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Мадригалы эпохи Возрождения.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Р. де Лиль. «Марсельеза».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Марчелло. Концерт для гобоя с оркестром ре минор (II часть, Адажио).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Матвеев. «Матушка, матушка, что во поле пыльно».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Мийо. «Бразилейра».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И. Морозов. Балет «Айболит»( фрагменты: Полечка, Морское плавание, Галоп)</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(Рондо).Симфония № 40. Симфония № 41 (фрагмент ΙΙ ч.). Реквием («Dies ire», «Lacrimoza»). Соната № 11 (I, II, III ч.). Хор из оперы «Волшебная флейта» «Откуда приятный и нежный тот звон». «Ave,verum».</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Н. Мясковский. Симфония № 6 (экспозиция финала).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Негритянский спиричуэл.</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Огиньский. Полонез ре минор («Прощание с Родиной»).</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К. Орф. «Кармина Бурана». (Мирские песнопения. Сценическая кантата для певцов, хора и оркестра: № 1, 2, 5, 8, 20, 21).</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Дж. Перголези «Stabat mater» (№1, 13).</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Равель. «Болеро».</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С. Рахманинов. Концерт № 2 для ф-но с оркестром (Ι часть). Концерт № 3 для ф-но с оркестром (мелодия Ι части). « Вокализ». «Весенние воды» (сл. Ф. Тютчева). «Островок» </w:t>
      </w:r>
      <w:r w:rsidRPr="00120C20">
        <w:rPr>
          <w:rFonts w:ascii="Times New Roman" w:eastAsia="Calibri" w:hAnsi="Times New Roman" w:cs="Times New Roman"/>
          <w:sz w:val="24"/>
          <w:szCs w:val="24"/>
        </w:rPr>
        <w:lastRenderedPageBreak/>
        <w:t>(сл.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Ян Сибелиус. Музыка к пьесе А. Ярнефельта «Куолема» («Грустный вальс»).</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П. Сигер «Песня о молоте». «Все преодолеем».</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Скрябин. Этюд № 12 (ре диез минор). Прелюдия № 4 (ми бемоль минор).</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Теодоракис «На побережье тайном». «Я – фронт».</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Б. Тищенко. Балет «Ярославна» (Плач Ярославны из ΙΙΙ действия, Молитва из ΙΙΙ действия).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К. Хачатурян. Балет «Чиполлино» (фрагменты).</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П. Чесноков. «Да исправится молитва моя».</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Шостакович. Симфония № 7 «Ленинградская». «Праздничная увертюра».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 xml:space="preserve">И. Штраус. «Полька-пиццикато». Вальс из оперетты «Летучая мышь». </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lastRenderedPageBreak/>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 Maria» (сл. В. Скотта).</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Р.К. Щедрин. Опера «Не только любовь». (Песня и частушки Варвары).</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Д. Эллингтон. «Караван».</w:t>
      </w:r>
    </w:p>
    <w:p w:rsidR="00120C20" w:rsidRPr="00120C20" w:rsidRDefault="00120C20" w:rsidP="00FC7CF3">
      <w:pPr>
        <w:numPr>
          <w:ilvl w:val="0"/>
          <w:numId w:val="272"/>
        </w:numPr>
        <w:spacing w:after="0" w:line="240" w:lineRule="auto"/>
        <w:ind w:left="0" w:firstLine="567"/>
        <w:contextualSpacing/>
        <w:jc w:val="both"/>
        <w:rPr>
          <w:rFonts w:ascii="Times New Roman" w:eastAsia="Calibri" w:hAnsi="Times New Roman" w:cs="Times New Roman"/>
          <w:sz w:val="24"/>
          <w:szCs w:val="24"/>
        </w:rPr>
      </w:pPr>
      <w:r w:rsidRPr="00120C20">
        <w:rPr>
          <w:rFonts w:ascii="Times New Roman" w:eastAsia="Calibri" w:hAnsi="Times New Roman" w:cs="Times New Roman"/>
          <w:sz w:val="24"/>
          <w:szCs w:val="24"/>
        </w:rPr>
        <w:t>А. Эшпай. «Венгерские напевы».</w:t>
      </w:r>
    </w:p>
    <w:p w:rsidR="00CE43A1" w:rsidRDefault="00CE43A1" w:rsidP="00E7209E">
      <w:pPr>
        <w:spacing w:after="0"/>
        <w:ind w:firstLine="567"/>
        <w:jc w:val="both"/>
        <w:rPr>
          <w:rFonts w:ascii="Times New Roman" w:hAnsi="Times New Roman" w:cs="Times New Roman"/>
          <w:i/>
          <w:sz w:val="28"/>
          <w:szCs w:val="28"/>
        </w:rPr>
      </w:pPr>
    </w:p>
    <w:p w:rsidR="009111B7" w:rsidRPr="00E7209E" w:rsidRDefault="00120C20" w:rsidP="00E7209E">
      <w:pPr>
        <w:pStyle w:val="3"/>
        <w:spacing w:before="0" w:line="240" w:lineRule="auto"/>
        <w:ind w:firstLine="567"/>
        <w:jc w:val="both"/>
        <w:rPr>
          <w:i/>
          <w:color w:val="auto"/>
          <w:sz w:val="28"/>
          <w:szCs w:val="28"/>
        </w:rPr>
      </w:pPr>
      <w:bookmarkStart w:id="344" w:name="_Toc284663441"/>
      <w:bookmarkStart w:id="345" w:name="_Toc410654040"/>
      <w:r w:rsidRPr="00E7209E">
        <w:rPr>
          <w:i/>
          <w:color w:val="auto"/>
          <w:sz w:val="28"/>
          <w:szCs w:val="28"/>
        </w:rPr>
        <w:t>2.2.</w:t>
      </w:r>
      <w:r w:rsidR="009111B7" w:rsidRPr="00E7209E">
        <w:rPr>
          <w:i/>
          <w:color w:val="auto"/>
          <w:sz w:val="28"/>
          <w:szCs w:val="28"/>
        </w:rPr>
        <w:t>15. Технология</w:t>
      </w:r>
      <w:bookmarkEnd w:id="344"/>
      <w:bookmarkEnd w:id="345"/>
    </w:p>
    <w:p w:rsidR="009111B7" w:rsidRPr="00120C20" w:rsidRDefault="009111B7" w:rsidP="00FC7CF3">
      <w:pPr>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Цели и задачи технологического образования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w:t>
      </w:r>
      <w:r w:rsidRPr="00120C20">
        <w:rPr>
          <w:rFonts w:ascii="Times New Roman" w:hAnsi="Times New Roman" w:cs="Times New Roman"/>
          <w:sz w:val="24"/>
          <w:szCs w:val="24"/>
        </w:rPr>
        <w:lastRenderedPageBreak/>
        <w:t xml:space="preserve">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Цели программы:</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Программа реализуется из расчета 2 часа в неделю в 5-7 классах, 1 час - в 8 классе.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lastRenderedPageBreak/>
        <w:t>Первый блок</w:t>
      </w:r>
      <w:r w:rsidRPr="00120C20">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t>Второй блок</w:t>
      </w:r>
      <w:r w:rsidRPr="00120C20">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Блок 2 реализуется в следующих организационных формах:</w:t>
      </w:r>
    </w:p>
    <w:p w:rsidR="009111B7" w:rsidRPr="00120C20" w:rsidRDefault="009111B7" w:rsidP="00FC7CF3">
      <w:pPr>
        <w:tabs>
          <w:tab w:val="left" w:pos="0"/>
          <w:tab w:val="left" w:pos="851"/>
        </w:tabs>
        <w:spacing w:after="0" w:line="240" w:lineRule="auto"/>
        <w:ind w:firstLine="567"/>
        <w:contextualSpacing/>
        <w:jc w:val="both"/>
        <w:rPr>
          <w:rFonts w:ascii="Times New Roman" w:hAnsi="Times New Roman" w:cs="Times New Roman"/>
          <w:sz w:val="24"/>
          <w:szCs w:val="24"/>
        </w:rPr>
      </w:pPr>
      <w:r w:rsidRPr="00120C20">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9111B7" w:rsidRPr="00120C20" w:rsidRDefault="009111B7" w:rsidP="00FC7CF3">
      <w:pPr>
        <w:tabs>
          <w:tab w:val="left" w:pos="0"/>
          <w:tab w:val="left" w:pos="851"/>
        </w:tabs>
        <w:spacing w:after="0" w:line="240" w:lineRule="auto"/>
        <w:ind w:firstLine="567"/>
        <w:contextualSpacing/>
        <w:jc w:val="both"/>
        <w:rPr>
          <w:rFonts w:ascii="Times New Roman" w:hAnsi="Times New Roman" w:cs="Times New Roman"/>
          <w:sz w:val="24"/>
          <w:szCs w:val="24"/>
        </w:rPr>
      </w:pPr>
      <w:r w:rsidRPr="00120C20">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проектная деятельность в рамках урочной и внеурочной деятельности.</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t xml:space="preserve">Третий блок </w:t>
      </w:r>
      <w:r w:rsidRPr="00120C20">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9111B7" w:rsidRPr="00120C20" w:rsidRDefault="009111B7" w:rsidP="00FC7CF3">
      <w:pPr>
        <w:tabs>
          <w:tab w:val="left" w:pos="851"/>
        </w:tabs>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Содержание теоретического обучения, самостоятельной и практической деятельности учащихся в рамках предмета Технология.</w:t>
      </w:r>
    </w:p>
    <w:p w:rsidR="009111B7" w:rsidRPr="00120C20" w:rsidRDefault="009111B7" w:rsidP="00FC7CF3">
      <w:pPr>
        <w:tabs>
          <w:tab w:val="left" w:pos="851"/>
        </w:tabs>
        <w:spacing w:after="0" w:line="240" w:lineRule="auto"/>
        <w:ind w:firstLine="567"/>
        <w:jc w:val="both"/>
        <w:rPr>
          <w:rFonts w:ascii="Times New Roman" w:hAnsi="Times New Roman" w:cs="Times New Roman"/>
          <w:b/>
          <w:sz w:val="24"/>
          <w:szCs w:val="24"/>
        </w:rPr>
      </w:pPr>
      <w:r w:rsidRPr="00120C20">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w:t>
      </w:r>
      <w:r w:rsidRPr="00120C20">
        <w:rPr>
          <w:rFonts w:ascii="Times New Roman" w:hAnsi="Times New Roman" w:cs="Times New Roman"/>
          <w:sz w:val="24"/>
          <w:szCs w:val="24"/>
        </w:rPr>
        <w:lastRenderedPageBreak/>
        <w:t xml:space="preserve">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9111B7" w:rsidRPr="00120C20" w:rsidRDefault="009111B7" w:rsidP="00FC7CF3">
      <w:pPr>
        <w:tabs>
          <w:tab w:val="left" w:pos="851"/>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9111B7" w:rsidRPr="00120C20" w:rsidRDefault="009111B7" w:rsidP="00FC7CF3">
      <w:pPr>
        <w:pStyle w:val="-11"/>
        <w:ind w:left="0" w:firstLine="567"/>
        <w:jc w:val="both"/>
      </w:pPr>
      <w:r w:rsidRPr="00120C20">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9111B7" w:rsidRPr="00120C20" w:rsidRDefault="009111B7" w:rsidP="00FC7CF3">
      <w:pPr>
        <w:pStyle w:val="-11"/>
        <w:ind w:left="0" w:firstLine="567"/>
        <w:jc w:val="both"/>
      </w:pPr>
      <w:r w:rsidRPr="00120C20">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9111B7" w:rsidRPr="00120C20" w:rsidRDefault="009111B7" w:rsidP="00FC7CF3">
      <w:pPr>
        <w:pStyle w:val="-11"/>
        <w:ind w:left="0" w:firstLine="567"/>
        <w:jc w:val="both"/>
      </w:pPr>
      <w:r w:rsidRPr="00120C20">
        <w:t xml:space="preserve">Производственные технологии. Промышленные технологии. Технологии сельского хозяйства. </w:t>
      </w:r>
    </w:p>
    <w:p w:rsidR="009111B7" w:rsidRPr="00120C20" w:rsidRDefault="009111B7" w:rsidP="00FC7CF3">
      <w:pPr>
        <w:pStyle w:val="-11"/>
        <w:ind w:left="0" w:firstLine="567"/>
        <w:jc w:val="both"/>
      </w:pPr>
      <w:r w:rsidRPr="00120C20">
        <w:t xml:space="preserve">Технологии возведения, ремонта и содержания зданий и сооружений. </w:t>
      </w:r>
    </w:p>
    <w:p w:rsidR="009111B7" w:rsidRPr="00120C20" w:rsidRDefault="009111B7" w:rsidP="00FC7CF3">
      <w:pPr>
        <w:pStyle w:val="-11"/>
        <w:ind w:left="0" w:firstLine="567"/>
        <w:jc w:val="both"/>
      </w:pPr>
      <w:r w:rsidRPr="00120C20">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9111B7" w:rsidRPr="00120C20" w:rsidRDefault="009111B7" w:rsidP="00FC7CF3">
      <w:pPr>
        <w:pStyle w:val="-11"/>
        <w:ind w:left="0" w:firstLine="567"/>
        <w:jc w:val="both"/>
      </w:pPr>
      <w:r w:rsidRPr="00120C20">
        <w:t>Автоматизация производства. Производственные технологии автоматизированного производства.</w:t>
      </w:r>
    </w:p>
    <w:p w:rsidR="009111B7" w:rsidRPr="00120C20" w:rsidRDefault="009111B7" w:rsidP="00FC7CF3">
      <w:pPr>
        <w:pStyle w:val="-11"/>
        <w:ind w:left="0" w:firstLine="567"/>
        <w:jc w:val="both"/>
      </w:pPr>
      <w:r w:rsidRPr="00120C20">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9111B7" w:rsidRPr="00120C20" w:rsidRDefault="009111B7" w:rsidP="00FC7CF3">
      <w:pPr>
        <w:pStyle w:val="-11"/>
        <w:ind w:left="0" w:firstLine="567"/>
        <w:jc w:val="both"/>
      </w:pPr>
      <w:r w:rsidRPr="00120C20">
        <w:t>Специфика социальных технологий. Технологии работы с общественным мнением. Социальные сети как технология. Технологии сферы услуг.</w:t>
      </w:r>
    </w:p>
    <w:p w:rsidR="009111B7" w:rsidRPr="00120C20" w:rsidRDefault="009111B7" w:rsidP="00FC7CF3">
      <w:pPr>
        <w:pStyle w:val="-11"/>
        <w:ind w:left="0" w:firstLine="567"/>
        <w:jc w:val="both"/>
      </w:pPr>
      <w:r w:rsidRPr="00120C20">
        <w:t xml:space="preserve">Современные промышленные технологии получения продуктов питания. </w:t>
      </w:r>
    </w:p>
    <w:p w:rsidR="009111B7" w:rsidRPr="00120C20" w:rsidRDefault="009111B7" w:rsidP="00FC7CF3">
      <w:pPr>
        <w:pStyle w:val="-11"/>
        <w:ind w:left="0" w:firstLine="567"/>
        <w:jc w:val="both"/>
      </w:pPr>
      <w:r w:rsidRPr="00120C20">
        <w:t xml:space="preserve">Современные информационные технологии. </w:t>
      </w:r>
    </w:p>
    <w:p w:rsidR="009111B7" w:rsidRPr="00120C20" w:rsidRDefault="009111B7" w:rsidP="00FC7CF3">
      <w:pPr>
        <w:pStyle w:val="-11"/>
        <w:ind w:left="0" w:firstLine="567"/>
        <w:jc w:val="both"/>
      </w:pPr>
      <w:r w:rsidRPr="00120C20">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9111B7" w:rsidRPr="00120C20" w:rsidRDefault="009111B7" w:rsidP="00FC7CF3">
      <w:pPr>
        <w:pStyle w:val="-11"/>
        <w:ind w:left="0" w:firstLine="567"/>
        <w:jc w:val="both"/>
      </w:pPr>
      <w:r w:rsidRPr="00120C20">
        <w:t xml:space="preserve">Технологии в сфере быта. </w:t>
      </w:r>
    </w:p>
    <w:p w:rsidR="009111B7" w:rsidRPr="00120C20" w:rsidRDefault="009111B7" w:rsidP="00FC7CF3">
      <w:pPr>
        <w:pStyle w:val="-11"/>
        <w:ind w:left="0" w:firstLine="567"/>
        <w:jc w:val="both"/>
        <w:rPr>
          <w:rFonts w:eastAsia="MS Mincho"/>
        </w:rPr>
      </w:pPr>
      <w:r w:rsidRPr="00120C20">
        <w:t>Экология жилья. Технологии содержания жилья. Взаимодействие со службами ЖКХ. Хранение продовольственных и непродовольственных продуктов.</w:t>
      </w:r>
    </w:p>
    <w:p w:rsidR="009111B7" w:rsidRPr="00120C20" w:rsidRDefault="009111B7" w:rsidP="00FC7CF3">
      <w:pPr>
        <w:pStyle w:val="-11"/>
        <w:ind w:left="0" w:firstLine="567"/>
        <w:jc w:val="both"/>
      </w:pPr>
      <w:r w:rsidRPr="00120C20">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9111B7" w:rsidRPr="00120C20" w:rsidRDefault="009111B7" w:rsidP="00FC7CF3">
      <w:pPr>
        <w:pStyle w:val="-11"/>
        <w:ind w:left="0" w:firstLine="567"/>
        <w:jc w:val="both"/>
      </w:pPr>
      <w:r w:rsidRPr="00120C20">
        <w:t xml:space="preserve">Способы обработки продуктов питания и потребительские качества пищи. </w:t>
      </w:r>
    </w:p>
    <w:p w:rsidR="009111B7" w:rsidRPr="00120C20" w:rsidRDefault="009111B7" w:rsidP="00FC7CF3">
      <w:pPr>
        <w:pStyle w:val="-11"/>
        <w:ind w:left="0" w:firstLine="567"/>
        <w:jc w:val="both"/>
      </w:pPr>
      <w:r w:rsidRPr="00120C20">
        <w:t>Культура потребления: выбор продукта / услуги.</w:t>
      </w:r>
    </w:p>
    <w:p w:rsidR="009111B7" w:rsidRPr="00120C20" w:rsidRDefault="009111B7" w:rsidP="00FC7CF3">
      <w:pPr>
        <w:pStyle w:val="-11"/>
        <w:ind w:left="0" w:firstLine="567"/>
        <w:jc w:val="both"/>
        <w:rPr>
          <w:b/>
        </w:rPr>
      </w:pPr>
      <w:r w:rsidRPr="00120C20">
        <w:rPr>
          <w:b/>
        </w:rPr>
        <w:t>Формирование технологической культуры и проектно-технологического мышления обучающихся.</w:t>
      </w:r>
    </w:p>
    <w:p w:rsidR="009111B7" w:rsidRPr="00120C20" w:rsidRDefault="009111B7" w:rsidP="00FC7CF3">
      <w:pPr>
        <w:pStyle w:val="-11"/>
        <w:ind w:left="0" w:firstLine="567"/>
        <w:jc w:val="both"/>
        <w:rPr>
          <w:rFonts w:eastAsia="MS Mincho"/>
        </w:rPr>
      </w:pPr>
      <w:r w:rsidRPr="00120C20">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9111B7" w:rsidRPr="00120C20" w:rsidRDefault="009111B7" w:rsidP="00FC7CF3">
      <w:pPr>
        <w:pStyle w:val="-11"/>
        <w:ind w:left="0" w:firstLine="567"/>
        <w:jc w:val="both"/>
      </w:pPr>
      <w:r w:rsidRPr="00120C20">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9111B7" w:rsidRPr="00120C20" w:rsidRDefault="009111B7" w:rsidP="00FC7CF3">
      <w:pPr>
        <w:pStyle w:val="-11"/>
        <w:ind w:left="0" w:firstLine="567"/>
        <w:jc w:val="both"/>
      </w:pPr>
      <w:r w:rsidRPr="00120C20">
        <w:t xml:space="preserve">Порядок действий по сборке конструкции / механизма. Способы соединения деталей. Технологический узел. Понятие модели. </w:t>
      </w:r>
    </w:p>
    <w:p w:rsidR="009111B7" w:rsidRPr="00120C20" w:rsidRDefault="009111B7" w:rsidP="00FC7CF3">
      <w:pPr>
        <w:pStyle w:val="-11"/>
        <w:ind w:left="0" w:firstLine="567"/>
        <w:jc w:val="both"/>
      </w:pPr>
      <w:r w:rsidRPr="00120C20">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9111B7" w:rsidRPr="00120C20" w:rsidRDefault="009111B7" w:rsidP="00FC7CF3">
      <w:pPr>
        <w:pStyle w:val="-11"/>
        <w:ind w:left="0" w:firstLine="567"/>
        <w:jc w:val="both"/>
      </w:pPr>
      <w:r w:rsidRPr="00120C20">
        <w:t xml:space="preserve">Анализ и синтез как средства решения задачи. </w:t>
      </w:r>
    </w:p>
    <w:p w:rsidR="009111B7" w:rsidRPr="00120C20" w:rsidRDefault="009111B7" w:rsidP="00FC7CF3">
      <w:pPr>
        <w:pStyle w:val="-11"/>
        <w:ind w:left="0" w:firstLine="567"/>
        <w:jc w:val="both"/>
      </w:pPr>
      <w:r w:rsidRPr="00120C20">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9111B7" w:rsidRPr="00120C20" w:rsidRDefault="009111B7" w:rsidP="00FC7CF3">
      <w:pPr>
        <w:pStyle w:val="-11"/>
        <w:ind w:left="0" w:firstLine="567"/>
        <w:jc w:val="both"/>
      </w:pPr>
      <w:r w:rsidRPr="00120C20">
        <w:t xml:space="preserve">Способы продвижения продукта на рынке. Сегментация рынка. Позиционирование продукта. Маркетинговый план. </w:t>
      </w:r>
    </w:p>
    <w:p w:rsidR="009111B7" w:rsidRPr="00120C20" w:rsidRDefault="009111B7" w:rsidP="00FC7CF3">
      <w:pPr>
        <w:pStyle w:val="-11"/>
        <w:ind w:left="0" w:firstLine="567"/>
        <w:jc w:val="both"/>
      </w:pPr>
      <w:r w:rsidRPr="00120C20">
        <w:t xml:space="preserve">Опыт проектирования, конструирования, моделирования. </w:t>
      </w:r>
    </w:p>
    <w:p w:rsidR="009111B7" w:rsidRPr="00120C20" w:rsidRDefault="009111B7" w:rsidP="00FC7CF3">
      <w:pPr>
        <w:pStyle w:val="-11"/>
        <w:ind w:left="0" w:firstLine="567"/>
        <w:jc w:val="both"/>
      </w:pPr>
      <w:r w:rsidRPr="00120C20">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9111B7" w:rsidRPr="00120C20" w:rsidRDefault="009111B7" w:rsidP="00FC7CF3">
      <w:pPr>
        <w:pStyle w:val="-11"/>
        <w:ind w:left="0" w:firstLine="567"/>
        <w:jc w:val="both"/>
      </w:pPr>
      <w:r w:rsidRPr="00120C20">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9111B7" w:rsidRPr="00120C20" w:rsidRDefault="009111B7" w:rsidP="00FC7CF3">
      <w:pPr>
        <w:pStyle w:val="-11"/>
        <w:ind w:left="0" w:firstLine="567"/>
        <w:jc w:val="both"/>
      </w:pPr>
      <w:r w:rsidRPr="00120C20">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9111B7" w:rsidRPr="00120C20" w:rsidRDefault="009111B7" w:rsidP="00FC7CF3">
      <w:pPr>
        <w:pStyle w:val="-11"/>
        <w:ind w:left="0" w:firstLine="567"/>
        <w:jc w:val="both"/>
      </w:pPr>
      <w:r w:rsidRPr="00120C20">
        <w:t>Составление технологической карты известного технологического процесса. Апробация путей оптимизации технологического процесса.</w:t>
      </w:r>
    </w:p>
    <w:p w:rsidR="009111B7" w:rsidRPr="00120C20" w:rsidRDefault="009111B7" w:rsidP="00FC7CF3">
      <w:pPr>
        <w:pStyle w:val="-11"/>
        <w:ind w:left="0" w:firstLine="567"/>
        <w:jc w:val="both"/>
      </w:pPr>
      <w:r w:rsidRPr="00120C20">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9111B7" w:rsidRPr="00120C20" w:rsidRDefault="009111B7" w:rsidP="00FC7CF3">
      <w:pPr>
        <w:pStyle w:val="-11"/>
        <w:ind w:left="0" w:firstLine="567"/>
        <w:jc w:val="both"/>
      </w:pPr>
      <w:r w:rsidRPr="00120C20">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9111B7" w:rsidRPr="00120C20" w:rsidRDefault="009111B7" w:rsidP="00FC7CF3">
      <w:pPr>
        <w:pStyle w:val="-11"/>
        <w:ind w:left="0" w:firstLine="567"/>
        <w:jc w:val="both"/>
      </w:pPr>
      <w:r w:rsidRPr="00120C20">
        <w:t>Разработка и создание изделия средствами учебного станка. Автоматизированное производство на предприятиях нашего региона. Функции специалистов, занятых в производстве.</w:t>
      </w:r>
    </w:p>
    <w:p w:rsidR="009111B7" w:rsidRPr="00120C20" w:rsidRDefault="009111B7" w:rsidP="00FC7CF3">
      <w:pPr>
        <w:pStyle w:val="-11"/>
        <w:ind w:left="0" w:firstLine="567"/>
        <w:jc w:val="both"/>
      </w:pPr>
      <w:r w:rsidRPr="00120C20">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9111B7" w:rsidRPr="00120C20" w:rsidRDefault="009111B7" w:rsidP="00FC7CF3">
      <w:pPr>
        <w:pStyle w:val="-11"/>
        <w:ind w:left="0" w:firstLine="567"/>
        <w:jc w:val="both"/>
      </w:pPr>
      <w:r w:rsidRPr="00120C20">
        <w:t>Разработка и изготовление материального продукта. Апробация полученного материального продукта. Модернизация материального продукта.</w:t>
      </w:r>
    </w:p>
    <w:p w:rsidR="009111B7" w:rsidRPr="00120C20" w:rsidRDefault="009111B7" w:rsidP="00FC7CF3">
      <w:pPr>
        <w:pStyle w:val="-11"/>
        <w:ind w:left="0" w:firstLine="567"/>
        <w:jc w:val="both"/>
      </w:pPr>
      <w:r w:rsidRPr="00120C20">
        <w:lastRenderedPageBreak/>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9111B7" w:rsidRPr="00120C20" w:rsidRDefault="009111B7" w:rsidP="00FC7CF3">
      <w:pPr>
        <w:pStyle w:val="-11"/>
        <w:ind w:left="0" w:firstLine="567"/>
        <w:jc w:val="both"/>
      </w:pPr>
      <w:r w:rsidRPr="00120C20">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120C20">
        <w:rPr>
          <w:rStyle w:val="ae"/>
          <w:rFonts w:eastAsia="Calibri"/>
        </w:rPr>
        <w:footnoteReference w:id="13"/>
      </w:r>
      <w:r w:rsidRPr="00120C20">
        <w:rPr>
          <w:vertAlign w:val="superscript"/>
        </w:rPr>
        <w:t>.</w:t>
      </w:r>
    </w:p>
    <w:p w:rsidR="009111B7" w:rsidRPr="00120C20" w:rsidRDefault="009111B7" w:rsidP="00FC7CF3">
      <w:pPr>
        <w:pStyle w:val="-11"/>
        <w:ind w:left="0" w:firstLine="567"/>
        <w:jc w:val="both"/>
      </w:pPr>
      <w:r w:rsidRPr="00120C20">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9111B7" w:rsidRPr="00120C20" w:rsidRDefault="009111B7" w:rsidP="00FC7CF3">
      <w:pPr>
        <w:pStyle w:val="-11"/>
        <w:ind w:left="0" w:firstLine="567"/>
        <w:jc w:val="both"/>
      </w:pPr>
      <w:r w:rsidRPr="00120C20">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9111B7" w:rsidRPr="00120C20" w:rsidRDefault="009111B7" w:rsidP="00FC7CF3">
      <w:pPr>
        <w:pStyle w:val="-11"/>
        <w:ind w:left="0" w:firstLine="567"/>
        <w:jc w:val="both"/>
      </w:pPr>
      <w:r w:rsidRPr="00120C20">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9111B7" w:rsidRPr="00120C20" w:rsidRDefault="009111B7" w:rsidP="00FC7CF3">
      <w:pPr>
        <w:pStyle w:val="-11"/>
        <w:ind w:left="0" w:firstLine="567"/>
        <w:jc w:val="both"/>
      </w:pPr>
      <w:r w:rsidRPr="00120C20">
        <w:t>Разработка проектного замысла в рамках избранного обучающимся вида проекта.</w:t>
      </w:r>
    </w:p>
    <w:p w:rsidR="009111B7" w:rsidRPr="00120C20" w:rsidRDefault="009111B7" w:rsidP="00FC7CF3">
      <w:pPr>
        <w:pStyle w:val="-11"/>
        <w:ind w:left="0" w:firstLine="567"/>
        <w:jc w:val="both"/>
        <w:rPr>
          <w:b/>
        </w:rPr>
      </w:pPr>
      <w:r w:rsidRPr="00120C20">
        <w:rPr>
          <w:b/>
        </w:rPr>
        <w:t>Построение образовательных траекторий и планов в области профессионального самоопределения.</w:t>
      </w:r>
    </w:p>
    <w:p w:rsidR="009111B7" w:rsidRPr="00120C20" w:rsidRDefault="009111B7" w:rsidP="00FC7CF3">
      <w:pPr>
        <w:pStyle w:val="-11"/>
        <w:ind w:left="0" w:firstLine="567"/>
        <w:jc w:val="both"/>
        <w:rPr>
          <w:rFonts w:eastAsia="MS Mincho"/>
        </w:rPr>
      </w:pPr>
      <w:r w:rsidRPr="00120C20">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9111B7" w:rsidRPr="00120C20" w:rsidRDefault="009111B7" w:rsidP="00FC7CF3">
      <w:pPr>
        <w:pStyle w:val="-11"/>
        <w:ind w:left="0" w:firstLine="567"/>
        <w:jc w:val="both"/>
      </w:pPr>
      <w:r w:rsidRPr="00120C20">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9111B7" w:rsidRPr="00120C20" w:rsidRDefault="009111B7" w:rsidP="00FC7CF3">
      <w:pPr>
        <w:pStyle w:val="-11"/>
        <w:ind w:left="0" w:firstLine="567"/>
        <w:jc w:val="both"/>
      </w:pPr>
      <w:r w:rsidRPr="00120C20">
        <w:t xml:space="preserve">Система профильного обучения: права, обязанности и возможности. </w:t>
      </w:r>
    </w:p>
    <w:p w:rsidR="009111B7" w:rsidRDefault="009111B7" w:rsidP="00FC7CF3">
      <w:pPr>
        <w:pStyle w:val="-11"/>
        <w:ind w:left="0" w:firstLine="567"/>
        <w:jc w:val="both"/>
      </w:pPr>
      <w:r w:rsidRPr="00120C20">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7209E" w:rsidRDefault="00E7209E" w:rsidP="00FC7CF3">
      <w:pPr>
        <w:pStyle w:val="-11"/>
        <w:ind w:left="0" w:firstLine="567"/>
        <w:jc w:val="both"/>
      </w:pPr>
    </w:p>
    <w:p w:rsidR="001E625E" w:rsidRPr="00E7209E" w:rsidRDefault="00E7209E" w:rsidP="00E7209E">
      <w:pPr>
        <w:pStyle w:val="3"/>
        <w:spacing w:before="0" w:line="240" w:lineRule="auto"/>
        <w:ind w:left="708"/>
        <w:jc w:val="both"/>
        <w:rPr>
          <w:rFonts w:ascii="Times New Roman" w:hAnsi="Times New Roman" w:cs="Times New Roman"/>
          <w:i/>
          <w:color w:val="auto"/>
          <w:sz w:val="28"/>
          <w:szCs w:val="28"/>
        </w:rPr>
      </w:pPr>
      <w:bookmarkStart w:id="346" w:name="_Toc284663442"/>
      <w:bookmarkStart w:id="347" w:name="_Toc410654041"/>
      <w:bookmarkStart w:id="348" w:name="_Toc409691716"/>
      <w:r w:rsidRPr="00E7209E">
        <w:rPr>
          <w:rFonts w:ascii="Times New Roman" w:hAnsi="Times New Roman" w:cs="Times New Roman"/>
          <w:i/>
          <w:color w:val="auto"/>
          <w:sz w:val="28"/>
          <w:szCs w:val="28"/>
        </w:rPr>
        <w:t>2.2.16</w:t>
      </w:r>
      <w:r w:rsidR="001E625E" w:rsidRPr="00E7209E">
        <w:rPr>
          <w:rFonts w:ascii="Times New Roman" w:hAnsi="Times New Roman" w:cs="Times New Roman"/>
          <w:i/>
          <w:color w:val="auto"/>
          <w:sz w:val="28"/>
          <w:szCs w:val="28"/>
        </w:rPr>
        <w:t>Физическая культура</w:t>
      </w:r>
      <w:bookmarkEnd w:id="346"/>
      <w:bookmarkEnd w:id="347"/>
      <w:bookmarkEnd w:id="348"/>
    </w:p>
    <w:p w:rsidR="001E625E" w:rsidRPr="00120C20" w:rsidRDefault="001E625E" w:rsidP="00FC7CF3">
      <w:p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1E625E" w:rsidRPr="00120C20" w:rsidRDefault="001E625E" w:rsidP="00FC7CF3">
      <w:pPr>
        <w:numPr>
          <w:ilvl w:val="0"/>
          <w:numId w:val="185"/>
        </w:numPr>
        <w:tabs>
          <w:tab w:val="left" w:pos="993"/>
        </w:tabs>
        <w:spacing w:after="0" w:line="240" w:lineRule="auto"/>
        <w:ind w:firstLine="567"/>
        <w:contextualSpacing/>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lastRenderedPageBreak/>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1E625E" w:rsidRPr="00120C20" w:rsidRDefault="001E625E" w:rsidP="00FC7CF3">
      <w:pPr>
        <w:numPr>
          <w:ilvl w:val="0"/>
          <w:numId w:val="185"/>
        </w:numPr>
        <w:tabs>
          <w:tab w:val="left" w:pos="993"/>
        </w:tabs>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1E625E" w:rsidRPr="00120C20" w:rsidRDefault="001E625E" w:rsidP="00FC7CF3">
      <w:pPr>
        <w:numPr>
          <w:ilvl w:val="0"/>
          <w:numId w:val="185"/>
        </w:numPr>
        <w:tabs>
          <w:tab w:val="left" w:pos="993"/>
        </w:tabs>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освоение знаний о физической культуре и спорте, их истории и современном развитии, роли в формировании здорового образа жизни; </w:t>
      </w:r>
    </w:p>
    <w:p w:rsidR="001E625E" w:rsidRPr="00120C20" w:rsidRDefault="001E625E" w:rsidP="00FC7CF3">
      <w:pPr>
        <w:numPr>
          <w:ilvl w:val="0"/>
          <w:numId w:val="185"/>
        </w:numPr>
        <w:tabs>
          <w:tab w:val="left" w:pos="993"/>
        </w:tabs>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1E625E" w:rsidRPr="00120C20" w:rsidRDefault="001E625E" w:rsidP="00FC7CF3">
      <w:pPr>
        <w:numPr>
          <w:ilvl w:val="0"/>
          <w:numId w:val="185"/>
        </w:numPr>
        <w:tabs>
          <w:tab w:val="left" w:pos="993"/>
        </w:tabs>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1E625E" w:rsidRPr="00120C20" w:rsidRDefault="001E625E" w:rsidP="00FC7CF3">
      <w:pPr>
        <w:pStyle w:val="a5"/>
        <w:spacing w:line="240" w:lineRule="auto"/>
        <w:ind w:left="0" w:firstLine="567"/>
        <w:jc w:val="both"/>
        <w:rPr>
          <w:rFonts w:ascii="Times New Roman" w:hAnsi="Times New Roman" w:cs="Times New Roman"/>
          <w:b/>
          <w:color w:val="000000"/>
          <w:sz w:val="24"/>
          <w:szCs w:val="24"/>
        </w:rPr>
      </w:pPr>
      <w:r w:rsidRPr="00120C20">
        <w:rPr>
          <w:rFonts w:ascii="Times New Roman" w:hAnsi="Times New Roman"/>
          <w:b/>
          <w:color w:val="000000"/>
          <w:sz w:val="24"/>
          <w:szCs w:val="24"/>
        </w:rPr>
        <w:t xml:space="preserve">Физическая культура как область знаний </w:t>
      </w:r>
    </w:p>
    <w:p w:rsidR="001E625E" w:rsidRPr="00120C20" w:rsidRDefault="001E625E" w:rsidP="00FC7CF3">
      <w:pPr>
        <w:pStyle w:val="a5"/>
        <w:spacing w:line="240" w:lineRule="auto"/>
        <w:ind w:left="0" w:firstLine="567"/>
        <w:jc w:val="both"/>
        <w:rPr>
          <w:rFonts w:ascii="Times New Roman" w:hAnsi="Times New Roman"/>
          <w:b/>
          <w:color w:val="000000"/>
          <w:sz w:val="24"/>
          <w:szCs w:val="24"/>
        </w:rPr>
      </w:pPr>
      <w:r w:rsidRPr="00120C20">
        <w:rPr>
          <w:rFonts w:ascii="Times New Roman" w:hAnsi="Times New Roman"/>
          <w:b/>
          <w:color w:val="000000"/>
          <w:sz w:val="24"/>
          <w:szCs w:val="24"/>
        </w:rPr>
        <w:t>История и современное развитие физической культуры</w:t>
      </w:r>
    </w:p>
    <w:p w:rsidR="001E625E" w:rsidRPr="00120C20" w:rsidRDefault="001E625E" w:rsidP="00FC7CF3">
      <w:pPr>
        <w:pStyle w:val="a5"/>
        <w:spacing w:line="240" w:lineRule="auto"/>
        <w:ind w:left="0" w:firstLine="567"/>
        <w:jc w:val="both"/>
        <w:rPr>
          <w:rFonts w:ascii="Times New Roman" w:hAnsi="Times New Roman"/>
          <w:color w:val="000000"/>
          <w:sz w:val="24"/>
          <w:szCs w:val="24"/>
        </w:rPr>
      </w:pPr>
      <w:r w:rsidRPr="00120C20">
        <w:rPr>
          <w:rFonts w:ascii="Times New Roman" w:hAnsi="Times New Roman"/>
          <w:i/>
          <w:color w:val="000000"/>
          <w:sz w:val="24"/>
          <w:szCs w:val="24"/>
        </w:rPr>
        <w:t>Олимпийские игры древности.</w:t>
      </w:r>
      <w:r w:rsidRPr="00120C20">
        <w:rPr>
          <w:rFonts w:ascii="Times New Roman" w:hAnsi="Times New Roman"/>
          <w:color w:val="000000"/>
          <w:sz w:val="24"/>
          <w:szCs w:val="24"/>
        </w:rPr>
        <w:t xml:space="preserve"> </w:t>
      </w:r>
      <w:r w:rsidRPr="00120C20">
        <w:rPr>
          <w:rFonts w:ascii="Times New Roman" w:hAnsi="Times New Roman"/>
          <w:i/>
          <w:color w:val="000000"/>
          <w:sz w:val="24"/>
          <w:szCs w:val="24"/>
        </w:rPr>
        <w:t>Возрождение Олимпийских игр и олимпийского движения. Олимпийское движение в России</w:t>
      </w:r>
      <w:r w:rsidRPr="00120C20">
        <w:rPr>
          <w:rFonts w:ascii="Times New Roman" w:hAnsi="Times New Roman"/>
          <w:color w:val="000000"/>
          <w:sz w:val="24"/>
          <w:szCs w:val="24"/>
        </w:rPr>
        <w:t xml:space="preserve">. </w:t>
      </w:r>
      <w:r w:rsidRPr="00120C20">
        <w:rPr>
          <w:rFonts w:ascii="Times New Roman" w:hAnsi="Times New Roman"/>
          <w:i/>
          <w:color w:val="000000"/>
          <w:sz w:val="24"/>
          <w:szCs w:val="24"/>
        </w:rPr>
        <w:t>Современные Олимпийские игры.</w:t>
      </w:r>
      <w:r w:rsidRPr="00120C20">
        <w:rPr>
          <w:rFonts w:ascii="Times New Roman" w:hAnsi="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E625E" w:rsidRPr="00120C20" w:rsidRDefault="001E625E" w:rsidP="00FC7CF3">
      <w:pPr>
        <w:pStyle w:val="a5"/>
        <w:spacing w:line="240" w:lineRule="auto"/>
        <w:ind w:left="0" w:firstLine="567"/>
        <w:jc w:val="both"/>
        <w:rPr>
          <w:rFonts w:ascii="Times New Roman" w:hAnsi="Times New Roman"/>
          <w:color w:val="000000"/>
          <w:sz w:val="24"/>
          <w:szCs w:val="24"/>
        </w:rPr>
      </w:pPr>
      <w:r w:rsidRPr="00120C20">
        <w:rPr>
          <w:rFonts w:ascii="Times New Roman" w:hAnsi="Times New Roman"/>
          <w:b/>
          <w:color w:val="000000"/>
          <w:sz w:val="24"/>
          <w:szCs w:val="24"/>
        </w:rPr>
        <w:t>Современное представление о физической культуре (основные понятия)</w:t>
      </w:r>
    </w:p>
    <w:p w:rsidR="001E625E" w:rsidRPr="00120C20" w:rsidRDefault="001E625E" w:rsidP="00292065">
      <w:p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Физическое развитие человека. </w:t>
      </w:r>
      <w:r w:rsidRPr="00120C20">
        <w:rPr>
          <w:rFonts w:ascii="Times New Roman" w:hAnsi="Times New Roman" w:cs="Times New Roman"/>
          <w:i/>
          <w:color w:val="000000"/>
          <w:sz w:val="24"/>
          <w:szCs w:val="24"/>
        </w:rPr>
        <w:t>Физическая подготовка, ее связь с укреплением здоровья, развитием физических качеств.</w:t>
      </w:r>
      <w:r w:rsidRPr="00120C20">
        <w:rPr>
          <w:rFonts w:ascii="Times New Roman" w:hAnsi="Times New Roman" w:cs="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120C20">
        <w:rPr>
          <w:rFonts w:ascii="Times New Roman" w:hAnsi="Times New Roman" w:cs="Times New Roman"/>
          <w:i/>
          <w:color w:val="000000"/>
          <w:sz w:val="24"/>
          <w:szCs w:val="24"/>
        </w:rPr>
        <w:t>Спорт и спортивная подготовка</w:t>
      </w:r>
      <w:r w:rsidRPr="00120C20">
        <w:rPr>
          <w:rFonts w:ascii="Times New Roman" w:hAnsi="Times New Roman" w:cs="Times New Roman"/>
          <w:color w:val="000000"/>
          <w:sz w:val="24"/>
          <w:szCs w:val="24"/>
        </w:rPr>
        <w:t xml:space="preserve">. </w:t>
      </w:r>
      <w:r w:rsidRPr="00120C20">
        <w:rPr>
          <w:rFonts w:ascii="Times New Roman" w:hAnsi="Times New Roman" w:cs="Times New Roman"/>
          <w:i/>
          <w:color w:val="000000"/>
          <w:sz w:val="24"/>
          <w:szCs w:val="24"/>
        </w:rPr>
        <w:t>Всероссийский физкультурно-спортивный комплекс «Готов к труду и обороне».</w:t>
      </w:r>
      <w:r w:rsidRPr="00120C20">
        <w:rPr>
          <w:rFonts w:ascii="Times New Roman" w:hAnsi="Times New Roman" w:cs="Times New Roman"/>
          <w:color w:val="000000"/>
          <w:sz w:val="24"/>
          <w:szCs w:val="24"/>
        </w:rPr>
        <w:t xml:space="preserve"> </w:t>
      </w:r>
    </w:p>
    <w:p w:rsidR="001E625E" w:rsidRPr="00120C20" w:rsidRDefault="001E625E" w:rsidP="00292065">
      <w:pPr>
        <w:pStyle w:val="a5"/>
        <w:spacing w:after="0" w:line="240" w:lineRule="auto"/>
        <w:ind w:left="0" w:firstLine="567"/>
        <w:jc w:val="both"/>
        <w:rPr>
          <w:rFonts w:ascii="Times New Roman" w:hAnsi="Times New Roman" w:cs="Times New Roman"/>
          <w:color w:val="000000"/>
          <w:sz w:val="24"/>
          <w:szCs w:val="24"/>
        </w:rPr>
      </w:pPr>
      <w:r w:rsidRPr="00120C20">
        <w:rPr>
          <w:rFonts w:ascii="Times New Roman" w:hAnsi="Times New Roman"/>
          <w:b/>
          <w:color w:val="000000"/>
          <w:sz w:val="24"/>
          <w:szCs w:val="24"/>
        </w:rPr>
        <w:t>Физическая культура человека</w:t>
      </w:r>
    </w:p>
    <w:p w:rsidR="001E625E" w:rsidRPr="00120C20" w:rsidRDefault="001E625E" w:rsidP="00292065">
      <w:pPr>
        <w:tabs>
          <w:tab w:val="left" w:pos="0"/>
        </w:tabs>
        <w:spacing w:after="0" w:line="240" w:lineRule="auto"/>
        <w:ind w:firstLine="567"/>
        <w:jc w:val="both"/>
        <w:rPr>
          <w:rFonts w:ascii="Times New Roman" w:hAnsi="Times New Roman" w:cs="Times New Roman"/>
          <w:b/>
          <w:color w:val="000000"/>
          <w:sz w:val="24"/>
          <w:szCs w:val="24"/>
        </w:rPr>
      </w:pPr>
      <w:r w:rsidRPr="00120C20">
        <w:rPr>
          <w:rFonts w:ascii="Times New Roman" w:hAnsi="Times New Roman" w:cs="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120C20">
        <w:rPr>
          <w:rFonts w:ascii="Times New Roman" w:hAnsi="Times New Roman" w:cs="Times New Roman"/>
          <w:b/>
          <w:color w:val="000000"/>
          <w:sz w:val="24"/>
          <w:szCs w:val="24"/>
        </w:rPr>
        <w:t xml:space="preserve">Способы двигательной (физкультурной) деятельности </w:t>
      </w:r>
    </w:p>
    <w:p w:rsidR="001E625E" w:rsidRPr="00120C20" w:rsidRDefault="001E625E" w:rsidP="00FC7CF3">
      <w:pPr>
        <w:tabs>
          <w:tab w:val="left" w:pos="0"/>
        </w:tabs>
        <w:spacing w:after="0" w:line="240" w:lineRule="auto"/>
        <w:ind w:firstLine="567"/>
        <w:jc w:val="both"/>
        <w:rPr>
          <w:rFonts w:ascii="Times New Roman" w:hAnsi="Times New Roman" w:cs="Times New Roman"/>
          <w:b/>
          <w:color w:val="000000"/>
          <w:sz w:val="24"/>
          <w:szCs w:val="24"/>
        </w:rPr>
      </w:pPr>
      <w:r w:rsidRPr="00120C20">
        <w:rPr>
          <w:rFonts w:ascii="Times New Roman" w:hAnsi="Times New Roman" w:cs="Times New Roman"/>
          <w:b/>
          <w:color w:val="000000"/>
          <w:sz w:val="24"/>
          <w:szCs w:val="24"/>
        </w:rPr>
        <w:t>Организация и проведение самостоятельных занятий физической культурой</w:t>
      </w:r>
    </w:p>
    <w:p w:rsidR="001E625E" w:rsidRPr="00120C20" w:rsidRDefault="001E625E" w:rsidP="00FC7CF3">
      <w:pPr>
        <w:pStyle w:val="a5"/>
        <w:numPr>
          <w:ilvl w:val="0"/>
          <w:numId w:val="185"/>
        </w:num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120C20">
        <w:rPr>
          <w:rFonts w:ascii="Times New Roman" w:hAnsi="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120C20">
        <w:rPr>
          <w:rFonts w:ascii="Times New Roman" w:hAnsi="Times New Roman"/>
          <w:color w:val="000000"/>
          <w:sz w:val="24"/>
          <w:szCs w:val="24"/>
        </w:rPr>
        <w:t xml:space="preserve"> Организация досуга средствами физической культуры. </w:t>
      </w:r>
    </w:p>
    <w:p w:rsidR="001E625E" w:rsidRPr="00120C20" w:rsidRDefault="001E625E" w:rsidP="00292065">
      <w:pPr>
        <w:pStyle w:val="a5"/>
        <w:spacing w:after="0" w:line="240" w:lineRule="auto"/>
        <w:ind w:left="0" w:firstLine="567"/>
        <w:jc w:val="both"/>
        <w:rPr>
          <w:rFonts w:ascii="Times New Roman" w:hAnsi="Times New Roman"/>
          <w:b/>
          <w:color w:val="000000"/>
          <w:sz w:val="24"/>
          <w:szCs w:val="24"/>
        </w:rPr>
      </w:pPr>
      <w:r w:rsidRPr="00120C20">
        <w:rPr>
          <w:rFonts w:ascii="Times New Roman" w:hAnsi="Times New Roman"/>
          <w:b/>
          <w:color w:val="000000"/>
          <w:sz w:val="24"/>
          <w:szCs w:val="24"/>
        </w:rPr>
        <w:t xml:space="preserve">Оценка эффективности занятий физической культурой </w:t>
      </w:r>
    </w:p>
    <w:p w:rsidR="001E625E" w:rsidRPr="00120C20" w:rsidRDefault="001E625E" w:rsidP="00292065">
      <w:p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E625E" w:rsidRPr="00120C20" w:rsidRDefault="001E625E" w:rsidP="00FC7CF3">
      <w:pPr>
        <w:pStyle w:val="a5"/>
        <w:spacing w:line="240" w:lineRule="auto"/>
        <w:ind w:left="0" w:firstLine="567"/>
        <w:jc w:val="both"/>
        <w:rPr>
          <w:rFonts w:ascii="Times New Roman" w:hAnsi="Times New Roman" w:cs="Times New Roman"/>
          <w:b/>
          <w:color w:val="000000"/>
          <w:sz w:val="24"/>
          <w:szCs w:val="24"/>
        </w:rPr>
      </w:pPr>
      <w:r w:rsidRPr="00120C20">
        <w:rPr>
          <w:rFonts w:ascii="Times New Roman" w:hAnsi="Times New Roman"/>
          <w:b/>
          <w:color w:val="000000"/>
          <w:sz w:val="24"/>
          <w:szCs w:val="24"/>
        </w:rPr>
        <w:t>Физическое совершенствование</w:t>
      </w:r>
    </w:p>
    <w:p w:rsidR="001E625E" w:rsidRPr="00120C20" w:rsidRDefault="001E625E" w:rsidP="00FC7CF3">
      <w:pPr>
        <w:pStyle w:val="a5"/>
        <w:spacing w:line="240" w:lineRule="auto"/>
        <w:ind w:left="0" w:firstLine="567"/>
        <w:jc w:val="both"/>
        <w:rPr>
          <w:rFonts w:ascii="Times New Roman" w:hAnsi="Times New Roman"/>
          <w:i/>
          <w:color w:val="000000"/>
          <w:sz w:val="24"/>
          <w:szCs w:val="24"/>
        </w:rPr>
      </w:pPr>
      <w:r w:rsidRPr="00120C20">
        <w:rPr>
          <w:rFonts w:ascii="Times New Roman" w:hAnsi="Times New Roman"/>
          <w:b/>
          <w:color w:val="000000"/>
          <w:sz w:val="24"/>
          <w:szCs w:val="24"/>
        </w:rPr>
        <w:t>Физкультурно-оздоровительная деятельность</w:t>
      </w:r>
    </w:p>
    <w:p w:rsidR="001E625E" w:rsidRPr="00120C20" w:rsidRDefault="001E625E" w:rsidP="00292065">
      <w:pPr>
        <w:spacing w:after="0" w:line="240" w:lineRule="auto"/>
        <w:ind w:firstLine="567"/>
        <w:jc w:val="both"/>
        <w:rPr>
          <w:rFonts w:ascii="Times New Roman" w:hAnsi="Times New Roman" w:cs="Times New Roman"/>
          <w:i/>
          <w:color w:val="000000"/>
          <w:sz w:val="24"/>
          <w:szCs w:val="24"/>
        </w:rPr>
      </w:pPr>
      <w:r w:rsidRPr="00120C20">
        <w:rPr>
          <w:rFonts w:ascii="Times New Roman" w:hAnsi="Times New Roman" w:cs="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120C20">
        <w:rPr>
          <w:rFonts w:ascii="Times New Roman" w:hAnsi="Times New Roman" w:cs="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E625E" w:rsidRPr="00120C20" w:rsidRDefault="001E625E" w:rsidP="00292065">
      <w:pPr>
        <w:pStyle w:val="a5"/>
        <w:spacing w:after="0" w:line="240" w:lineRule="auto"/>
        <w:ind w:left="0" w:firstLine="567"/>
        <w:jc w:val="both"/>
        <w:rPr>
          <w:rFonts w:ascii="Times New Roman" w:hAnsi="Times New Roman" w:cs="Times New Roman"/>
          <w:color w:val="000000"/>
          <w:sz w:val="24"/>
          <w:szCs w:val="24"/>
        </w:rPr>
      </w:pPr>
      <w:r w:rsidRPr="00120C20">
        <w:rPr>
          <w:rFonts w:ascii="Times New Roman" w:hAnsi="Times New Roman"/>
          <w:b/>
          <w:color w:val="000000"/>
          <w:sz w:val="24"/>
          <w:szCs w:val="24"/>
        </w:rPr>
        <w:lastRenderedPageBreak/>
        <w:t>Спортивно-оздоровительная деятельность</w:t>
      </w:r>
    </w:p>
    <w:p w:rsidR="001E625E" w:rsidRPr="00120C20" w:rsidRDefault="001E625E" w:rsidP="00292065">
      <w:p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color w:val="000000"/>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волейбол, баскетбол. Правила спортивных игр. Игры по правилам. Лыжные гонки:</w:t>
      </w:r>
      <w:r w:rsidRPr="00120C20">
        <w:rPr>
          <w:rFonts w:ascii="Times New Roman" w:hAnsi="Times New Roman" w:cs="Times New Roman"/>
          <w:sz w:val="24"/>
          <w:szCs w:val="24"/>
          <w:vertAlign w:val="superscript"/>
        </w:rPr>
        <w:footnoteReference w:id="14"/>
      </w:r>
      <w:r w:rsidRPr="00120C20">
        <w:rPr>
          <w:rFonts w:ascii="Times New Roman" w:hAnsi="Times New Roman" w:cs="Times New Roman"/>
          <w:color w:val="000000"/>
          <w:sz w:val="24"/>
          <w:szCs w:val="24"/>
        </w:rPr>
        <w:t xml:space="preserve"> передвижение на лыжах разными способами. Подъемы, спуски, повороты, торможения.</w:t>
      </w:r>
    </w:p>
    <w:p w:rsidR="001E625E" w:rsidRPr="00120C20" w:rsidRDefault="001E625E" w:rsidP="00292065">
      <w:pPr>
        <w:pStyle w:val="a5"/>
        <w:spacing w:after="0" w:line="240" w:lineRule="auto"/>
        <w:ind w:left="0" w:firstLine="567"/>
        <w:jc w:val="both"/>
        <w:rPr>
          <w:rFonts w:ascii="Times New Roman" w:hAnsi="Times New Roman" w:cs="Times New Roman"/>
          <w:b/>
          <w:color w:val="000000"/>
          <w:sz w:val="24"/>
          <w:szCs w:val="24"/>
        </w:rPr>
      </w:pPr>
      <w:r w:rsidRPr="00120C20">
        <w:rPr>
          <w:rFonts w:ascii="Times New Roman" w:hAnsi="Times New Roman"/>
          <w:b/>
          <w:color w:val="000000"/>
          <w:sz w:val="24"/>
          <w:szCs w:val="24"/>
        </w:rPr>
        <w:t>Прикладно-ориентированная физкультурная деятельность</w:t>
      </w:r>
    </w:p>
    <w:p w:rsidR="001E625E" w:rsidRDefault="001E625E" w:rsidP="00292065">
      <w:pPr>
        <w:spacing w:after="0" w:line="240" w:lineRule="auto"/>
        <w:ind w:firstLine="567"/>
        <w:jc w:val="both"/>
        <w:rPr>
          <w:rFonts w:ascii="Times New Roman" w:hAnsi="Times New Roman" w:cs="Times New Roman"/>
          <w:color w:val="000000"/>
          <w:sz w:val="24"/>
          <w:szCs w:val="24"/>
        </w:rPr>
      </w:pPr>
      <w:r w:rsidRPr="00120C20">
        <w:rPr>
          <w:rFonts w:ascii="Times New Roman" w:hAnsi="Times New Roman" w:cs="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120C20">
        <w:rPr>
          <w:rFonts w:ascii="Times New Roman" w:hAnsi="Times New Roman" w:cs="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92065" w:rsidRPr="00120C20" w:rsidRDefault="00292065" w:rsidP="00292065">
      <w:pPr>
        <w:spacing w:after="0" w:line="240" w:lineRule="auto"/>
        <w:ind w:firstLine="567"/>
        <w:jc w:val="both"/>
        <w:rPr>
          <w:rFonts w:ascii="Times New Roman" w:hAnsi="Times New Roman" w:cs="Times New Roman"/>
          <w:color w:val="000000"/>
          <w:sz w:val="24"/>
          <w:szCs w:val="24"/>
        </w:rPr>
      </w:pPr>
    </w:p>
    <w:p w:rsidR="00120C20" w:rsidRPr="00E7209E" w:rsidRDefault="00120C20" w:rsidP="00292065">
      <w:pPr>
        <w:pStyle w:val="3"/>
        <w:spacing w:before="0" w:line="240" w:lineRule="auto"/>
        <w:ind w:firstLine="567"/>
        <w:jc w:val="both"/>
        <w:rPr>
          <w:rFonts w:ascii="Times New Roman" w:hAnsi="Times New Roman" w:cs="Times New Roman"/>
          <w:i/>
          <w:color w:val="auto"/>
          <w:sz w:val="28"/>
          <w:szCs w:val="28"/>
        </w:rPr>
      </w:pPr>
      <w:bookmarkStart w:id="349" w:name="_Toc409691717"/>
      <w:bookmarkStart w:id="350" w:name="_Toc410654042"/>
      <w:bookmarkStart w:id="351" w:name="_Toc284663443"/>
      <w:r w:rsidRPr="00E7209E">
        <w:rPr>
          <w:rFonts w:ascii="Times New Roman" w:hAnsi="Times New Roman" w:cs="Times New Roman"/>
          <w:i/>
          <w:color w:val="auto"/>
          <w:sz w:val="28"/>
          <w:szCs w:val="28"/>
        </w:rPr>
        <w:t>2.2.17. Основы безопасности жизнедеятельности</w:t>
      </w:r>
      <w:bookmarkEnd w:id="349"/>
      <w:bookmarkEnd w:id="350"/>
      <w:bookmarkEnd w:id="351"/>
      <w:r w:rsidRPr="00E7209E">
        <w:rPr>
          <w:rFonts w:ascii="Times New Roman" w:hAnsi="Times New Roman" w:cs="Times New Roman"/>
          <w:i/>
          <w:color w:val="auto"/>
          <w:sz w:val="28"/>
          <w:szCs w:val="28"/>
        </w:rPr>
        <w:t xml:space="preserve"> </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120C20" w:rsidRPr="00120C20"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Достижению этой цели способствует решение следующих задач:</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обучающимися знаний о безопасном поведении в повседневной жизнедеятельности;</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 xml:space="preserve">формирование убеждения в необходимости безопасного и здорового образа жизни; </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профилактика у обучающихся асоциального поведения обучающихся;</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формирование антиэкстремистской и антитеррористической личностной позиции;</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формирование нетерпимости к действиям и влияниям, представляющим угрозу для жизни человека;</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умений оказывать первую помощь пострадавшим;</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умений готовность проявлять предосторожность в ситуациях неопределенности;</w:t>
      </w:r>
    </w:p>
    <w:p w:rsidR="00120C20" w:rsidRPr="00120C20" w:rsidRDefault="00120C20" w:rsidP="00292065">
      <w:pPr>
        <w:pStyle w:val="a5"/>
        <w:numPr>
          <w:ilvl w:val="0"/>
          <w:numId w:val="184"/>
        </w:numPr>
        <w:spacing w:after="0" w:line="240" w:lineRule="auto"/>
        <w:ind w:left="0" w:firstLine="567"/>
        <w:jc w:val="both"/>
        <w:rPr>
          <w:rFonts w:ascii="Times New Roman" w:hAnsi="Times New Roman"/>
          <w:sz w:val="24"/>
          <w:szCs w:val="24"/>
        </w:rPr>
      </w:pPr>
      <w:r w:rsidRPr="00120C20">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20C20" w:rsidRPr="00120C20" w:rsidRDefault="00120C20" w:rsidP="00292065">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освоение умений использовать средства индивидуальной и коллективной защиты.</w:t>
      </w:r>
    </w:p>
    <w:p w:rsidR="00120C20" w:rsidRPr="00120C20" w:rsidRDefault="00120C20" w:rsidP="00FC7CF3">
      <w:pPr>
        <w:spacing w:after="0" w:line="240" w:lineRule="auto"/>
        <w:ind w:firstLine="567"/>
        <w:jc w:val="both"/>
        <w:rPr>
          <w:rFonts w:ascii="Times New Roman" w:hAnsi="Times New Roman" w:cs="Times New Roman"/>
          <w:b/>
          <w:bCs/>
          <w:sz w:val="24"/>
          <w:szCs w:val="24"/>
        </w:rPr>
      </w:pPr>
      <w:r w:rsidRPr="00120C20">
        <w:rPr>
          <w:rFonts w:ascii="Times New Roman" w:hAnsi="Times New Roman" w:cs="Times New Roman"/>
          <w:b/>
          <w:bCs/>
          <w:sz w:val="24"/>
          <w:szCs w:val="24"/>
        </w:rPr>
        <w:t>Основы безопасности личности, общества и государства</w:t>
      </w:r>
    </w:p>
    <w:p w:rsidR="00120C20" w:rsidRPr="00120C20" w:rsidRDefault="00120C20" w:rsidP="00FC7CF3">
      <w:pPr>
        <w:tabs>
          <w:tab w:val="left" w:pos="426"/>
        </w:tabs>
        <w:spacing w:after="0" w:line="240" w:lineRule="auto"/>
        <w:ind w:firstLine="567"/>
        <w:jc w:val="both"/>
        <w:rPr>
          <w:rFonts w:ascii="Times New Roman" w:hAnsi="Times New Roman" w:cs="Times New Roman"/>
          <w:b/>
          <w:bCs/>
          <w:color w:val="000000"/>
          <w:sz w:val="24"/>
          <w:szCs w:val="24"/>
          <w:shd w:val="clear" w:color="auto" w:fill="FFFFFF"/>
        </w:rPr>
      </w:pPr>
      <w:r w:rsidRPr="00120C20">
        <w:rPr>
          <w:rFonts w:ascii="Times New Roman" w:hAnsi="Times New Roman" w:cs="Times New Roman"/>
          <w:b/>
          <w:bCs/>
          <w:color w:val="000000"/>
          <w:sz w:val="24"/>
          <w:szCs w:val="24"/>
          <w:shd w:val="clear" w:color="auto" w:fill="FFFFFF"/>
        </w:rPr>
        <w:t xml:space="preserve">Основы комплексной безопасности </w:t>
      </w:r>
    </w:p>
    <w:p w:rsidR="00120C20" w:rsidRPr="00120C20" w:rsidRDefault="00120C20" w:rsidP="00FC7CF3">
      <w:pPr>
        <w:spacing w:after="0" w:line="240" w:lineRule="auto"/>
        <w:ind w:firstLine="567"/>
        <w:jc w:val="both"/>
        <w:rPr>
          <w:rFonts w:ascii="Times New Roman" w:hAnsi="Times New Roman" w:cs="Times New Roman"/>
          <w:i/>
          <w:sz w:val="24"/>
          <w:szCs w:val="24"/>
        </w:rPr>
      </w:pPr>
      <w:r w:rsidRPr="00120C20">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120C20">
        <w:rPr>
          <w:rFonts w:ascii="Times New Roman" w:hAnsi="Times New Roman" w:cs="Times New Roman"/>
          <w:i/>
          <w:sz w:val="24"/>
          <w:szCs w:val="24"/>
        </w:rPr>
        <w:t>Средства индивидуальной защиты велосипедиста.</w:t>
      </w:r>
      <w:r w:rsidRPr="00120C20">
        <w:rPr>
          <w:rFonts w:ascii="Times New Roman" w:hAnsi="Times New Roman" w:cs="Times New Roman"/>
          <w:sz w:val="24"/>
          <w:szCs w:val="24"/>
        </w:rPr>
        <w:t xml:space="preserve"> Пожар его причины и последствия. Правила поведения при пожаре. Средства индивидуальной защиты. Водоемы. Правила поведения у </w:t>
      </w:r>
      <w:r w:rsidRPr="00120C20">
        <w:rPr>
          <w:rFonts w:ascii="Times New Roman" w:hAnsi="Times New Roman" w:cs="Times New Roman"/>
          <w:sz w:val="24"/>
          <w:szCs w:val="24"/>
        </w:rPr>
        <w:lastRenderedPageBreak/>
        <w:t xml:space="preserve">воды и оказания помощи на воде. Правила безопасности в туристических походах </w:t>
      </w:r>
      <w:r w:rsidRPr="00120C20">
        <w:rPr>
          <w:rFonts w:ascii="Times New Roman" w:hAnsi="Times New Roman" w:cs="Times New Roman"/>
          <w:i/>
          <w:sz w:val="24"/>
          <w:szCs w:val="24"/>
        </w:rPr>
        <w:t>и поездках.</w:t>
      </w:r>
      <w:r w:rsidRPr="00120C20">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120C20">
        <w:rPr>
          <w:rFonts w:ascii="Times New Roman" w:hAnsi="Times New Roman" w:cs="Times New Roman"/>
          <w:i/>
          <w:sz w:val="24"/>
          <w:szCs w:val="24"/>
        </w:rPr>
        <w:t>самозащита покупателя</w:t>
      </w:r>
      <w:r w:rsidRPr="00120C20">
        <w:rPr>
          <w:rFonts w:ascii="Times New Roman" w:hAnsi="Times New Roman" w:cs="Times New Roman"/>
          <w:sz w:val="24"/>
          <w:szCs w:val="24"/>
        </w:rPr>
        <w:t xml:space="preserve">). Элементарные способы самозащиты. </w:t>
      </w:r>
      <w:r w:rsidRPr="00120C20">
        <w:rPr>
          <w:rFonts w:ascii="Times New Roman" w:hAnsi="Times New Roman" w:cs="Times New Roman"/>
          <w:i/>
          <w:sz w:val="24"/>
          <w:szCs w:val="24"/>
        </w:rPr>
        <w:t>Информационная безопасность подростка. Игромания.</w:t>
      </w:r>
    </w:p>
    <w:p w:rsidR="00120C20" w:rsidRPr="00120C20" w:rsidRDefault="00120C20" w:rsidP="00FC7CF3">
      <w:pPr>
        <w:tabs>
          <w:tab w:val="left" w:pos="426"/>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b/>
          <w:sz w:val="24"/>
          <w:szCs w:val="24"/>
        </w:rPr>
        <w:t xml:space="preserve">Защита населения Российской Федерации от чрезвычайных </w:t>
      </w:r>
      <w:r w:rsidRPr="00120C20">
        <w:rPr>
          <w:rFonts w:ascii="Times New Roman" w:hAnsi="Times New Roman" w:cs="Times New Roman"/>
          <w:b/>
          <w:bCs/>
          <w:color w:val="000000"/>
          <w:sz w:val="24"/>
          <w:szCs w:val="24"/>
          <w:shd w:val="clear" w:color="auto" w:fill="FFFFFF"/>
        </w:rPr>
        <w:t>ситуаций</w:t>
      </w:r>
    </w:p>
    <w:p w:rsidR="00120C20" w:rsidRPr="003A4E1C" w:rsidRDefault="00120C20" w:rsidP="00FC7CF3">
      <w:pPr>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 xml:space="preserve">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w:t>
      </w:r>
      <w:r w:rsidRPr="003A4E1C">
        <w:rPr>
          <w:rFonts w:ascii="Times New Roman" w:hAnsi="Times New Roman" w:cs="Times New Roman"/>
          <w:sz w:val="24"/>
          <w:szCs w:val="24"/>
        </w:rPr>
        <w:t>Эвакуация населения.</w:t>
      </w:r>
    </w:p>
    <w:p w:rsidR="00120C20" w:rsidRPr="00120C20" w:rsidRDefault="00120C20" w:rsidP="00FC7CF3">
      <w:pPr>
        <w:tabs>
          <w:tab w:val="left" w:pos="426"/>
        </w:tabs>
        <w:spacing w:after="0" w:line="240" w:lineRule="auto"/>
        <w:ind w:firstLine="567"/>
        <w:jc w:val="both"/>
        <w:rPr>
          <w:rFonts w:ascii="Times New Roman" w:hAnsi="Times New Roman" w:cs="Times New Roman"/>
          <w:bCs/>
          <w:color w:val="000000"/>
          <w:sz w:val="24"/>
          <w:szCs w:val="24"/>
          <w:shd w:val="clear" w:color="auto" w:fill="FFFFFF"/>
        </w:rPr>
      </w:pPr>
      <w:r w:rsidRPr="00120C20">
        <w:rPr>
          <w:rFonts w:ascii="Times New Roman" w:hAnsi="Times New Roman" w:cs="Times New Roman"/>
          <w:b/>
          <w:bCs/>
          <w:sz w:val="24"/>
          <w:szCs w:val="24"/>
        </w:rPr>
        <w:t>Основы противодействия терроризму и экстремизму в Российской Федерации</w:t>
      </w:r>
    </w:p>
    <w:p w:rsidR="00120C20" w:rsidRPr="00D67EAE" w:rsidRDefault="00120C20" w:rsidP="00FC7CF3">
      <w:pPr>
        <w:tabs>
          <w:tab w:val="left" w:pos="0"/>
        </w:tabs>
        <w:spacing w:after="0" w:line="240" w:lineRule="auto"/>
        <w:ind w:firstLine="567"/>
        <w:jc w:val="both"/>
        <w:rPr>
          <w:rFonts w:ascii="Times New Roman" w:hAnsi="Times New Roman" w:cs="Times New Roman"/>
          <w:sz w:val="24"/>
          <w:szCs w:val="24"/>
        </w:rPr>
      </w:pPr>
      <w:r w:rsidRPr="00120C20">
        <w:rPr>
          <w:rFonts w:ascii="Times New Roman" w:hAnsi="Times New Roman" w:cs="Times New Roman"/>
          <w:sz w:val="24"/>
          <w:szCs w:val="24"/>
        </w:rPr>
        <w:tab/>
        <w:t xml:space="preserve">Терроризм, экстремизм, наркотизм - сущность и угрозы безопасности личности и общества. </w:t>
      </w:r>
      <w:r w:rsidRPr="00120C20">
        <w:rPr>
          <w:rFonts w:ascii="Times New Roman"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120C20">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w:t>
      </w:r>
      <w:r w:rsidRPr="00D67EAE">
        <w:rPr>
          <w:rFonts w:ascii="Times New Roman" w:hAnsi="Times New Roman" w:cs="Times New Roman"/>
          <w:sz w:val="24"/>
          <w:szCs w:val="24"/>
        </w:rPr>
        <w:t>Личная безопасность при посещении массовых мероприятий.</w:t>
      </w:r>
    </w:p>
    <w:p w:rsidR="00120C20" w:rsidRPr="00120C20" w:rsidRDefault="00120C20" w:rsidP="00FC7CF3">
      <w:pPr>
        <w:spacing w:after="0" w:line="240" w:lineRule="auto"/>
        <w:ind w:firstLine="567"/>
        <w:jc w:val="both"/>
        <w:rPr>
          <w:rFonts w:ascii="Times New Roman" w:hAnsi="Times New Roman" w:cs="Times New Roman"/>
          <w:b/>
          <w:bCs/>
          <w:sz w:val="24"/>
          <w:szCs w:val="24"/>
        </w:rPr>
      </w:pPr>
      <w:r w:rsidRPr="00120C20">
        <w:rPr>
          <w:rFonts w:ascii="Times New Roman" w:hAnsi="Times New Roman" w:cs="Times New Roman"/>
          <w:b/>
          <w:bCs/>
          <w:sz w:val="24"/>
          <w:szCs w:val="24"/>
        </w:rPr>
        <w:t>Основы медицинских знаний и здорового образа жизни</w:t>
      </w:r>
    </w:p>
    <w:p w:rsidR="00120C20" w:rsidRPr="00120C20" w:rsidRDefault="00120C20" w:rsidP="00FC7CF3">
      <w:pPr>
        <w:tabs>
          <w:tab w:val="left" w:pos="426"/>
        </w:tabs>
        <w:spacing w:after="0" w:line="240" w:lineRule="auto"/>
        <w:ind w:firstLine="567"/>
        <w:jc w:val="both"/>
        <w:rPr>
          <w:rFonts w:ascii="Times New Roman" w:hAnsi="Times New Roman" w:cs="Times New Roman"/>
          <w:b/>
          <w:bCs/>
          <w:sz w:val="24"/>
          <w:szCs w:val="24"/>
        </w:rPr>
      </w:pPr>
      <w:r w:rsidRPr="00120C20">
        <w:rPr>
          <w:rFonts w:ascii="Times New Roman" w:hAnsi="Times New Roman" w:cs="Times New Roman"/>
          <w:b/>
          <w:bCs/>
          <w:sz w:val="24"/>
          <w:szCs w:val="24"/>
        </w:rPr>
        <w:t>Основы здорового образа жизни</w:t>
      </w:r>
    </w:p>
    <w:p w:rsidR="00120C20" w:rsidRPr="00120C20" w:rsidRDefault="00120C20" w:rsidP="00FC7CF3">
      <w:pPr>
        <w:spacing w:after="0" w:line="240" w:lineRule="auto"/>
        <w:ind w:firstLine="567"/>
        <w:jc w:val="both"/>
        <w:rPr>
          <w:rFonts w:ascii="Times New Roman" w:hAnsi="Times New Roman" w:cs="Times New Roman"/>
          <w:bCs/>
          <w:sz w:val="24"/>
          <w:szCs w:val="24"/>
        </w:rPr>
      </w:pPr>
      <w:r w:rsidRPr="00120C20">
        <w:rPr>
          <w:rFonts w:ascii="Times New Roman" w:hAnsi="Times New Roman" w:cs="Times New Roman"/>
          <w:bCs/>
          <w:sz w:val="24"/>
          <w:szCs w:val="24"/>
        </w:rPr>
        <w:t xml:space="preserve">Основные понятия о здоровье и здоровом образе жизни. Вредные привычки и их влияние на здоровье. Профилактика вредных привычек. </w:t>
      </w:r>
      <w:r w:rsidRPr="00120C20">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120C20" w:rsidRPr="00120C20" w:rsidRDefault="00120C20" w:rsidP="00FC7CF3">
      <w:pPr>
        <w:tabs>
          <w:tab w:val="left" w:pos="426"/>
        </w:tabs>
        <w:spacing w:after="0" w:line="240" w:lineRule="auto"/>
        <w:ind w:firstLine="567"/>
        <w:jc w:val="both"/>
        <w:rPr>
          <w:rFonts w:ascii="Times New Roman" w:hAnsi="Times New Roman" w:cs="Times New Roman"/>
          <w:b/>
          <w:bCs/>
          <w:sz w:val="24"/>
          <w:szCs w:val="24"/>
        </w:rPr>
      </w:pPr>
      <w:r w:rsidRPr="00120C20">
        <w:rPr>
          <w:rFonts w:ascii="Times New Roman" w:hAnsi="Times New Roman" w:cs="Times New Roman"/>
          <w:b/>
          <w:bCs/>
          <w:sz w:val="24"/>
          <w:szCs w:val="24"/>
        </w:rPr>
        <w:t>Основы медицинских знаний и оказание первой помощи</w:t>
      </w:r>
    </w:p>
    <w:p w:rsidR="00120C20" w:rsidRDefault="00120C20" w:rsidP="00FC7CF3">
      <w:pPr>
        <w:spacing w:after="0" w:line="240" w:lineRule="auto"/>
        <w:ind w:firstLine="567"/>
        <w:jc w:val="both"/>
        <w:rPr>
          <w:rFonts w:ascii="Times New Roman" w:hAnsi="Times New Roman" w:cs="Times New Roman"/>
          <w:i/>
          <w:sz w:val="24"/>
          <w:szCs w:val="24"/>
        </w:rPr>
      </w:pPr>
      <w:r w:rsidRPr="00120C20">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120C20">
        <w:rPr>
          <w:rFonts w:ascii="Times New Roman" w:hAnsi="Times New Roman" w:cs="Times New Roman"/>
          <w:i/>
          <w:sz w:val="24"/>
          <w:szCs w:val="24"/>
        </w:rPr>
        <w:t>Основные неинфекционные и инфекционные заболевания,</w:t>
      </w:r>
      <w:r w:rsidRPr="00120C20">
        <w:rPr>
          <w:rFonts w:ascii="Times New Roman" w:hAnsi="Times New Roman" w:cs="Times New Roman"/>
          <w:sz w:val="24"/>
          <w:szCs w:val="24"/>
        </w:rPr>
        <w:t xml:space="preserve"> </w:t>
      </w:r>
      <w:r w:rsidRPr="00120C20">
        <w:rPr>
          <w:rFonts w:ascii="Times New Roman" w:hAnsi="Times New Roman" w:cs="Times New Roman"/>
          <w:i/>
          <w:sz w:val="24"/>
          <w:szCs w:val="24"/>
        </w:rPr>
        <w:t>их профилактика</w:t>
      </w:r>
      <w:r w:rsidRPr="00120C20">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w:t>
      </w:r>
      <w:r w:rsidRPr="00120C20">
        <w:rPr>
          <w:rFonts w:ascii="Times New Roman" w:hAnsi="Times New Roman" w:cs="Times New Roman"/>
          <w:i/>
          <w:sz w:val="24"/>
          <w:szCs w:val="24"/>
        </w:rPr>
        <w:t xml:space="preserve"> Первая помощь при остановке сердечной деятельности. Первая помощь при коме.</w:t>
      </w:r>
      <w:r w:rsidRPr="00120C20">
        <w:rPr>
          <w:rFonts w:ascii="Times New Roman" w:hAnsi="Times New Roman" w:cs="Times New Roman"/>
          <w:sz w:val="24"/>
          <w:szCs w:val="24"/>
        </w:rPr>
        <w:t xml:space="preserve"> </w:t>
      </w:r>
      <w:r w:rsidRPr="00D67EAE">
        <w:rPr>
          <w:rFonts w:ascii="Times New Roman" w:hAnsi="Times New Roman" w:cs="Times New Roman"/>
          <w:i/>
          <w:sz w:val="24"/>
          <w:szCs w:val="24"/>
        </w:rPr>
        <w:t>Особенности оказания первой помощи при поражении электрическим током.</w:t>
      </w:r>
    </w:p>
    <w:p w:rsidR="00D128C2" w:rsidRPr="00D67EAE" w:rsidRDefault="00D128C2" w:rsidP="00FC7CF3">
      <w:pPr>
        <w:spacing w:after="0" w:line="240" w:lineRule="auto"/>
        <w:ind w:firstLine="567"/>
        <w:jc w:val="both"/>
        <w:rPr>
          <w:rFonts w:ascii="Times New Roman" w:hAnsi="Times New Roman" w:cs="Times New Roman"/>
          <w:sz w:val="24"/>
          <w:szCs w:val="24"/>
        </w:rPr>
      </w:pPr>
    </w:p>
    <w:p w:rsidR="00107334" w:rsidRPr="00D128C2" w:rsidRDefault="00107334" w:rsidP="00D128C2">
      <w:pPr>
        <w:spacing w:after="0"/>
        <w:ind w:firstLine="567"/>
        <w:contextualSpacing/>
        <w:jc w:val="both"/>
        <w:outlineLvl w:val="0"/>
        <w:rPr>
          <w:rFonts w:ascii="Times New Roman" w:eastAsia="Times New Roman" w:hAnsi="Times New Roman" w:cs="Times New Roman"/>
          <w:b/>
          <w:i/>
          <w:sz w:val="36"/>
          <w:szCs w:val="36"/>
        </w:rPr>
      </w:pPr>
      <w:r w:rsidRPr="00D128C2">
        <w:rPr>
          <w:rFonts w:ascii="Times New Roman" w:hAnsi="Times New Roman" w:cs="Times New Roman"/>
          <w:b/>
          <w:i/>
          <w:sz w:val="36"/>
          <w:szCs w:val="36"/>
        </w:rPr>
        <w:t>2.3. Программа воспитания и социализации учащихся</w:t>
      </w:r>
    </w:p>
    <w:p w:rsidR="00D128C2" w:rsidRDefault="00D128C2" w:rsidP="00FC7CF3">
      <w:pPr>
        <w:spacing w:after="0" w:line="240" w:lineRule="auto"/>
        <w:ind w:firstLine="567"/>
        <w:contextualSpacing/>
        <w:jc w:val="both"/>
        <w:rPr>
          <w:rFonts w:ascii="Times New Roman" w:hAnsi="Times New Roman" w:cs="Times New Roman"/>
          <w:b/>
          <w:i/>
          <w:noProof/>
          <w:sz w:val="28"/>
          <w:szCs w:val="28"/>
        </w:rPr>
      </w:pPr>
    </w:p>
    <w:p w:rsidR="00107334" w:rsidRPr="00D128C2" w:rsidRDefault="00107334" w:rsidP="00FC7CF3">
      <w:pPr>
        <w:spacing w:after="0" w:line="240" w:lineRule="auto"/>
        <w:ind w:firstLine="567"/>
        <w:contextualSpacing/>
        <w:jc w:val="both"/>
        <w:rPr>
          <w:rFonts w:ascii="Times New Roman" w:eastAsia="Times New Roman" w:hAnsi="Times New Roman" w:cs="Times New Roman"/>
          <w:b/>
          <w:i/>
          <w:sz w:val="28"/>
          <w:szCs w:val="28"/>
        </w:rPr>
      </w:pPr>
      <w:r w:rsidRPr="00D128C2">
        <w:rPr>
          <w:rFonts w:ascii="Times New Roman" w:hAnsi="Times New Roman" w:cs="Times New Roman"/>
          <w:b/>
          <w:i/>
          <w:noProof/>
          <w:sz w:val="28"/>
          <w:szCs w:val="28"/>
        </w:rPr>
        <w:t>2.3.1. Цель и задачи духовно-нравственного развития, воспитания и социализации учащихся</w:t>
      </w:r>
      <w:r w:rsidRPr="00D128C2">
        <w:rPr>
          <w:rFonts w:ascii="Times New Roman" w:eastAsia="Times New Roman" w:hAnsi="Times New Roman" w:cs="Times New Roman"/>
          <w:b/>
          <w:i/>
          <w:sz w:val="28"/>
          <w:szCs w:val="28"/>
        </w:rPr>
        <w:t xml:space="preserve"> </w:t>
      </w:r>
    </w:p>
    <w:p w:rsidR="00107334" w:rsidRPr="00107334" w:rsidRDefault="00107334" w:rsidP="00FC7CF3">
      <w:pPr>
        <w:spacing w:after="0" w:line="240" w:lineRule="auto"/>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b/>
          <w:i/>
          <w:sz w:val="24"/>
          <w:szCs w:val="24"/>
        </w:rPr>
        <w:t>Целью воспитания и социализации</w:t>
      </w:r>
      <w:r w:rsidRPr="00107334">
        <w:rPr>
          <w:rFonts w:ascii="Times New Roman" w:eastAsia="Times New Roman" w:hAnsi="Times New Roman" w:cs="Times New Roman"/>
          <w:sz w:val="24"/>
          <w:szCs w:val="24"/>
        </w:rPr>
        <w:t xml:space="preserve"> учащихся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w:t>
      </w:r>
      <w:r w:rsidRPr="00107334">
        <w:rPr>
          <w:rFonts w:ascii="Times New Roman" w:eastAsia="Times New Roman" w:hAnsi="Times New Roman" w:cs="Times New Roman"/>
          <w:sz w:val="24"/>
          <w:szCs w:val="24"/>
        </w:rPr>
        <w:lastRenderedPageBreak/>
        <w:t>страны, укоренённого в духовных и культурных традициях многонационального народа Российской Федерации.</w:t>
      </w:r>
    </w:p>
    <w:p w:rsidR="00107334" w:rsidRPr="00107334" w:rsidRDefault="00107334" w:rsidP="00FC7CF3">
      <w:pPr>
        <w:spacing w:after="0" w:line="240" w:lineRule="auto"/>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На ступени основного общего образования для достижения поставленной цели воспитания и социализации учащихся решаются следующие задачи.</w:t>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i/>
          <w:sz w:val="24"/>
          <w:szCs w:val="24"/>
        </w:rPr>
      </w:pPr>
      <w:bookmarkStart w:id="352" w:name="_Toc341547591"/>
      <w:r w:rsidRPr="00107334">
        <w:rPr>
          <w:rFonts w:ascii="Times New Roman" w:eastAsia="Times New Roman" w:hAnsi="Times New Roman" w:cs="Times New Roman"/>
          <w:b/>
          <w:i/>
          <w:sz w:val="24"/>
          <w:szCs w:val="24"/>
        </w:rPr>
        <w:t>Задачи в области формирования личностной культуры:</w:t>
      </w:r>
      <w:bookmarkEnd w:id="352"/>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способности к духовному развитию;</w:t>
      </w:r>
    </w:p>
    <w:p w:rsid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укрепление нравственности;</w:t>
      </w:r>
    </w:p>
    <w:p w:rsid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основ морали;</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основ нравственного самосознания личности (совести);</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принятие учащимся базовых общенациональных ценностей, национальных и этнических духовных традиций;</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эстетических потребностей, ценностей и чувств;</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способности к самостоятельным поступкам и действиям;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трудолюбия, способности к преодолению трудностей;</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осознание подростком  ценности человеческой жизни;</w:t>
      </w:r>
    </w:p>
    <w:p w:rsid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нравственного смысла учения.</w:t>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i/>
          <w:sz w:val="24"/>
          <w:szCs w:val="24"/>
        </w:rPr>
      </w:pPr>
      <w:bookmarkStart w:id="353" w:name="_Toc341547592"/>
      <w:r w:rsidRPr="00107334">
        <w:rPr>
          <w:rFonts w:ascii="Times New Roman" w:eastAsia="Times New Roman" w:hAnsi="Times New Roman" w:cs="Times New Roman"/>
          <w:b/>
          <w:i/>
          <w:sz w:val="24"/>
          <w:szCs w:val="24"/>
        </w:rPr>
        <w:t>Задачи в области формирования социальной культуры:</w:t>
      </w:r>
      <w:bookmarkEnd w:id="353"/>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основ российской гражданской идентичности;</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пробуждение веры в Россию, чувства личной ответственности за Отечество;</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патриотизма и гражданской солидарности;</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укрепление доверия к другим людям;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доброжелательности и эмоциональной отзывчивости, понимания и сопереживания другим людям;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становление гуманистических и демократических ценностных ориентаций;</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107334" w:rsidRPr="00107334" w:rsidRDefault="00107334" w:rsidP="00FC7CF3">
      <w:pPr>
        <w:spacing w:after="0"/>
        <w:ind w:firstLine="567"/>
        <w:contextualSpacing/>
        <w:jc w:val="both"/>
        <w:rPr>
          <w:rFonts w:ascii="Times New Roman" w:eastAsia="Times New Roman" w:hAnsi="Times New Roman" w:cs="Times New Roman"/>
          <w:b/>
          <w:i/>
          <w:sz w:val="24"/>
          <w:szCs w:val="24"/>
        </w:rPr>
      </w:pPr>
      <w:bookmarkStart w:id="354" w:name="_Toc341547593"/>
      <w:r w:rsidRPr="00107334">
        <w:rPr>
          <w:rFonts w:ascii="Times New Roman" w:eastAsia="Times New Roman" w:hAnsi="Times New Roman" w:cs="Times New Roman"/>
          <w:b/>
          <w:i/>
          <w:sz w:val="24"/>
          <w:szCs w:val="24"/>
        </w:rPr>
        <w:t>Задачи в области формирования семейной культуры:</w:t>
      </w:r>
      <w:bookmarkEnd w:id="354"/>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отношения к семье как к основе российского общества;</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знакомство учащегося с культурно-историческими и этническими традициями российской семьи.</w:t>
      </w:r>
    </w:p>
    <w:p w:rsidR="00107334" w:rsidRPr="00107334" w:rsidRDefault="00107334" w:rsidP="00FC7CF3">
      <w:pPr>
        <w:spacing w:after="0" w:line="240" w:lineRule="auto"/>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Таким образом, цель и задачи Программы </w:t>
      </w:r>
      <w:r w:rsidRPr="00107334">
        <w:rPr>
          <w:rFonts w:ascii="Times New Roman" w:eastAsia="Times New Roman" w:hAnsi="Times New Roman" w:cs="Times New Roman"/>
          <w:bCs/>
          <w:sz w:val="24"/>
          <w:szCs w:val="24"/>
        </w:rPr>
        <w:t xml:space="preserve">подводят (подготавливают) учащихся основного общего образования к </w:t>
      </w:r>
      <w:r w:rsidRPr="00107334">
        <w:rPr>
          <w:rFonts w:ascii="Times New Roman" w:eastAsia="Times New Roman" w:hAnsi="Times New Roman" w:cs="Times New Roman"/>
          <w:sz w:val="24"/>
          <w:szCs w:val="24"/>
        </w:rPr>
        <w:t>модели выпускника школы.</w:t>
      </w:r>
    </w:p>
    <w:p w:rsidR="00107334" w:rsidRPr="00107334" w:rsidRDefault="00107334" w:rsidP="00FC7CF3">
      <w:pPr>
        <w:spacing w:after="0"/>
        <w:ind w:firstLine="567"/>
        <w:contextualSpacing/>
        <w:jc w:val="both"/>
        <w:rPr>
          <w:rFonts w:ascii="Times New Roman" w:eastAsia="Times New Roman" w:hAnsi="Times New Roman" w:cs="Times New Roman"/>
          <w:b/>
          <w:i/>
          <w:sz w:val="24"/>
          <w:szCs w:val="24"/>
        </w:rPr>
      </w:pPr>
      <w:bookmarkStart w:id="355" w:name="_Toc341547594"/>
      <w:r w:rsidRPr="00107334">
        <w:rPr>
          <w:rFonts w:ascii="Times New Roman" w:eastAsia="Times New Roman" w:hAnsi="Times New Roman" w:cs="Times New Roman"/>
          <w:b/>
          <w:i/>
          <w:sz w:val="24"/>
          <w:szCs w:val="24"/>
        </w:rPr>
        <w:t>Модель выпускника Гимназии:</w:t>
      </w:r>
      <w:bookmarkEnd w:id="355"/>
    </w:p>
    <w:p w:rsidR="00107334" w:rsidRPr="00107334" w:rsidRDefault="00107334" w:rsidP="00FC7CF3">
      <w:pPr>
        <w:spacing w:after="0" w:line="240" w:lineRule="auto"/>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Выпускник – это человек, гражданин общества, страны, мира, обладающий высокой политической и демократической культурой, а именно:</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107334" w:rsidRPr="00107334" w:rsidRDefault="00107334" w:rsidP="00FC7CF3">
      <w:pPr>
        <w:numPr>
          <w:ilvl w:val="0"/>
          <w:numId w:val="283"/>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107334" w:rsidRPr="00107334" w:rsidRDefault="00107334" w:rsidP="00292065">
      <w:pPr>
        <w:spacing w:after="0" w:line="240" w:lineRule="auto"/>
        <w:ind w:firstLine="567"/>
        <w:contextualSpacing/>
        <w:jc w:val="both"/>
        <w:rPr>
          <w:rFonts w:ascii="Times New Roman" w:eastAsia="Times New Roman" w:hAnsi="Times New Roman" w:cs="Times New Roman"/>
          <w:b/>
          <w:sz w:val="24"/>
          <w:szCs w:val="24"/>
        </w:rPr>
      </w:pPr>
    </w:p>
    <w:p w:rsidR="00107334" w:rsidRPr="00107334" w:rsidRDefault="00107334" w:rsidP="00FC7CF3">
      <w:pPr>
        <w:tabs>
          <w:tab w:val="left" w:pos="5250"/>
        </w:tabs>
        <w:spacing w:after="0"/>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ab/>
      </w:r>
    </w:p>
    <w:p w:rsidR="00107334" w:rsidRPr="00D128C2" w:rsidRDefault="00107334" w:rsidP="00FC7CF3">
      <w:pPr>
        <w:spacing w:after="0" w:line="240" w:lineRule="auto"/>
        <w:ind w:firstLine="567"/>
        <w:contextualSpacing/>
        <w:jc w:val="both"/>
        <w:rPr>
          <w:rFonts w:ascii="Times New Roman" w:eastAsiaTheme="minorHAnsi" w:hAnsi="Times New Roman" w:cs="Times New Roman"/>
          <w:b/>
          <w:i/>
          <w:noProof/>
          <w:sz w:val="28"/>
          <w:szCs w:val="28"/>
        </w:rPr>
      </w:pPr>
      <w:r w:rsidRPr="00D128C2">
        <w:rPr>
          <w:rFonts w:ascii="Times New Roman" w:hAnsi="Times New Roman" w:cs="Times New Roman"/>
          <w:b/>
          <w:i/>
          <w:noProof/>
          <w:sz w:val="28"/>
          <w:szCs w:val="28"/>
        </w:rPr>
        <w:t>2.3.2. Направления деятельности по духовно-нравственному развитию, воспитанию и социализации, профессиональной ориентации учащихся, здоровьесберегающей деятельности и формированию экологической культуры учащихся.</w:t>
      </w:r>
      <w:r w:rsidRPr="00D128C2">
        <w:rPr>
          <w:rFonts w:ascii="Times New Roman" w:hAnsi="Times New Roman" w:cs="Times New Roman"/>
          <w:b/>
          <w:i/>
          <w:noProof/>
          <w:sz w:val="28"/>
          <w:szCs w:val="28"/>
        </w:rPr>
        <w:tab/>
      </w:r>
    </w:p>
    <w:p w:rsidR="00107334" w:rsidRPr="00107334" w:rsidRDefault="00107334" w:rsidP="00FC7CF3">
      <w:pPr>
        <w:spacing w:after="0" w:line="240" w:lineRule="auto"/>
        <w:ind w:firstLine="567"/>
        <w:contextualSpacing/>
        <w:jc w:val="both"/>
        <w:rPr>
          <w:rFonts w:ascii="Times New Roman" w:eastAsia="Times New Roman" w:hAnsi="Times New Roman" w:cs="Times New Roman"/>
          <w:color w:val="000000"/>
          <w:sz w:val="24"/>
          <w:szCs w:val="24"/>
        </w:rPr>
      </w:pPr>
      <w:r w:rsidRPr="00107334">
        <w:rPr>
          <w:rFonts w:ascii="Times New Roman" w:eastAsia="Times New Roman" w:hAnsi="Times New Roman" w:cs="Times New Roman"/>
          <w:color w:val="000000"/>
          <w:sz w:val="24"/>
          <w:szCs w:val="24"/>
        </w:rPr>
        <w:t>Организация воспитания и социализации учащихся Гимназии в перспективе достижения общенационального воспитательного идеала осуществляется по следующим направлениям:</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1. Воспитание гражданственности, патриотизма, уважения к правам, свободам и обязанностям человека.</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Воспитание нравственных чувств и этического сознания.</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3. Воспитание трудолюбия, творческого отношения к учению, труду, жизни и к выбору будущей профессии.</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4. Формирование ценностного отношения к здоровью и здоровому образу жизни.</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5. Воспитание ценностного отношения к природе, окружающей среде.</w:t>
      </w:r>
    </w:p>
    <w:p w:rsidR="00107334" w:rsidRPr="00107334" w:rsidRDefault="00107334" w:rsidP="00FC7CF3">
      <w:pPr>
        <w:spacing w:after="0" w:line="240" w:lineRule="auto"/>
        <w:ind w:firstLine="567"/>
        <w:contextualSpacing/>
        <w:jc w:val="both"/>
        <w:outlineLvl w:val="1"/>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 Воспитание ценностного отношения к прекрасному, формирование представлений об эстетических идеалах и ценностях.</w:t>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sz w:val="24"/>
          <w:szCs w:val="24"/>
          <w:highlight w:val="yellow"/>
        </w:rPr>
      </w:pPr>
      <w:bookmarkStart w:id="356" w:name="_Toc341547595"/>
    </w:p>
    <w:bookmarkEnd w:id="356"/>
    <w:p w:rsidR="00107334" w:rsidRPr="00D128C2" w:rsidRDefault="00107334" w:rsidP="00FC7CF3">
      <w:pPr>
        <w:spacing w:after="0"/>
        <w:ind w:firstLine="567"/>
        <w:jc w:val="both"/>
        <w:rPr>
          <w:rFonts w:ascii="Times New Roman" w:eastAsiaTheme="minorHAnsi" w:hAnsi="Times New Roman" w:cs="Times New Roman"/>
          <w:b/>
          <w:i/>
          <w:noProof/>
          <w:sz w:val="28"/>
          <w:szCs w:val="28"/>
        </w:rPr>
      </w:pPr>
      <w:r w:rsidRPr="00D128C2">
        <w:rPr>
          <w:rFonts w:ascii="Times New Roman" w:hAnsi="Times New Roman" w:cs="Times New Roman"/>
          <w:b/>
          <w:i/>
          <w:noProof/>
          <w:sz w:val="28"/>
          <w:szCs w:val="28"/>
        </w:rPr>
        <w:t xml:space="preserve">2.3.3. Содержание, виды деятельности и формы занятий с учащимися </w:t>
      </w:r>
    </w:p>
    <w:p w:rsidR="00107334" w:rsidRPr="00D128C2" w:rsidRDefault="00107334" w:rsidP="00FC7CF3">
      <w:pPr>
        <w:spacing w:after="0"/>
        <w:ind w:firstLine="567"/>
        <w:jc w:val="both"/>
        <w:rPr>
          <w:rFonts w:ascii="Times New Roman" w:eastAsia="Times New Roman" w:hAnsi="Times New Roman" w:cs="Times New Roman"/>
          <w:b/>
          <w:i/>
          <w:sz w:val="28"/>
          <w:szCs w:val="28"/>
        </w:rPr>
      </w:pPr>
      <w:r w:rsidRPr="00D128C2">
        <w:rPr>
          <w:rFonts w:ascii="Times New Roman" w:hAnsi="Times New Roman" w:cs="Times New Roman"/>
          <w:b/>
          <w:i/>
          <w:noProof/>
          <w:sz w:val="28"/>
          <w:szCs w:val="28"/>
        </w:rPr>
        <w:t>(по направлениям духовно-нравственного развития, воспитания и социализации учащихся)</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Cs/>
          <w:sz w:val="24"/>
          <w:szCs w:val="24"/>
        </w:rPr>
        <w:t xml:space="preserve">Содержание </w:t>
      </w:r>
      <w:r w:rsidRPr="00107334">
        <w:rPr>
          <w:rFonts w:ascii="Times New Roman" w:eastAsia="Times New Roman" w:hAnsi="Times New Roman" w:cs="Times New Roman"/>
          <w:sz w:val="24"/>
          <w:szCs w:val="24"/>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Каждое направление представлено в виде </w:t>
      </w:r>
      <w:r w:rsidRPr="00107334">
        <w:rPr>
          <w:rFonts w:ascii="Times New Roman" w:eastAsia="Times New Roman" w:hAnsi="Times New Roman" w:cs="Times New Roman"/>
          <w:bCs/>
          <w:i/>
          <w:iCs/>
          <w:sz w:val="24"/>
          <w:szCs w:val="24"/>
        </w:rPr>
        <w:t xml:space="preserve">блока, </w:t>
      </w:r>
      <w:r w:rsidRPr="00107334">
        <w:rPr>
          <w:rFonts w:ascii="Times New Roman" w:eastAsia="Times New Roman" w:hAnsi="Times New Roman" w:cs="Times New Roman"/>
          <w:sz w:val="24"/>
          <w:szCs w:val="24"/>
        </w:rPr>
        <w:t>который содержит цель, задачи, соответствующую систему базовых ценностей, особенности организации содержания (виды деятельности и формы занятий с учащимися). Также, в каждом блоке определены условия совместной деятельности Гимназии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блока.</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 Воспитание строится с опорой на следующие виды деятельности:</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познавательную; </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игровую;</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творческую; </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спортивную; </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общественно-организаторскую;</w:t>
      </w:r>
    </w:p>
    <w:p w:rsidR="00107334" w:rsidRDefault="00107334" w:rsidP="00FC7CF3">
      <w:pPr>
        <w:numPr>
          <w:ilvl w:val="0"/>
          <w:numId w:val="284"/>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досуговую.</w:t>
      </w:r>
    </w:p>
    <w:p w:rsidR="00107334" w:rsidRPr="00107334" w:rsidRDefault="00107334" w:rsidP="00FC7CF3">
      <w:pPr>
        <w:ind w:firstLine="567"/>
        <w:contextualSpacing/>
        <w:jc w:val="both"/>
        <w:outlineLvl w:val="0"/>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Каждый блок программы отражает конкретное направление воспитательной работы.</w:t>
      </w:r>
    </w:p>
    <w:p w:rsidR="00107334" w:rsidRPr="00107334" w:rsidRDefault="00107334" w:rsidP="00FC7CF3">
      <w:pPr>
        <w:ind w:firstLine="567"/>
        <w:contextualSpacing/>
        <w:jc w:val="both"/>
        <w:outlineLvl w:val="0"/>
        <w:rPr>
          <w:rFonts w:ascii="Times New Roman" w:eastAsia="Times New Roman" w:hAnsi="Times New Roman" w:cs="Times New Roman"/>
          <w:sz w:val="24"/>
          <w:szCs w:val="24"/>
        </w:rPr>
      </w:pPr>
    </w:p>
    <w:p w:rsidR="00107334" w:rsidRPr="00107334" w:rsidRDefault="00107334" w:rsidP="00FC7CF3">
      <w:pPr>
        <w:spacing w:after="0"/>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2.3.3.1. БЛОК «Я - ГРАЖДАНИН»</w:t>
      </w:r>
    </w:p>
    <w:p w:rsidR="00107334" w:rsidRPr="00107334" w:rsidRDefault="00107334" w:rsidP="00FC7CF3">
      <w:pPr>
        <w:spacing w:after="0" w:line="240" w:lineRule="auto"/>
        <w:ind w:firstLine="567"/>
        <w:jc w:val="both"/>
        <w:rPr>
          <w:rFonts w:ascii="Times New Roman" w:eastAsia="Times New Roman" w:hAnsi="Times New Roman" w:cs="Times New Roman"/>
          <w:bCs/>
          <w:i/>
          <w:iCs/>
          <w:sz w:val="24"/>
          <w:szCs w:val="24"/>
        </w:rPr>
      </w:pPr>
      <w:r w:rsidRPr="00107334">
        <w:rPr>
          <w:rFonts w:ascii="Times New Roman" w:eastAsia="Times New Roman" w:hAnsi="Times New Roman" w:cs="Times New Roman"/>
          <w:b/>
          <w:bCs/>
          <w:i/>
          <w:sz w:val="24"/>
          <w:szCs w:val="24"/>
        </w:rPr>
        <w:t>Направление 1.</w:t>
      </w:r>
      <w:r w:rsidRPr="00107334">
        <w:rPr>
          <w:rFonts w:ascii="Times New Roman" w:eastAsia="Times New Roman" w:hAnsi="Times New Roman" w:cs="Times New Roman"/>
          <w:bCs/>
          <w:sz w:val="24"/>
          <w:szCs w:val="24"/>
        </w:rPr>
        <w:t xml:space="preserve"> </w:t>
      </w:r>
      <w:r w:rsidRPr="00107334">
        <w:rPr>
          <w:rFonts w:ascii="Times New Roman" w:eastAsia="Times New Roman" w:hAnsi="Times New Roman" w:cs="Times New Roman"/>
          <w:bCs/>
          <w:i/>
          <w:iCs/>
          <w:sz w:val="24"/>
          <w:szCs w:val="24"/>
        </w:rPr>
        <w:t>Воспитание гражданственности, патриотизма, уважения к правам, свободам и обязанностям человека.</w:t>
      </w:r>
    </w:p>
    <w:p w:rsidR="00107334" w:rsidRPr="00107334" w:rsidRDefault="00107334" w:rsidP="00292065">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t xml:space="preserve">Цель блока – </w:t>
      </w:r>
      <w:r w:rsidRPr="00107334">
        <w:rPr>
          <w:rFonts w:ascii="Times New Roman" w:eastAsia="Times New Roman" w:hAnsi="Times New Roman" w:cs="Times New Roman"/>
          <w:sz w:val="24"/>
          <w:szCs w:val="24"/>
        </w:rPr>
        <w:t>проектирование педагогических условий для формирования гражданской идентичности школьников, воспитания школьников как граждан и патриотов России.</w:t>
      </w:r>
    </w:p>
    <w:p w:rsidR="00107334" w:rsidRPr="00107334" w:rsidRDefault="00107334" w:rsidP="00292065">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Задачи блока:</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i/>
          <w:sz w:val="24"/>
          <w:szCs w:val="24"/>
        </w:rPr>
        <w:t>Формирование, развитие у школьников в условиях реального общества следующих ценностей, понятий, качеств, установок, компетенций: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о политическом устройстве Российского государства, его институтах, их роли в жизни общества, о его важнейших законах;</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о символах государства – Флаге, Гербе России, </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об институтах гражданского общества, о возможностях участия граждан в общественном управлении;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правах и обязанностях гражданина России;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правах и обязанностях, регламентированных Уставом школы, Правилами для учащихся;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народах России, об их общей исторической судьбе, о единстве народов нашей страны;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национальных героях и важнейших событиях истории России, и ее народах;</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интерес к государственным праздникам и важнейшим событиям в жизни России;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стремление активно участвовать в делах класса, Гимназии, семьи, своей страны;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любовь к образовательному учреждению, городу, области, народу России;</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защитникам Отечества;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умение отвечать за свои поступки;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107334" w:rsidRPr="00107334" w:rsidRDefault="00107334" w:rsidP="00FC7CF3">
      <w:pPr>
        <w:spacing w:after="0" w:line="240" w:lineRule="auto"/>
        <w:ind w:firstLine="567"/>
        <w:jc w:val="both"/>
        <w:rPr>
          <w:rFonts w:ascii="Times New Roman" w:eastAsia="Times New Roman" w:hAnsi="Times New Roman" w:cs="Times New Roman"/>
          <w:bCs/>
          <w:sz w:val="24"/>
          <w:szCs w:val="24"/>
        </w:rPr>
      </w:pPr>
      <w:r w:rsidRPr="00107334">
        <w:rPr>
          <w:rFonts w:ascii="Times New Roman" w:eastAsia="Times New Roman" w:hAnsi="Times New Roman" w:cs="Times New Roman"/>
          <w:b/>
          <w:bCs/>
          <w:sz w:val="24"/>
          <w:szCs w:val="24"/>
        </w:rPr>
        <w:t>Ценности</w:t>
      </w:r>
      <w:r w:rsidRPr="00107334">
        <w:rPr>
          <w:rFonts w:ascii="Times New Roman" w:eastAsia="Times New Roman" w:hAnsi="Times New Roman" w:cs="Times New Roman"/>
          <w:bCs/>
          <w:sz w:val="24"/>
          <w:szCs w:val="24"/>
        </w:rPr>
        <w:t xml:space="preserve">: </w:t>
      </w:r>
    </w:p>
    <w:p w:rsidR="00107334" w:rsidRPr="00107334" w:rsidRDefault="00107334" w:rsidP="00FC7CF3">
      <w:pPr>
        <w:spacing w:after="0" w:line="240" w:lineRule="auto"/>
        <w:ind w:firstLine="567"/>
        <w:jc w:val="both"/>
        <w:rPr>
          <w:rFonts w:ascii="Times New Roman" w:eastAsia="Times New Roman" w:hAnsi="Times New Roman" w:cs="Times New Roman"/>
          <w:bCs/>
          <w:i/>
          <w:sz w:val="24"/>
          <w:szCs w:val="24"/>
        </w:rPr>
      </w:pPr>
      <w:r w:rsidRPr="00107334">
        <w:rPr>
          <w:rFonts w:ascii="Times New Roman" w:eastAsia="Times New Roman" w:hAnsi="Times New Roman" w:cs="Times New Roman"/>
          <w:i/>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w:t>
      </w:r>
    </w:p>
    <w:p w:rsidR="00107334" w:rsidRPr="00107334" w:rsidRDefault="00107334" w:rsidP="00FC7CF3">
      <w:pPr>
        <w:spacing w:after="0"/>
        <w:ind w:firstLine="567"/>
        <w:jc w:val="both"/>
        <w:rPr>
          <w:rFonts w:ascii="Times New Roman" w:eastAsia="Times New Roman" w:hAnsi="Times New Roman" w:cs="Times New Roman"/>
          <w:b/>
          <w:bCs/>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947"/>
        <w:gridCol w:w="2857"/>
      </w:tblGrid>
      <w:tr w:rsidR="00107334" w:rsidTr="00292065">
        <w:tc>
          <w:tcPr>
            <w:tcW w:w="3119" w:type="dxa"/>
            <w:tcBorders>
              <w:top w:val="single" w:sz="4" w:space="0" w:color="auto"/>
              <w:left w:val="single" w:sz="4" w:space="0" w:color="auto"/>
              <w:bottom w:val="single" w:sz="4" w:space="0" w:color="auto"/>
              <w:right w:val="single" w:sz="4" w:space="0" w:color="auto"/>
            </w:tcBorders>
            <w:hideMark/>
          </w:tcPr>
          <w:p w:rsidR="00107334" w:rsidRDefault="00107334" w:rsidP="00292065">
            <w:pPr>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Основные направления  воспитательной работы</w:t>
            </w:r>
          </w:p>
        </w:tc>
        <w:tc>
          <w:tcPr>
            <w:tcW w:w="3947" w:type="dxa"/>
            <w:tcBorders>
              <w:top w:val="single" w:sz="4" w:space="0" w:color="auto"/>
              <w:left w:val="single" w:sz="4" w:space="0" w:color="auto"/>
              <w:bottom w:val="single" w:sz="4" w:space="0" w:color="auto"/>
              <w:right w:val="single" w:sz="4" w:space="0" w:color="auto"/>
            </w:tcBorders>
            <w:hideMark/>
          </w:tcPr>
          <w:p w:rsidR="00107334" w:rsidRDefault="00107334" w:rsidP="00292065">
            <w:pPr>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2857" w:type="dxa"/>
            <w:tcBorders>
              <w:top w:val="single" w:sz="4" w:space="0" w:color="auto"/>
              <w:left w:val="single" w:sz="4" w:space="0" w:color="auto"/>
              <w:bottom w:val="single" w:sz="4" w:space="0" w:color="auto"/>
              <w:right w:val="single" w:sz="4" w:space="0" w:color="auto"/>
            </w:tcBorders>
            <w:hideMark/>
          </w:tcPr>
          <w:p w:rsidR="00107334" w:rsidRDefault="00107334" w:rsidP="00292065">
            <w:pPr>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RPr="00973CA4" w:rsidTr="00292065">
        <w:tc>
          <w:tcPr>
            <w:tcW w:w="3119" w:type="dxa"/>
            <w:tcBorders>
              <w:top w:val="single" w:sz="4" w:space="0" w:color="auto"/>
              <w:left w:val="single" w:sz="4" w:space="0" w:color="auto"/>
              <w:bottom w:val="single" w:sz="4" w:space="0" w:color="auto"/>
              <w:right w:val="single" w:sz="4" w:space="0" w:color="auto"/>
            </w:tcBorders>
            <w:hideMark/>
          </w:tcPr>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1. Воспитание чувства патриотизма, сопричастности к героической истории РФ.</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Формирование у подрастающего поколения верности Родине, готовности служению Отечеству и его вооруженной защите.</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3.  Формирование гражданского отношения к Отечеству.</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4.  Воспитание верности духовным традициям России.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5.  Развитие общественной активности, воспитание сознательного отношения к народному достоянию, уважения к национальным традициям.</w:t>
            </w:r>
          </w:p>
          <w:p w:rsid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 Сохранение школьных традиций.</w:t>
            </w:r>
          </w:p>
        </w:tc>
        <w:tc>
          <w:tcPr>
            <w:tcW w:w="3947" w:type="dxa"/>
            <w:tcBorders>
              <w:top w:val="single" w:sz="4" w:space="0" w:color="auto"/>
              <w:left w:val="single" w:sz="4" w:space="0" w:color="auto"/>
              <w:bottom w:val="single" w:sz="4" w:space="0" w:color="auto"/>
              <w:right w:val="single" w:sz="4" w:space="0" w:color="auto"/>
            </w:tcBorders>
          </w:tcPr>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1. Изучают</w:t>
            </w:r>
            <w:r w:rsidRPr="00107334">
              <w:rPr>
                <w:rFonts w:ascii="Times New Roman" w:eastAsia="Times New Roman" w:hAnsi="Times New Roman" w:cs="Times New Roman"/>
                <w:i/>
                <w:sz w:val="24"/>
                <w:szCs w:val="24"/>
              </w:rPr>
              <w:t xml:space="preserve"> </w:t>
            </w:r>
            <w:r w:rsidRPr="00107334">
              <w:rPr>
                <w:rFonts w:ascii="Times New Roman" w:eastAsia="Times New Roman" w:hAnsi="Times New Roman" w:cs="Times New Roman"/>
                <w:sz w:val="24"/>
                <w:szCs w:val="24"/>
              </w:rPr>
              <w:t>Конституцию РФ, получают знания об основных правах и обязанностях граждан России, о политическом устройстве государства, его институтах, их роли в жизни общества,</w:t>
            </w:r>
            <w:r w:rsidRPr="00107334">
              <w:rPr>
                <w:rFonts w:ascii="Times New Roman" w:eastAsia="Times New Roman" w:hAnsi="Times New Roman" w:cs="Times New Roman"/>
                <w:i/>
                <w:sz w:val="24"/>
                <w:szCs w:val="24"/>
              </w:rPr>
              <w:t xml:space="preserve"> </w:t>
            </w:r>
            <w:r w:rsidRPr="00107334">
              <w:rPr>
                <w:rFonts w:ascii="Times New Roman" w:eastAsia="Times New Roman" w:hAnsi="Times New Roman" w:cs="Times New Roman"/>
                <w:sz w:val="24"/>
                <w:szCs w:val="24"/>
              </w:rPr>
              <w:t>о символах государства</w:t>
            </w:r>
            <w:r w:rsidRPr="00107334">
              <w:rPr>
                <w:rFonts w:ascii="Times New Roman" w:eastAsia="Times New Roman" w:hAnsi="Times New Roman" w:cs="Times New Roman"/>
                <w:i/>
                <w:sz w:val="24"/>
                <w:szCs w:val="24"/>
              </w:rPr>
              <w:t xml:space="preserve"> </w:t>
            </w:r>
            <w:r w:rsidRPr="00107334">
              <w:rPr>
                <w:rFonts w:ascii="Times New Roman" w:eastAsia="Times New Roman" w:hAnsi="Times New Roman" w:cs="Times New Roman"/>
                <w:sz w:val="24"/>
                <w:szCs w:val="24"/>
              </w:rPr>
              <w:t>и Гимназии.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3. Знакомятся с историей и культурой родного края, народным творчеством, этнокультурными традициями, фольклором, особенностями быта народов России.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4. Знакомятся с важнейшими событиями в истории нашей страны.</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5. Знакомятся с деятельностью общественных организаций патриотической и гражданской направленности, участвуют в социальных проектах и мероприятиях.</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 Участвуют в беседах о подвигах Российской армии, защитниках Отечества, в проведении игр военно-патриотического содержания, встречах с ветеранами и военнослужащими.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7. Получают опыт межкультурной коммуникации с детьми и взрослыми — представителями разных народов России.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8. Участвуют во встречах и беседах с выпускниками Гимназии, знакомятся с их биографиями.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p>
        </w:tc>
        <w:tc>
          <w:tcPr>
            <w:tcW w:w="2857" w:type="dxa"/>
            <w:tcBorders>
              <w:top w:val="single" w:sz="4" w:space="0" w:color="auto"/>
              <w:left w:val="single" w:sz="4" w:space="0" w:color="auto"/>
              <w:bottom w:val="single" w:sz="4" w:space="0" w:color="auto"/>
              <w:right w:val="single" w:sz="4" w:space="0" w:color="auto"/>
            </w:tcBorders>
            <w:hideMark/>
          </w:tcPr>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lastRenderedPageBreak/>
              <w:t>День народного единства;</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Классные часы, посвященные Международному Дню толерантности;</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Мероприятия, посвященные Дню Конституции;</w:t>
            </w:r>
          </w:p>
          <w:p w:rsidR="00107334" w:rsidRDefault="00107334" w:rsidP="00292065">
            <w:pPr>
              <w:numPr>
                <w:ilvl w:val="0"/>
                <w:numId w:val="286"/>
              </w:numPr>
              <w:tabs>
                <w:tab w:val="left" w:pos="0"/>
              </w:tabs>
              <w:spacing w:after="0" w:line="240" w:lineRule="auto"/>
              <w:ind w:left="0" w:firstLine="34"/>
              <w:contextualSpacing/>
              <w:jc w:val="both"/>
              <w:rPr>
                <w:rFonts w:ascii="Times New Roman" w:eastAsia="Times New Roman" w:hAnsi="Times New Roman" w:cs="Times New Roman"/>
                <w:sz w:val="24"/>
                <w:szCs w:val="24"/>
              </w:rPr>
            </w:pPr>
            <w:r>
              <w:rPr>
                <w:rFonts w:ascii="Times New Roman" w:eastAsia="Times New Roman" w:hAnsi="Times New Roman"/>
                <w:sz w:val="24"/>
                <w:szCs w:val="24"/>
              </w:rPr>
              <w:t>Недели гражданско-патриотического воспитания;</w:t>
            </w:r>
          </w:p>
          <w:p w:rsidR="00107334" w:rsidRDefault="00107334" w:rsidP="00292065">
            <w:pPr>
              <w:pStyle w:val="a5"/>
              <w:numPr>
                <w:ilvl w:val="0"/>
                <w:numId w:val="286"/>
              </w:numPr>
              <w:tabs>
                <w:tab w:val="left" w:pos="0"/>
              </w:tabs>
              <w:spacing w:after="0"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«Вахта Памяти» Пост№1;</w:t>
            </w:r>
          </w:p>
          <w:p w:rsidR="00107334" w:rsidRPr="00107334" w:rsidRDefault="00107334" w:rsidP="00292065">
            <w:pPr>
              <w:pStyle w:val="a5"/>
              <w:numPr>
                <w:ilvl w:val="0"/>
                <w:numId w:val="286"/>
              </w:numPr>
              <w:tabs>
                <w:tab w:val="left" w:pos="0"/>
              </w:tabs>
              <w:spacing w:after="0"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Интерактивные викторины на платформе Дневник.ру</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Уроки мужества «Служить России суждено тебе и мне»;</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 xml:space="preserve">День </w:t>
            </w:r>
            <w:r>
              <w:rPr>
                <w:rFonts w:ascii="Times New Roman" w:eastAsia="Times New Roman" w:hAnsi="Times New Roman"/>
                <w:sz w:val="24"/>
                <w:szCs w:val="24"/>
              </w:rPr>
              <w:lastRenderedPageBreak/>
              <w:t>космонавтики;</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Военно-спортивная игра «Зарница»;</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cs="Times New Roman"/>
                <w:sz w:val="24"/>
                <w:szCs w:val="24"/>
              </w:rPr>
              <w:t>Минута молчания,  уроки мужества, посвящённые дням воинской славы.</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Акция «Поздравь ветерана» (поздравление ветеранов Великой Отечественной войны и педагогического труда);</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Уроки мужества «Ты же выжил, солдат!»;</w:t>
            </w:r>
          </w:p>
          <w:p w:rsidR="00107334" w:rsidRP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«Неделя Памяти» (мероприятия, посвящённые Дню Победы);</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День независимости России;</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Интеллектуальные игры;</w:t>
            </w:r>
          </w:p>
          <w:p w:rsidR="00107334" w:rsidRPr="00107334" w:rsidRDefault="00107334" w:rsidP="00292065">
            <w:pPr>
              <w:pStyle w:val="a5"/>
              <w:numPr>
                <w:ilvl w:val="0"/>
                <w:numId w:val="286"/>
              </w:numPr>
              <w:spacing w:after="0"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Экскурсии в школьный музей «Из глубины веков»; </w:t>
            </w:r>
          </w:p>
          <w:p w:rsidR="00107334" w:rsidRDefault="00107334" w:rsidP="00292065">
            <w:pPr>
              <w:numPr>
                <w:ilvl w:val="0"/>
                <w:numId w:val="286"/>
              </w:numPr>
              <w:tabs>
                <w:tab w:val="left" w:pos="0"/>
              </w:tabs>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Участие в общегимназических фестивалях;</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sz w:val="24"/>
                <w:szCs w:val="24"/>
              </w:rPr>
              <w:t>участие в районных, областных и всероссийских конкурсах правовой, патриотической и краеведческой направленности.</w:t>
            </w:r>
          </w:p>
          <w:p w:rsidR="00107334" w:rsidRPr="00107334" w:rsidRDefault="00107334" w:rsidP="00292065">
            <w:pPr>
              <w:spacing w:after="0" w:line="240" w:lineRule="auto"/>
              <w:ind w:firstLine="34"/>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 </w:t>
            </w:r>
          </w:p>
        </w:tc>
      </w:tr>
    </w:tbl>
    <w:p w:rsidR="00107334" w:rsidRPr="00107334" w:rsidRDefault="00107334" w:rsidP="00FC7CF3">
      <w:pPr>
        <w:tabs>
          <w:tab w:val="num" w:pos="360"/>
        </w:tabs>
        <w:spacing w:after="0"/>
        <w:ind w:firstLine="567"/>
        <w:jc w:val="both"/>
        <w:rPr>
          <w:rFonts w:ascii="Times New Roman" w:eastAsia="Times New Roman" w:hAnsi="Times New Roman" w:cs="Times New Roman"/>
          <w:b/>
          <w:sz w:val="24"/>
          <w:szCs w:val="24"/>
        </w:rPr>
      </w:pPr>
    </w:p>
    <w:p w:rsidR="00292065" w:rsidRDefault="0029206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07334" w:rsidRPr="00107334" w:rsidRDefault="00107334" w:rsidP="00FC7CF3">
      <w:pPr>
        <w:tabs>
          <w:tab w:val="num" w:pos="360"/>
        </w:tabs>
        <w:spacing w:after="0"/>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lastRenderedPageBreak/>
        <w:t>Пути реализации блока «Я – гражданин»</w:t>
      </w:r>
    </w:p>
    <w:p w:rsidR="00107334" w:rsidRPr="00107334" w:rsidRDefault="00107334" w:rsidP="00FC7CF3">
      <w:pPr>
        <w:tabs>
          <w:tab w:val="num" w:pos="360"/>
        </w:tabs>
        <w:spacing w:after="0"/>
        <w:ind w:firstLine="567"/>
        <w:jc w:val="both"/>
        <w:rPr>
          <w:rFonts w:ascii="Times New Roman" w:eastAsia="Times New Roman" w:hAnsi="Times New Roman" w:cs="Times New Roman"/>
          <w:b/>
          <w:sz w:val="24"/>
          <w:szCs w:val="24"/>
        </w:rPr>
      </w:pPr>
    </w:p>
    <w:p w:rsidR="00107334" w:rsidRDefault="00107334" w:rsidP="00FC7CF3">
      <w:pPr>
        <w:spacing w:after="0"/>
        <w:ind w:firstLine="567"/>
        <w:jc w:val="both"/>
        <w:rPr>
          <w:rFonts w:ascii="Calibri" w:eastAsia="Times New Roman" w:hAnsi="Calibri" w:cs="Times New Roman"/>
          <w:b/>
          <w:sz w:val="24"/>
          <w:szCs w:val="24"/>
        </w:rPr>
      </w:pPr>
      <w:r>
        <w:rPr>
          <w:rFonts w:ascii="Times New Roman" w:eastAsia="Times New Roman" w:hAnsi="Times New Roman" w:cs="Times New Roman"/>
          <w:b/>
          <w:noProof/>
          <w:sz w:val="24"/>
          <w:szCs w:val="24"/>
        </w:rPr>
        <w:drawing>
          <wp:inline distT="0" distB="0" distL="0" distR="0" wp14:anchorId="51BA8F87" wp14:editId="7D211EA8">
            <wp:extent cx="5924550" cy="3476625"/>
            <wp:effectExtent l="76200" t="57150" r="76200" b="10477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07334" w:rsidRDefault="00107334" w:rsidP="00FC7CF3">
      <w:pPr>
        <w:spacing w:after="0"/>
        <w:ind w:firstLine="567"/>
        <w:jc w:val="both"/>
        <w:rPr>
          <w:rFonts w:ascii="Times New Roman" w:eastAsia="Times New Roman" w:hAnsi="Times New Roman" w:cs="Times New Roman"/>
          <w:b/>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Совместная педагогическая деятельность семьи и Гимназии: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семейных традиций;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и проведение семейных встреч, конкурсов и викторин;</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совместных экскурсий в музей</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проекты.</w:t>
      </w:r>
    </w:p>
    <w:p w:rsidR="00107334" w:rsidRDefault="00107334" w:rsidP="00FC7CF3">
      <w:pPr>
        <w:spacing w:after="0" w:line="240" w:lineRule="auto"/>
        <w:ind w:firstLine="567"/>
        <w:jc w:val="both"/>
        <w:rPr>
          <w:rFonts w:ascii="Calibri" w:eastAsia="Times New Roman" w:hAnsi="Calibri" w:cs="Times New Roman"/>
          <w:b/>
          <w:sz w:val="24"/>
          <w:szCs w:val="24"/>
        </w:rPr>
      </w:pPr>
    </w:p>
    <w:p w:rsidR="00107334" w:rsidRDefault="00107334" w:rsidP="00FC7CF3">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Планируемые результаты:</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1.  Формируется личность, осознающая себя частью общества и гражданином своего Отечества, овладевающая следующими компетенциями: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постижения ценностей гражданского общества, национальной истории и культуры;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ролевого взаимодействия и реализации гражданской, патриотической позиции;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 правах и обязанностях человека, гражданина, семьянина, товарища.</w:t>
      </w:r>
    </w:p>
    <w:p w:rsidR="00292065" w:rsidRPr="00D128C2" w:rsidRDefault="00107334" w:rsidP="00D128C2">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В Гимназии ведётся работа по гражданско-патриотическому и правовому воспитанию, которая способствует осознанию у детей чувства принадлежности к судьбе своего Отечества, ответственных за себя и окружающую действительность, готовых и способных строить жизнь, д</w:t>
      </w:r>
      <w:r w:rsidR="00D128C2">
        <w:rPr>
          <w:rFonts w:ascii="Times New Roman" w:eastAsia="Times New Roman" w:hAnsi="Times New Roman" w:cs="Times New Roman"/>
          <w:sz w:val="24"/>
          <w:szCs w:val="24"/>
        </w:rPr>
        <w:t>остойную современного человека.</w:t>
      </w:r>
      <w:r w:rsidR="00292065">
        <w:rPr>
          <w:rFonts w:ascii="Times New Roman" w:eastAsia="Times New Roman" w:hAnsi="Times New Roman" w:cs="Times New Roman"/>
          <w:b/>
          <w:bCs/>
          <w:sz w:val="24"/>
          <w:szCs w:val="24"/>
        </w:rPr>
        <w:br w:type="page"/>
      </w: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lastRenderedPageBreak/>
        <w:t>2.3.3.2.  БЛОК «Я – ЧЕЛОВЕК»</w:t>
      </w:r>
    </w:p>
    <w:p w:rsidR="00107334" w:rsidRPr="00107334" w:rsidRDefault="00107334" w:rsidP="00FC7CF3">
      <w:pPr>
        <w:spacing w:after="0" w:line="240" w:lineRule="auto"/>
        <w:ind w:firstLine="567"/>
        <w:jc w:val="both"/>
        <w:rPr>
          <w:rFonts w:ascii="Times New Roman" w:eastAsia="Times New Roman" w:hAnsi="Times New Roman" w:cs="Times New Roman"/>
          <w:bCs/>
          <w:i/>
          <w:iCs/>
          <w:sz w:val="24"/>
          <w:szCs w:val="24"/>
        </w:rPr>
      </w:pPr>
      <w:r w:rsidRPr="00107334">
        <w:rPr>
          <w:rFonts w:ascii="Times New Roman" w:eastAsia="Times New Roman" w:hAnsi="Times New Roman" w:cs="Times New Roman"/>
          <w:b/>
          <w:bCs/>
          <w:i/>
          <w:sz w:val="24"/>
          <w:szCs w:val="24"/>
        </w:rPr>
        <w:t>Направление 2</w:t>
      </w:r>
      <w:r w:rsidRPr="00107334">
        <w:rPr>
          <w:rFonts w:ascii="Times New Roman" w:eastAsia="Times New Roman" w:hAnsi="Times New Roman" w:cs="Times New Roman"/>
          <w:bCs/>
          <w:i/>
          <w:sz w:val="24"/>
          <w:szCs w:val="24"/>
        </w:rPr>
        <w:t xml:space="preserve">: </w:t>
      </w:r>
      <w:r w:rsidRPr="00107334">
        <w:rPr>
          <w:rFonts w:ascii="Times New Roman" w:eastAsia="Times New Roman" w:hAnsi="Times New Roman" w:cs="Times New Roman"/>
          <w:bCs/>
          <w:i/>
          <w:iCs/>
          <w:sz w:val="24"/>
          <w:szCs w:val="24"/>
        </w:rPr>
        <w:t>Воспитание нравственных чувств и этического сознания.</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p>
    <w:p w:rsidR="00107334" w:rsidRPr="00107334" w:rsidRDefault="00107334" w:rsidP="005E33EF">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t xml:space="preserve">Цель блока – </w:t>
      </w:r>
      <w:r w:rsidRPr="00107334">
        <w:rPr>
          <w:rFonts w:ascii="Times New Roman" w:eastAsia="Times New Roman" w:hAnsi="Times New Roman" w:cs="Times New Roman"/>
          <w:sz w:val="24"/>
          <w:szCs w:val="24"/>
        </w:rPr>
        <w:t>проектирование педагогических условий для воспитания нравственных чувств, убеждений, этического сознания школьников.</w:t>
      </w:r>
    </w:p>
    <w:p w:rsidR="00107334" w:rsidRPr="00107334" w:rsidRDefault="00107334" w:rsidP="005E33EF">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t>Задачи блока:</w:t>
      </w:r>
      <w:r w:rsidRPr="00107334">
        <w:rPr>
          <w:rFonts w:ascii="Times New Roman" w:eastAsia="Times New Roman" w:hAnsi="Times New Roman" w:cs="Times New Roman"/>
          <w:sz w:val="24"/>
          <w:szCs w:val="24"/>
        </w:rPr>
        <w:t xml:space="preserve"> </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i/>
          <w:sz w:val="24"/>
          <w:szCs w:val="24"/>
        </w:rPr>
        <w:t xml:space="preserve">Формирование, развитие у учащихся следующих ценностей, понятий,  качеств,  психологических установок, компетенций: </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первоначальные представления о базовых национальных российских ценностях;</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различие хороших и плохих поступков;</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представления о правилах поведения в Гимназии, дома, на улице, в общественных местах, на природе;</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уважительное отношение к родителям, старшим, доброжелательное отношение к сверстникам и младшим;</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бережное, гуманное отношение ко всему живому;</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07334" w:rsidRPr="00107334" w:rsidRDefault="00107334" w:rsidP="00FC7CF3">
      <w:pPr>
        <w:numPr>
          <w:ilvl w:val="0"/>
          <w:numId w:val="283"/>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 xml:space="preserve">Ценности: </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07334" w:rsidRPr="00107334" w:rsidRDefault="00107334" w:rsidP="00FC7CF3">
      <w:pPr>
        <w:spacing w:after="0"/>
        <w:ind w:firstLine="567"/>
        <w:jc w:val="both"/>
        <w:rPr>
          <w:rFonts w:ascii="Times New Roman" w:eastAsia="Times New Roman" w:hAnsi="Times New Roman" w:cs="Times New Roman"/>
          <w:i/>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4360"/>
        <w:gridCol w:w="3402"/>
      </w:tblGrid>
      <w:tr w:rsidR="00107334" w:rsidTr="005E33EF">
        <w:tc>
          <w:tcPr>
            <w:tcW w:w="2019" w:type="dxa"/>
            <w:tcBorders>
              <w:top w:val="single" w:sz="4" w:space="0" w:color="auto"/>
              <w:left w:val="single" w:sz="4" w:space="0" w:color="auto"/>
              <w:bottom w:val="single" w:sz="4" w:space="0" w:color="auto"/>
              <w:right w:val="single" w:sz="4" w:space="0" w:color="auto"/>
            </w:tcBorders>
            <w:hideMark/>
          </w:tcPr>
          <w:p w:rsidR="00107334" w:rsidRDefault="00107334" w:rsidP="005E33EF">
            <w:pPr>
              <w:contextualSpacing/>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Основные направления  </w:t>
            </w:r>
          </w:p>
        </w:tc>
        <w:tc>
          <w:tcPr>
            <w:tcW w:w="4360" w:type="dxa"/>
            <w:tcBorders>
              <w:top w:val="single" w:sz="4" w:space="0" w:color="auto"/>
              <w:left w:val="single" w:sz="4" w:space="0" w:color="auto"/>
              <w:bottom w:val="single" w:sz="4" w:space="0" w:color="auto"/>
              <w:right w:val="single" w:sz="4" w:space="0" w:color="auto"/>
            </w:tcBorders>
            <w:hideMark/>
          </w:tcPr>
          <w:p w:rsidR="00107334" w:rsidRDefault="00107334" w:rsidP="005E33EF">
            <w:pPr>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107334" w:rsidRDefault="00107334" w:rsidP="005E33EF">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RPr="00973CA4" w:rsidTr="005E33EF">
        <w:tc>
          <w:tcPr>
            <w:tcW w:w="2019" w:type="dxa"/>
            <w:tcBorders>
              <w:top w:val="single" w:sz="4" w:space="0" w:color="auto"/>
              <w:left w:val="single" w:sz="4" w:space="0" w:color="auto"/>
              <w:bottom w:val="single" w:sz="4" w:space="0" w:color="auto"/>
              <w:right w:val="single" w:sz="4" w:space="0" w:color="auto"/>
            </w:tcBorders>
            <w:hideMark/>
          </w:tcPr>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1. Формирование духовно-нравственных ориентиров.</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Формирование гражданского отношения к себе.</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3. Воспитание сознательной дисциплины и культуры поведения, ответственности и </w:t>
            </w:r>
            <w:r w:rsidRPr="00107334">
              <w:rPr>
                <w:rFonts w:ascii="Times New Roman" w:eastAsia="Times New Roman" w:hAnsi="Times New Roman" w:cs="Times New Roman"/>
                <w:sz w:val="24"/>
                <w:szCs w:val="24"/>
              </w:rPr>
              <w:lastRenderedPageBreak/>
              <w:t>исполнительности.</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4. Формирование потребности самообразования, самовоспитания своих морально-волевых качеств.</w:t>
            </w:r>
          </w:p>
          <w:p w:rsidR="00107334" w:rsidRDefault="00107334" w:rsidP="005E33E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Развитие </w:t>
            </w:r>
          </w:p>
          <w:p w:rsidR="00107334" w:rsidRDefault="00107334" w:rsidP="005E33E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самосовершенствования личности.</w:t>
            </w:r>
          </w:p>
        </w:tc>
        <w:tc>
          <w:tcPr>
            <w:tcW w:w="4360" w:type="dxa"/>
            <w:tcBorders>
              <w:top w:val="single" w:sz="4" w:space="0" w:color="auto"/>
              <w:left w:val="single" w:sz="4" w:space="0" w:color="auto"/>
              <w:bottom w:val="single" w:sz="4" w:space="0" w:color="auto"/>
              <w:right w:val="single" w:sz="4" w:space="0" w:color="auto"/>
            </w:tcBorders>
            <w:hideMark/>
          </w:tcPr>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1. Знакомятся с конкретными примерами высоконравственных отношений людей, участвуют в подготовке и проведении бесед.</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Участвуют в общественно полезном труде в помощь Гимназии, городу, району.</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3. 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4. Расширяют положительный опыт общения со сверстниками противоположного пола в учёбе, </w:t>
            </w:r>
            <w:r w:rsidRPr="00107334">
              <w:rPr>
                <w:rFonts w:ascii="Times New Roman" w:eastAsia="Times New Roman" w:hAnsi="Times New Roman" w:cs="Times New Roman"/>
                <w:sz w:val="24"/>
                <w:szCs w:val="24"/>
              </w:rPr>
              <w:lastRenderedPageBreak/>
              <w:t>общественной работе, отдыхе, спорте, активно участвуют в подготовке и проведении бесед о дружбе, любви, нравственных отношениях.</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5. Получают системные представления о нравственных взаимоотношениях в семье, расширяют опыт позитивного взаимодействия в семье.</w:t>
            </w:r>
          </w:p>
          <w:p w:rsidR="00107334" w:rsidRPr="00107334" w:rsidRDefault="00107334" w:rsidP="005E33EF">
            <w:pPr>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 Знакомятся с деятельностью традиционных религиозных организаций.</w:t>
            </w:r>
          </w:p>
        </w:tc>
        <w:tc>
          <w:tcPr>
            <w:tcW w:w="3402" w:type="dxa"/>
            <w:tcBorders>
              <w:top w:val="single" w:sz="4" w:space="0" w:color="auto"/>
              <w:left w:val="single" w:sz="4" w:space="0" w:color="auto"/>
              <w:bottom w:val="single" w:sz="4" w:space="0" w:color="auto"/>
              <w:right w:val="single" w:sz="4" w:space="0" w:color="auto"/>
            </w:tcBorders>
            <w:hideMark/>
          </w:tcPr>
          <w:p w:rsidR="00107334" w:rsidRDefault="00107334" w:rsidP="005E33EF">
            <w:pPr>
              <w:numPr>
                <w:ilvl w:val="0"/>
                <w:numId w:val="286"/>
              </w:numPr>
              <w:tabs>
                <w:tab w:val="left" w:pos="0"/>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Участие в школьном самоуправлении;</w:t>
            </w:r>
          </w:p>
          <w:p w:rsidR="00107334" w:rsidRDefault="00107334" w:rsidP="005E33EF">
            <w:pPr>
              <w:numPr>
                <w:ilvl w:val="0"/>
                <w:numId w:val="286"/>
              </w:numPr>
              <w:tabs>
                <w:tab w:val="left" w:pos="0"/>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общегимназической конференции;</w:t>
            </w:r>
          </w:p>
          <w:p w:rsidR="00107334" w:rsidRPr="00107334" w:rsidRDefault="00107334" w:rsidP="005E33EF">
            <w:pPr>
              <w:pStyle w:val="a5"/>
              <w:numPr>
                <w:ilvl w:val="0"/>
                <w:numId w:val="286"/>
              </w:numPr>
              <w:tabs>
                <w:tab w:val="left" w:pos="0"/>
              </w:tabs>
              <w:spacing w:after="0" w:line="240" w:lineRule="auto"/>
              <w:ind w:left="0" w:firstLine="0"/>
              <w:jc w:val="both"/>
              <w:rPr>
                <w:rFonts w:ascii="Times New Roman" w:hAnsi="Times New Roman" w:cs="Times New Roman"/>
                <w:sz w:val="24"/>
                <w:szCs w:val="24"/>
              </w:rPr>
            </w:pPr>
            <w:r w:rsidRPr="00107334">
              <w:rPr>
                <w:rFonts w:ascii="Times New Roman" w:hAnsi="Times New Roman" w:cs="Times New Roman"/>
                <w:sz w:val="24"/>
                <w:szCs w:val="24"/>
              </w:rPr>
              <w:t>Совместные мероприятия с библиотеками (праздники, творческая деятельность, беседы);</w:t>
            </w:r>
          </w:p>
          <w:p w:rsidR="00107334" w:rsidRPr="00107334" w:rsidRDefault="00107334" w:rsidP="005E33EF">
            <w:pPr>
              <w:pStyle w:val="a5"/>
              <w:numPr>
                <w:ilvl w:val="0"/>
                <w:numId w:val="286"/>
              </w:numPr>
              <w:tabs>
                <w:tab w:val="left" w:pos="0"/>
              </w:tabs>
              <w:spacing w:after="0" w:line="240" w:lineRule="auto"/>
              <w:ind w:left="0" w:firstLine="0"/>
              <w:jc w:val="both"/>
              <w:rPr>
                <w:rFonts w:ascii="Times New Roman" w:hAnsi="Times New Roman" w:cs="Times New Roman"/>
                <w:sz w:val="24"/>
                <w:szCs w:val="24"/>
              </w:rPr>
            </w:pPr>
            <w:r w:rsidRPr="00107334">
              <w:rPr>
                <w:rFonts w:ascii="Times New Roman" w:hAnsi="Times New Roman" w:cs="Times New Roman"/>
                <w:sz w:val="24"/>
                <w:szCs w:val="24"/>
              </w:rPr>
              <w:t>Участие в районной военно – патриотической игре «Зарница»;</w:t>
            </w:r>
          </w:p>
          <w:p w:rsidR="00107334" w:rsidRDefault="00107334" w:rsidP="005E33EF">
            <w:pPr>
              <w:numPr>
                <w:ilvl w:val="0"/>
                <w:numId w:val="286"/>
              </w:numPr>
              <w:tabs>
                <w:tab w:val="left" w:pos="0"/>
              </w:tabs>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смотре Постовцев;</w:t>
            </w:r>
          </w:p>
          <w:p w:rsidR="00107334" w:rsidRPr="00107334" w:rsidRDefault="00107334" w:rsidP="005E33EF">
            <w:pPr>
              <w:numPr>
                <w:ilvl w:val="0"/>
                <w:numId w:val="286"/>
              </w:numPr>
              <w:tabs>
                <w:tab w:val="left" w:pos="0"/>
              </w:tabs>
              <w:spacing w:after="0" w:line="240" w:lineRule="auto"/>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в «Вахте Памяти» Пост №1;</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Участие в районном Дне допризывника;</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пожилого человека.</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Учителя.</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матери.</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Посвящение в первоклассники.</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Благотворительные акции «Давайте делать добро».</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«Поздравь ветерана»</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Новогодние праздники.</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Мероприятия ко Дню защитника Отечества.</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Мероприятия, посвященные 8 марта.</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Фестиваль «Культурные традиции»</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Классные часы с учащимися «Правила поведения», «Как не стать жертвой преступления, мошенничества» и т.д.</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Вовлечение учащихся в кружки и спортивные секции.</w:t>
            </w:r>
          </w:p>
          <w:p w:rsid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походы.</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в проектах волонтёрского объединения «Открытые сердца», ДОО «Ровесник»</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Проект «Подари радость»(концерты в Доме интернате для инвалидов)</w:t>
            </w:r>
          </w:p>
          <w:p w:rsidR="00107334" w:rsidRPr="00107334" w:rsidRDefault="00107334" w:rsidP="005E33EF">
            <w:pPr>
              <w:pStyle w:val="a5"/>
              <w:numPr>
                <w:ilvl w:val="0"/>
                <w:numId w:val="286"/>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Встречи с ветеранами военных действий, ветеранами педагогического труда</w:t>
            </w:r>
          </w:p>
        </w:tc>
      </w:tr>
    </w:tbl>
    <w:p w:rsidR="00107334" w:rsidRPr="00107334" w:rsidRDefault="00107334" w:rsidP="005E33EF">
      <w:pPr>
        <w:spacing w:after="0"/>
        <w:jc w:val="both"/>
        <w:rPr>
          <w:rFonts w:ascii="Times New Roman" w:eastAsia="Times New Roman" w:hAnsi="Times New Roman" w:cs="Times New Roman"/>
          <w:b/>
          <w:bCs/>
          <w:sz w:val="24"/>
          <w:szCs w:val="24"/>
        </w:rPr>
      </w:pPr>
    </w:p>
    <w:p w:rsidR="00107334" w:rsidRPr="00107334" w:rsidRDefault="005E33EF" w:rsidP="005E33EF">
      <w:pPr>
        <w:spacing w:after="0"/>
        <w:ind w:firstLine="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Пути </w:t>
      </w:r>
      <w:r w:rsidR="00107334" w:rsidRPr="00107334">
        <w:rPr>
          <w:rFonts w:ascii="Times New Roman" w:eastAsia="Times New Roman" w:hAnsi="Times New Roman" w:cs="Times New Roman"/>
          <w:b/>
          <w:bCs/>
          <w:sz w:val="24"/>
          <w:szCs w:val="24"/>
        </w:rPr>
        <w:t>реализац</w:t>
      </w:r>
      <w:r>
        <w:rPr>
          <w:rFonts w:ascii="Times New Roman" w:eastAsia="Times New Roman" w:hAnsi="Times New Roman" w:cs="Times New Roman"/>
          <w:b/>
          <w:bCs/>
          <w:sz w:val="24"/>
          <w:szCs w:val="24"/>
        </w:rPr>
        <w:t>ии блока «Я–</w:t>
      </w:r>
      <w:r w:rsidR="00107334" w:rsidRPr="00107334">
        <w:rPr>
          <w:rFonts w:ascii="Times New Roman" w:eastAsia="Times New Roman" w:hAnsi="Times New Roman" w:cs="Times New Roman"/>
          <w:b/>
          <w:bCs/>
          <w:sz w:val="24"/>
          <w:szCs w:val="24"/>
        </w:rPr>
        <w:t>человек»</w:t>
      </w:r>
      <w:r w:rsidR="00107334">
        <w:rPr>
          <w:rFonts w:ascii="Times New Roman" w:eastAsia="Times New Roman" w:hAnsi="Times New Roman" w:cs="Times New Roman"/>
          <w:b/>
          <w:noProof/>
          <w:sz w:val="24"/>
          <w:szCs w:val="24"/>
        </w:rPr>
        <w:drawing>
          <wp:inline distT="0" distB="0" distL="0" distR="0" wp14:anchorId="7AA21375" wp14:editId="36D1563B">
            <wp:extent cx="5572125" cy="3914775"/>
            <wp:effectExtent l="95250" t="57150" r="85725" b="857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107334" w:rsidRPr="00107334" w:rsidRDefault="00107334" w:rsidP="00FC7CF3">
      <w:pPr>
        <w:spacing w:after="0"/>
        <w:ind w:firstLine="567"/>
        <w:jc w:val="both"/>
        <w:rPr>
          <w:rFonts w:ascii="Times New Roman" w:eastAsia="Times New Roman" w:hAnsi="Times New Roman" w:cs="Times New Roman"/>
          <w:b/>
          <w:bCs/>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Совместная педагогическая деятельность семьи и Гимназии:</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оформление информационных стендов;</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общешкольные родительские собрания;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родителей в Управляющем совете Гимназии;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субботников по благоустройству территории;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и проведение совместных праздников, экскурсионных походов;</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индивидуальные консультации (психологическая, логопедическая, педагогическая и медицинская помощь).</w:t>
      </w: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p>
    <w:p w:rsidR="00107334" w:rsidRDefault="00107334" w:rsidP="00FC7CF3">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Планируемые результаты: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знания о моральных нормах и правилах нравственного поведения, в том числе об этических нормах взаимоотношений в семье, между поколениями; </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знание традиций своей семьи и Гимназии, бережное отношение к ним.</w:t>
      </w:r>
    </w:p>
    <w:p w:rsidR="0031458F" w:rsidRDefault="0031458F" w:rsidP="00FC7CF3">
      <w:pPr>
        <w:spacing w:after="0"/>
        <w:ind w:firstLine="567"/>
        <w:jc w:val="both"/>
        <w:rPr>
          <w:rFonts w:ascii="Times New Roman" w:eastAsia="Times New Roman" w:hAnsi="Times New Roman" w:cs="Times New Roman"/>
          <w:b/>
          <w:bCs/>
          <w:sz w:val="24"/>
          <w:szCs w:val="24"/>
        </w:rPr>
      </w:pP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2.3.3.3.  БЛОК «Я И ТРУД»</w:t>
      </w:r>
    </w:p>
    <w:p w:rsidR="00107334" w:rsidRPr="00107334" w:rsidRDefault="00107334" w:rsidP="00FC7CF3">
      <w:pPr>
        <w:spacing w:after="0"/>
        <w:ind w:firstLine="567"/>
        <w:jc w:val="both"/>
        <w:rPr>
          <w:rFonts w:ascii="Times New Roman" w:eastAsia="Times New Roman" w:hAnsi="Times New Roman" w:cs="Times New Roman"/>
          <w:bCs/>
          <w:i/>
          <w:iCs/>
          <w:sz w:val="24"/>
          <w:szCs w:val="24"/>
        </w:rPr>
      </w:pPr>
      <w:r w:rsidRPr="00107334">
        <w:rPr>
          <w:rFonts w:ascii="Times New Roman" w:eastAsia="Times New Roman" w:hAnsi="Times New Roman" w:cs="Times New Roman"/>
          <w:b/>
          <w:bCs/>
          <w:i/>
          <w:sz w:val="24"/>
          <w:szCs w:val="24"/>
        </w:rPr>
        <w:t>Направление 3</w:t>
      </w:r>
      <w:r w:rsidRPr="00107334">
        <w:rPr>
          <w:rFonts w:ascii="Times New Roman" w:eastAsia="Times New Roman" w:hAnsi="Times New Roman" w:cs="Times New Roman"/>
          <w:bCs/>
          <w:i/>
          <w:sz w:val="24"/>
          <w:szCs w:val="24"/>
        </w:rPr>
        <w:t xml:space="preserve">. </w:t>
      </w:r>
      <w:r w:rsidRPr="00107334">
        <w:rPr>
          <w:rFonts w:ascii="Times New Roman" w:eastAsia="Times New Roman" w:hAnsi="Times New Roman" w:cs="Times New Roman"/>
          <w:bCs/>
          <w:i/>
          <w:iCs/>
          <w:sz w:val="24"/>
          <w:szCs w:val="24"/>
        </w:rPr>
        <w:t xml:space="preserve">Воспитание трудолюбия, творческого отношения к учению, труду, жизни и выбору будущей профессии </w:t>
      </w:r>
    </w:p>
    <w:p w:rsidR="00107334" w:rsidRPr="00107334" w:rsidRDefault="00107334" w:rsidP="0031458F">
      <w:pPr>
        <w:spacing w:after="0"/>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lastRenderedPageBreak/>
        <w:t xml:space="preserve">Цель блока – </w:t>
      </w:r>
      <w:r w:rsidRPr="00107334">
        <w:rPr>
          <w:rFonts w:ascii="Times New Roman" w:eastAsia="Times New Roman" w:hAnsi="Times New Roman" w:cs="Times New Roman"/>
          <w:sz w:val="24"/>
          <w:szCs w:val="24"/>
        </w:rPr>
        <w:t>проектирование педагогических условий для воспитания трудолюбия, сознательного, творческого отношения к образованию, труду и жизни; подготовки к сознательному выбору профессии.</w:t>
      </w:r>
    </w:p>
    <w:p w:rsidR="00107334" w:rsidRPr="00107334" w:rsidRDefault="00107334" w:rsidP="00FC7CF3">
      <w:pPr>
        <w:spacing w:after="0"/>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t>Задачи блока:</w:t>
      </w:r>
      <w:r w:rsidRPr="00107334">
        <w:rPr>
          <w:rFonts w:ascii="Times New Roman" w:eastAsia="Times New Roman" w:hAnsi="Times New Roman" w:cs="Times New Roman"/>
          <w:sz w:val="24"/>
          <w:szCs w:val="24"/>
        </w:rPr>
        <w:t xml:space="preserve"> </w:t>
      </w:r>
    </w:p>
    <w:p w:rsidR="00107334" w:rsidRPr="00107334" w:rsidRDefault="00107334" w:rsidP="00FC7CF3">
      <w:pPr>
        <w:spacing w:after="0"/>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t xml:space="preserve">Формирование, развитие у учащихся следующих ценностей, понятий, качеств, психологических установок, компетенций: </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нравственных основах учебы, ведущей роли образования, труда и значении творчества в жизни человека и общества;</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уважение к труду и творчеству старших и сверстников;</w:t>
      </w:r>
    </w:p>
    <w:p w:rsid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 основных профессиях;</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ценностного отношения к учебе как виду творческой деятельности;</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навыки коллективной работы, в том числе при разработке и реализации учебных и учебно-трудовых проектов;</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умение соблюдать порядок на рабочем месте;</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107334" w:rsidRPr="00107334" w:rsidRDefault="00107334" w:rsidP="00FC7CF3">
      <w:pPr>
        <w:numPr>
          <w:ilvl w:val="0"/>
          <w:numId w:val="285"/>
        </w:numPr>
        <w:spacing w:after="0"/>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отрицательное отношение к лени и небрежности в труде и учебе, небережливому отношению к результатам труда людей.</w:t>
      </w:r>
    </w:p>
    <w:p w:rsidR="00107334" w:rsidRPr="00107334" w:rsidRDefault="00107334" w:rsidP="00FC7CF3">
      <w:pPr>
        <w:spacing w:after="0"/>
        <w:ind w:firstLine="567"/>
        <w:jc w:val="both"/>
        <w:rPr>
          <w:rFonts w:ascii="Times New Roman" w:eastAsia="Times New Roman" w:hAnsi="Times New Roman" w:cs="Times New Roman"/>
          <w:b/>
          <w:bCs/>
          <w:sz w:val="24"/>
          <w:szCs w:val="24"/>
        </w:rPr>
      </w:pP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Ценности:</w:t>
      </w:r>
    </w:p>
    <w:p w:rsidR="00107334" w:rsidRPr="00107334" w:rsidRDefault="00107334" w:rsidP="00FC7CF3">
      <w:pPr>
        <w:spacing w:after="0"/>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t>уважение к труду; творчество и созидание; стремление к познанию и истине; целеустремленность и настойчивость; бережливость; непрерывное образование и самообразования; трудовые традиций своей семьи; планирование  трудовой деятельности; выбор профиля обучения; первичный  профессиональный выбор.</w:t>
      </w:r>
    </w:p>
    <w:p w:rsidR="00107334" w:rsidRPr="00107334" w:rsidRDefault="00107334" w:rsidP="00FC7CF3">
      <w:pPr>
        <w:spacing w:after="0"/>
        <w:ind w:firstLine="567"/>
        <w:jc w:val="both"/>
        <w:rPr>
          <w:rFonts w:ascii="Times New Roman" w:eastAsia="Times New Roman" w:hAnsi="Times New Roman" w:cs="Times New Roman"/>
          <w:b/>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828"/>
        <w:gridCol w:w="3118"/>
      </w:tblGrid>
      <w:tr w:rsidR="00107334" w:rsidTr="0031458F">
        <w:tc>
          <w:tcPr>
            <w:tcW w:w="2977" w:type="dxa"/>
            <w:tcBorders>
              <w:top w:val="single" w:sz="4" w:space="0" w:color="auto"/>
              <w:left w:val="single" w:sz="4" w:space="0" w:color="auto"/>
              <w:bottom w:val="single" w:sz="4" w:space="0" w:color="auto"/>
              <w:right w:val="single" w:sz="4" w:space="0" w:color="auto"/>
            </w:tcBorders>
            <w:hideMark/>
          </w:tcPr>
          <w:p w:rsidR="00107334" w:rsidRDefault="00107334" w:rsidP="0031458F">
            <w:pPr>
              <w:contextualSpacing/>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Основные направления  </w:t>
            </w:r>
          </w:p>
        </w:tc>
        <w:tc>
          <w:tcPr>
            <w:tcW w:w="3828" w:type="dxa"/>
            <w:tcBorders>
              <w:top w:val="single" w:sz="4" w:space="0" w:color="auto"/>
              <w:left w:val="single" w:sz="4" w:space="0" w:color="auto"/>
              <w:bottom w:val="single" w:sz="4" w:space="0" w:color="auto"/>
              <w:right w:val="single" w:sz="4" w:space="0" w:color="auto"/>
            </w:tcBorders>
            <w:hideMark/>
          </w:tcPr>
          <w:p w:rsidR="00107334" w:rsidRDefault="00107334" w:rsidP="0031458F">
            <w:pPr>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107334" w:rsidRDefault="00107334" w:rsidP="0031458F">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Tr="0031458F">
        <w:trPr>
          <w:trHeight w:val="760"/>
        </w:trPr>
        <w:tc>
          <w:tcPr>
            <w:tcW w:w="2977" w:type="dxa"/>
            <w:tcBorders>
              <w:top w:val="single" w:sz="4" w:space="0" w:color="auto"/>
              <w:left w:val="single" w:sz="4" w:space="0" w:color="auto"/>
              <w:bottom w:val="single" w:sz="4" w:space="0" w:color="auto"/>
              <w:right w:val="single" w:sz="4" w:space="0" w:color="auto"/>
            </w:tcBorders>
          </w:tcPr>
          <w:p w:rsidR="00107334" w:rsidRPr="00107334" w:rsidRDefault="0031458F" w:rsidP="0031458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07334" w:rsidRPr="00107334">
              <w:rPr>
                <w:rFonts w:ascii="Times New Roman" w:eastAsia="Times New Roman" w:hAnsi="Times New Roman" w:cs="Times New Roman"/>
                <w:sz w:val="24"/>
                <w:szCs w:val="24"/>
              </w:rPr>
              <w:t xml:space="preserve">Формирование у учащихся осознания принадлежности к школьному коллективу. </w:t>
            </w:r>
          </w:p>
          <w:p w:rsidR="00107334" w:rsidRPr="00107334" w:rsidRDefault="0031458F" w:rsidP="0031458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Формирование стремления к сочетанию личных и общественных интересов, к созданию атмосферы подлинного товарищества и дружбы в коллективе.</w:t>
            </w:r>
          </w:p>
          <w:p w:rsidR="00107334" w:rsidRPr="00107334" w:rsidRDefault="0031458F" w:rsidP="0031458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Воспитание сознательного отношения к учебе, труду.</w:t>
            </w:r>
          </w:p>
          <w:p w:rsidR="00107334" w:rsidRPr="00107334" w:rsidRDefault="0031458F" w:rsidP="0031458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r w:rsidR="00107334" w:rsidRPr="00107334">
              <w:rPr>
                <w:rFonts w:ascii="Times New Roman" w:eastAsia="Times New Roman" w:hAnsi="Times New Roman" w:cs="Times New Roman"/>
                <w:sz w:val="24"/>
                <w:szCs w:val="24"/>
              </w:rPr>
              <w:t xml:space="preserve">Развитие познавательной активности, участия в общешкольных мероприятиях. </w:t>
            </w:r>
          </w:p>
          <w:p w:rsidR="00107334" w:rsidRPr="00107334" w:rsidRDefault="0031458F" w:rsidP="0031458F">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07334" w:rsidRPr="00107334">
              <w:rPr>
                <w:rFonts w:ascii="Times New Roman" w:eastAsia="Times New Roman" w:hAnsi="Times New Roman" w:cs="Times New Roman"/>
                <w:sz w:val="24"/>
                <w:szCs w:val="24"/>
              </w:rPr>
              <w:t>Формирование готовности школьников к сознательному выбору профессии.</w:t>
            </w:r>
          </w:p>
          <w:p w:rsidR="00107334" w:rsidRPr="00107334" w:rsidRDefault="00107334" w:rsidP="0031458F">
            <w:pPr>
              <w:contextualSpacing/>
              <w:jc w:val="both"/>
              <w:rPr>
                <w:rFonts w:ascii="Times New Roman" w:eastAsia="Times New Roman" w:hAnsi="Times New Roman" w:cs="Times New Roman"/>
                <w:sz w:val="24"/>
                <w:szCs w:val="24"/>
              </w:rPr>
            </w:pPr>
          </w:p>
        </w:tc>
        <w:tc>
          <w:tcPr>
            <w:tcW w:w="3828" w:type="dxa"/>
            <w:tcBorders>
              <w:top w:val="single" w:sz="4" w:space="0" w:color="auto"/>
              <w:left w:val="single" w:sz="4" w:space="0" w:color="auto"/>
              <w:bottom w:val="single" w:sz="4" w:space="0" w:color="auto"/>
              <w:right w:val="single" w:sz="4" w:space="0" w:color="auto"/>
            </w:tcBorders>
            <w:hideMark/>
          </w:tcPr>
          <w:p w:rsidR="00107334" w:rsidRPr="00107334" w:rsidRDefault="0031458F" w:rsidP="0031458F">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00107334" w:rsidRPr="00107334">
              <w:rPr>
                <w:rFonts w:ascii="Times New Roman" w:eastAsia="Times New Roman" w:hAnsi="Times New Roman" w:cs="Times New Roman"/>
                <w:sz w:val="24"/>
                <w:szCs w:val="24"/>
              </w:rPr>
              <w:t>Участвуют в научно-исследовательской и проектной деятельности.</w:t>
            </w:r>
          </w:p>
          <w:p w:rsidR="00107334" w:rsidRPr="00107334" w:rsidRDefault="0031458F" w:rsidP="0031458F">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Участвуют в предметных олимпиадах и интеллектуальных конкурсах.</w:t>
            </w:r>
          </w:p>
          <w:p w:rsidR="00107334" w:rsidRPr="00107334" w:rsidRDefault="0031458F" w:rsidP="0031458F">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Участвуют в Научном обществе учащихся.</w:t>
            </w:r>
          </w:p>
          <w:p w:rsidR="00107334" w:rsidRPr="00107334" w:rsidRDefault="0031458F" w:rsidP="0031458F">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07334" w:rsidRPr="00107334">
              <w:rPr>
                <w:rFonts w:ascii="Times New Roman" w:eastAsia="Times New Roman" w:hAnsi="Times New Roman" w:cs="Times New Roman"/>
                <w:sz w:val="24"/>
                <w:szCs w:val="24"/>
              </w:rPr>
              <w:t>Участвую</w:t>
            </w:r>
            <w:r>
              <w:rPr>
                <w:rFonts w:ascii="Times New Roman" w:eastAsia="Times New Roman" w:hAnsi="Times New Roman" w:cs="Times New Roman"/>
                <w:sz w:val="24"/>
                <w:szCs w:val="24"/>
              </w:rPr>
              <w:t xml:space="preserve">т в экскурсиях на предприятия, </w:t>
            </w:r>
            <w:r w:rsidR="00107334" w:rsidRPr="00107334">
              <w:rPr>
                <w:rFonts w:ascii="Times New Roman" w:eastAsia="Times New Roman" w:hAnsi="Times New Roman" w:cs="Times New Roman"/>
                <w:sz w:val="24"/>
                <w:szCs w:val="24"/>
              </w:rPr>
              <w:t xml:space="preserve">учреждения культуры и т.п.,  в ходе которых знакомятся с различными видами </w:t>
            </w:r>
            <w:r w:rsidR="00107334" w:rsidRPr="00107334">
              <w:rPr>
                <w:rFonts w:ascii="Times New Roman" w:eastAsia="Times New Roman" w:hAnsi="Times New Roman" w:cs="Times New Roman"/>
                <w:sz w:val="24"/>
                <w:szCs w:val="24"/>
              </w:rPr>
              <w:lastRenderedPageBreak/>
              <w:t>труда, с различными профессиями.</w:t>
            </w:r>
          </w:p>
          <w:p w:rsidR="00107334" w:rsidRPr="00107334" w:rsidRDefault="0031458F" w:rsidP="0031458F">
            <w:pPr>
              <w:widowControl w:val="0"/>
              <w:tabs>
                <w:tab w:val="left" w:pos="0"/>
              </w:tabs>
              <w:overflowPunct w:val="0"/>
              <w:autoSpaceDE w:val="0"/>
              <w:autoSpaceDN w:val="0"/>
              <w:adjustRightInd w:val="0"/>
              <w:spacing w:after="0"/>
              <w:contextualSpacing/>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6.</w:t>
            </w:r>
            <w:r w:rsidR="00107334" w:rsidRPr="00107334">
              <w:rPr>
                <w:rFonts w:ascii="Times New Roman" w:eastAsia="Times New Roman" w:hAnsi="Times New Roman" w:cs="Times New Roman"/>
                <w:sz w:val="24"/>
                <w:szCs w:val="24"/>
                <w:lang w:eastAsia="de-DE"/>
              </w:rPr>
              <w:t>Знакомятся с профессиональной деятельностью и жизненным путем своих родителей и прародителей.</w:t>
            </w:r>
          </w:p>
          <w:p w:rsidR="00107334" w:rsidRPr="00107334" w:rsidRDefault="0031458F" w:rsidP="0031458F">
            <w:pPr>
              <w:widowControl w:val="0"/>
              <w:tabs>
                <w:tab w:val="left" w:pos="0"/>
              </w:tabs>
              <w:overflowPunct w:val="0"/>
              <w:autoSpaceDE w:val="0"/>
              <w:autoSpaceDN w:val="0"/>
              <w:adjustRightInd w:val="0"/>
              <w:spacing w:after="0"/>
              <w:contextualSpacing/>
              <w:jc w:val="both"/>
              <w:textAlignment w:val="baseline"/>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7.</w:t>
            </w:r>
            <w:r w:rsidR="00107334" w:rsidRPr="00107334">
              <w:rPr>
                <w:rFonts w:ascii="Times New Roman" w:eastAsia="Times New Roman" w:hAnsi="Times New Roman" w:cs="Times New Roman"/>
                <w:sz w:val="24"/>
                <w:szCs w:val="24"/>
                <w:lang w:eastAsia="de-DE"/>
              </w:rPr>
              <w:t>Участвуют в различных видах общественно полезной деятельности на базе Гимназии и взаимодействующих с ней учреждений.</w:t>
            </w:r>
          </w:p>
          <w:p w:rsidR="00107334" w:rsidRPr="00107334" w:rsidRDefault="0031458F" w:rsidP="0031458F">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107334" w:rsidRPr="00107334">
              <w:rPr>
                <w:rFonts w:ascii="Times New Roman" w:eastAsia="Times New Roman" w:hAnsi="Times New Roman" w:cs="Times New Roman"/>
                <w:sz w:val="24"/>
                <w:szCs w:val="24"/>
              </w:rPr>
              <w:t>Участвуют во встречах и беседах с выпускниками Гимназии, знакомятся с биографиями выпускников, показавших достойные примеры высокого профессионализма, творческого отношения к труду и жизни.</w:t>
            </w:r>
          </w:p>
        </w:tc>
        <w:tc>
          <w:tcPr>
            <w:tcW w:w="3118" w:type="dxa"/>
            <w:tcBorders>
              <w:top w:val="single" w:sz="4" w:space="0" w:color="auto"/>
              <w:left w:val="single" w:sz="4" w:space="0" w:color="auto"/>
              <w:bottom w:val="single" w:sz="4" w:space="0" w:color="auto"/>
              <w:right w:val="single" w:sz="4" w:space="0" w:color="auto"/>
            </w:tcBorders>
          </w:tcPr>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Конференция НОУ. </w:t>
            </w:r>
          </w:p>
          <w:p w:rsidR="00107334" w:rsidRPr="00107334" w:rsidRDefault="003C6B8C"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Предметные олимпиады. </w:t>
            </w:r>
            <w:r w:rsidR="00107334" w:rsidRPr="00107334">
              <w:rPr>
                <w:rFonts w:ascii="Times New Roman" w:eastAsia="Times New Roman" w:hAnsi="Times New Roman" w:cs="Times New Roman"/>
                <w:sz w:val="24"/>
                <w:szCs w:val="24"/>
              </w:rPr>
              <w:t>Школьные, районные областные  конкурсы.</w:t>
            </w:r>
          </w:p>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Посвящение в первоклассники.</w:t>
            </w:r>
          </w:p>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Клубы, кружки, факультативы.</w:t>
            </w:r>
          </w:p>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 на предприятия.</w:t>
            </w:r>
          </w:p>
          <w:p w:rsidR="00107334" w:rsidRPr="00107334" w:rsidRDefault="00107334" w:rsidP="003C6B8C">
            <w:pPr>
              <w:pStyle w:val="a5"/>
              <w:numPr>
                <w:ilvl w:val="0"/>
                <w:numId w:val="287"/>
              </w:numPr>
              <w:tabs>
                <w:tab w:val="clear" w:pos="772"/>
                <w:tab w:val="left" w:pos="0"/>
                <w:tab w:val="left" w:pos="33"/>
                <w:tab w:val="num" w:pos="175"/>
              </w:tabs>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Классные часы «Моя будущая  профессия», «Встреча поколений».</w:t>
            </w:r>
          </w:p>
          <w:p w:rsidR="00107334" w:rsidRP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Встречи с представителями учебных заведений.</w:t>
            </w:r>
          </w:p>
          <w:p w:rsidR="00107334" w:rsidRP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Выставки детского декоративно – прикладного творчества. </w:t>
            </w:r>
          </w:p>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Субботники.</w:t>
            </w:r>
          </w:p>
          <w:p w:rsidR="00107334" w:rsidRDefault="00107334" w:rsidP="003C6B8C">
            <w:pPr>
              <w:pStyle w:val="a5"/>
              <w:numPr>
                <w:ilvl w:val="0"/>
                <w:numId w:val="287"/>
              </w:numPr>
              <w:tabs>
                <w:tab w:val="clear" w:pos="772"/>
                <w:tab w:val="left" w:pos="0"/>
                <w:tab w:val="left" w:pos="33"/>
              </w:tabs>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ярмарке вакансий.</w:t>
            </w:r>
          </w:p>
          <w:p w:rsidR="00107334" w:rsidRDefault="00107334" w:rsidP="0031458F">
            <w:pPr>
              <w:contextualSpacing/>
              <w:jc w:val="both"/>
              <w:rPr>
                <w:rFonts w:ascii="Times New Roman" w:eastAsia="Times New Roman" w:hAnsi="Times New Roman" w:cs="Times New Roman"/>
                <w:sz w:val="24"/>
                <w:szCs w:val="24"/>
              </w:rPr>
            </w:pPr>
          </w:p>
        </w:tc>
      </w:tr>
    </w:tbl>
    <w:p w:rsidR="0031458F" w:rsidRDefault="0031458F" w:rsidP="00FC7CF3">
      <w:pPr>
        <w:spacing w:after="0"/>
        <w:ind w:firstLine="567"/>
        <w:jc w:val="both"/>
        <w:rPr>
          <w:rFonts w:ascii="Times New Roman" w:eastAsia="Times New Roman" w:hAnsi="Times New Roman" w:cs="Times New Roman"/>
          <w:b/>
          <w:sz w:val="24"/>
          <w:szCs w:val="24"/>
        </w:rPr>
      </w:pPr>
    </w:p>
    <w:p w:rsidR="00107334" w:rsidRPr="00107334" w:rsidRDefault="00107334" w:rsidP="0031458F">
      <w:pPr>
        <w:spacing w:after="0"/>
        <w:ind w:firstLine="567"/>
        <w:jc w:val="center"/>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Пути реализации блока «Я – и труд»</w:t>
      </w:r>
    </w:p>
    <w:p w:rsidR="00107334" w:rsidRPr="00107334" w:rsidRDefault="00107334" w:rsidP="00FC7CF3">
      <w:pPr>
        <w:spacing w:after="0"/>
        <w:ind w:firstLine="567"/>
        <w:jc w:val="both"/>
        <w:rPr>
          <w:rFonts w:ascii="Times New Roman" w:eastAsia="Times New Roman" w:hAnsi="Times New Roman" w:cs="Times New Roman"/>
          <w:b/>
          <w:sz w:val="24"/>
          <w:szCs w:val="24"/>
        </w:rPr>
      </w:pPr>
    </w:p>
    <w:p w:rsidR="00107334" w:rsidRDefault="00107334" w:rsidP="00FC7CF3">
      <w:pPr>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7E5F079" wp14:editId="6B472008">
            <wp:extent cx="5791200" cy="4410075"/>
            <wp:effectExtent l="19050" t="38100" r="76200" b="10477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p>
    <w:p w:rsidR="0031458F" w:rsidRDefault="003145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lastRenderedPageBreak/>
        <w:t>Совместная педагогическая деятельность семьи и Гимназии: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экскурсий на предприятия  с привлечением родителей;</w:t>
      </w:r>
    </w:p>
    <w:p w:rsid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«Покормите птиц»;</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встреч-бесед с родителями – людьми различных профессий;</w:t>
      </w:r>
    </w:p>
    <w:p w:rsid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родительских собраний.</w:t>
      </w:r>
    </w:p>
    <w:p w:rsid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ценностное и творческое отношение к учебному труду;</w:t>
      </w:r>
    </w:p>
    <w:p w:rsid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знания о различных профессиях;</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навыки трудового творческого сотрудничества со сверстниками, взрослыми;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осознание приоритета нравственных основ труда, творчества, создания нового;</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участия в различных видах общественно полезной и личностно значимой деятельности;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bCs/>
          <w:sz w:val="24"/>
          <w:szCs w:val="24"/>
        </w:rPr>
      </w:pPr>
    </w:p>
    <w:p w:rsidR="00107334" w:rsidRPr="00107334" w:rsidRDefault="00107334" w:rsidP="00FC7CF3">
      <w:pPr>
        <w:spacing w:after="0"/>
        <w:ind w:firstLine="567"/>
        <w:contextualSpacing/>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2.3.3.4. БЛОК «Я И ЗДОРОВЬЕ»</w:t>
      </w:r>
    </w:p>
    <w:p w:rsidR="00107334" w:rsidRPr="00107334" w:rsidRDefault="00107334" w:rsidP="00FC7CF3">
      <w:pPr>
        <w:spacing w:after="0" w:line="240" w:lineRule="auto"/>
        <w:ind w:firstLine="567"/>
        <w:contextualSpacing/>
        <w:jc w:val="both"/>
        <w:rPr>
          <w:rFonts w:ascii="Times New Roman" w:eastAsia="Times New Roman" w:hAnsi="Times New Roman" w:cs="Times New Roman"/>
          <w:i/>
          <w:sz w:val="24"/>
          <w:szCs w:val="24"/>
        </w:rPr>
      </w:pPr>
      <w:r w:rsidRPr="00107334">
        <w:rPr>
          <w:rFonts w:ascii="Times New Roman" w:eastAsia="Times New Roman" w:hAnsi="Times New Roman" w:cs="Times New Roman"/>
          <w:b/>
          <w:bCs/>
          <w:i/>
          <w:sz w:val="24"/>
          <w:szCs w:val="24"/>
        </w:rPr>
        <w:t>Направление 4</w:t>
      </w:r>
      <w:r w:rsidRPr="00107334">
        <w:rPr>
          <w:rFonts w:ascii="Times New Roman" w:eastAsia="Times New Roman" w:hAnsi="Times New Roman" w:cs="Times New Roman"/>
          <w:bCs/>
          <w:i/>
          <w:sz w:val="24"/>
          <w:szCs w:val="24"/>
        </w:rPr>
        <w:t xml:space="preserve">. </w:t>
      </w:r>
      <w:r w:rsidRPr="00107334">
        <w:rPr>
          <w:rFonts w:ascii="Times New Roman" w:eastAsia="Times New Roman" w:hAnsi="Times New Roman" w:cs="Times New Roman"/>
          <w:bCs/>
          <w:i/>
          <w:iCs/>
          <w:sz w:val="24"/>
          <w:szCs w:val="24"/>
        </w:rPr>
        <w:t>Формирование ценностного отношения к семье, здоровью и здоровому образу жизни.</w:t>
      </w:r>
    </w:p>
    <w:p w:rsidR="00107334" w:rsidRPr="00107334" w:rsidRDefault="00107334" w:rsidP="00FC7CF3">
      <w:pPr>
        <w:spacing w:after="0" w:line="240" w:lineRule="auto"/>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b/>
          <w:sz w:val="24"/>
          <w:szCs w:val="24"/>
        </w:rPr>
        <w:t xml:space="preserve">Цель блока: </w:t>
      </w:r>
      <w:r w:rsidRPr="00107334">
        <w:rPr>
          <w:rFonts w:ascii="Times New Roman" w:eastAsia="Times New Roman" w:hAnsi="Times New Roman" w:cs="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блока:</w:t>
      </w:r>
    </w:p>
    <w:p w:rsid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Получение знаний</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здоровом образе жизни и опасностях, угрожающих здоровью людей;</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понимание устройства человеческого организма, способы сбережения здоровья;</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влияние слова на физическое и психологическое состояние человека («слово может убить, слово может спасти»);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получение опыта укрепления и сбережения здоровья в процессе учебной работы;</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осмысленное чередование умственной и физической активности в процессе учебы;</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регулярность безопасных физических упражнений, игр на уроках физической культуры, на перемене;</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ограждения своего здоровья и здоровья близких людей от вредных факторов окружающей среды;</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соблюдение правил личной гигиены, чистоты тела и одежды, корректная помощь в этом младшим, нуждающимся в помощи;</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составление и следование здоровьесберегающему режиму дня – учебы, труда и отдыха;</w:t>
      </w:r>
    </w:p>
    <w:p w:rsidR="00107334" w:rsidRPr="00107334" w:rsidRDefault="00107334" w:rsidP="00FC7CF3">
      <w:pPr>
        <w:numPr>
          <w:ilvl w:val="0"/>
          <w:numId w:val="285"/>
        </w:numPr>
        <w:spacing w:after="0" w:line="240" w:lineRule="auto"/>
        <w:ind w:left="0"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07334" w:rsidRPr="00107334" w:rsidRDefault="00107334" w:rsidP="00FC7CF3">
      <w:pPr>
        <w:spacing w:after="0" w:line="240" w:lineRule="auto"/>
        <w:ind w:firstLine="567"/>
        <w:contextualSpacing/>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 xml:space="preserve">Ценности: </w:t>
      </w:r>
    </w:p>
    <w:p w:rsidR="0031458F" w:rsidRDefault="00107334" w:rsidP="00FC7CF3">
      <w:pPr>
        <w:spacing w:after="0" w:line="240" w:lineRule="auto"/>
        <w:ind w:firstLine="567"/>
        <w:contextualSpacing/>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t>Забота о старших и младших; здоровье физическое и стремление к здоровому образу жизни, здоровье нравственное и социально-психологическое.</w:t>
      </w:r>
    </w:p>
    <w:p w:rsidR="0031458F" w:rsidRDefault="0031458F" w:rsidP="0031458F">
      <w:pPr>
        <w:rPr>
          <w:rFonts w:eastAsia="Times New Roman"/>
        </w:rPr>
      </w:pPr>
      <w:r>
        <w:rPr>
          <w:rFonts w:eastAsia="Times New Roman"/>
        </w:rPr>
        <w:br w:type="page"/>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4536"/>
        <w:gridCol w:w="3029"/>
      </w:tblGrid>
      <w:tr w:rsidR="00107334" w:rsidTr="0031458F">
        <w:tc>
          <w:tcPr>
            <w:tcW w:w="2358" w:type="dxa"/>
            <w:tcBorders>
              <w:top w:val="single" w:sz="4" w:space="0" w:color="auto"/>
              <w:left w:val="single" w:sz="4" w:space="0" w:color="auto"/>
              <w:bottom w:val="single" w:sz="4" w:space="0" w:color="auto"/>
              <w:right w:val="single" w:sz="4" w:space="0" w:color="auto"/>
            </w:tcBorders>
            <w:hideMark/>
          </w:tcPr>
          <w:p w:rsidR="00107334" w:rsidRDefault="00107334" w:rsidP="003C6B8C">
            <w:pPr>
              <w:spacing w:line="240" w:lineRule="auto"/>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lastRenderedPageBreak/>
              <w:t xml:space="preserve">Основные направления  </w:t>
            </w:r>
          </w:p>
        </w:tc>
        <w:tc>
          <w:tcPr>
            <w:tcW w:w="4536" w:type="dxa"/>
            <w:tcBorders>
              <w:top w:val="single" w:sz="4" w:space="0" w:color="auto"/>
              <w:left w:val="single" w:sz="4" w:space="0" w:color="auto"/>
              <w:bottom w:val="single" w:sz="4" w:space="0" w:color="auto"/>
              <w:right w:val="single" w:sz="4" w:space="0" w:color="auto"/>
            </w:tcBorders>
            <w:hideMark/>
          </w:tcPr>
          <w:p w:rsidR="00107334" w:rsidRDefault="00107334" w:rsidP="003C6B8C">
            <w:pPr>
              <w:spacing w:line="240" w:lineRule="auto"/>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3029" w:type="dxa"/>
            <w:tcBorders>
              <w:top w:val="single" w:sz="4" w:space="0" w:color="auto"/>
              <w:left w:val="single" w:sz="4" w:space="0" w:color="auto"/>
              <w:bottom w:val="single" w:sz="4" w:space="0" w:color="auto"/>
              <w:right w:val="single" w:sz="4" w:space="0" w:color="auto"/>
            </w:tcBorders>
            <w:hideMark/>
          </w:tcPr>
          <w:p w:rsidR="00107334" w:rsidRDefault="00107334" w:rsidP="003C6B8C">
            <w:pPr>
              <w:spacing w:line="240" w:lineRule="auto"/>
              <w:ind w:firstLine="34"/>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RPr="00973CA4" w:rsidTr="0031458F">
        <w:tc>
          <w:tcPr>
            <w:tcW w:w="2358" w:type="dxa"/>
            <w:tcBorders>
              <w:top w:val="single" w:sz="4" w:space="0" w:color="auto"/>
              <w:left w:val="single" w:sz="4" w:space="0" w:color="auto"/>
              <w:bottom w:val="single" w:sz="4" w:space="0" w:color="auto"/>
              <w:right w:val="single" w:sz="4" w:space="0" w:color="auto"/>
            </w:tcBorders>
            <w:hideMark/>
          </w:tcPr>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07334" w:rsidRPr="00107334">
              <w:rPr>
                <w:rFonts w:ascii="Times New Roman" w:eastAsia="Times New Roman" w:hAnsi="Times New Roman" w:cs="Times New Roman"/>
                <w:sz w:val="24"/>
                <w:szCs w:val="24"/>
              </w:rPr>
              <w:t>Создание условий для сохранения физического, психического, духовного и нравственного здоровья обучающихся.</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Воспитание негативного отношения к вредным привычкам.</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Пропаганда физической культуры и здорового образа жизни.</w:t>
            </w:r>
          </w:p>
        </w:tc>
        <w:tc>
          <w:tcPr>
            <w:tcW w:w="4536" w:type="dxa"/>
            <w:tcBorders>
              <w:top w:val="single" w:sz="4" w:space="0" w:color="auto"/>
              <w:left w:val="single" w:sz="4" w:space="0" w:color="auto"/>
              <w:bottom w:val="single" w:sz="4" w:space="0" w:color="auto"/>
              <w:right w:val="single" w:sz="4" w:space="0" w:color="auto"/>
            </w:tcBorders>
          </w:tcPr>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07334" w:rsidRPr="00107334">
              <w:rPr>
                <w:rFonts w:ascii="Times New Roman" w:eastAsia="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Участвуют в пропаганде экологически сообразного здорового образа жизни.</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 xml:space="preserve">Участвуют в проведении школьных спартакиад, эстафет, туристических слётов, походов по родному краю. </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07334" w:rsidRPr="00107334">
              <w:rPr>
                <w:rFonts w:ascii="Times New Roman" w:eastAsia="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07334" w:rsidRPr="00107334">
              <w:rPr>
                <w:rFonts w:ascii="Times New Roman" w:eastAsia="Times New Roman" w:hAnsi="Times New Roman" w:cs="Times New Roman"/>
                <w:sz w:val="24"/>
                <w:szCs w:val="24"/>
              </w:rPr>
              <w:t>Учатся оказывать первую доврачебную помощь пострадавшим.</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07334" w:rsidRPr="00107334">
              <w:rPr>
                <w:rFonts w:ascii="Times New Roman" w:eastAsia="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07334" w:rsidRPr="00107334">
              <w:rPr>
                <w:rFonts w:ascii="Times New Roman" w:eastAsia="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w:t>
            </w:r>
          </w:p>
          <w:p w:rsidR="00107334" w:rsidRPr="00107334" w:rsidRDefault="003C6B8C" w:rsidP="003C6B8C">
            <w:pPr>
              <w:spacing w:line="240" w:lineRule="auto"/>
              <w:ind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107334" w:rsidRPr="00107334">
              <w:rPr>
                <w:rFonts w:ascii="Times New Roman" w:eastAsia="Times New Roman" w:hAnsi="Times New Roman" w:cs="Times New Roman"/>
                <w:sz w:val="24"/>
                <w:szCs w:val="24"/>
              </w:rPr>
              <w:t>Разрабатывают и реализуют учебно-исследовательские и просветительские проекты по направлениям: здоровье, ресурсосбережение.</w:t>
            </w:r>
          </w:p>
          <w:p w:rsidR="00107334" w:rsidRPr="00107334" w:rsidRDefault="00107334" w:rsidP="003C6B8C">
            <w:pPr>
              <w:spacing w:line="240" w:lineRule="auto"/>
              <w:ind w:firstLine="34"/>
              <w:jc w:val="both"/>
              <w:rPr>
                <w:rFonts w:ascii="Times New Roman" w:eastAsia="Times New Roman" w:hAnsi="Times New Roman" w:cs="Times New Roman"/>
                <w:sz w:val="24"/>
                <w:szCs w:val="24"/>
              </w:rPr>
            </w:pPr>
          </w:p>
        </w:tc>
        <w:tc>
          <w:tcPr>
            <w:tcW w:w="3029" w:type="dxa"/>
            <w:tcBorders>
              <w:top w:val="single" w:sz="4" w:space="0" w:color="auto"/>
              <w:left w:val="single" w:sz="4" w:space="0" w:color="auto"/>
              <w:bottom w:val="single" w:sz="4" w:space="0" w:color="auto"/>
              <w:right w:val="single" w:sz="4" w:space="0" w:color="auto"/>
            </w:tcBorders>
          </w:tcPr>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Дни Здоровья.</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Всемирный день отказа от курения.</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Беседы врача с учащимися «Здоровый образ жизни», «Профилактика простудных заболеваний»;</w:t>
            </w:r>
          </w:p>
          <w:p w:rsidR="00107334" w:rsidRPr="00107334" w:rsidRDefault="00107334" w:rsidP="003C6B8C">
            <w:pPr>
              <w:pStyle w:val="a5"/>
              <w:numPr>
                <w:ilvl w:val="0"/>
                <w:numId w:val="288"/>
              </w:numPr>
              <w:tabs>
                <w:tab w:val="clear" w:pos="720"/>
                <w:tab w:val="num" w:pos="228"/>
              </w:tabs>
              <w:spacing w:after="0"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Спортивные праздники «Мы – вместе!», «Я здоровье берегу – сам себе  я помогу», «</w:t>
            </w:r>
            <w:r w:rsidRPr="00107334">
              <w:rPr>
                <w:rFonts w:ascii="Times New Roman" w:hAnsi="Times New Roman" w:cs="Times New Roman"/>
                <w:sz w:val="24"/>
                <w:szCs w:val="24"/>
              </w:rPr>
              <w:t>Пасхальная Ярмарка</w:t>
            </w:r>
            <w:r w:rsidRPr="00107334">
              <w:rPr>
                <w:rFonts w:ascii="Times New Roman" w:eastAsia="Times New Roman" w:hAnsi="Times New Roman" w:cs="Times New Roman"/>
                <w:sz w:val="24"/>
                <w:szCs w:val="24"/>
              </w:rPr>
              <w:t>»</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Просмотр фильмов о здоровом образе жизни.</w:t>
            </w:r>
          </w:p>
          <w:p w:rsidR="00107334" w:rsidRDefault="00107334" w:rsidP="003C6B8C">
            <w:pPr>
              <w:pStyle w:val="a5"/>
              <w:numPr>
                <w:ilvl w:val="0"/>
                <w:numId w:val="288"/>
              </w:numPr>
              <w:tabs>
                <w:tab w:val="clear" w:pos="720"/>
                <w:tab w:val="num" w:pos="228"/>
              </w:tabs>
              <w:spacing w:line="240" w:lineRule="auto"/>
              <w:ind w:left="0" w:right="-9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защиты детей».</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акция «Внимание – дети!» по профилактике ДТП.</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«Безопасное колесо».</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Вовлечение детей в кружки и спортивные секции.</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Туристический слёт.</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 «Зарница».</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Тематические классные часы на тему здоровья.</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«Брось курить».</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рисунков, эссе.</w:t>
            </w:r>
          </w:p>
          <w:p w:rsid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Походы.</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Система профилактических мер по ПДД и ОБЖ;</w:t>
            </w:r>
          </w:p>
          <w:p w:rsid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 xml:space="preserve">«Профилактика асоциального поведения, программа «Здоровье. </w:t>
            </w:r>
            <w:r>
              <w:rPr>
                <w:rFonts w:ascii="Times New Roman" w:eastAsia="Times New Roman" w:hAnsi="Times New Roman"/>
                <w:sz w:val="24"/>
                <w:szCs w:val="24"/>
              </w:rPr>
              <w:t>Профилактика ДДТТ.</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Всероссийская акция  «Я выбираю спорт, как альтернативу пагубным привычкам»;</w:t>
            </w:r>
          </w:p>
          <w:p w:rsid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Игра «Мы выбираем здоровье»;</w:t>
            </w:r>
          </w:p>
          <w:p w:rsid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Спортивные мероприятия;</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 xml:space="preserve">Участие в массовых мероприятиях «День </w:t>
            </w:r>
            <w:r w:rsidRPr="00107334">
              <w:rPr>
                <w:rFonts w:ascii="Times New Roman" w:eastAsia="Times New Roman" w:hAnsi="Times New Roman"/>
                <w:sz w:val="24"/>
                <w:szCs w:val="24"/>
              </w:rPr>
              <w:lastRenderedPageBreak/>
              <w:t>памяти жертв ДТП», «День защиты детей»;</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Акция «Внимание – дети!» по профилактике дорожно-транспортного травматизма; месячник «Безопасность детей»</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Мероприятия, посвященные Всемирному дню борьбы со СПИДом; Дню отказа от сигарет;</w:t>
            </w:r>
          </w:p>
          <w:p w:rsidR="00107334" w:rsidRP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sidRPr="00107334">
              <w:rPr>
                <w:rFonts w:ascii="Times New Roman" w:eastAsia="Times New Roman" w:hAnsi="Times New Roman"/>
                <w:sz w:val="24"/>
                <w:szCs w:val="24"/>
              </w:rPr>
              <w:t>Вовлечение учащихся в детские общественные объединения, секции, клубы по интересам.</w:t>
            </w:r>
          </w:p>
          <w:p w:rsidR="00107334" w:rsidRDefault="00107334" w:rsidP="003C6B8C">
            <w:pPr>
              <w:pStyle w:val="a5"/>
              <w:numPr>
                <w:ilvl w:val="0"/>
                <w:numId w:val="288"/>
              </w:numPr>
              <w:shd w:val="clear" w:color="auto" w:fill="FFFFFF"/>
              <w:tabs>
                <w:tab w:val="clear" w:pos="720"/>
                <w:tab w:val="num" w:pos="228"/>
              </w:tabs>
              <w:autoSpaceDE w:val="0"/>
              <w:autoSpaceDN w:val="0"/>
              <w:adjustRightInd w:val="0"/>
              <w:spacing w:after="0" w:line="240" w:lineRule="auto"/>
              <w:ind w:left="0" w:firstLine="34"/>
              <w:jc w:val="both"/>
              <w:rPr>
                <w:rFonts w:ascii="Times New Roman" w:eastAsia="Times New Roman" w:hAnsi="Times New Roman"/>
                <w:sz w:val="24"/>
                <w:szCs w:val="24"/>
              </w:rPr>
            </w:pPr>
            <w:r>
              <w:rPr>
                <w:rFonts w:ascii="Times New Roman" w:eastAsia="Times New Roman" w:hAnsi="Times New Roman"/>
                <w:sz w:val="24"/>
                <w:szCs w:val="24"/>
              </w:rPr>
              <w:t>Общешкольные походы;</w:t>
            </w:r>
          </w:p>
          <w:p w:rsidR="00107334" w:rsidRPr="00107334" w:rsidRDefault="00107334" w:rsidP="003C6B8C">
            <w:pPr>
              <w:pStyle w:val="a5"/>
              <w:numPr>
                <w:ilvl w:val="0"/>
                <w:numId w:val="288"/>
              </w:numPr>
              <w:tabs>
                <w:tab w:val="clear" w:pos="720"/>
                <w:tab w:val="num" w:pos="228"/>
              </w:tabs>
              <w:spacing w:line="240" w:lineRule="auto"/>
              <w:ind w:left="0" w:firstLine="34"/>
              <w:jc w:val="both"/>
              <w:rPr>
                <w:rFonts w:ascii="Times New Roman" w:eastAsia="Times New Roman" w:hAnsi="Times New Roman" w:cs="Times New Roman"/>
                <w:sz w:val="24"/>
                <w:szCs w:val="24"/>
              </w:rPr>
            </w:pPr>
            <w:r w:rsidRPr="00107334">
              <w:rPr>
                <w:rFonts w:ascii="Times New Roman" w:eastAsia="Times New Roman" w:hAnsi="Times New Roman"/>
                <w:sz w:val="24"/>
                <w:szCs w:val="24"/>
              </w:rPr>
              <w:t>Практические занятия «Эвакуация детей во время пожара, если в здании заложено взрывоопасное устройство»</w:t>
            </w:r>
          </w:p>
        </w:tc>
      </w:tr>
    </w:tbl>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lastRenderedPageBreak/>
        <w:t>Совместная педагогическая деятельность семьи и школы:</w:t>
      </w:r>
    </w:p>
    <w:p w:rsidR="00107334" w:rsidRPr="00107334" w:rsidRDefault="00107334" w:rsidP="00FC7CF3">
      <w:pPr>
        <w:numPr>
          <w:ilvl w:val="0"/>
          <w:numId w:val="285"/>
        </w:numPr>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родительские собрания по профилактике табакокурения, наркомании, сквернословия, детского дорожно-транспортного травматизма;</w:t>
      </w:r>
    </w:p>
    <w:p w:rsidR="00107334" w:rsidRDefault="00107334" w:rsidP="00FC7CF3">
      <w:pPr>
        <w:numPr>
          <w:ilvl w:val="0"/>
          <w:numId w:val="285"/>
        </w:numPr>
        <w:spacing w:after="0" w:line="240" w:lineRule="auto"/>
        <w:ind w:left="0" w:right="57"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беседы на тему:</w:t>
      </w:r>
    </w:p>
    <w:p w:rsidR="00107334" w:rsidRPr="00107334" w:rsidRDefault="00107334" w:rsidP="00FC7CF3">
      <w:pPr>
        <w:pStyle w:val="a5"/>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информационной безопасности и духовного здоровья детей;</w:t>
      </w:r>
    </w:p>
    <w:p w:rsidR="00107334" w:rsidRPr="00107334" w:rsidRDefault="00107334" w:rsidP="00FC7CF3">
      <w:pPr>
        <w:pStyle w:val="a5"/>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107334" w:rsidRPr="00107334" w:rsidRDefault="00107334" w:rsidP="00FC7CF3">
      <w:pPr>
        <w:pStyle w:val="a5"/>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безопасности детей в лесу, на водоемах и т.д.;</w:t>
      </w:r>
    </w:p>
    <w:p w:rsidR="00107334" w:rsidRPr="00107334" w:rsidRDefault="00107334" w:rsidP="00FC7CF3">
      <w:pPr>
        <w:numPr>
          <w:ilvl w:val="0"/>
          <w:numId w:val="285"/>
        </w:numPr>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консультации психолога, учителей физической культуры по вопросам здоровьесбережения учащихся;</w:t>
      </w:r>
    </w:p>
    <w:p w:rsidR="00107334" w:rsidRPr="00107334" w:rsidRDefault="00107334" w:rsidP="00FC7CF3">
      <w:pPr>
        <w:numPr>
          <w:ilvl w:val="0"/>
          <w:numId w:val="285"/>
        </w:numPr>
        <w:spacing w:after="0" w:line="240" w:lineRule="auto"/>
        <w:ind w:left="0" w:right="57"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совместные праздники для детей и родителей «Мама, папа, я – спортивная семья» и др.</w:t>
      </w: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Пути реализации блока «Я и здоровье»</w:t>
      </w:r>
    </w:p>
    <w:p w:rsidR="00107334" w:rsidRDefault="00107334" w:rsidP="00FC7CF3">
      <w:pPr>
        <w:spacing w:after="0"/>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noProof/>
          <w:sz w:val="24"/>
          <w:szCs w:val="24"/>
        </w:rPr>
        <w:drawing>
          <wp:inline distT="0" distB="0" distL="0" distR="0" wp14:anchorId="22A4B716" wp14:editId="24109B4A">
            <wp:extent cx="4451230" cy="2777705"/>
            <wp:effectExtent l="0" t="95250" r="64135" b="9906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107334" w:rsidRDefault="00107334" w:rsidP="00FC7CF3">
      <w:pPr>
        <w:spacing w:after="0"/>
        <w:ind w:firstLine="567"/>
        <w:jc w:val="both"/>
        <w:rPr>
          <w:rFonts w:ascii="Times New Roman" w:eastAsia="Times New Roman" w:hAnsi="Times New Roman" w:cs="Times New Roman"/>
          <w:b/>
          <w:bCs/>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lastRenderedPageBreak/>
        <w:t>Планируемые результаты:</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В Гимназии создана предметно-развивающая среда, способствующая повышению уровня физического, психического и социального здоровья учащихся;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07334" w:rsidRDefault="00107334" w:rsidP="00FC7CF3">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Формируемые компетенции: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личный опыт здоровьесберегающей деятельности;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 роли физической культуры и спорта для здоровья человека, его образования, труда и творчества;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 возможном негативном влиянии компьютерных игр, телевидения, рекламы на здоровье человека.</w:t>
      </w:r>
    </w:p>
    <w:p w:rsidR="00107334" w:rsidRPr="00107334" w:rsidRDefault="00107334" w:rsidP="00FC7CF3">
      <w:pPr>
        <w:spacing w:after="0"/>
        <w:ind w:firstLine="567"/>
        <w:jc w:val="both"/>
        <w:rPr>
          <w:rFonts w:ascii="Times New Roman" w:eastAsia="Times New Roman" w:hAnsi="Times New Roman" w:cs="Times New Roman"/>
          <w:b/>
          <w:bCs/>
          <w:sz w:val="24"/>
          <w:szCs w:val="24"/>
        </w:rPr>
      </w:pP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2.3.3.5. БЛОК «Я И ПРИРОДА»</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b/>
          <w:bCs/>
          <w:i/>
          <w:sz w:val="24"/>
          <w:szCs w:val="24"/>
        </w:rPr>
        <w:t>Направление 5.</w:t>
      </w:r>
      <w:r w:rsidRPr="00107334">
        <w:rPr>
          <w:rFonts w:ascii="Times New Roman" w:eastAsia="Times New Roman" w:hAnsi="Times New Roman" w:cs="Times New Roman"/>
          <w:bCs/>
          <w:i/>
          <w:sz w:val="24"/>
          <w:szCs w:val="24"/>
        </w:rPr>
        <w:t xml:space="preserve"> </w:t>
      </w:r>
      <w:r w:rsidRPr="00107334">
        <w:rPr>
          <w:rFonts w:ascii="Times New Roman" w:eastAsia="Times New Roman" w:hAnsi="Times New Roman" w:cs="Times New Roman"/>
          <w:bCs/>
          <w:i/>
          <w:iCs/>
          <w:sz w:val="24"/>
          <w:szCs w:val="24"/>
        </w:rPr>
        <w:t>Воспитание ценностного отношения к природе, окружающей среде.</w:t>
      </w: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 xml:space="preserve">Цель блока – </w:t>
      </w:r>
      <w:r w:rsidRPr="00107334">
        <w:rPr>
          <w:rFonts w:ascii="Times New Roman" w:eastAsia="Times New Roman" w:hAnsi="Times New Roman" w:cs="Times New Roman"/>
          <w:bCs/>
          <w:sz w:val="24"/>
          <w:szCs w:val="24"/>
        </w:rPr>
        <w:t>проектирование педагогических условий для формирования экологической культуры.</w:t>
      </w:r>
      <w:r w:rsidRPr="00107334">
        <w:rPr>
          <w:rFonts w:ascii="Times New Roman" w:eastAsia="Times New Roman" w:hAnsi="Times New Roman" w:cs="Times New Roman"/>
          <w:b/>
          <w:bCs/>
          <w:sz w:val="24"/>
          <w:szCs w:val="24"/>
        </w:rPr>
        <w:t xml:space="preserve"> </w:t>
      </w: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p>
    <w:p w:rsidR="00107334" w:rsidRDefault="00107334" w:rsidP="00FC7CF3">
      <w:pPr>
        <w:spacing w:after="0" w:line="240" w:lineRule="auto"/>
        <w:ind w:firstLine="567"/>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Задачи блока: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ценностное отношение к природе и всем формам жизни;</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элементарный опыт природоохранительной деятельности;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бережное отношение к растениям и животным.</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 xml:space="preserve">Ценности: </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t>родная земля; заповедная природа; планета Земля; экологическое сознание; ценностное отношение к природе и окружающей среде; традиции этического отношения к природе и культуре народов России; зависимость здоровья человека от экологической культуры.</w:t>
      </w:r>
    </w:p>
    <w:p w:rsidR="00107334" w:rsidRPr="00107334" w:rsidRDefault="00107334" w:rsidP="00FC7CF3">
      <w:pPr>
        <w:spacing w:after="0"/>
        <w:ind w:firstLine="567"/>
        <w:jc w:val="both"/>
        <w:rPr>
          <w:rFonts w:ascii="Times New Roman" w:eastAsia="Times New Roman" w:hAnsi="Times New Roman" w:cs="Times New Roman"/>
          <w:i/>
          <w:sz w:val="24"/>
          <w:szCs w:val="24"/>
        </w:rPr>
      </w:pPr>
    </w:p>
    <w:tbl>
      <w:tblPr>
        <w:tblW w:w="100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4396"/>
        <w:gridCol w:w="3069"/>
      </w:tblGrid>
      <w:tr w:rsidR="00107334" w:rsidTr="00107334">
        <w:tc>
          <w:tcPr>
            <w:tcW w:w="2553" w:type="dxa"/>
            <w:tcBorders>
              <w:top w:val="single" w:sz="4" w:space="0" w:color="auto"/>
              <w:left w:val="single" w:sz="4" w:space="0" w:color="auto"/>
              <w:bottom w:val="single" w:sz="4" w:space="0" w:color="auto"/>
              <w:right w:val="single" w:sz="4" w:space="0" w:color="auto"/>
            </w:tcBorders>
            <w:hideMark/>
          </w:tcPr>
          <w:p w:rsidR="00107334" w:rsidRDefault="00107334" w:rsidP="00FC7CF3">
            <w:pPr>
              <w:ind w:firstLine="567"/>
              <w:contextualSpacing/>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Основные направления  </w:t>
            </w:r>
          </w:p>
        </w:tc>
        <w:tc>
          <w:tcPr>
            <w:tcW w:w="4393" w:type="dxa"/>
            <w:tcBorders>
              <w:top w:val="single" w:sz="4" w:space="0" w:color="auto"/>
              <w:left w:val="single" w:sz="4" w:space="0" w:color="auto"/>
              <w:bottom w:val="single" w:sz="4" w:space="0" w:color="auto"/>
              <w:right w:val="single" w:sz="4" w:space="0" w:color="auto"/>
            </w:tcBorders>
            <w:hideMark/>
          </w:tcPr>
          <w:p w:rsidR="00107334" w:rsidRDefault="00107334" w:rsidP="00FC7CF3">
            <w:pPr>
              <w:ind w:firstLine="567"/>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3067" w:type="dxa"/>
            <w:tcBorders>
              <w:top w:val="single" w:sz="4" w:space="0" w:color="auto"/>
              <w:left w:val="single" w:sz="4" w:space="0" w:color="auto"/>
              <w:bottom w:val="single" w:sz="4" w:space="0" w:color="auto"/>
              <w:right w:val="single" w:sz="4" w:space="0" w:color="auto"/>
            </w:tcBorders>
            <w:hideMark/>
          </w:tcPr>
          <w:p w:rsidR="00107334" w:rsidRDefault="00107334" w:rsidP="00FC7CF3">
            <w:pPr>
              <w:ind w:firstLine="567"/>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RPr="00973CA4" w:rsidTr="00107334">
        <w:tc>
          <w:tcPr>
            <w:tcW w:w="2553" w:type="dxa"/>
            <w:tcBorders>
              <w:top w:val="single" w:sz="4" w:space="0" w:color="auto"/>
              <w:left w:val="single" w:sz="4" w:space="0" w:color="auto"/>
              <w:bottom w:val="single" w:sz="4" w:space="0" w:color="auto"/>
              <w:right w:val="single" w:sz="4" w:space="0" w:color="auto"/>
            </w:tcBorders>
            <w:hideMark/>
          </w:tcPr>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1. Воспитание понимания взаимосвязей между человеком, обществом, природой.</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Воспитание гуманистического отношения к людям.</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3. Формирование эстетического отношения учащихся к окружающей среде и </w:t>
            </w:r>
            <w:r w:rsidRPr="00107334">
              <w:rPr>
                <w:rFonts w:ascii="Times New Roman" w:eastAsia="Times New Roman" w:hAnsi="Times New Roman" w:cs="Times New Roman"/>
                <w:sz w:val="24"/>
                <w:szCs w:val="24"/>
              </w:rPr>
              <w:lastRenderedPageBreak/>
              <w:t>труду как источнику радости и творчества людей.</w:t>
            </w:r>
          </w:p>
          <w:p w:rsidR="00107334" w:rsidRDefault="00107334" w:rsidP="00FC7CF3">
            <w:pPr>
              <w:ind w:firstLine="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Воспитание экологической  грамотности.</w:t>
            </w:r>
          </w:p>
        </w:tc>
        <w:tc>
          <w:tcPr>
            <w:tcW w:w="4393" w:type="dxa"/>
            <w:tcBorders>
              <w:top w:val="single" w:sz="4" w:space="0" w:color="auto"/>
              <w:left w:val="single" w:sz="4" w:space="0" w:color="auto"/>
              <w:bottom w:val="single" w:sz="4" w:space="0" w:color="auto"/>
              <w:right w:val="single" w:sz="4" w:space="0" w:color="auto"/>
            </w:tcBorders>
          </w:tcPr>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1. Получают представления о неразрывной связи экологической культуры человека и его здоровья.</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2. Участвуют в пропаганде экологически сообразного здорового образа жизни.</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Учатся экологически грамотному поведению в Гимназии, дома, в природной и городской среде.</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3. Участвуют в проведении школьных . экологических слётов, экологических лагерей, походов по родному краю. Ведут экологическую </w:t>
            </w:r>
            <w:r w:rsidRPr="00107334">
              <w:rPr>
                <w:rFonts w:ascii="Times New Roman" w:eastAsia="Times New Roman" w:hAnsi="Times New Roman" w:cs="Times New Roman"/>
                <w:sz w:val="24"/>
                <w:szCs w:val="24"/>
              </w:rPr>
              <w:lastRenderedPageBreak/>
              <w:t>работу в местных и дальних туристических походах и экскурсиях, путешествиях и экспедициях.</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4. Участвуют в практической природоохранительной деятельности, в создании и реализации коллективных природоохранных проектов.</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5. Наблюдения за состоянием окружающей среды своей местности, Гимназии, своего дома;</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 Мониторинг состояния водной и воздушной среды в доме, Гимназии, городе;</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7. Выявление источников загрязнения почвы, воды и воздуха, состава и интенсивности загрязнений, определение причин загрязнения.</w:t>
            </w:r>
          </w:p>
          <w:p w:rsidR="00107334" w:rsidRPr="00107334" w:rsidRDefault="00107334" w:rsidP="00FC7CF3">
            <w:pPr>
              <w:ind w:firstLine="567"/>
              <w:contextualSpacing/>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w:t>
            </w:r>
            <w:r>
              <w:rPr>
                <w:rFonts w:ascii="Times New Roman" w:eastAsia="Times New Roman" w:hAnsi="Times New Roman" w:cs="Times New Roman"/>
                <w:sz w:val="24"/>
                <w:szCs w:val="24"/>
              </w:rPr>
              <w:t> </w:t>
            </w:r>
            <w:r w:rsidRPr="00107334">
              <w:rPr>
                <w:rFonts w:ascii="Times New Roman" w:eastAsia="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ресурсосбережение, экология и бизнес и др.</w:t>
            </w:r>
          </w:p>
          <w:p w:rsidR="00107334" w:rsidRPr="00107334" w:rsidRDefault="00107334" w:rsidP="00FC7CF3">
            <w:pPr>
              <w:ind w:firstLine="567"/>
              <w:contextualSpacing/>
              <w:jc w:val="both"/>
              <w:rPr>
                <w:rFonts w:ascii="Times New Roman" w:eastAsia="Times New Roman" w:hAnsi="Times New Roman" w:cs="Times New Roman"/>
                <w:sz w:val="24"/>
                <w:szCs w:val="24"/>
              </w:rPr>
            </w:pPr>
          </w:p>
        </w:tc>
        <w:tc>
          <w:tcPr>
            <w:tcW w:w="3067" w:type="dxa"/>
            <w:tcBorders>
              <w:top w:val="single" w:sz="4" w:space="0" w:color="auto"/>
              <w:left w:val="single" w:sz="4" w:space="0" w:color="auto"/>
              <w:bottom w:val="single" w:sz="4" w:space="0" w:color="auto"/>
              <w:right w:val="single" w:sz="4" w:space="0" w:color="auto"/>
            </w:tcBorders>
          </w:tcPr>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 xml:space="preserve">Тематические классные часы, посвященные проблемам экологии. </w:t>
            </w:r>
          </w:p>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в НОУ, городских, областных, всероссийских конференциях.</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экскурсий в природу.</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субботники.</w:t>
            </w:r>
          </w:p>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Классные часы </w:t>
            </w:r>
            <w:r w:rsidRPr="00107334">
              <w:rPr>
                <w:rFonts w:ascii="Times New Roman" w:eastAsia="Times New Roman" w:hAnsi="Times New Roman" w:cs="Times New Roman"/>
                <w:sz w:val="24"/>
                <w:szCs w:val="24"/>
              </w:rPr>
              <w:lastRenderedPageBreak/>
              <w:t>«Школа экологической грамотности».</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Походы выходного дня.</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Экологические конкурсы.</w:t>
            </w:r>
          </w:p>
          <w:p w:rsidR="00107334" w:rsidRDefault="00107334" w:rsidP="00FC7CF3">
            <w:pPr>
              <w:pStyle w:val="a5"/>
              <w:numPr>
                <w:ilvl w:val="0"/>
                <w:numId w:val="289"/>
              </w:numPr>
              <w:ind w:left="0" w:firstLine="567"/>
              <w:jc w:val="both"/>
              <w:rPr>
                <w:rFonts w:ascii="Times New Roman" w:eastAsia="Times New Roman" w:hAnsi="Times New Roman"/>
                <w:sz w:val="24"/>
                <w:szCs w:val="24"/>
              </w:rPr>
            </w:pPr>
            <w:r>
              <w:rPr>
                <w:rFonts w:ascii="Times New Roman" w:eastAsia="Times New Roman" w:hAnsi="Times New Roman"/>
                <w:sz w:val="24"/>
                <w:szCs w:val="24"/>
              </w:rPr>
              <w:t>Конкурс «Кормушка  для птиц»</w:t>
            </w:r>
          </w:p>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в районных, областных конкурсах, олимпиадах проектно-исследовательских работах по экологии.</w:t>
            </w:r>
          </w:p>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Акции «Покормите птиц»,</w:t>
            </w:r>
            <w:r w:rsidRPr="00107334">
              <w:rPr>
                <w:rFonts w:ascii="Times New Roman" w:eastAsia="Times New Roman" w:hAnsi="Times New Roman"/>
                <w:sz w:val="24"/>
                <w:szCs w:val="24"/>
              </w:rPr>
              <w:t xml:space="preserve"> «Нет весенним палам!»</w:t>
            </w:r>
          </w:p>
          <w:p w:rsidR="00107334" w:rsidRP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Акции по экологической очистке территорий.</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Районный конкурс «Весенние палы»</w:t>
            </w:r>
          </w:p>
          <w:p w:rsidR="00107334" w:rsidRDefault="00107334" w:rsidP="00FC7CF3">
            <w:pPr>
              <w:pStyle w:val="a5"/>
              <w:numPr>
                <w:ilvl w:val="0"/>
                <w:numId w:val="289"/>
              </w:numPr>
              <w:ind w:left="0" w:firstLine="567"/>
              <w:jc w:val="both"/>
              <w:rPr>
                <w:rFonts w:ascii="Times New Roman" w:eastAsia="Times New Roman" w:hAnsi="Times New Roman" w:cs="Times New Roman"/>
                <w:sz w:val="24"/>
                <w:szCs w:val="24"/>
              </w:rPr>
            </w:pPr>
            <w:r>
              <w:rPr>
                <w:rFonts w:ascii="Times New Roman" w:eastAsia="Times New Roman" w:hAnsi="Times New Roman"/>
                <w:sz w:val="24"/>
                <w:szCs w:val="24"/>
              </w:rPr>
              <w:t>День Земли</w:t>
            </w:r>
          </w:p>
          <w:p w:rsidR="00107334" w:rsidRPr="00107334" w:rsidRDefault="00107334" w:rsidP="00FC7CF3">
            <w:pPr>
              <w:pStyle w:val="a5"/>
              <w:numPr>
                <w:ilvl w:val="0"/>
                <w:numId w:val="289"/>
              </w:numPr>
              <w:shd w:val="clear" w:color="auto" w:fill="FFFFFF"/>
              <w:autoSpaceDE w:val="0"/>
              <w:autoSpaceDN w:val="0"/>
              <w:adjustRightInd w:val="0"/>
              <w:spacing w:after="0" w:line="240" w:lineRule="auto"/>
              <w:ind w:left="0" w:firstLine="567"/>
              <w:jc w:val="both"/>
              <w:rPr>
                <w:rFonts w:ascii="Times New Roman" w:eastAsia="Times New Roman" w:hAnsi="Times New Roman"/>
                <w:sz w:val="24"/>
                <w:szCs w:val="24"/>
              </w:rPr>
            </w:pPr>
            <w:r w:rsidRPr="00107334">
              <w:rPr>
                <w:rFonts w:ascii="Times New Roman" w:eastAsia="Times New Roman" w:hAnsi="Times New Roman"/>
                <w:sz w:val="24"/>
                <w:szCs w:val="24"/>
              </w:rPr>
              <w:t>Вовлечение учащихся в детские общественные объединения, секции, клубы по интересам.</w:t>
            </w:r>
          </w:p>
          <w:p w:rsidR="00107334" w:rsidRPr="00107334" w:rsidRDefault="00107334" w:rsidP="00FC7CF3">
            <w:pPr>
              <w:ind w:firstLine="567"/>
              <w:contextualSpacing/>
              <w:jc w:val="both"/>
              <w:rPr>
                <w:rFonts w:ascii="Times New Roman" w:eastAsia="Times New Roman" w:hAnsi="Times New Roman" w:cs="Times New Roman"/>
                <w:sz w:val="24"/>
                <w:szCs w:val="24"/>
              </w:rPr>
            </w:pPr>
          </w:p>
        </w:tc>
      </w:tr>
    </w:tbl>
    <w:p w:rsidR="00107334" w:rsidRPr="00107334" w:rsidRDefault="00107334" w:rsidP="00FC7CF3">
      <w:pPr>
        <w:spacing w:after="0"/>
        <w:ind w:firstLine="567"/>
        <w:jc w:val="both"/>
        <w:rPr>
          <w:rFonts w:ascii="Times New Roman" w:eastAsia="Times New Roman" w:hAnsi="Times New Roman" w:cs="Times New Roman"/>
          <w:b/>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Совместная педагогическая деятельность семьи и школы:</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тематические классные родительские собрания;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совместные проекты с родителями, Акция «Покормите птиц»;</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привлечение родителей для совместной работы во внеурочное время.</w:t>
      </w:r>
    </w:p>
    <w:p w:rsidR="00E8597B" w:rsidRDefault="00E8597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07334" w:rsidRPr="00107334" w:rsidRDefault="00107334" w:rsidP="00E8597B">
      <w:pPr>
        <w:spacing w:after="0"/>
        <w:ind w:firstLine="567"/>
        <w:jc w:val="center"/>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lastRenderedPageBreak/>
        <w:t>Пути реализации блока «Я и природа»</w:t>
      </w:r>
    </w:p>
    <w:p w:rsidR="00107334" w:rsidRPr="00107334" w:rsidRDefault="00107334" w:rsidP="00FC7CF3">
      <w:pPr>
        <w:spacing w:after="0"/>
        <w:ind w:firstLine="567"/>
        <w:jc w:val="both"/>
        <w:rPr>
          <w:rFonts w:ascii="Times New Roman" w:eastAsia="Times New Roman" w:hAnsi="Times New Roman" w:cs="Times New Roman"/>
          <w:b/>
          <w:sz w:val="24"/>
          <w:szCs w:val="24"/>
        </w:rPr>
      </w:pPr>
    </w:p>
    <w:p w:rsidR="00107334" w:rsidRDefault="00107334" w:rsidP="00FC7CF3">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22269F" wp14:editId="35307934">
            <wp:extent cx="5905500" cy="3762375"/>
            <wp:effectExtent l="76200" t="57150" r="76200" b="104775"/>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07334" w:rsidRDefault="00107334" w:rsidP="00FC7CF3">
      <w:pPr>
        <w:spacing w:after="0"/>
        <w:ind w:firstLine="567"/>
        <w:jc w:val="both"/>
        <w:rPr>
          <w:rFonts w:ascii="Times New Roman" w:eastAsia="Times New Roman" w:hAnsi="Times New Roman" w:cs="Times New Roman"/>
          <w:bCs/>
          <w:sz w:val="24"/>
          <w:szCs w:val="24"/>
        </w:rPr>
      </w:pPr>
    </w:p>
    <w:p w:rsidR="00107334" w:rsidRDefault="00107334" w:rsidP="00FC7CF3">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Планируемые результаты:</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природе;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эстетического, эмоционально-нравственного отношения к природе;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участия в природоохранной деятельности в Гимназии, на территории Гимназии, по месту жительства;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личный опыт участия в экологических инициативах, проектах.</w:t>
      </w:r>
    </w:p>
    <w:p w:rsidR="00107334" w:rsidRPr="00107334" w:rsidRDefault="00107334" w:rsidP="00FC7CF3">
      <w:pPr>
        <w:spacing w:after="0"/>
        <w:ind w:firstLine="567"/>
        <w:jc w:val="both"/>
        <w:rPr>
          <w:rFonts w:ascii="Times New Roman" w:eastAsia="Times New Roman" w:hAnsi="Times New Roman" w:cs="Times New Roman"/>
          <w:b/>
          <w:sz w:val="24"/>
          <w:szCs w:val="24"/>
        </w:rPr>
      </w:pPr>
    </w:p>
    <w:p w:rsidR="00107334" w:rsidRPr="00107334" w:rsidRDefault="00107334" w:rsidP="00FC7CF3">
      <w:pPr>
        <w:spacing w:after="0"/>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sz w:val="24"/>
          <w:szCs w:val="24"/>
        </w:rPr>
        <w:t xml:space="preserve">2.3.3.6. </w:t>
      </w:r>
      <w:r w:rsidRPr="00107334">
        <w:rPr>
          <w:rFonts w:ascii="Times New Roman" w:eastAsia="Times New Roman" w:hAnsi="Times New Roman" w:cs="Times New Roman"/>
          <w:b/>
          <w:bCs/>
          <w:sz w:val="24"/>
          <w:szCs w:val="24"/>
        </w:rPr>
        <w:t>БЛОК «Я И КУЛЬТУРА»</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b/>
          <w:bCs/>
          <w:i/>
          <w:sz w:val="24"/>
          <w:szCs w:val="24"/>
        </w:rPr>
        <w:t>Направление 6</w:t>
      </w:r>
      <w:r w:rsidRPr="00107334">
        <w:rPr>
          <w:rFonts w:ascii="Times New Roman" w:eastAsia="Times New Roman" w:hAnsi="Times New Roman" w:cs="Times New Roman"/>
          <w:bCs/>
          <w:i/>
          <w:sz w:val="24"/>
          <w:szCs w:val="24"/>
        </w:rPr>
        <w:t xml:space="preserve">. </w:t>
      </w:r>
      <w:r w:rsidRPr="00107334">
        <w:rPr>
          <w:rFonts w:ascii="Times New Roman" w:eastAsia="Times New Roman" w:hAnsi="Times New Roman" w:cs="Times New Roman"/>
          <w:bCs/>
          <w:i/>
          <w:iCs/>
          <w:sz w:val="24"/>
          <w:szCs w:val="24"/>
        </w:rPr>
        <w:t>Воспитание ценностного отношения к прекрасному, формирование представлений об эстетических идеалах и ценностях.</w:t>
      </w:r>
    </w:p>
    <w:p w:rsidR="00107334" w:rsidRPr="00107334" w:rsidRDefault="00107334" w:rsidP="00E8597B">
      <w:pPr>
        <w:spacing w:after="0" w:line="240" w:lineRule="auto"/>
        <w:ind w:firstLine="567"/>
        <w:jc w:val="both"/>
        <w:rPr>
          <w:rFonts w:ascii="Times New Roman" w:eastAsia="Times New Roman" w:hAnsi="Times New Roman" w:cs="Times New Roman"/>
          <w:bCs/>
          <w:sz w:val="24"/>
          <w:szCs w:val="24"/>
        </w:rPr>
      </w:pPr>
      <w:r w:rsidRPr="00107334">
        <w:rPr>
          <w:rFonts w:ascii="Times New Roman" w:eastAsia="Times New Roman" w:hAnsi="Times New Roman" w:cs="Times New Roman"/>
          <w:b/>
          <w:sz w:val="24"/>
          <w:szCs w:val="24"/>
        </w:rPr>
        <w:t xml:space="preserve">Цель блока </w:t>
      </w:r>
      <w:r w:rsidRPr="00107334">
        <w:rPr>
          <w:rFonts w:ascii="Times New Roman" w:eastAsia="Times New Roman" w:hAnsi="Times New Roman" w:cs="Times New Roman"/>
          <w:sz w:val="24"/>
          <w:szCs w:val="24"/>
        </w:rPr>
        <w:t xml:space="preserve">– проектирование педагогических условий для воспитания </w:t>
      </w:r>
      <w:r w:rsidRPr="00107334">
        <w:rPr>
          <w:rFonts w:ascii="Times New Roman" w:eastAsia="Times New Roman" w:hAnsi="Times New Roman" w:cs="Times New Roman"/>
          <w:bCs/>
          <w:sz w:val="24"/>
          <w:szCs w:val="24"/>
        </w:rPr>
        <w:t>ценностного отношения к прекрасному, формирования основ эстетической культуры.</w:t>
      </w:r>
    </w:p>
    <w:p w:rsidR="00107334" w:rsidRPr="00107334" w:rsidRDefault="00107334" w:rsidP="00E8597B">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Задачи блока:</w:t>
      </w: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i/>
          <w:sz w:val="24"/>
          <w:szCs w:val="24"/>
        </w:rPr>
        <w:t xml:space="preserve">Формирование, развитие у учащихся следующих ценностей, понятий, качеств, психологических установок, компетенций: </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 душевной и физической красоте человека;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 музыке;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интерес к занятиям художественным творчеством;</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стремление к опрятному внешнему виду;</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отрицательное отношение к некрасивым поступкам и неряшливости.</w:t>
      </w:r>
    </w:p>
    <w:p w:rsidR="00107334" w:rsidRPr="00107334" w:rsidRDefault="00107334" w:rsidP="00FC7CF3">
      <w:pPr>
        <w:spacing w:after="0" w:line="240" w:lineRule="auto"/>
        <w:ind w:firstLine="567"/>
        <w:jc w:val="both"/>
        <w:rPr>
          <w:rFonts w:ascii="Times New Roman" w:eastAsia="Times New Roman" w:hAnsi="Times New Roman" w:cs="Times New Roman"/>
          <w:b/>
          <w:bCs/>
          <w:sz w:val="24"/>
          <w:szCs w:val="24"/>
        </w:rPr>
      </w:pPr>
      <w:r w:rsidRPr="00107334">
        <w:rPr>
          <w:rFonts w:ascii="Times New Roman" w:eastAsia="Times New Roman" w:hAnsi="Times New Roman" w:cs="Times New Roman"/>
          <w:b/>
          <w:bCs/>
          <w:sz w:val="24"/>
          <w:szCs w:val="24"/>
        </w:rPr>
        <w:t xml:space="preserve">Ценности: </w:t>
      </w:r>
    </w:p>
    <w:p w:rsidR="00107334" w:rsidRPr="00107334" w:rsidRDefault="00107334" w:rsidP="00FC7CF3">
      <w:pPr>
        <w:spacing w:after="0" w:line="240" w:lineRule="auto"/>
        <w:ind w:firstLine="567"/>
        <w:jc w:val="both"/>
        <w:rPr>
          <w:rFonts w:ascii="Times New Roman" w:eastAsia="Times New Roman" w:hAnsi="Times New Roman" w:cs="Times New Roman"/>
          <w:i/>
          <w:sz w:val="24"/>
          <w:szCs w:val="24"/>
        </w:rPr>
      </w:pPr>
      <w:r w:rsidRPr="00107334">
        <w:rPr>
          <w:rFonts w:ascii="Times New Roman" w:eastAsia="Times New Roman" w:hAnsi="Times New Roman" w:cs="Times New Roman"/>
          <w:i/>
          <w:sz w:val="24"/>
          <w:szCs w:val="24"/>
        </w:rPr>
        <w:lastRenderedPageBreak/>
        <w:t>красота; гармония; духовный мир человека; эстетическое развитие; эстетические идеалы; эстетическое восприятие; искусство.</w:t>
      </w:r>
    </w:p>
    <w:p w:rsidR="00107334" w:rsidRPr="00107334" w:rsidRDefault="00107334" w:rsidP="00FC7CF3">
      <w:pPr>
        <w:spacing w:after="0"/>
        <w:ind w:firstLine="567"/>
        <w:jc w:val="both"/>
        <w:rPr>
          <w:rFonts w:ascii="Times New Roman" w:eastAsia="Times New Roman" w:hAnsi="Times New Roman" w:cs="Times New Roman"/>
          <w:b/>
          <w:sz w:val="24"/>
          <w:szCs w:val="24"/>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4252"/>
        <w:gridCol w:w="2977"/>
      </w:tblGrid>
      <w:tr w:rsidR="00107334" w:rsidTr="00E8597B">
        <w:tc>
          <w:tcPr>
            <w:tcW w:w="2410" w:type="dxa"/>
            <w:tcBorders>
              <w:top w:val="single" w:sz="4" w:space="0" w:color="auto"/>
              <w:left w:val="single" w:sz="4" w:space="0" w:color="auto"/>
              <w:bottom w:val="single" w:sz="4" w:space="0" w:color="auto"/>
              <w:right w:val="single" w:sz="4" w:space="0" w:color="auto"/>
            </w:tcBorders>
            <w:hideMark/>
          </w:tcPr>
          <w:p w:rsidR="00107334" w:rsidRDefault="00107334" w:rsidP="00E8597B">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Основные направления  </w:t>
            </w:r>
          </w:p>
        </w:tc>
        <w:tc>
          <w:tcPr>
            <w:tcW w:w="4252" w:type="dxa"/>
            <w:tcBorders>
              <w:top w:val="single" w:sz="4" w:space="0" w:color="auto"/>
              <w:left w:val="single" w:sz="4" w:space="0" w:color="auto"/>
              <w:bottom w:val="single" w:sz="4" w:space="0" w:color="auto"/>
              <w:right w:val="single" w:sz="4" w:space="0" w:color="auto"/>
            </w:tcBorders>
            <w:hideMark/>
          </w:tcPr>
          <w:p w:rsidR="00107334" w:rsidRDefault="00107334" w:rsidP="00E8597B">
            <w:pPr>
              <w:jc w:val="both"/>
              <w:rPr>
                <w:rFonts w:ascii="Times New Roman" w:eastAsia="Times New Roman" w:hAnsi="Times New Roman" w:cs="Times New Roman"/>
                <w:b/>
                <w:bCs/>
                <w:i/>
                <w:sz w:val="24"/>
                <w:szCs w:val="24"/>
              </w:rPr>
            </w:pPr>
            <w:r>
              <w:rPr>
                <w:rFonts w:ascii="Times New Roman" w:eastAsia="Times New Roman" w:hAnsi="Times New Roman" w:cs="Times New Roman"/>
                <w:b/>
                <w:i/>
                <w:sz w:val="24"/>
                <w:szCs w:val="24"/>
              </w:rPr>
              <w:t>Виды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107334" w:rsidRDefault="00107334" w:rsidP="00E8597B">
            <w:pPr>
              <w:jc w:val="both"/>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Ключевые дела</w:t>
            </w:r>
          </w:p>
        </w:tc>
      </w:tr>
      <w:tr w:rsidR="00107334" w:rsidRPr="00973CA4" w:rsidTr="00E8597B">
        <w:tc>
          <w:tcPr>
            <w:tcW w:w="2410" w:type="dxa"/>
            <w:tcBorders>
              <w:top w:val="single" w:sz="4" w:space="0" w:color="auto"/>
              <w:left w:val="single" w:sz="4" w:space="0" w:color="auto"/>
              <w:bottom w:val="single" w:sz="4" w:space="0" w:color="auto"/>
              <w:right w:val="single" w:sz="4" w:space="0" w:color="auto"/>
            </w:tcBorders>
            <w:hideMark/>
          </w:tcPr>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07334" w:rsidRPr="00107334">
              <w:rPr>
                <w:rFonts w:ascii="Times New Roman" w:eastAsia="Times New Roman" w:hAnsi="Times New Roman" w:cs="Times New Roman"/>
                <w:sz w:val="24"/>
                <w:szCs w:val="24"/>
              </w:rPr>
              <w:t xml:space="preserve">Раскрытие духовных основ отечественной культуры. </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 xml:space="preserve">Воспитание у учащихся чувства прекрасного, развитие творческого мышления, художественных способностей. </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Формирование эстетических вкусов, идеалов.</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07334" w:rsidRPr="00107334">
              <w:rPr>
                <w:rFonts w:ascii="Times New Roman" w:eastAsia="Times New Roman" w:hAnsi="Times New Roman" w:cs="Times New Roman"/>
                <w:sz w:val="24"/>
                <w:szCs w:val="24"/>
              </w:rPr>
              <w:t>Формирование понимания значимости искусства в жизни каждого гражданина.</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07334" w:rsidRPr="00107334">
              <w:rPr>
                <w:rFonts w:ascii="Times New Roman" w:eastAsia="Times New Roman" w:hAnsi="Times New Roman" w:cs="Times New Roman"/>
                <w:sz w:val="24"/>
                <w:szCs w:val="24"/>
              </w:rPr>
              <w:t>Формирование культуры общения, поведения, эстетического участия в мероприятиях.</w:t>
            </w:r>
          </w:p>
        </w:tc>
        <w:tc>
          <w:tcPr>
            <w:tcW w:w="4252" w:type="dxa"/>
            <w:tcBorders>
              <w:top w:val="single" w:sz="4" w:space="0" w:color="auto"/>
              <w:left w:val="single" w:sz="4" w:space="0" w:color="auto"/>
              <w:bottom w:val="single" w:sz="4" w:space="0" w:color="auto"/>
              <w:right w:val="single" w:sz="4" w:space="0" w:color="auto"/>
            </w:tcBorders>
            <w:hideMark/>
          </w:tcPr>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07334" w:rsidRPr="00107334">
              <w:rPr>
                <w:rFonts w:ascii="Times New Roman" w:eastAsia="Times New Roman" w:hAnsi="Times New Roman" w:cs="Times New Roman"/>
                <w:sz w:val="24"/>
                <w:szCs w:val="24"/>
              </w:rPr>
              <w:t>Получают представления об эстетических идеалах и художественных ценностях культур народов России.</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07334" w:rsidRPr="00107334">
              <w:rPr>
                <w:rFonts w:ascii="Times New Roman" w:eastAsia="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07334" w:rsidRPr="00107334">
              <w:rPr>
                <w:rFonts w:ascii="Times New Roman" w:eastAsia="Times New Roman" w:hAnsi="Times New Roman" w:cs="Times New Roman"/>
                <w:sz w:val="24"/>
                <w:szCs w:val="24"/>
              </w:rPr>
              <w:t>Знакомятся с местными мастерами прикладного искусства,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07334" w:rsidRPr="00107334">
              <w:rPr>
                <w:rFonts w:ascii="Times New Roman" w:eastAsia="Times New Roman" w:hAnsi="Times New Roman" w:cs="Times New Roman"/>
                <w:sz w:val="24"/>
                <w:szCs w:val="24"/>
              </w:rPr>
              <w:t>Получают опыт самореализации в различных видах творческой деятельности.</w:t>
            </w:r>
          </w:p>
          <w:p w:rsidR="00107334" w:rsidRPr="00107334" w:rsidRDefault="00E8597B" w:rsidP="00E8597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07334" w:rsidRPr="00107334">
              <w:rPr>
                <w:rFonts w:ascii="Times New Roman" w:eastAsia="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w:t>
            </w:r>
          </w:p>
          <w:p w:rsidR="00107334" w:rsidRPr="00107334" w:rsidRDefault="00107334" w:rsidP="00E8597B">
            <w:pPr>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6. Участвуют в оформлении класса и Гимназии, озеленении школьной территории, стремятся внести красоту в домашний быт</w:t>
            </w:r>
          </w:p>
        </w:tc>
        <w:tc>
          <w:tcPr>
            <w:tcW w:w="2977"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 знаний.</w:t>
            </w:r>
          </w:p>
          <w:p w:rsidR="00107334" w:rsidRP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Концерты ко Дню учителя, Дню матери,8 марта, 9 Мая. </w:t>
            </w:r>
          </w:p>
          <w:p w:rsidR="00107334" w:rsidRP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Творческие задания по разным предметам.</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тематических классных часов.</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КТД эстетической направленности.</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«Последний звонок», «Выпускной»</w:t>
            </w:r>
          </w:p>
          <w:p w:rsidR="00107334" w:rsidRP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Фестивали: «Культурные традиции», «Бал литературных героев», «Шекспировский фестиваль»</w:t>
            </w:r>
          </w:p>
          <w:p w:rsidR="00107334" w:rsidRPr="00107334" w:rsidRDefault="00107334" w:rsidP="00E8597B">
            <w:pPr>
              <w:pStyle w:val="a5"/>
              <w:numPr>
                <w:ilvl w:val="0"/>
                <w:numId w:val="290"/>
              </w:numPr>
              <w:shd w:val="clear" w:color="auto" w:fill="FFFFFF"/>
              <w:autoSpaceDE w:val="0"/>
              <w:autoSpaceDN w:val="0"/>
              <w:adjustRightInd w:val="0"/>
              <w:spacing w:after="0" w:line="240" w:lineRule="auto"/>
              <w:ind w:left="0" w:firstLine="0"/>
              <w:jc w:val="both"/>
              <w:rPr>
                <w:rFonts w:ascii="Times New Roman" w:eastAsia="Times New Roman" w:hAnsi="Times New Roman"/>
                <w:sz w:val="24"/>
                <w:szCs w:val="24"/>
              </w:rPr>
            </w:pPr>
            <w:r w:rsidRPr="00107334">
              <w:rPr>
                <w:rFonts w:ascii="Times New Roman" w:eastAsia="Times New Roman" w:hAnsi="Times New Roman"/>
                <w:sz w:val="24"/>
                <w:szCs w:val="24"/>
              </w:rPr>
              <w:t>Мероприятия ко Дню защитника Отечества;</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p w:rsidR="00107334" w:rsidRP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Участие в творческих конкурсах, проектах. </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Выставки декоративно-прикладного творчества.</w:t>
            </w:r>
          </w:p>
          <w:p w:rsidR="00107334" w:rsidRP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Библиотечные уроки, встречи с писателями. </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Творческие  кружки.</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чтецов.</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рисунков.</w:t>
            </w:r>
          </w:p>
          <w:p w:rsidR="00107334" w:rsidRDefault="00107334" w:rsidP="00E8597B">
            <w:pPr>
              <w:pStyle w:val="a5"/>
              <w:numPr>
                <w:ilvl w:val="0"/>
                <w:numId w:val="290"/>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Конкурс инсценированной песни </w:t>
            </w:r>
          </w:p>
          <w:p w:rsidR="00107334" w:rsidRPr="00107334" w:rsidRDefault="00107334" w:rsidP="00E8597B">
            <w:pPr>
              <w:pStyle w:val="a5"/>
              <w:numPr>
                <w:ilvl w:val="0"/>
                <w:numId w:val="290"/>
              </w:numPr>
              <w:shd w:val="clear" w:color="auto" w:fill="FFFFFF"/>
              <w:autoSpaceDE w:val="0"/>
              <w:autoSpaceDN w:val="0"/>
              <w:adjustRightInd w:val="0"/>
              <w:spacing w:after="0" w:line="240" w:lineRule="auto"/>
              <w:ind w:left="0" w:firstLine="0"/>
              <w:jc w:val="both"/>
              <w:rPr>
                <w:rFonts w:ascii="Times New Roman" w:eastAsia="Times New Roman" w:hAnsi="Times New Roman" w:cs="Times New Roman"/>
                <w:sz w:val="24"/>
                <w:szCs w:val="24"/>
              </w:rPr>
            </w:pPr>
            <w:r w:rsidRPr="00107334">
              <w:rPr>
                <w:rFonts w:ascii="Times New Roman" w:eastAsia="Times New Roman" w:hAnsi="Times New Roman"/>
                <w:sz w:val="24"/>
                <w:szCs w:val="24"/>
              </w:rPr>
              <w:lastRenderedPageBreak/>
              <w:t>Вовлечение учащихся в детские общественные объединения, секции, кружки  дополнительного  образования.</w:t>
            </w:r>
          </w:p>
        </w:tc>
      </w:tr>
    </w:tbl>
    <w:p w:rsidR="00107334" w:rsidRPr="00107334" w:rsidRDefault="00107334" w:rsidP="00E8597B">
      <w:pPr>
        <w:spacing w:after="0"/>
        <w:jc w:val="both"/>
        <w:rPr>
          <w:rFonts w:ascii="Times New Roman" w:eastAsia="Times New Roman" w:hAnsi="Times New Roman" w:cs="Times New Roman"/>
          <w:b/>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Совместная педагогическая деятельность семьи и Гимназии: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в коллективно-творческих делах;</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совместные проекты;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привлечение родителей к подготовке и проведению праздников, мероприятий;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и проведение семейных встреч, конкурсов и викторин;</w:t>
      </w:r>
    </w:p>
    <w:p w:rsid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экскурсий </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совместные посещения с родителями театров, музеев;</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участие родителей в конкурсах, акциях, проводимых в Гимназии.</w:t>
      </w:r>
    </w:p>
    <w:p w:rsidR="00107334" w:rsidRPr="00107334" w:rsidRDefault="00107334" w:rsidP="00FC7CF3">
      <w:pPr>
        <w:ind w:firstLine="567"/>
        <w:contextualSpacing/>
        <w:jc w:val="both"/>
        <w:rPr>
          <w:rFonts w:ascii="Times New Roman" w:eastAsia="Times New Roman" w:hAnsi="Times New Roman" w:cs="Times New Roman"/>
          <w:b/>
          <w:sz w:val="24"/>
          <w:szCs w:val="24"/>
        </w:rPr>
      </w:pPr>
    </w:p>
    <w:p w:rsidR="00107334" w:rsidRPr="00107334" w:rsidRDefault="00107334" w:rsidP="00E8597B">
      <w:pPr>
        <w:ind w:firstLine="567"/>
        <w:contextualSpacing/>
        <w:jc w:val="center"/>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t>Пути реализации блока «Я и культура»</w:t>
      </w:r>
    </w:p>
    <w:p w:rsidR="00107334" w:rsidRPr="00107334" w:rsidRDefault="00107334" w:rsidP="00FC7CF3">
      <w:pPr>
        <w:spacing w:after="0"/>
        <w:ind w:firstLine="567"/>
        <w:jc w:val="both"/>
        <w:rPr>
          <w:rFonts w:ascii="Times New Roman" w:eastAsia="Times New Roman" w:hAnsi="Times New Roman" w:cs="Times New Roman"/>
          <w:sz w:val="24"/>
          <w:szCs w:val="24"/>
        </w:rPr>
      </w:pPr>
    </w:p>
    <w:p w:rsidR="00107334" w:rsidRDefault="00107334" w:rsidP="00FC7CF3">
      <w:pPr>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FA698C2" wp14:editId="553F0E49">
            <wp:extent cx="5867400" cy="3286125"/>
            <wp:effectExtent l="95250" t="57150" r="76200" b="10477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107334" w:rsidRDefault="00107334" w:rsidP="00FC7CF3">
      <w:pPr>
        <w:spacing w:after="0"/>
        <w:ind w:firstLine="567"/>
        <w:jc w:val="both"/>
        <w:rPr>
          <w:rFonts w:ascii="Times New Roman" w:eastAsia="Times New Roman" w:hAnsi="Times New Roman" w:cs="Times New Roman"/>
          <w:b/>
          <w:sz w:val="24"/>
          <w:szCs w:val="24"/>
        </w:rPr>
      </w:pPr>
    </w:p>
    <w:p w:rsidR="00107334" w:rsidRDefault="00107334" w:rsidP="00FC7CF3">
      <w:pPr>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Планируемые результаты: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умения видеть красоту в окружающем мире;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умения видеть красоту в поведении, поступках людей;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знания об эстетических и художественных ценностях отечественной культуры;</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мотивация к реализации эстетических ценностей в пространстве образовательного учреждения и семьи.</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p>
    <w:p w:rsidR="00107334" w:rsidRPr="00107334" w:rsidRDefault="00107334" w:rsidP="00FC7CF3">
      <w:pPr>
        <w:spacing w:after="0" w:line="240" w:lineRule="auto"/>
        <w:ind w:firstLine="567"/>
        <w:jc w:val="both"/>
        <w:rPr>
          <w:rFonts w:ascii="Times New Roman" w:eastAsia="Times New Roman" w:hAnsi="Times New Roman" w:cs="Times New Roman"/>
          <w:bCs/>
          <w:sz w:val="24"/>
          <w:szCs w:val="24"/>
        </w:rPr>
      </w:pPr>
      <w:r w:rsidRPr="00107334">
        <w:rPr>
          <w:rFonts w:ascii="Times New Roman" w:eastAsia="Times New Roman" w:hAnsi="Times New Roman" w:cs="Times New Roman"/>
          <w:sz w:val="24"/>
          <w:szCs w:val="24"/>
        </w:rPr>
        <w:lastRenderedPageBreak/>
        <w:t>Все направления дополняют друг друга и обеспечивают развитие личности на основе отечественных духовных, нравственных и культурных традиций.</w:t>
      </w:r>
      <w:r w:rsidRPr="00107334">
        <w:rPr>
          <w:rFonts w:ascii="Times New Roman" w:eastAsia="Times New Roman" w:hAnsi="Times New Roman" w:cs="Times New Roman"/>
          <w:b/>
          <w:bCs/>
          <w:sz w:val="24"/>
          <w:szCs w:val="24"/>
        </w:rPr>
        <w:t xml:space="preserve"> </w:t>
      </w: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p>
    <w:p w:rsidR="00107334" w:rsidRPr="00465C46" w:rsidRDefault="00107334" w:rsidP="00143346">
      <w:pPr>
        <w:pStyle w:val="31"/>
        <w:rPr>
          <w:rFonts w:eastAsiaTheme="minorEastAsia"/>
          <w:lang w:eastAsia="ja-JP"/>
        </w:rPr>
      </w:pPr>
      <w:r w:rsidRPr="00465C46">
        <w:t>2.3.4. Формы индивидуальной и групповой организации</w:t>
      </w:r>
    </w:p>
    <w:p w:rsidR="00107334" w:rsidRPr="00107334" w:rsidRDefault="00107334" w:rsidP="00FC7CF3">
      <w:pPr>
        <w:spacing w:after="0"/>
        <w:ind w:firstLine="567"/>
        <w:jc w:val="both"/>
        <w:rPr>
          <w:rFonts w:ascii="Times New Roman" w:eastAsia="Times New Roman" w:hAnsi="Times New Roman" w:cs="Times New Roman"/>
          <w:b/>
          <w:sz w:val="24"/>
          <w:szCs w:val="24"/>
        </w:rPr>
      </w:pPr>
      <w:r w:rsidRPr="00107334">
        <w:rPr>
          <w:rFonts w:ascii="Times New Roman" w:hAnsi="Times New Roman" w:cs="Times New Roman"/>
          <w:b/>
          <w:noProof/>
          <w:sz w:val="24"/>
          <w:szCs w:val="24"/>
        </w:rPr>
        <w:t>профессиональной ориентации учащихся</w:t>
      </w: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 xml:space="preserve">Профессиональная ориентация направлена на оказание помощи учащемуся в выборе профессии и планировании успешной карьеры и ведётся по следующим направлениям: </w:t>
      </w:r>
    </w:p>
    <w:p w:rsidR="00107334" w:rsidRPr="00107334" w:rsidRDefault="00107334" w:rsidP="00FC7CF3">
      <w:pPr>
        <w:numPr>
          <w:ilvl w:val="0"/>
          <w:numId w:val="29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профессиональное информирование (предоставление учащемуся сведений о специфике различных профессий, о потребностях рынка труда города, региона, динамике его развития, возможностях профессиональной самореализации в современных социально-экономических условиях);</w:t>
      </w:r>
    </w:p>
    <w:p w:rsidR="00107334" w:rsidRPr="00107334" w:rsidRDefault="00107334" w:rsidP="00FC7CF3">
      <w:pPr>
        <w:numPr>
          <w:ilvl w:val="0"/>
          <w:numId w:val="291"/>
        </w:numPr>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профессиональное консультирование (активизация профессионального самоопределения учащегося на основе согласования его профессиональных намерений и актуальных потребностей рынка труда в рабочих кадрах и специалистах);</w:t>
      </w:r>
    </w:p>
    <w:p w:rsidR="00107334" w:rsidRPr="00107334" w:rsidRDefault="00107334" w:rsidP="00F536F6">
      <w:pPr>
        <w:numPr>
          <w:ilvl w:val="0"/>
          <w:numId w:val="291"/>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психологическая поддержка (совокупность мер по оценке и формированию пригодности человека к труду на этапах профессионального пути, обеспечению благополучия, эффективности и безопасности жизни и деятельности индивида, его здоровья и преодоление социальных, трудовых, личностных и других конфликтов и расстройств. Психологическая поддержка предусматривает оценку психологического состояния учащегося с целью оптимизации условий консультирования, повышения уровня адаптации индивида к современным рыночным условиям, активизации реализации собственной профессиональной карьеры).</w:t>
      </w:r>
    </w:p>
    <w:p w:rsidR="00107334" w:rsidRPr="00107334" w:rsidRDefault="00107334" w:rsidP="00F536F6">
      <w:pPr>
        <w:autoSpaceDE w:val="0"/>
        <w:autoSpaceDN w:val="0"/>
        <w:adjustRightInd w:val="0"/>
        <w:spacing w:after="0" w:line="240" w:lineRule="auto"/>
        <w:ind w:firstLine="567"/>
        <w:jc w:val="both"/>
        <w:rPr>
          <w:rFonts w:ascii="Times New Roman" w:eastAsia="Calibri" w:hAnsi="Times New Roman" w:cs="Times New Roman"/>
          <w:sz w:val="24"/>
          <w:szCs w:val="24"/>
        </w:rPr>
      </w:pPr>
      <w:r w:rsidRPr="00107334">
        <w:rPr>
          <w:rFonts w:ascii="Times New Roman" w:eastAsia="Times New Roman" w:hAnsi="Times New Roman" w:cs="Times New Roman"/>
          <w:sz w:val="24"/>
          <w:szCs w:val="24"/>
        </w:rPr>
        <w:t>Ведущими являются следующие формы организации профессиональной ориентации:</w:t>
      </w:r>
      <w:r w:rsidRPr="00107334">
        <w:rPr>
          <w:rFonts w:ascii="Times New Roman" w:eastAsia="Times New Roman" w:hAnsi="Times New Roman" w:cs="Times New Roman"/>
          <w:sz w:val="24"/>
          <w:szCs w:val="24"/>
        </w:rPr>
        <w:br/>
      </w:r>
      <w:r w:rsidRPr="00107334">
        <w:rPr>
          <w:rFonts w:ascii="Times New Roman" w:eastAsia="Times New Roman" w:hAnsi="Times New Roman" w:cs="Times New Roman"/>
          <w:b/>
          <w:bCs/>
          <w:i/>
          <w:iCs/>
          <w:sz w:val="24"/>
          <w:szCs w:val="24"/>
        </w:rPr>
        <w:t>индивидуальные</w:t>
      </w:r>
      <w:r w:rsidRPr="00107334">
        <w:rPr>
          <w:rFonts w:ascii="Times New Roman" w:eastAsia="Times New Roman" w:hAnsi="Times New Roman" w:cs="Times New Roman"/>
          <w:sz w:val="24"/>
          <w:szCs w:val="24"/>
        </w:rPr>
        <w:t>: беседы, консультации, диагностические исследования,</w:t>
      </w:r>
      <w:r w:rsidRPr="00107334">
        <w:rPr>
          <w:rFonts w:ascii="Times New Roman" w:eastAsia="Times New Roman" w:hAnsi="Times New Roman" w:cs="Times New Roman"/>
          <w:sz w:val="24"/>
          <w:szCs w:val="24"/>
        </w:rPr>
        <w:br/>
      </w:r>
      <w:r w:rsidRPr="00107334">
        <w:rPr>
          <w:rFonts w:ascii="Times New Roman" w:eastAsia="Times New Roman" w:hAnsi="Times New Roman" w:cs="Times New Roman"/>
          <w:b/>
          <w:bCs/>
          <w:i/>
          <w:iCs/>
          <w:sz w:val="24"/>
          <w:szCs w:val="24"/>
        </w:rPr>
        <w:t>групповые:</w:t>
      </w:r>
      <w:r w:rsidRPr="00107334">
        <w:rPr>
          <w:rFonts w:ascii="Times New Roman" w:eastAsia="Times New Roman" w:hAnsi="Times New Roman" w:cs="Times New Roman"/>
          <w:sz w:val="24"/>
          <w:szCs w:val="24"/>
        </w:rPr>
        <w:t xml:space="preserve"> беседы, лекции, проведение тематических предметных недель, олимпиад, творческих конкурсов, групповой диагностики интеллектуальных и личностных особенностей, диспутов, встреч со специалистами различного рода профессий, экскурсий на ведущие предприятия города, встречи со специалистами учебных заведений, участие в Днях открытых дверей высших и профессиональных учебных заведений, городской Ярмарки вакансий.</w:t>
      </w:r>
      <w:r w:rsidRPr="00107334">
        <w:rPr>
          <w:rFonts w:ascii="Times New Roman" w:eastAsia="Times New Roman" w:hAnsi="Times New Roman" w:cs="Times New Roman"/>
          <w:sz w:val="24"/>
          <w:szCs w:val="24"/>
        </w:rPr>
        <w:br/>
      </w:r>
    </w:p>
    <w:p w:rsidR="00107334" w:rsidRDefault="00107334" w:rsidP="00FC7CF3">
      <w:pPr>
        <w:spacing w:after="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Модель организации работы</w:t>
      </w:r>
    </w:p>
    <w:p w:rsidR="00107334" w:rsidRDefault="00107334" w:rsidP="00FC7CF3">
      <w:pPr>
        <w:pStyle w:val="dash041e005f0431005f044b005f0447005f043d005f044b005f0439"/>
        <w:widowControl w:val="0"/>
        <w:autoSpaceDE w:val="0"/>
        <w:autoSpaceDN w:val="0"/>
        <w:adjustRightInd w:val="0"/>
        <w:ind w:firstLine="567"/>
        <w:jc w:val="both"/>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1"/>
        <w:gridCol w:w="1323"/>
        <w:gridCol w:w="2979"/>
      </w:tblGrid>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rPr>
                <w:b/>
              </w:rPr>
            </w:pPr>
            <w:r>
              <w:rPr>
                <w:b/>
              </w:rPr>
              <w:t>мероприятия</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rPr>
                <w:b/>
              </w:rPr>
            </w:pPr>
            <w:r>
              <w:rPr>
                <w:b/>
              </w:rPr>
              <w:t>срок</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rPr>
                <w:b/>
              </w:rPr>
            </w:pPr>
            <w:r>
              <w:rPr>
                <w:b/>
              </w:rPr>
              <w:t>ответственные</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Оформление информационных стендов, уголков, организация выставок в школе с информацией по вопросам профессионального самоопределения учащихся</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в течение 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Зам. директора  </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Подготовка и размещение тематической информации в школьных средствах массовой информации (в том числе на интернет-сайтах) распространение  информационных буклетов, компакт-дисков, иных материалов.</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в течение 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Зам. директора  </w:t>
            </w:r>
          </w:p>
        </w:tc>
      </w:tr>
      <w:tr w:rsidR="00107334" w:rsidRPr="00973CA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Реализация тьюторского сопровождения</w:t>
            </w:r>
            <w:r w:rsidRPr="00107334">
              <w:rPr>
                <w:b/>
              </w:rPr>
              <w:t xml:space="preserve"> </w:t>
            </w:r>
            <w:r w:rsidRPr="00107334">
              <w:t xml:space="preserve">учащихся в выборе профессионального пути по итогам опытно-экспериментальной работы по теме «Управленческие аспекты процесса профессионального самоопределения личности в </w:t>
            </w:r>
            <w:r w:rsidRPr="00107334">
              <w:lastRenderedPageBreak/>
              <w:t>условиях Гимназии»</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lastRenderedPageBreak/>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учителя-предметники, классные руководители,</w:t>
            </w:r>
          </w:p>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 xml:space="preserve"> педагог – психолог</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Организация и проведение для учащихся 9-11 классов учебных занятий (профессиональные пробы, социальные практики) на базе предприятий и организаций города.</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Зам. директора,</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Включение вопросов содействия профессиональному самоопределению учащихся в тематику родительских собраний.</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психолог,</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Формирование диагностической базы по профориентации</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психолог</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Проведение анкетирования учащихся 9-11 классов по выявлению потребности в информации о формах получения профессионального образования</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психолог</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 xml:space="preserve">          Мониторинг,         тренинг, диагностирование по выявлению возможностей, интересов и наклонностей учащихся 9-11 классов в мире профессий</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психолог</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Проведение для учащихся 9-11 классов лекций, бесед психологической и медико-социальной          тематики («Психологические основы выбора профессии», «Здоровье и выбор профессии»)</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психолог,  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Организация и проведение встреч учащихся 9-11 классов с ветеранами труда, руководителями и работниками предприятий и организаций района</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организатор,  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Организация и проведение тематических классных часов для профессионального самоопределения учащихся.</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Проведение мероприятий, акций, посвященных профессиональным праздникам</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педагог – организатор,  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Организация и проведение тематических встреч учащихся 9-11 классов с выпускниками Гимназии.</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 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Организация и проведение экскурсий учащихся на предприятия и организации города.</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Зам.директора,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107334" w:rsidP="00E8597B">
            <w:pPr>
              <w:pStyle w:val="dash041e005f0431005f044b005f0447005f043d005f044b005f0439"/>
              <w:widowControl w:val="0"/>
              <w:autoSpaceDE w:val="0"/>
              <w:autoSpaceDN w:val="0"/>
              <w:adjustRightInd w:val="0"/>
              <w:spacing w:line="276" w:lineRule="auto"/>
              <w:ind w:firstLine="34"/>
              <w:jc w:val="both"/>
            </w:pPr>
            <w:r w:rsidRPr="00107334">
              <w:t>Участие учащихся 9-11 классов в Ярмарках вакансий и учебных мест, проводимых центром занятости населения.</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Зам.директора,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4001EC" w:rsidP="00E8597B">
            <w:pPr>
              <w:pStyle w:val="dash041e005f0431005f044b005f0447005f043d005f044b005f0439"/>
              <w:widowControl w:val="0"/>
              <w:autoSpaceDE w:val="0"/>
              <w:autoSpaceDN w:val="0"/>
              <w:adjustRightInd w:val="0"/>
              <w:spacing w:line="276" w:lineRule="auto"/>
              <w:ind w:firstLine="34"/>
              <w:jc w:val="both"/>
            </w:pPr>
            <w:r>
              <w:t xml:space="preserve">Проведение индивидуальных консультаций </w:t>
            </w:r>
            <w:r w:rsidR="00107334" w:rsidRPr="00107334">
              <w:t>с родителями по вопросам выбора профессий</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классные руководители</w:t>
            </w:r>
          </w:p>
        </w:tc>
      </w:tr>
      <w:tr w:rsidR="00107334" w:rsidTr="00E8597B">
        <w:tc>
          <w:tcPr>
            <w:tcW w:w="5621" w:type="dxa"/>
            <w:tcBorders>
              <w:top w:val="single" w:sz="4" w:space="0" w:color="auto"/>
              <w:left w:val="single" w:sz="4" w:space="0" w:color="auto"/>
              <w:bottom w:val="single" w:sz="4" w:space="0" w:color="auto"/>
              <w:right w:val="single" w:sz="4" w:space="0" w:color="auto"/>
            </w:tcBorders>
            <w:hideMark/>
          </w:tcPr>
          <w:p w:rsidR="00107334" w:rsidRPr="00107334" w:rsidRDefault="004001EC" w:rsidP="00E8597B">
            <w:pPr>
              <w:pStyle w:val="dash041e005f0431005f044b005f0447005f043d005f044b005f0439"/>
              <w:widowControl w:val="0"/>
              <w:autoSpaceDE w:val="0"/>
              <w:autoSpaceDN w:val="0"/>
              <w:adjustRightInd w:val="0"/>
              <w:spacing w:line="276" w:lineRule="auto"/>
              <w:ind w:firstLine="34"/>
              <w:jc w:val="both"/>
            </w:pPr>
            <w:r>
              <w:t xml:space="preserve">Организация встреч учащихся с </w:t>
            </w:r>
            <w:r w:rsidR="00107334" w:rsidRPr="00107334">
              <w:t>родителями - представителями разных профессий.</w:t>
            </w:r>
          </w:p>
        </w:tc>
        <w:tc>
          <w:tcPr>
            <w:tcW w:w="1323" w:type="dxa"/>
            <w:tcBorders>
              <w:top w:val="single" w:sz="4" w:space="0" w:color="auto"/>
              <w:left w:val="single" w:sz="4" w:space="0" w:color="auto"/>
              <w:bottom w:val="single" w:sz="4" w:space="0" w:color="auto"/>
              <w:right w:val="single" w:sz="4" w:space="0" w:color="auto"/>
            </w:tcBorders>
            <w:hideMark/>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в течение </w:t>
            </w: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года</w:t>
            </w:r>
          </w:p>
        </w:tc>
        <w:tc>
          <w:tcPr>
            <w:tcW w:w="2979" w:type="dxa"/>
            <w:tcBorders>
              <w:top w:val="single" w:sz="4" w:space="0" w:color="auto"/>
              <w:left w:val="single" w:sz="4" w:space="0" w:color="auto"/>
              <w:bottom w:val="single" w:sz="4" w:space="0" w:color="auto"/>
              <w:right w:val="single" w:sz="4" w:space="0" w:color="auto"/>
            </w:tcBorders>
          </w:tcPr>
          <w:p w:rsidR="00107334" w:rsidRDefault="00107334" w:rsidP="00E8597B">
            <w:pPr>
              <w:pStyle w:val="dash041e005f0431005f044b005f0447005f043d005f044b005f0439"/>
              <w:widowControl w:val="0"/>
              <w:autoSpaceDE w:val="0"/>
              <w:autoSpaceDN w:val="0"/>
              <w:adjustRightInd w:val="0"/>
              <w:spacing w:line="276" w:lineRule="auto"/>
              <w:ind w:firstLine="34"/>
              <w:jc w:val="both"/>
            </w:pPr>
          </w:p>
          <w:p w:rsidR="00107334" w:rsidRDefault="00107334" w:rsidP="00E8597B">
            <w:pPr>
              <w:pStyle w:val="dash041e005f0431005f044b005f0447005f043d005f044b005f0439"/>
              <w:widowControl w:val="0"/>
              <w:autoSpaceDE w:val="0"/>
              <w:autoSpaceDN w:val="0"/>
              <w:adjustRightInd w:val="0"/>
              <w:spacing w:line="276" w:lineRule="auto"/>
              <w:ind w:firstLine="34"/>
              <w:jc w:val="both"/>
            </w:pPr>
            <w:r>
              <w:t xml:space="preserve">классные руководители </w:t>
            </w:r>
          </w:p>
        </w:tc>
      </w:tr>
    </w:tbl>
    <w:p w:rsidR="00107334" w:rsidRDefault="00107334" w:rsidP="00FC7CF3">
      <w:pPr>
        <w:spacing w:after="0"/>
        <w:ind w:firstLine="567"/>
        <w:jc w:val="both"/>
        <w:rPr>
          <w:rFonts w:ascii="Times New Roman" w:hAnsi="Times New Roman" w:cs="Times New Roman"/>
          <w:b/>
          <w:sz w:val="24"/>
          <w:szCs w:val="24"/>
        </w:rPr>
      </w:pPr>
    </w:p>
    <w:p w:rsidR="00107334" w:rsidRDefault="00107334" w:rsidP="00FC7CF3">
      <w:pPr>
        <w:pStyle w:val="dash041e005f0431005f044b005f0447005f043d005f044b005f0439"/>
        <w:widowControl w:val="0"/>
        <w:autoSpaceDE w:val="0"/>
        <w:autoSpaceDN w:val="0"/>
        <w:adjustRightInd w:val="0"/>
        <w:ind w:firstLine="567"/>
        <w:jc w:val="both"/>
        <w:rPr>
          <w:b/>
        </w:rPr>
      </w:pPr>
      <w:r>
        <w:rPr>
          <w:b/>
        </w:rPr>
        <w:t>Ожидаемые результаты:</w:t>
      </w:r>
    </w:p>
    <w:p w:rsidR="00107334" w:rsidRPr="00107334" w:rsidRDefault="00107334" w:rsidP="00FC7CF3">
      <w:pPr>
        <w:pStyle w:val="dash041e005f0431005f044b005f0447005f043d005f044b005f0439"/>
        <w:widowControl w:val="0"/>
        <w:numPr>
          <w:ilvl w:val="0"/>
          <w:numId w:val="292"/>
        </w:numPr>
        <w:autoSpaceDE w:val="0"/>
        <w:autoSpaceDN w:val="0"/>
        <w:adjustRightInd w:val="0"/>
        <w:ind w:left="0" w:firstLine="567"/>
        <w:jc w:val="both"/>
      </w:pPr>
      <w:r w:rsidRPr="00107334">
        <w:t>Ученик знает свои психологические особенности.</w:t>
      </w:r>
    </w:p>
    <w:p w:rsidR="00107334" w:rsidRPr="00107334" w:rsidRDefault="00107334" w:rsidP="00FC7CF3">
      <w:pPr>
        <w:pStyle w:val="dash041e005f0431005f044b005f0447005f043d005f044b005f0439"/>
        <w:widowControl w:val="0"/>
        <w:numPr>
          <w:ilvl w:val="0"/>
          <w:numId w:val="292"/>
        </w:numPr>
        <w:autoSpaceDE w:val="0"/>
        <w:autoSpaceDN w:val="0"/>
        <w:adjustRightInd w:val="0"/>
        <w:ind w:left="0" w:firstLine="567"/>
        <w:jc w:val="both"/>
      </w:pPr>
      <w:r w:rsidRPr="00107334">
        <w:t>Ученик социально выбирает профиль обучения после 9 класса.</w:t>
      </w:r>
    </w:p>
    <w:p w:rsidR="00107334" w:rsidRPr="00107334" w:rsidRDefault="00107334" w:rsidP="00FC7CF3">
      <w:pPr>
        <w:pStyle w:val="dash041e005f0431005f044b005f0447005f043d005f044b005f0439"/>
        <w:widowControl w:val="0"/>
        <w:numPr>
          <w:ilvl w:val="0"/>
          <w:numId w:val="292"/>
        </w:numPr>
        <w:autoSpaceDE w:val="0"/>
        <w:autoSpaceDN w:val="0"/>
        <w:adjustRightInd w:val="0"/>
        <w:ind w:left="0" w:firstLine="567"/>
        <w:jc w:val="both"/>
      </w:pPr>
      <w:r w:rsidRPr="00107334">
        <w:t xml:space="preserve">Ученик психологически готов к выбору профессии и дальнейшему обучению, знает о своем профессиональном и личностном потенциале. </w:t>
      </w:r>
    </w:p>
    <w:p w:rsidR="00107334" w:rsidRDefault="00107334" w:rsidP="00FC7CF3">
      <w:pPr>
        <w:spacing w:after="0"/>
        <w:ind w:firstLine="567"/>
        <w:jc w:val="both"/>
        <w:rPr>
          <w:rFonts w:ascii="Times New Roman" w:hAnsi="Times New Roman" w:cs="Times New Roman"/>
          <w:b/>
          <w:i/>
          <w:noProof/>
          <w:sz w:val="28"/>
          <w:szCs w:val="28"/>
        </w:rPr>
      </w:pPr>
      <w:r w:rsidRPr="00F536F6">
        <w:rPr>
          <w:rFonts w:ascii="Times New Roman" w:hAnsi="Times New Roman" w:cs="Times New Roman"/>
          <w:b/>
          <w:i/>
          <w:noProof/>
          <w:sz w:val="28"/>
          <w:szCs w:val="28"/>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F536F6" w:rsidRPr="00F536F6" w:rsidRDefault="00F536F6" w:rsidP="00FC7CF3">
      <w:pPr>
        <w:spacing w:after="0"/>
        <w:ind w:firstLine="567"/>
        <w:jc w:val="both"/>
        <w:rPr>
          <w:rFonts w:ascii="Times New Roman" w:eastAsia="Times New Roman" w:hAnsi="Times New Roman" w:cs="Times New Roman"/>
          <w:b/>
          <w:i/>
          <w:sz w:val="28"/>
          <w:szCs w:val="28"/>
        </w:rPr>
      </w:pPr>
    </w:p>
    <w:p w:rsidR="00107334" w:rsidRPr="00107334" w:rsidRDefault="00107334" w:rsidP="00FC7CF3">
      <w:pPr>
        <w:spacing w:after="0" w:line="240" w:lineRule="auto"/>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учащихся должна быть обеспечена сформированной социальной средой Гимназии и укладом школьной жизни. Организация социального воспитания учащихся осуществляется в последовательности следующих этапов</w:t>
      </w:r>
    </w:p>
    <w:p w:rsidR="00107334" w:rsidRPr="00107334" w:rsidRDefault="00107334" w:rsidP="00FC7CF3">
      <w:pPr>
        <w:tabs>
          <w:tab w:val="left" w:pos="9000"/>
        </w:tabs>
        <w:spacing w:after="0" w:line="240" w:lineRule="auto"/>
        <w:ind w:right="1335" w:firstLine="567"/>
        <w:jc w:val="both"/>
        <w:rPr>
          <w:rFonts w:ascii="Times New Roman" w:eastAsia="Times New Roman" w:hAnsi="Times New Roman" w:cs="Times New Roman"/>
          <w:b/>
          <w:i/>
          <w:sz w:val="24"/>
          <w:szCs w:val="24"/>
        </w:rPr>
      </w:pPr>
      <w:r w:rsidRPr="00107334">
        <w:rPr>
          <w:rFonts w:ascii="Times New Roman" w:eastAsia="Times New Roman" w:hAnsi="Times New Roman" w:cs="Times New Roman"/>
          <w:b/>
          <w:i/>
          <w:sz w:val="24"/>
          <w:szCs w:val="24"/>
        </w:rPr>
        <w:t xml:space="preserve">Организационно-административный этап </w:t>
      </w:r>
    </w:p>
    <w:p w:rsidR="00107334" w:rsidRPr="00107334" w:rsidRDefault="00107334" w:rsidP="00FC7CF3">
      <w:pPr>
        <w:tabs>
          <w:tab w:val="left" w:pos="9000"/>
        </w:tabs>
        <w:spacing w:after="0" w:line="240" w:lineRule="auto"/>
        <w:ind w:right="1335" w:firstLine="567"/>
        <w:jc w:val="both"/>
        <w:rPr>
          <w:rFonts w:ascii="Times New Roman" w:eastAsia="Times New Roman" w:hAnsi="Times New Roman" w:cs="Times New Roman"/>
          <w:b/>
          <w:i/>
          <w:sz w:val="24"/>
          <w:szCs w:val="24"/>
        </w:rPr>
      </w:pPr>
      <w:r w:rsidRPr="00107334">
        <w:rPr>
          <w:rFonts w:ascii="Times New Roman" w:eastAsia="Times New Roman" w:hAnsi="Times New Roman" w:cs="Times New Roman"/>
          <w:i/>
          <w:sz w:val="24"/>
          <w:szCs w:val="24"/>
        </w:rPr>
        <w:t>(ведущий субъект</w:t>
      </w:r>
      <w:r>
        <w:rPr>
          <w:rFonts w:ascii="Times New Roman" w:eastAsia="Times New Roman" w:hAnsi="Times New Roman" w:cs="Times New Roman"/>
          <w:i/>
          <w:sz w:val="24"/>
          <w:szCs w:val="24"/>
        </w:rPr>
        <w:t> </w:t>
      </w:r>
      <w:r w:rsidRPr="00107334">
        <w:rPr>
          <w:rFonts w:ascii="Times New Roman" w:eastAsia="Times New Roman" w:hAnsi="Times New Roman" w:cs="Times New Roman"/>
          <w:i/>
          <w:sz w:val="24"/>
          <w:szCs w:val="24"/>
        </w:rPr>
        <w:t>— администрация Гимназии) включает:</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создание среды Гимназии, поддерживающей созидательный социальный опыт учащихся, формирующей конструктивные ожидания и позитивные образцы поведения;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уклада и традиций Гимназии, ориентированных на создание системы общественных отношений учащихся,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форм социального партнёрства с организациями для расширения поля социального взаимодействия учащихся;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адаптацию процессов стихийной социальной деятельности учащихся средствами целенаправленной деятельности по программе социализации;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координацию деятельности агентов социализации учащихся</w:t>
      </w:r>
      <w:r>
        <w:rPr>
          <w:rFonts w:ascii="Times New Roman" w:eastAsia="Times New Roman" w:hAnsi="Times New Roman" w:cs="Times New Roman"/>
          <w:sz w:val="24"/>
          <w:szCs w:val="24"/>
        </w:rPr>
        <w:t> </w:t>
      </w:r>
      <w:r w:rsidRPr="00107334">
        <w:rPr>
          <w:rFonts w:ascii="Times New Roman" w:eastAsia="Times New Roman" w:hAnsi="Times New Roman" w:cs="Times New Roman"/>
          <w:sz w:val="24"/>
          <w:szCs w:val="24"/>
        </w:rPr>
        <w:t>— сверстников, учителей, родителей, сотрудников Гимназии, представителей общественных и иных организаций для решения задач социализации;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создание условий для организованной деятельности школьных социальных групп;</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создание возможности для влияния учащихся на изменения школьной среды, форм, целей и стиля социального взаимодействия школьного социума;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поддержание субъектного характера социализации учащегося, развития его самостоятельности и инициативности в социальной деятельности.</w:t>
      </w:r>
    </w:p>
    <w:p w:rsidR="00107334" w:rsidRPr="00107334" w:rsidRDefault="00107334" w:rsidP="00FC7CF3">
      <w:pPr>
        <w:tabs>
          <w:tab w:val="left" w:pos="9000"/>
        </w:tabs>
        <w:spacing w:after="0" w:line="240" w:lineRule="auto"/>
        <w:ind w:right="1155" w:firstLine="567"/>
        <w:jc w:val="both"/>
        <w:rPr>
          <w:rFonts w:ascii="Times New Roman" w:eastAsia="Times New Roman" w:hAnsi="Times New Roman" w:cs="Times New Roman"/>
          <w:b/>
          <w:i/>
          <w:sz w:val="24"/>
          <w:szCs w:val="24"/>
        </w:rPr>
      </w:pPr>
      <w:r w:rsidRPr="00107334">
        <w:rPr>
          <w:rFonts w:ascii="Times New Roman" w:eastAsia="Times New Roman" w:hAnsi="Times New Roman" w:cs="Times New Roman"/>
          <w:b/>
          <w:i/>
          <w:sz w:val="24"/>
          <w:szCs w:val="24"/>
        </w:rPr>
        <w:t xml:space="preserve">Организационно-педагогический этап </w:t>
      </w:r>
    </w:p>
    <w:p w:rsidR="00107334" w:rsidRPr="00107334" w:rsidRDefault="00107334" w:rsidP="00FC7CF3">
      <w:pPr>
        <w:tabs>
          <w:tab w:val="left" w:pos="9000"/>
        </w:tabs>
        <w:spacing w:after="0" w:line="240" w:lineRule="auto"/>
        <w:ind w:right="1155" w:firstLine="567"/>
        <w:jc w:val="both"/>
        <w:rPr>
          <w:rFonts w:ascii="Times New Roman" w:eastAsia="Times New Roman" w:hAnsi="Times New Roman" w:cs="Times New Roman"/>
          <w:b/>
          <w:i/>
          <w:sz w:val="24"/>
          <w:szCs w:val="24"/>
        </w:rPr>
      </w:pPr>
      <w:r w:rsidRPr="00107334">
        <w:rPr>
          <w:rFonts w:ascii="Times New Roman" w:eastAsia="Times New Roman" w:hAnsi="Times New Roman" w:cs="Times New Roman"/>
          <w:i/>
          <w:sz w:val="24"/>
          <w:szCs w:val="24"/>
        </w:rPr>
        <w:t>(ведущий субъект</w:t>
      </w:r>
      <w:r>
        <w:rPr>
          <w:rFonts w:ascii="Times New Roman" w:eastAsia="Times New Roman" w:hAnsi="Times New Roman" w:cs="Times New Roman"/>
          <w:i/>
          <w:sz w:val="24"/>
          <w:szCs w:val="24"/>
        </w:rPr>
        <w:t> </w:t>
      </w:r>
      <w:r w:rsidRPr="00107334">
        <w:rPr>
          <w:rFonts w:ascii="Times New Roman" w:eastAsia="Times New Roman" w:hAnsi="Times New Roman" w:cs="Times New Roman"/>
          <w:i/>
          <w:sz w:val="24"/>
          <w:szCs w:val="24"/>
        </w:rPr>
        <w:t>— педагогический коллектив школы) включает:</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обеспечение целенаправленности, системности и непрерывности процесса социализации учащихся;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создание условий для социальной деятельности учащихся в процессе обучения и воспитания;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определение динамики выполняемых учащимися социальных ролей для оценивания эффективности их вхождения в систему общественных отношений;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lastRenderedPageBreak/>
        <w:t>использование социальной деятельности как ведущего фактора формирования личности учащегося;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использование роли коллектива в формировании идейно-нравственной ориентации личности учащегося, его социальной и гражданской позиции;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107334" w:rsidRDefault="00107334" w:rsidP="00FC7CF3">
      <w:pPr>
        <w:tabs>
          <w:tab w:val="left" w:pos="9000"/>
        </w:tabs>
        <w:spacing w:after="0" w:line="240" w:lineRule="auto"/>
        <w:ind w:right="1155"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Этап социализации учащихся включает:</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достижение уровня физического, социального и духовного развития, адекватного своему возрасту;</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учащегося;</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осознание мотивов своей социальной деятельности;</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07334" w:rsidRPr="00107334" w:rsidRDefault="00107334"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владение формами и методами самовоспитания: самокритика, самовнушение, самообязательство, эмоционально-мысленный перенос в положение другого человека.</w:t>
      </w:r>
    </w:p>
    <w:p w:rsidR="00107334" w:rsidRPr="00107334" w:rsidRDefault="00107334" w:rsidP="00FC7CF3">
      <w:pPr>
        <w:spacing w:after="0" w:line="240" w:lineRule="auto"/>
        <w:ind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sz w:val="24"/>
          <w:szCs w:val="24"/>
        </w:rPr>
        <w:t>Миссия школы в контексте социальной деятельности на ступени основного общего образования — дать учащемуся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r w:rsidRPr="00107334">
        <w:rPr>
          <w:rFonts w:ascii="Times New Roman" w:eastAsia="Times New Roman" w:hAnsi="Times New Roman" w:cs="Times New Roman"/>
          <w:bCs/>
          <w:sz w:val="24"/>
          <w:szCs w:val="24"/>
        </w:rPr>
        <w:t xml:space="preserve"> </w:t>
      </w:r>
    </w:p>
    <w:p w:rsidR="004001EC" w:rsidRDefault="004001EC" w:rsidP="004001EC">
      <w:pPr>
        <w:rPr>
          <w:rFonts w:eastAsia="Times New Roman"/>
        </w:rPr>
      </w:pPr>
      <w:r>
        <w:rPr>
          <w:rFonts w:eastAsia="Times New Roman"/>
        </w:rPr>
        <w:br w:type="page"/>
      </w:r>
    </w:p>
    <w:p w:rsidR="00107334" w:rsidRPr="00107334" w:rsidRDefault="00107334" w:rsidP="00FC7CF3">
      <w:pPr>
        <w:tabs>
          <w:tab w:val="left" w:pos="9000"/>
        </w:tabs>
        <w:spacing w:after="0"/>
        <w:ind w:right="1155" w:firstLine="567"/>
        <w:jc w:val="both"/>
        <w:rPr>
          <w:rFonts w:ascii="Times New Roman" w:eastAsia="Times New Roman" w:hAnsi="Times New Roman" w:cs="Times New Roman"/>
          <w:b/>
          <w:sz w:val="24"/>
          <w:szCs w:val="24"/>
        </w:rPr>
      </w:pPr>
      <w:r w:rsidRPr="00107334">
        <w:rPr>
          <w:rFonts w:ascii="Times New Roman" w:eastAsia="Times New Roman" w:hAnsi="Times New Roman" w:cs="Times New Roman"/>
          <w:b/>
          <w:sz w:val="24"/>
          <w:szCs w:val="24"/>
        </w:rPr>
        <w:lastRenderedPageBreak/>
        <w:t>Взаимодействие Гимназии с социальными партнерами</w:t>
      </w:r>
    </w:p>
    <w:p w:rsidR="00107334" w:rsidRDefault="00107334" w:rsidP="00FC7CF3">
      <w:pPr>
        <w:spacing w:after="0"/>
        <w:ind w:firstLine="567"/>
        <w:jc w:val="both"/>
        <w:rPr>
          <w:rFonts w:ascii="Times New Roman" w:eastAsia="Times New Roman" w:hAnsi="Times New Roman" w:cs="Times New Roman"/>
          <w:sz w:val="24"/>
          <w:szCs w:val="24"/>
        </w:rPr>
      </w:pPr>
      <w:r w:rsidRPr="00107334">
        <w:rPr>
          <w:rFonts w:ascii="Times New Roman" w:eastAsia="Times New Roman" w:hAnsi="Times New Roman" w:cs="Times New Roman"/>
          <w:sz w:val="24"/>
          <w:szCs w:val="24"/>
        </w:rPr>
        <w:t>Гимназия активно взаимодействует с социальными партнерами в целях реализации программы воспитания и социализации учащихся.</w:t>
      </w:r>
    </w:p>
    <w:p w:rsidR="00925687" w:rsidRDefault="00925687" w:rsidP="00FC7CF3">
      <w:pPr>
        <w:spacing w:after="0"/>
        <w:ind w:firstLine="567"/>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2C463E0" wp14:editId="23387134">
            <wp:extent cx="5753819" cy="3847382"/>
            <wp:effectExtent l="38100" t="38100" r="113665" b="0"/>
            <wp:docPr id="1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F536F6" w:rsidRDefault="00F536F6" w:rsidP="00143346">
      <w:pPr>
        <w:pStyle w:val="31"/>
      </w:pPr>
    </w:p>
    <w:p w:rsidR="00777379" w:rsidRPr="00777379" w:rsidRDefault="00777379" w:rsidP="00143346">
      <w:pPr>
        <w:pStyle w:val="31"/>
        <w:rPr>
          <w:rFonts w:eastAsiaTheme="minorEastAsia"/>
          <w:lang w:eastAsia="ja-JP"/>
        </w:rPr>
      </w:pPr>
      <w:r w:rsidRPr="00777379">
        <w:t>2.3.6. Основные формы организации педагогической поддержки</w:t>
      </w:r>
    </w:p>
    <w:p w:rsidR="00777379" w:rsidRPr="00777379" w:rsidRDefault="004001EC" w:rsidP="00FC7CF3">
      <w:pPr>
        <w:spacing w:after="0"/>
        <w:ind w:firstLine="567"/>
        <w:jc w:val="both"/>
        <w:rPr>
          <w:rFonts w:eastAsiaTheme="minorHAnsi"/>
          <w:noProof/>
          <w:sz w:val="24"/>
          <w:szCs w:val="24"/>
        </w:rPr>
      </w:pPr>
      <w:r>
        <w:rPr>
          <w:rFonts w:ascii="Times New Roman" w:hAnsi="Times New Roman" w:cs="Times New Roman"/>
          <w:b/>
          <w:noProof/>
          <w:sz w:val="24"/>
          <w:szCs w:val="24"/>
        </w:rPr>
        <w:t>С</w:t>
      </w:r>
      <w:r w:rsidR="00777379" w:rsidRPr="00777379">
        <w:rPr>
          <w:rFonts w:ascii="Times New Roman" w:hAnsi="Times New Roman" w:cs="Times New Roman"/>
          <w:b/>
          <w:noProof/>
          <w:sz w:val="24"/>
          <w:szCs w:val="24"/>
        </w:rPr>
        <w:t>оциализации учащихся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noProof/>
          <w:sz w:val="24"/>
          <w:szCs w:val="24"/>
        </w:rPr>
        <w:t>.</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Педагогическая поддержка социализации осуществляется в процессе обучения, создания дополнительных пространств самореализации учащихся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Гимназии.  Основными формами педагогической поддержки социализации являются ролевые игры, социализация учащихся в ходе познавательной деятельности,</w:t>
      </w:r>
      <w:r w:rsidRPr="00777379">
        <w:rPr>
          <w:rFonts w:ascii="Times New Roman" w:eastAsia="Times New Roman" w:hAnsi="Times New Roman" w:cs="Times New Roman"/>
          <w:b/>
          <w:sz w:val="24"/>
          <w:szCs w:val="24"/>
        </w:rPr>
        <w:t xml:space="preserve"> </w:t>
      </w:r>
      <w:r w:rsidRPr="00777379">
        <w:rPr>
          <w:rFonts w:ascii="Times New Roman" w:eastAsia="Times New Roman" w:hAnsi="Times New Roman" w:cs="Times New Roman"/>
          <w:sz w:val="24"/>
          <w:szCs w:val="24"/>
        </w:rPr>
        <w:t>социализация учащихся средствами общественной  и трудовой деятельности.</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b/>
          <w:sz w:val="24"/>
          <w:szCs w:val="24"/>
        </w:rPr>
        <w:t>Ролевые игры.</w:t>
      </w:r>
      <w:r w:rsidRPr="00777379">
        <w:rPr>
          <w:rFonts w:ascii="Times New Roman" w:eastAsia="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777379" w:rsidRPr="00777379" w:rsidRDefault="00777379" w:rsidP="00FC7CF3">
      <w:pPr>
        <w:spacing w:after="0" w:line="240" w:lineRule="auto"/>
        <w:ind w:right="255"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b/>
          <w:sz w:val="24"/>
          <w:szCs w:val="24"/>
        </w:rPr>
        <w:t xml:space="preserve">Педагогическая поддержка социализации учащихся в ходе познавательной деятельности. </w:t>
      </w:r>
      <w:r w:rsidRPr="00777379">
        <w:rPr>
          <w:rFonts w:ascii="Times New Roman" w:eastAsia="Times New Roman" w:hAnsi="Times New Roman" w:cs="Times New Roman"/>
          <w:sz w:val="24"/>
          <w:szCs w:val="24"/>
        </w:rPr>
        <w:t xml:space="preserve">Познавательная деятельность учащихся, организуемая в рамках проектно-дифференцированного обучения  предполагает в качестве основных форм учебного </w:t>
      </w:r>
      <w:r w:rsidRPr="00777379">
        <w:rPr>
          <w:rFonts w:ascii="Times New Roman" w:eastAsia="Times New Roman" w:hAnsi="Times New Roman" w:cs="Times New Roman"/>
          <w:sz w:val="24"/>
          <w:szCs w:val="24"/>
        </w:rPr>
        <w:lastRenderedPageBreak/>
        <w:t>сотрудничества - сотрудничество со сверстниками и с учителями. Социальный эффект такого сотрудничества рассматривается как последовательное движение учащегося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b/>
          <w:sz w:val="24"/>
          <w:szCs w:val="24"/>
        </w:rPr>
        <w:t>Педагогическая поддержка социализации учащихся средствами общественной деятельности.</w:t>
      </w:r>
      <w:r w:rsidRPr="00777379">
        <w:rPr>
          <w:rFonts w:ascii="Times New Roman" w:eastAsia="Times New Roman" w:hAnsi="Times New Roman" w:cs="Times New Roman"/>
          <w:sz w:val="24"/>
          <w:szCs w:val="24"/>
        </w:rPr>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 xml:space="preserve">Спектр социальных функций учащихся в рамках системы школьного самоуправления очень широк. </w:t>
      </w:r>
      <w:r>
        <w:rPr>
          <w:rFonts w:ascii="Times New Roman" w:eastAsia="Times New Roman" w:hAnsi="Times New Roman" w:cs="Times New Roman"/>
          <w:sz w:val="24"/>
          <w:szCs w:val="24"/>
        </w:rPr>
        <w:t>В рамках этого вида деятельности учащиеся должны иметь возможность:</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участвовать в принятии решений Управляющего совета Гимназии;</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решать вопросы, связанные с поддержанием порядка, дисциплины, дежурства в Гимназии;</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контролировать выполнение учащимися основных прав и обязанностей;</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защищать права учащихся на всех уровнях управления Гимназией.</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Деятельность органов ученического самоуправления в школе создаёт условия для реализации учащимися собственных социальных инициатив, а также:</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придания общественного характера системе управления образовательным процессом;</w:t>
      </w:r>
    </w:p>
    <w:p w:rsidR="00777379" w:rsidRPr="00777379" w:rsidRDefault="00777379" w:rsidP="00FC7CF3">
      <w:pPr>
        <w:numPr>
          <w:ilvl w:val="0"/>
          <w:numId w:val="285"/>
        </w:numPr>
        <w:spacing w:after="0" w:line="240" w:lineRule="auto"/>
        <w:ind w:left="0"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sz w:val="24"/>
          <w:szCs w:val="24"/>
        </w:rPr>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учащихся, квалифицированными представителями общественных организаций, учреждений культуры.</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r w:rsidRPr="00777379">
        <w:rPr>
          <w:rFonts w:ascii="Times New Roman" w:eastAsia="Times New Roman" w:hAnsi="Times New Roman" w:cs="Times New Roman"/>
          <w:b/>
          <w:sz w:val="24"/>
          <w:szCs w:val="24"/>
        </w:rPr>
        <w:t>Педагогическая поддержка социализации учащихся средствами трудовой деятельности.</w:t>
      </w:r>
      <w:r w:rsidRPr="00777379">
        <w:rPr>
          <w:rFonts w:ascii="Times New Roman" w:eastAsia="Times New Roman" w:hAnsi="Times New Roman" w:cs="Times New Roman"/>
          <w:sz w:val="24"/>
          <w:szCs w:val="24"/>
        </w:rPr>
        <w:t xml:space="preserve"> Трудовая деятельность как социальный фактор первоначально развивает у учащихся способности преодолевать трудности в реализации своих потребностей. Но её главная цель</w:t>
      </w:r>
      <w:r>
        <w:rPr>
          <w:rFonts w:ascii="Times New Roman" w:eastAsia="Times New Roman" w:hAnsi="Times New Roman" w:cs="Times New Roman"/>
          <w:sz w:val="24"/>
          <w:szCs w:val="24"/>
        </w:rPr>
        <w:t> </w:t>
      </w:r>
      <w:r w:rsidRPr="00777379">
        <w:rPr>
          <w:rFonts w:ascii="Times New Roman" w:eastAsia="Times New Roman" w:hAnsi="Times New Roman" w:cs="Times New Roman"/>
          <w:sz w:val="24"/>
          <w:szCs w:val="24"/>
        </w:rPr>
        <w:t>—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 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Социализация учащихся средствами трудовой деятельности должна быть направлена на формирование отношения к труду как важнейшему жизненному приоритету. В рамках такой социализации организация различных видов трудовой деятельности учащихся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учащихся.</w:t>
      </w:r>
    </w:p>
    <w:p w:rsidR="00777379" w:rsidRPr="00777379" w:rsidRDefault="00777379" w:rsidP="00FC7CF3">
      <w:pPr>
        <w:spacing w:after="0" w:line="240" w:lineRule="auto"/>
        <w:ind w:firstLine="567"/>
        <w:jc w:val="both"/>
        <w:rPr>
          <w:rFonts w:ascii="Times New Roman" w:eastAsia="Times New Roman" w:hAnsi="Times New Roman" w:cs="Times New Roman"/>
          <w:sz w:val="24"/>
          <w:szCs w:val="24"/>
        </w:rPr>
      </w:pPr>
    </w:p>
    <w:p w:rsidR="00B26437" w:rsidRDefault="00B26437">
      <w:pPr>
        <w:rPr>
          <w:rFonts w:ascii="Times New Roman" w:hAnsi="Times New Roman" w:cs="Times New Roman"/>
          <w:b/>
          <w:noProof/>
          <w:sz w:val="24"/>
          <w:szCs w:val="24"/>
        </w:rPr>
      </w:pPr>
      <w:r>
        <w:rPr>
          <w:rFonts w:ascii="Times New Roman" w:hAnsi="Times New Roman" w:cs="Times New Roman"/>
          <w:b/>
          <w:noProof/>
          <w:sz w:val="24"/>
          <w:szCs w:val="24"/>
        </w:rPr>
        <w:br w:type="page"/>
      </w:r>
    </w:p>
    <w:p w:rsidR="00777379" w:rsidRPr="00F536F6" w:rsidRDefault="00777379" w:rsidP="00FC7CF3">
      <w:pPr>
        <w:spacing w:after="0" w:line="240" w:lineRule="auto"/>
        <w:ind w:firstLine="567"/>
        <w:jc w:val="both"/>
        <w:rPr>
          <w:rFonts w:ascii="Times New Roman" w:eastAsiaTheme="minorHAnsi" w:hAnsi="Times New Roman" w:cs="Times New Roman"/>
          <w:b/>
          <w:i/>
          <w:noProof/>
          <w:sz w:val="28"/>
          <w:szCs w:val="28"/>
        </w:rPr>
      </w:pPr>
      <w:r w:rsidRPr="00F536F6">
        <w:rPr>
          <w:rFonts w:ascii="Times New Roman" w:hAnsi="Times New Roman" w:cs="Times New Roman"/>
          <w:b/>
          <w:i/>
          <w:noProof/>
          <w:sz w:val="28"/>
          <w:szCs w:val="28"/>
        </w:rPr>
        <w:lastRenderedPageBreak/>
        <w:t>2.3.7. Модели организации работы по формированию экологически целесообразного, здорового и безопасного образа жизни.</w:t>
      </w:r>
    </w:p>
    <w:p w:rsidR="00BD7BF7" w:rsidRPr="00F536F6" w:rsidRDefault="00BD7BF7" w:rsidP="00FC7CF3">
      <w:pPr>
        <w:pStyle w:val="aff4"/>
        <w:ind w:firstLine="567"/>
        <w:jc w:val="both"/>
        <w:rPr>
          <w:rFonts w:ascii="Times New Roman" w:hAnsi="Times New Roman"/>
          <w:i/>
          <w:sz w:val="28"/>
          <w:szCs w:val="28"/>
        </w:rPr>
      </w:pPr>
    </w:p>
    <w:p w:rsid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B26437" w:rsidRPr="00777379" w:rsidRDefault="00B26437" w:rsidP="00FC7CF3">
      <w:pPr>
        <w:pStyle w:val="aff4"/>
        <w:ind w:firstLine="567"/>
        <w:jc w:val="both"/>
        <w:rPr>
          <w:rFonts w:ascii="Times New Roman" w:hAnsi="Times New Roman"/>
          <w:sz w:val="24"/>
          <w:szCs w:val="24"/>
        </w:rPr>
      </w:pPr>
    </w:p>
    <w:tbl>
      <w:tblPr>
        <w:tblW w:w="100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3"/>
        <w:gridCol w:w="4352"/>
        <w:gridCol w:w="2303"/>
      </w:tblGrid>
      <w:tr w:rsidR="00777379"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Default="00B26437" w:rsidP="00B26437">
            <w:pPr>
              <w:pStyle w:val="aff4"/>
              <w:spacing w:line="276" w:lineRule="auto"/>
              <w:ind w:firstLine="34"/>
              <w:jc w:val="both"/>
              <w:rPr>
                <w:rFonts w:ascii="Times New Roman" w:hAnsi="Times New Roman"/>
                <w:b/>
                <w:sz w:val="24"/>
                <w:szCs w:val="24"/>
              </w:rPr>
            </w:pPr>
            <w:r>
              <w:rPr>
                <w:rFonts w:ascii="Times New Roman" w:hAnsi="Times New Roman"/>
                <w:b/>
                <w:sz w:val="24"/>
                <w:szCs w:val="24"/>
              </w:rPr>
              <w:t>З</w:t>
            </w:r>
            <w:r w:rsidR="00777379">
              <w:rPr>
                <w:rFonts w:ascii="Times New Roman" w:hAnsi="Times New Roman"/>
                <w:b/>
                <w:sz w:val="24"/>
                <w:szCs w:val="24"/>
              </w:rPr>
              <w:t xml:space="preserve">адачи </w:t>
            </w:r>
          </w:p>
        </w:tc>
        <w:tc>
          <w:tcPr>
            <w:tcW w:w="4352" w:type="dxa"/>
            <w:tcBorders>
              <w:top w:val="single" w:sz="4" w:space="0" w:color="auto"/>
              <w:left w:val="single" w:sz="4" w:space="0" w:color="auto"/>
              <w:bottom w:val="single" w:sz="4" w:space="0" w:color="auto"/>
              <w:right w:val="single" w:sz="4" w:space="0" w:color="auto"/>
            </w:tcBorders>
            <w:hideMark/>
          </w:tcPr>
          <w:p w:rsidR="00777379" w:rsidRDefault="00B26437" w:rsidP="00B26437">
            <w:pPr>
              <w:pStyle w:val="aff4"/>
              <w:spacing w:line="276" w:lineRule="auto"/>
              <w:ind w:firstLine="34"/>
              <w:jc w:val="both"/>
              <w:rPr>
                <w:rFonts w:ascii="Times New Roman" w:hAnsi="Times New Roman"/>
                <w:b/>
                <w:sz w:val="24"/>
                <w:szCs w:val="24"/>
              </w:rPr>
            </w:pPr>
            <w:r>
              <w:rPr>
                <w:rFonts w:ascii="Times New Roman" w:hAnsi="Times New Roman"/>
                <w:b/>
                <w:sz w:val="24"/>
                <w:szCs w:val="24"/>
              </w:rPr>
              <w:t>М</w:t>
            </w:r>
            <w:r w:rsidR="00777379">
              <w:rPr>
                <w:rFonts w:ascii="Times New Roman" w:hAnsi="Times New Roman"/>
                <w:b/>
                <w:sz w:val="24"/>
                <w:szCs w:val="24"/>
              </w:rPr>
              <w:t>етоды и организационные подходы</w:t>
            </w:r>
          </w:p>
        </w:tc>
        <w:tc>
          <w:tcPr>
            <w:tcW w:w="2303" w:type="dxa"/>
            <w:tcBorders>
              <w:top w:val="single" w:sz="4" w:space="0" w:color="auto"/>
              <w:left w:val="single" w:sz="4" w:space="0" w:color="auto"/>
              <w:bottom w:val="single" w:sz="4" w:space="0" w:color="auto"/>
              <w:right w:val="single" w:sz="4" w:space="0" w:color="auto"/>
            </w:tcBorders>
            <w:hideMark/>
          </w:tcPr>
          <w:p w:rsidR="00777379" w:rsidRDefault="00B26437" w:rsidP="00B26437">
            <w:pPr>
              <w:pStyle w:val="aff4"/>
              <w:spacing w:line="276" w:lineRule="auto"/>
              <w:ind w:firstLine="34"/>
              <w:jc w:val="both"/>
              <w:rPr>
                <w:rFonts w:ascii="Times New Roman" w:hAnsi="Times New Roman"/>
                <w:b/>
                <w:sz w:val="24"/>
                <w:szCs w:val="24"/>
              </w:rPr>
            </w:pPr>
            <w:r>
              <w:rPr>
                <w:rFonts w:ascii="Times New Roman" w:hAnsi="Times New Roman"/>
                <w:b/>
                <w:sz w:val="24"/>
                <w:szCs w:val="24"/>
              </w:rPr>
              <w:t>П</w:t>
            </w:r>
            <w:r w:rsidR="00777379">
              <w:rPr>
                <w:rFonts w:ascii="Times New Roman" w:hAnsi="Times New Roman"/>
                <w:b/>
                <w:sz w:val="24"/>
                <w:szCs w:val="24"/>
              </w:rPr>
              <w:t>ланируемые результаты</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b/>
                <w:sz w:val="24"/>
                <w:szCs w:val="24"/>
              </w:rPr>
              <w:t>МОДУЛЬ № 1</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обучить следованию рациональному  режиму дня и отдыха на основе знаний о динамике работоспособности, утомляемости, напряжённости разных видов деятельности</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Динамические паузы, физкультминутки на уроках для снятия утомления, с туловища, плечевого пояса, рук, глаз. Организация занятий спортивных секций «Волейбол», «Баскетбол», «Футбол»,  проведение спортивных соревнований, организация подвижных игр в группах продлённого дня. Здоровьесберегающая  инфраструктура (система отопления, освещения, водоснабжения, энергосбережения  в соответствии с СанПин).</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Организация качественного горячего питания. Проветривание кабинетов во время перемен. Оснащенность кабинетов, спортивных залов, столовой. Развитие социального партнерства с ЦВР, ДЮСШ, Самбо. Наличие квалифицированного состава специалистов (учителя физической культуры, социальный педагог, педагог-психолог и др.)</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выбор оптимального режима дня с учётом учебных и внеучебных нагрузок;</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обучить умению планировать и рационально распределять учебные нагрузки и отдых в период подготовки к экзаменам</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Проведение классных часов на тему «Соблюдай режим дня», «Режим дня школьника».  Проведение классных часов на тему «Как рационально распределить свой день в период подготовки к экзаменам?», психологические обучающие тренинги при подготовке к экзаменам, разработка комплекса мероприятий, направленных на профилактику переутомления</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знать и уметь эффективно использовать индивидуальные особенности работоспособности</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lastRenderedPageBreak/>
              <w:t>обучить профилактике переутомления организма</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комплекс мероприятий по профилактике переутомления (классные часы, беседы, уроки, психолого-педагогические тренинги)</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знание основ профилактики переутомления и перенапряжения</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b/>
                <w:sz w:val="24"/>
                <w:szCs w:val="24"/>
              </w:rPr>
              <w:t>МОДУЛЬ № 2</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обучить способам  достаточной двигательной активности, закаливания, выбор соответствующих возрасту физических нагрузок и их видов</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Обучающие классные часы по темам «Двигательная активность школьника», «Грамотное закаливание», «Виды физических нагрузок в соответствии с возрастом». Программы внеурочной деятельности спортивно-оздоровительного направления для учащихся: «Здоровый ребёнок – успешный ребёнок», «Спортивные игры» и др. Традиционные спортивные праздники «Мы – вместе!», «Я здоровье берегу – сам себе я помогу», «Пасхальная ярмарка».</w:t>
            </w:r>
          </w:p>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t>Спортивные соревнования, состязания.</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развитие потребности в двигательной активности и ежедневных занятиях физической культурой;</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tc>
      </w:tr>
      <w:tr w:rsidR="00777379"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сформировать представление о рисках для здоровья неадекватных нагрузок и использования биостимуляторов</w:t>
            </w:r>
          </w:p>
        </w:tc>
        <w:tc>
          <w:tcPr>
            <w:tcW w:w="4352"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Классные часы, беседы «Неадекватные нагрузки», «Вредные биостимуляторы»</w:t>
            </w:r>
          </w:p>
          <w:p w:rsidR="00777379" w:rsidRPr="00777379" w:rsidRDefault="00777379" w:rsidP="00B26437">
            <w:pPr>
              <w:pStyle w:val="aff4"/>
              <w:spacing w:line="276" w:lineRule="auto"/>
              <w:ind w:firstLine="34"/>
              <w:jc w:val="both"/>
              <w:rPr>
                <w:rFonts w:ascii="Times New Roman" w:hAnsi="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t>профилактика рисков</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b/>
                <w:sz w:val="24"/>
                <w:szCs w:val="24"/>
              </w:rPr>
            </w:pPr>
            <w:r>
              <w:rPr>
                <w:rFonts w:ascii="Times New Roman" w:hAnsi="Times New Roman"/>
                <w:b/>
                <w:sz w:val="24"/>
                <w:szCs w:val="24"/>
              </w:rPr>
              <w:t>МОДУЛЬ № 3</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развить навыки оценки собственного функционального состояния по субъективным показателям (пульс, дыхание, состояние кожных покровов) с учётом собственных индивидуальных особенностей</w:t>
            </w:r>
          </w:p>
        </w:tc>
        <w:tc>
          <w:tcPr>
            <w:tcW w:w="4352"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Развитие детского ученического самоуправления,   система конкурсной, выставочной и соревновательной деятельности учащихся,  создание волонтерских отрядов, экскурсий, туристических маршрутов,  участие в учёбе лидеров. Проведение оздоровительных мероприятий в каникулярное время: лагерь дневного пребывания. Проведение фестивалей, форумов, ярмарок, «Дней здоровья».</w:t>
            </w:r>
          </w:p>
          <w:p w:rsidR="00777379" w:rsidRPr="00777379" w:rsidRDefault="00777379" w:rsidP="00B26437">
            <w:pPr>
              <w:pStyle w:val="aff4"/>
              <w:spacing w:line="276" w:lineRule="auto"/>
              <w:ind w:firstLine="34"/>
              <w:jc w:val="both"/>
              <w:rPr>
                <w:rFonts w:ascii="Times New Roman" w:hAnsi="Times New Roman"/>
                <w:sz w:val="24"/>
                <w:szCs w:val="24"/>
              </w:rPr>
            </w:pPr>
          </w:p>
        </w:tc>
        <w:tc>
          <w:tcPr>
            <w:tcW w:w="2303"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владение элементами саморегуляции для снятия эмоционального и физического напряжения, утомления, переутомления</w:t>
            </w:r>
          </w:p>
          <w:p w:rsidR="00777379" w:rsidRPr="00777379" w:rsidRDefault="00777379" w:rsidP="00B26437">
            <w:pPr>
              <w:pStyle w:val="aff4"/>
              <w:spacing w:line="276" w:lineRule="auto"/>
              <w:ind w:firstLine="34"/>
              <w:jc w:val="both"/>
              <w:rPr>
                <w:rFonts w:ascii="Times New Roman" w:hAnsi="Times New Roman"/>
                <w:sz w:val="24"/>
                <w:szCs w:val="24"/>
              </w:rPr>
            </w:pP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lastRenderedPageBreak/>
              <w:t>развить навыки работы в условиях стрессовых ситуаций</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Проведение «Месячника безопасности», «Недели ГО»</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владение самоконтролем за собственным состоянием, чувствами в стрессовых ситуациях</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t xml:space="preserve">развить навыки эмоциональной разгрузки </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Психолого-педагогические тренинги, беседы с педагогом-психологом.</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навыки управления своим эмоциональным состоянием и поведением в повседневной жизни</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b/>
                <w:sz w:val="24"/>
                <w:szCs w:val="24"/>
              </w:rPr>
              <w:t>МОДУЛЬ № 4</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формировать </w:t>
            </w:r>
            <w:r>
              <w:rPr>
                <w:rFonts w:ascii="Times New Roman" w:hAnsi="Times New Roman"/>
                <w:sz w:val="24"/>
                <w:szCs w:val="24"/>
              </w:rPr>
              <w:t> </w:t>
            </w:r>
            <w:r w:rsidRPr="00777379">
              <w:rPr>
                <w:rFonts w:ascii="Times New Roman" w:hAnsi="Times New Roman"/>
                <w:sz w:val="24"/>
                <w:szCs w:val="24"/>
              </w:rPr>
              <w:t>представление о рациональном питании как важной составляющей части здорового образа жизни</w:t>
            </w:r>
          </w:p>
        </w:tc>
        <w:tc>
          <w:tcPr>
            <w:tcW w:w="4352" w:type="dxa"/>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Охват детей горячим питанием на основе стандарта питания, проведение ежегодного медицинского осмотра, заполнение классным руководителем "Дневника здоровья", выполнение требований СанПин, своевременная вакцинация, проведение витаминизации, профилактических бесед,  обучение физической культуре детей, отнесенных по медицинским показаниям к спецмедгруппам. </w:t>
            </w:r>
            <w:r>
              <w:rPr>
                <w:rFonts w:ascii="Times New Roman" w:hAnsi="Times New Roman"/>
                <w:sz w:val="24"/>
                <w:szCs w:val="24"/>
              </w:rPr>
              <w:t>Оформление «Уголка здоровья».</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готовность соблюдать правила рационального питания; самостоятельно оценивать и контролировать свой рацион питания </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представление о социокультурных аспектах питания, его связи с культурой и историей народа</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Классные часы, беседы, рассказывающие о социокультурных аспектах питания.</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готовность следовать правилам этикета как части общей культуры личности</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интерес к народным традициям, связанным с питанием и здоровьем </w:t>
            </w:r>
          </w:p>
          <w:p w:rsidR="00777379" w:rsidRPr="00777379" w:rsidRDefault="00777379" w:rsidP="00B26437">
            <w:pPr>
              <w:pStyle w:val="aff4"/>
              <w:spacing w:line="276" w:lineRule="auto"/>
              <w:ind w:firstLine="34"/>
              <w:jc w:val="both"/>
              <w:rPr>
                <w:rFonts w:ascii="Times New Roman" w:hAnsi="Times New Roman"/>
                <w:sz w:val="24"/>
                <w:szCs w:val="24"/>
              </w:rPr>
            </w:pP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Проведение русских народных праздников, рассказывающих о русской традиционной кухне («Масленица», «Крещенский сочельник» «Мы за чаем не скучаем»и т. д.)</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расширение знаний об истории и традициях своего народа; чувство уважения к культуре своего народа, культуре и традициям других народов.</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b/>
                <w:sz w:val="24"/>
                <w:szCs w:val="24"/>
              </w:rPr>
              <w:t>МОДУЛЬ № 5</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lastRenderedPageBreak/>
              <w:t xml:space="preserve">формирование адекватной самооценки, развитие навыков регуляции своего поведения, эмоционального состояния </w:t>
            </w:r>
          </w:p>
        </w:tc>
        <w:tc>
          <w:tcPr>
            <w:tcW w:w="4352"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Реализация комплексной программы "Здоровье":</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1. Учебные предметы: биология, ОБЖ, физическая культура и др. по отдельным темам.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2. Проведение акций "Школа против курения", "Выбираю жизнь"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3. Недели безопасности (классные часы, смотр агитационных бригад, обсуждение фильма "Территория безопасности" и др.)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4. Встречи с сотрудниками полиции, с врачами, психологами.</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5.Участие в волонтёрском движении.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6 Привлечение учащихся к занятиям в учреждениях дополнительного образования.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7. Проектная деятельность учащихся, организация и проведение детских исследований</w:t>
            </w:r>
          </w:p>
          <w:p w:rsidR="00777379" w:rsidRPr="00777379" w:rsidRDefault="00777379" w:rsidP="00B26437">
            <w:pPr>
              <w:pStyle w:val="aff4"/>
              <w:spacing w:line="276" w:lineRule="auto"/>
              <w:ind w:firstLine="34"/>
              <w:jc w:val="both"/>
              <w:rPr>
                <w:rFonts w:ascii="Times New Roman" w:hAnsi="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формирование умений оценивать ситуацию и противостоять негативному давлению со стороны окружающих</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формирование представлений о наркотизации как поведении, опасном для здоровья, о неизбежных негативных последствиях наркотизации </w:t>
            </w:r>
          </w:p>
        </w:tc>
        <w:tc>
          <w:tcPr>
            <w:tcW w:w="4352"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Проведение акций "Школа против курения", "Имею право знать", "Мы против наркотиков".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Недели безопасности (классные часы, смотр агитационных бригад и др.) </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Встречи с сотрудниками полиции, с врачами, психологами.</w:t>
            </w:r>
          </w:p>
          <w:p w:rsid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 </w:t>
            </w:r>
            <w:r>
              <w:rPr>
                <w:rFonts w:ascii="Times New Roman" w:hAnsi="Times New Roman"/>
                <w:sz w:val="24"/>
                <w:szCs w:val="24"/>
              </w:rPr>
              <w:t xml:space="preserve">Участие в волонтёрском движении. </w:t>
            </w:r>
          </w:p>
          <w:p w:rsidR="00777379" w:rsidRDefault="00777379" w:rsidP="00B26437">
            <w:pPr>
              <w:pStyle w:val="aff4"/>
              <w:spacing w:line="276" w:lineRule="auto"/>
              <w:ind w:firstLine="34"/>
              <w:jc w:val="both"/>
              <w:rPr>
                <w:rFonts w:ascii="Times New Roman" w:hAnsi="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tcPr>
          <w:p w:rsidR="00777379" w:rsidRP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t> </w:t>
            </w:r>
            <w:r w:rsidRPr="00777379">
              <w:rPr>
                <w:rFonts w:ascii="Times New Roman" w:hAnsi="Times New Roman"/>
                <w:sz w:val="24"/>
                <w:szCs w:val="24"/>
              </w:rPr>
              <w:t>развитие способности контролировать время, проведённое за компьютером</w:t>
            </w:r>
          </w:p>
          <w:p w:rsidR="00777379" w:rsidRPr="00777379" w:rsidRDefault="00777379" w:rsidP="00B26437">
            <w:pPr>
              <w:pStyle w:val="aff4"/>
              <w:spacing w:line="276" w:lineRule="auto"/>
              <w:ind w:firstLine="34"/>
              <w:jc w:val="both"/>
              <w:rPr>
                <w:rFonts w:ascii="Times New Roman" w:hAnsi="Times New Roman"/>
                <w:sz w:val="24"/>
                <w:szCs w:val="24"/>
              </w:rPr>
            </w:pP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Классные часы, беседы на тему «Я и компьютер», «Ваше здоровье в ваших руках», «Режим дня» и т. д.</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ознакомление подростков с разнообразными формами проведения досуга; формирование умений рационально проводить свободное время (время отдыха) на </w:t>
            </w:r>
            <w:r w:rsidRPr="00777379">
              <w:rPr>
                <w:rFonts w:ascii="Times New Roman" w:hAnsi="Times New Roman"/>
                <w:sz w:val="24"/>
                <w:szCs w:val="24"/>
              </w:rPr>
              <w:lastRenderedPageBreak/>
              <w:t>основе анализа своего режима</w:t>
            </w:r>
          </w:p>
        </w:tc>
      </w:tr>
      <w:tr w:rsidR="00777379" w:rsidTr="00B26437">
        <w:trPr>
          <w:trHeight w:val="631"/>
        </w:trPr>
        <w:tc>
          <w:tcPr>
            <w:tcW w:w="10038" w:type="dxa"/>
            <w:gridSpan w:val="3"/>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b/>
                <w:sz w:val="24"/>
                <w:szCs w:val="24"/>
              </w:rPr>
              <w:lastRenderedPageBreak/>
              <w:t>МОДУЛЬ № 6</w:t>
            </w:r>
          </w:p>
        </w:tc>
      </w:tr>
      <w:tr w:rsidR="00777379" w:rsidRPr="00973CA4"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Целенаправленная система коммуникативных тренингов, проводимых педагогом-психологом, работа социального  педагога.  Деятельность ДЮП «Спасатели» , ЮИД «Дорожный патруль».  Включение детей в состав экспертов, судей, организаторов культурно-образовательных мероприятий. Проведения детских конференций, ярмарок, выставочных экспозиций, слетов туристов и др.</w:t>
            </w:r>
          </w:p>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 xml:space="preserve">Организация детского ученического самоуправления. Участие в акциях "Весенняя неделя добра", "Покормите птиц", "От сердца к сердцу", организация и проведение традиционных внеклассных мероприятий: "День пожилого человека", "Новый год", "День Матери" и многих других. Организация шефской помощи ветеранам педагогического труда, ветеранам Великой Отечественной войны, малышам. </w:t>
            </w:r>
          </w:p>
        </w:tc>
        <w:tc>
          <w:tcPr>
            <w:tcW w:w="230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развитие умения бесконфликтного решения спорных вопросов</w:t>
            </w:r>
          </w:p>
        </w:tc>
      </w:tr>
      <w:tr w:rsidR="00777379" w:rsidTr="00B26437">
        <w:trPr>
          <w:trHeight w:val="631"/>
        </w:trPr>
        <w:tc>
          <w:tcPr>
            <w:tcW w:w="338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tc>
        <w:tc>
          <w:tcPr>
            <w:tcW w:w="4352" w:type="dxa"/>
            <w:tcBorders>
              <w:top w:val="single" w:sz="4" w:space="0" w:color="auto"/>
              <w:left w:val="single" w:sz="4" w:space="0" w:color="auto"/>
              <w:bottom w:val="single" w:sz="4" w:space="0" w:color="auto"/>
              <w:right w:val="single" w:sz="4" w:space="0" w:color="auto"/>
            </w:tcBorders>
            <w:hideMark/>
          </w:tcPr>
          <w:p w:rsidR="00777379" w:rsidRPr="00777379" w:rsidRDefault="00777379" w:rsidP="00B26437">
            <w:pPr>
              <w:pStyle w:val="aff4"/>
              <w:spacing w:line="276" w:lineRule="auto"/>
              <w:ind w:firstLine="34"/>
              <w:jc w:val="both"/>
              <w:rPr>
                <w:rFonts w:ascii="Times New Roman" w:hAnsi="Times New Roman"/>
                <w:sz w:val="24"/>
                <w:szCs w:val="24"/>
              </w:rPr>
            </w:pPr>
            <w:r w:rsidRPr="00777379">
              <w:rPr>
                <w:rFonts w:ascii="Times New Roman" w:hAnsi="Times New Roman"/>
                <w:sz w:val="24"/>
                <w:szCs w:val="24"/>
              </w:rPr>
              <w:t>Участие в работе жюри во время проведения школьных мероприятий. Проведение классных часов, бесед на тему «Я и коллектив», «Я и социум» и т. д.</w:t>
            </w:r>
          </w:p>
        </w:tc>
        <w:tc>
          <w:tcPr>
            <w:tcW w:w="2303" w:type="dxa"/>
            <w:tcBorders>
              <w:top w:val="single" w:sz="4" w:space="0" w:color="auto"/>
              <w:left w:val="single" w:sz="4" w:space="0" w:color="auto"/>
              <w:bottom w:val="single" w:sz="4" w:space="0" w:color="auto"/>
              <w:right w:val="single" w:sz="4" w:space="0" w:color="auto"/>
            </w:tcBorders>
            <w:hideMark/>
          </w:tcPr>
          <w:p w:rsidR="00777379" w:rsidRDefault="00777379" w:rsidP="00B26437">
            <w:pPr>
              <w:pStyle w:val="aff4"/>
              <w:spacing w:line="276" w:lineRule="auto"/>
              <w:ind w:firstLine="34"/>
              <w:jc w:val="both"/>
              <w:rPr>
                <w:rFonts w:ascii="Times New Roman" w:hAnsi="Times New Roman"/>
                <w:sz w:val="24"/>
                <w:szCs w:val="24"/>
              </w:rPr>
            </w:pPr>
            <w:r>
              <w:rPr>
                <w:rFonts w:ascii="Times New Roman" w:hAnsi="Times New Roman"/>
                <w:sz w:val="24"/>
                <w:szCs w:val="24"/>
              </w:rPr>
              <w:t>развитие адекватной самооценки</w:t>
            </w:r>
          </w:p>
        </w:tc>
      </w:tr>
    </w:tbl>
    <w:p w:rsidR="00BD7BF7" w:rsidRDefault="00BD7BF7" w:rsidP="00FC7CF3">
      <w:pPr>
        <w:spacing w:after="0"/>
        <w:ind w:firstLine="567"/>
        <w:jc w:val="both"/>
        <w:rPr>
          <w:rFonts w:ascii="Times New Roman" w:hAnsi="Times New Roman" w:cs="Times New Roman"/>
          <w:b/>
          <w:bCs/>
          <w:sz w:val="24"/>
          <w:szCs w:val="24"/>
        </w:rPr>
      </w:pPr>
    </w:p>
    <w:p w:rsidR="00777379" w:rsidRDefault="00777379" w:rsidP="00FC7CF3">
      <w:pPr>
        <w:spacing w:after="0"/>
        <w:ind w:firstLine="567"/>
        <w:jc w:val="both"/>
        <w:rPr>
          <w:rFonts w:ascii="Times New Roman" w:hAnsi="Times New Roman" w:cs="Times New Roman"/>
          <w:b/>
          <w:bCs/>
          <w:sz w:val="24"/>
          <w:szCs w:val="24"/>
        </w:rPr>
      </w:pPr>
      <w:r>
        <w:rPr>
          <w:rFonts w:ascii="Times New Roman" w:hAnsi="Times New Roman" w:cs="Times New Roman"/>
          <w:b/>
          <w:bCs/>
          <w:sz w:val="24"/>
          <w:szCs w:val="24"/>
        </w:rPr>
        <w:t>Ожидаемые результаты:</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1. Создание в Гимназии условий для сохранения и укрепления здоровья учащихся;</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2. Высокая мотивация участников образовательного процесса к здоровому образу жизни;</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3. Создание системы профилактики вредных привычек;</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4. Стабилизация с дальнейшим улучшением здоровья школьников;</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5.Снижение острой и хронической заболеваемости, создание надлежащих санитарно-гигиенических условий;</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7. Приведение уровня учебных нагрузок к нормативам, укрепление материально-технической базы образовательного учреждения;</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8. Увеличение охвата учащихся полноценным горячим питанием;</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9. Повышение эффективности и качества оказания медицинской помощи;</w:t>
      </w:r>
    </w:p>
    <w:p w:rsidR="00777379" w:rsidRPr="00777379" w:rsidRDefault="00777379" w:rsidP="00FC7CF3">
      <w:pPr>
        <w:spacing w:after="0"/>
        <w:ind w:firstLine="567"/>
        <w:jc w:val="both"/>
        <w:rPr>
          <w:rFonts w:ascii="Times New Roman" w:hAnsi="Times New Roman" w:cs="Times New Roman"/>
          <w:sz w:val="24"/>
          <w:szCs w:val="24"/>
        </w:rPr>
      </w:pPr>
      <w:r w:rsidRPr="00777379">
        <w:rPr>
          <w:rFonts w:ascii="Times New Roman" w:hAnsi="Times New Roman" w:cs="Times New Roman"/>
          <w:sz w:val="24"/>
          <w:szCs w:val="24"/>
        </w:rPr>
        <w:t>10. Приобретение учащимися навыков культуры здорового и безопасного образа жизни.</w:t>
      </w:r>
    </w:p>
    <w:p w:rsidR="00777379" w:rsidRPr="00F536F6" w:rsidRDefault="00777379" w:rsidP="00FC7CF3">
      <w:pPr>
        <w:spacing w:after="0" w:line="240" w:lineRule="auto"/>
        <w:ind w:firstLine="567"/>
        <w:jc w:val="both"/>
        <w:rPr>
          <w:rFonts w:ascii="Times New Roman" w:eastAsiaTheme="minorHAnsi" w:hAnsi="Times New Roman" w:cs="Times New Roman"/>
          <w:b/>
          <w:i/>
          <w:noProof/>
          <w:sz w:val="28"/>
          <w:szCs w:val="28"/>
        </w:rPr>
      </w:pPr>
      <w:r w:rsidRPr="00F536F6">
        <w:rPr>
          <w:rFonts w:ascii="Times New Roman" w:hAnsi="Times New Roman" w:cs="Times New Roman"/>
          <w:b/>
          <w:i/>
          <w:noProof/>
          <w:sz w:val="28"/>
          <w:szCs w:val="28"/>
        </w:rPr>
        <w:lastRenderedPageBreak/>
        <w:t>2.3.8. Описание деятельности Гимназии, в области непрерывного экологического здоровьесберегающего образования учащихся.</w:t>
      </w:r>
    </w:p>
    <w:p w:rsidR="00777379" w:rsidRPr="00777379" w:rsidRDefault="00777379" w:rsidP="00FC7CF3">
      <w:pPr>
        <w:spacing w:after="0" w:line="240" w:lineRule="auto"/>
        <w:ind w:firstLine="567"/>
        <w:jc w:val="both"/>
        <w:rPr>
          <w:rFonts w:ascii="Times New Roman" w:hAnsi="Times New Roman" w:cs="Times New Roman"/>
          <w:b/>
          <w:noProof/>
          <w:sz w:val="24"/>
          <w:szCs w:val="24"/>
        </w:rPr>
      </w:pP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Экологическая здоровьесберегающая деятельность Гимназии на ступени основного общего образования представлена в виде пяти взаимосвязанных разделов и должна способствовать формированию у учащихся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b/>
          <w:sz w:val="24"/>
          <w:szCs w:val="24"/>
        </w:rPr>
        <w:t>Раздел 1. Экологически безопасная здоровьесберегающая инфраструктура образовательного учреждения</w:t>
      </w:r>
      <w:r w:rsidRPr="00777379">
        <w:rPr>
          <w:rFonts w:ascii="Times New Roman" w:hAnsi="Times New Roman" w:cs="Times New Roman"/>
          <w:sz w:val="24"/>
          <w:szCs w:val="24"/>
        </w:rPr>
        <w:t xml:space="preserve"> включает:</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соответствие состояния и содержания здания и помещений Гимназии охраны здоровья и охраны труда учащихся и работников образования;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наличие и необходимое оснащение помещений для питания учащихся, а также для хранения и приготовления пищи;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организация качественного горячего питания учащихся, в том числе горячих завтраков;</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оснащённость кабинетов, физкультурных залов, спортплощадок необходимым игровым и спортивным оборудованием и инвентарём;</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наличие помещений для медицинского персонала;</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наличие необходимого (в расчёте на количество учащихся) и квалифицированного состава специалистов, обеспечивающих работу с учащимися (логопед, учителя физической культуры, педагог -психолог, медицинские работники);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Ответственность за реализацию этого раздела и контроль возлагаются на администрацию Гимназии.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b/>
          <w:sz w:val="24"/>
          <w:szCs w:val="24"/>
        </w:rPr>
        <w:t>Раздел 2. Рациональная организация учебной и внеучебной деятельности учащихся</w:t>
      </w:r>
      <w:r w:rsidRPr="00777379">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обучение учащихся вариантам рациональных способов и приёмов работы с учебной информацией и организации учебного труда;</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введение любых инноваций в учебный процесс только под контролем специалистов;</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Эффективность реализации этого раздела зависит от администрации Гимназии и деятельности каждого педагога.</w:t>
      </w:r>
    </w:p>
    <w:p w:rsidR="00777379" w:rsidRPr="00777379" w:rsidRDefault="00777379" w:rsidP="00FC7CF3">
      <w:pPr>
        <w:spacing w:after="0" w:line="240" w:lineRule="auto"/>
        <w:ind w:firstLine="567"/>
        <w:jc w:val="both"/>
        <w:rPr>
          <w:rFonts w:ascii="Times New Roman" w:hAnsi="Times New Roman" w:cs="Times New Roman"/>
          <w:sz w:val="24"/>
          <w:szCs w:val="24"/>
          <w:u w:val="single"/>
        </w:rPr>
      </w:pPr>
      <w:r w:rsidRPr="00777379">
        <w:rPr>
          <w:rFonts w:ascii="Times New Roman" w:hAnsi="Times New Roman" w:cs="Times New Roman"/>
          <w:b/>
          <w:sz w:val="24"/>
          <w:szCs w:val="24"/>
        </w:rPr>
        <w:t>Раздел 3. Эффективная организация физкультурно-оздоровительной работы,</w:t>
      </w:r>
      <w:r w:rsidRPr="00777379">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полноценную и эффективную работу с учащимися с ограниченными возможностями здоровья, инвалидами, а также с учащимися всех групп здоровья (на уроках физкультуры, в секциях и</w:t>
      </w:r>
      <w:r>
        <w:rPr>
          <w:rFonts w:ascii="Times New Roman" w:hAnsi="Times New Roman" w:cs="Times New Roman"/>
          <w:sz w:val="24"/>
          <w:szCs w:val="24"/>
        </w:rPr>
        <w:t> </w:t>
      </w:r>
      <w:r w:rsidRPr="00777379">
        <w:rPr>
          <w:rFonts w:ascii="Times New Roman" w:hAnsi="Times New Roman" w:cs="Times New Roman"/>
          <w:sz w:val="24"/>
          <w:szCs w:val="24"/>
        </w:rPr>
        <w:t>т.</w:t>
      </w:r>
      <w:r>
        <w:rPr>
          <w:rFonts w:ascii="Times New Roman" w:hAnsi="Times New Roman" w:cs="Times New Roman"/>
          <w:sz w:val="24"/>
          <w:szCs w:val="24"/>
        </w:rPr>
        <w:t> </w:t>
      </w:r>
      <w:r w:rsidRPr="00777379">
        <w:rPr>
          <w:rFonts w:ascii="Times New Roman" w:hAnsi="Times New Roman" w:cs="Times New Roman"/>
          <w:sz w:val="24"/>
          <w:szCs w:val="24"/>
        </w:rPr>
        <w:t>п.);</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lastRenderedPageBreak/>
        <w:t>•</w:t>
      </w:r>
      <w:r>
        <w:rPr>
          <w:rFonts w:ascii="Times New Roman" w:hAnsi="Times New Roman" w:cs="Times New Roman"/>
          <w:sz w:val="24"/>
          <w:szCs w:val="24"/>
        </w:rPr>
        <w:t> </w:t>
      </w:r>
      <w:r w:rsidRPr="00777379">
        <w:rPr>
          <w:rFonts w:ascii="Times New Roman" w:hAnsi="Times New Roman" w:cs="Times New Roman"/>
          <w:sz w:val="24"/>
          <w:szCs w:val="24"/>
        </w:rPr>
        <w:t>рациональную и соответствующую возрастным и индивидуальным особенностям развития учащихся организацию уроков физической культуры и занятий активно-двигательного характера;</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организацию часа активных движений (динамической паузы) между 3-м и 4-м уроками в основной школе;</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регулярное проведение спортивно-оздоровительных, туристических мероприятий (дней здоровья, соревнований, олимпиад, походов и т.</w:t>
      </w:r>
      <w:r>
        <w:rPr>
          <w:rFonts w:ascii="Times New Roman" w:hAnsi="Times New Roman" w:cs="Times New Roman"/>
          <w:sz w:val="24"/>
          <w:szCs w:val="24"/>
        </w:rPr>
        <w:t> </w:t>
      </w:r>
      <w:r w:rsidRPr="00777379">
        <w:rPr>
          <w:rFonts w:ascii="Times New Roman" w:hAnsi="Times New Roman" w:cs="Times New Roman"/>
          <w:sz w:val="24"/>
          <w:szCs w:val="24"/>
        </w:rPr>
        <w:t>п.).</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Реализация этого раздела зависит от администрации гимназии, учителей физической культуры, а также всех педагогов.</w:t>
      </w:r>
    </w:p>
    <w:p w:rsidR="00777379" w:rsidRPr="00777379" w:rsidRDefault="00777379" w:rsidP="00FC7CF3">
      <w:pPr>
        <w:spacing w:after="0" w:line="240" w:lineRule="auto"/>
        <w:ind w:firstLine="567"/>
        <w:jc w:val="both"/>
        <w:rPr>
          <w:rFonts w:ascii="Times New Roman" w:hAnsi="Times New Roman" w:cs="Times New Roman"/>
          <w:b/>
          <w:sz w:val="24"/>
          <w:szCs w:val="24"/>
        </w:rPr>
      </w:pPr>
      <w:r w:rsidRPr="00777379">
        <w:rPr>
          <w:rFonts w:ascii="Times New Roman" w:hAnsi="Times New Roman" w:cs="Times New Roman"/>
          <w:b/>
          <w:sz w:val="24"/>
          <w:szCs w:val="24"/>
        </w:rPr>
        <w:t xml:space="preserve">Раздел 4. Реализация модульных образовательных программ </w:t>
      </w:r>
      <w:r w:rsidRPr="00777379">
        <w:rPr>
          <w:rFonts w:ascii="Times New Roman" w:hAnsi="Times New Roman" w:cs="Times New Roman"/>
          <w:sz w:val="24"/>
          <w:szCs w:val="24"/>
        </w:rPr>
        <w:t>предусматривает:</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внедрение в систему работы Гимназии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проведение дней экологической культуры и здоровья, конкурсов, праздников и т.</w:t>
      </w:r>
      <w:r>
        <w:rPr>
          <w:rFonts w:ascii="Times New Roman" w:hAnsi="Times New Roman" w:cs="Times New Roman"/>
          <w:sz w:val="24"/>
          <w:szCs w:val="24"/>
        </w:rPr>
        <w:t> </w:t>
      </w:r>
      <w:r w:rsidRPr="00777379">
        <w:rPr>
          <w:rFonts w:ascii="Times New Roman" w:hAnsi="Times New Roman" w:cs="Times New Roman"/>
          <w:sz w:val="24"/>
          <w:szCs w:val="24"/>
        </w:rPr>
        <w:t>п.;</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создание общественного совета по экологической культуре и здоровью, включающего представителей администрации, учащихся старших классов, родителей (законных представителей), разрабатывающих и реализующих  разные формы организации занятий:</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интеграцию в базовые образовательные дисциплины;</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проведение часов здоровья и экологической безопасности;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факультативные занятия;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проведение классных часов;</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занятия в кружках;</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проведение досуговых мероприятий: конкурсов, праздников, викторин, экскурсий и т.</w:t>
      </w:r>
      <w:r>
        <w:rPr>
          <w:rFonts w:ascii="Times New Roman" w:hAnsi="Times New Roman" w:cs="Times New Roman"/>
          <w:sz w:val="24"/>
          <w:szCs w:val="24"/>
        </w:rPr>
        <w:t> </w:t>
      </w:r>
      <w:r w:rsidRPr="00777379">
        <w:rPr>
          <w:rFonts w:ascii="Times New Roman" w:hAnsi="Times New Roman" w:cs="Times New Roman"/>
          <w:sz w:val="24"/>
          <w:szCs w:val="24"/>
        </w:rPr>
        <w:t>п.;</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организацию дней экологической культуры и здоровья.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b/>
          <w:sz w:val="24"/>
          <w:szCs w:val="24"/>
        </w:rPr>
        <w:t xml:space="preserve">Раздел 5. Просветительская работа с родителями (законными представителями) </w:t>
      </w:r>
      <w:r w:rsidRPr="00777379">
        <w:rPr>
          <w:rFonts w:ascii="Times New Roman" w:hAnsi="Times New Roman" w:cs="Times New Roman"/>
          <w:sz w:val="24"/>
          <w:szCs w:val="24"/>
        </w:rPr>
        <w:t>включает:</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w:t>
      </w:r>
      <w:r>
        <w:rPr>
          <w:rFonts w:ascii="Times New Roman" w:hAnsi="Times New Roman" w:cs="Times New Roman"/>
          <w:sz w:val="24"/>
          <w:szCs w:val="24"/>
        </w:rPr>
        <w:t> </w:t>
      </w:r>
      <w:r w:rsidRPr="00777379">
        <w:rPr>
          <w:rFonts w:ascii="Times New Roman" w:hAnsi="Times New Roman" w:cs="Times New Roman"/>
          <w:sz w:val="24"/>
          <w:szCs w:val="24"/>
        </w:rPr>
        <w:t>п., экологическое просвещение родителей;</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содействие в приобретении для родителей (законных представителей) необходимой научно-методической литературы;</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w:t>
      </w:r>
      <w:r>
        <w:rPr>
          <w:rFonts w:ascii="Times New Roman" w:hAnsi="Times New Roman" w:cs="Times New Roman"/>
          <w:sz w:val="24"/>
          <w:szCs w:val="24"/>
        </w:rPr>
        <w:t> </w:t>
      </w:r>
      <w:r w:rsidRPr="00777379">
        <w:rPr>
          <w:rFonts w:ascii="Times New Roman" w:hAnsi="Times New Roman" w:cs="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w:t>
      </w:r>
      <w:r>
        <w:rPr>
          <w:rFonts w:ascii="Times New Roman" w:hAnsi="Times New Roman" w:cs="Times New Roman"/>
          <w:sz w:val="24"/>
          <w:szCs w:val="24"/>
        </w:rPr>
        <w:t> </w:t>
      </w:r>
      <w:r w:rsidRPr="00777379">
        <w:rPr>
          <w:rFonts w:ascii="Times New Roman" w:hAnsi="Times New Roman" w:cs="Times New Roman"/>
          <w:sz w:val="24"/>
          <w:szCs w:val="24"/>
        </w:rPr>
        <w:t>п.</w:t>
      </w:r>
    </w:p>
    <w:p w:rsidR="00F536F6" w:rsidRDefault="00F536F6" w:rsidP="00FC7CF3">
      <w:pPr>
        <w:spacing w:after="0" w:line="240" w:lineRule="auto"/>
        <w:ind w:firstLine="567"/>
        <w:jc w:val="both"/>
        <w:rPr>
          <w:rFonts w:ascii="Times New Roman" w:hAnsi="Times New Roman" w:cs="Times New Roman"/>
          <w:b/>
          <w:i/>
          <w:noProof/>
          <w:sz w:val="28"/>
          <w:szCs w:val="28"/>
        </w:rPr>
      </w:pPr>
    </w:p>
    <w:p w:rsidR="00777379" w:rsidRPr="00F536F6" w:rsidRDefault="00777379" w:rsidP="00FC7CF3">
      <w:pPr>
        <w:spacing w:after="0" w:line="240" w:lineRule="auto"/>
        <w:ind w:firstLine="567"/>
        <w:jc w:val="both"/>
        <w:rPr>
          <w:rFonts w:ascii="Times New Roman" w:hAnsi="Times New Roman" w:cs="Times New Roman"/>
          <w:b/>
          <w:i/>
          <w:noProof/>
          <w:sz w:val="28"/>
          <w:szCs w:val="28"/>
        </w:rPr>
      </w:pPr>
      <w:r w:rsidRPr="00F536F6">
        <w:rPr>
          <w:rFonts w:ascii="Times New Roman" w:hAnsi="Times New Roman" w:cs="Times New Roman"/>
          <w:b/>
          <w:i/>
          <w:noProof/>
          <w:sz w:val="28"/>
          <w:szCs w:val="28"/>
        </w:rPr>
        <w:t>2.3.9. Система поощрения социальной успешности и проявлений активной жизненной позиции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В Гимназии  создан электронный банк данных, куда вносятся индивидуальные и коллективные победы учащихся, призёры и участники конкурсов, соревнований, фестивалей муниципального, регионального, всероссийского уровней.</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 Достижения учащихся в области творчества и спорта отражены на сайте Гимназии, а также на информационных стендах Гимназии.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Оценка личностных достижений школьников в процессе духовно-нравственного развития также может осуществляться с помощью фиксирования, накопления и оценивания педагогами, родителями и самим учеником результатов его духовно- нравственного развития. Оно представляет собой педагогически спроектированную и методически организованную </w:t>
      </w:r>
      <w:r w:rsidRPr="00777379">
        <w:rPr>
          <w:rFonts w:ascii="Times New Roman" w:hAnsi="Times New Roman"/>
          <w:sz w:val="24"/>
          <w:szCs w:val="24"/>
        </w:rPr>
        <w:lastRenderedPageBreak/>
        <w:t xml:space="preserve">индивидуальную подборку материалов, последовательность которых демонстрирует усилия, динамику и достижения ученика в освоении определенных духовных ценностей в рамках воспитательной программы.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Система оценки достижения планируемых результатов отражается в «Портфолио» учащегося. Рейтинговая система оценивания достижений учащихся основана на учете накапливаемых баллов за дисциплину, отношение к обязанностям и поручениям, участие в конкурсах, соревнованиях, других мероприятиях жизни класса и школы. </w:t>
      </w:r>
    </w:p>
    <w:p w:rsidR="00777379" w:rsidRPr="00777379" w:rsidRDefault="00777379" w:rsidP="00FC7CF3">
      <w:pPr>
        <w:spacing w:after="0" w:line="240" w:lineRule="auto"/>
        <w:ind w:firstLine="567"/>
        <w:jc w:val="both"/>
        <w:rPr>
          <w:rFonts w:ascii="Times New Roman" w:hAnsi="Times New Roman" w:cs="Times New Roman"/>
          <w:b/>
          <w:noProof/>
          <w:sz w:val="24"/>
          <w:szCs w:val="24"/>
        </w:rPr>
      </w:pPr>
    </w:p>
    <w:p w:rsidR="00777379" w:rsidRPr="00F536F6" w:rsidRDefault="00777379" w:rsidP="00FC7CF3">
      <w:pPr>
        <w:spacing w:after="0" w:line="240" w:lineRule="auto"/>
        <w:ind w:firstLine="567"/>
        <w:jc w:val="both"/>
        <w:rPr>
          <w:rFonts w:ascii="Times New Roman" w:eastAsia="Times New Roman" w:hAnsi="Times New Roman" w:cs="Times New Roman"/>
          <w:b/>
          <w:i/>
          <w:sz w:val="28"/>
          <w:szCs w:val="28"/>
        </w:rPr>
      </w:pPr>
      <w:r w:rsidRPr="00F536F6">
        <w:rPr>
          <w:rFonts w:ascii="Times New Roman" w:hAnsi="Times New Roman" w:cs="Times New Roman"/>
          <w:b/>
          <w:i/>
          <w:noProof/>
          <w:sz w:val="28"/>
          <w:szCs w:val="28"/>
        </w:rPr>
        <w:t>2.3.10. Критерии, показатели эффективности деятельности Гимназии в части духовно-нравственного развития, воспитания и  социализации учащихся</w:t>
      </w:r>
      <w:r w:rsidRPr="00F536F6">
        <w:rPr>
          <w:rFonts w:ascii="Times New Roman" w:hAnsi="Times New Roman" w:cs="Times New Roman"/>
          <w:i/>
          <w:noProof/>
          <w:sz w:val="28"/>
          <w:szCs w:val="28"/>
        </w:rPr>
        <w:t>.</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Для учащихся - уровень достижения системы базовых ценностей общества:</w:t>
      </w:r>
    </w:p>
    <w:p w:rsidR="00777379" w:rsidRPr="00FD23EA" w:rsidRDefault="00777379" w:rsidP="00FD23EA">
      <w:pPr>
        <w:pStyle w:val="aff4"/>
        <w:numPr>
          <w:ilvl w:val="0"/>
          <w:numId w:val="293"/>
        </w:numPr>
        <w:ind w:left="0" w:firstLine="567"/>
        <w:jc w:val="both"/>
        <w:rPr>
          <w:rFonts w:ascii="Times New Roman" w:hAnsi="Times New Roman"/>
          <w:sz w:val="24"/>
          <w:szCs w:val="24"/>
        </w:rPr>
      </w:pPr>
      <w:r w:rsidRPr="00777379">
        <w:rPr>
          <w:rFonts w:ascii="Times New Roman" w:hAnsi="Times New Roman"/>
          <w:sz w:val="24"/>
          <w:szCs w:val="24"/>
        </w:rPr>
        <w:t>степень развитости речевого общения подростков, что предполагает:</w:t>
      </w:r>
      <w:r w:rsidRPr="00FD23EA">
        <w:rPr>
          <w:rFonts w:ascii="Times New Roman" w:hAnsi="Times New Roman"/>
          <w:sz w:val="24"/>
          <w:szCs w:val="24"/>
        </w:rPr>
        <w:t>наличие большого запаса слов, образность и правильность речи; логичность</w:t>
      </w:r>
      <w:r w:rsidR="00FD23EA">
        <w:rPr>
          <w:rFonts w:ascii="Times New Roman" w:hAnsi="Times New Roman"/>
          <w:sz w:val="24"/>
          <w:szCs w:val="24"/>
        </w:rPr>
        <w:t xml:space="preserve"> </w:t>
      </w:r>
      <w:r w:rsidRPr="00FD23EA">
        <w:rPr>
          <w:rFonts w:ascii="Times New Roman" w:hAnsi="Times New Roman"/>
          <w:sz w:val="24"/>
          <w:szCs w:val="24"/>
        </w:rPr>
        <w:t>построения и изложения высказывания; точное восприятие устного слова и</w:t>
      </w:r>
      <w:r w:rsidR="00FD23EA">
        <w:rPr>
          <w:rFonts w:ascii="Times New Roman" w:hAnsi="Times New Roman"/>
          <w:sz w:val="24"/>
          <w:szCs w:val="24"/>
        </w:rPr>
        <w:t xml:space="preserve"> </w:t>
      </w:r>
      <w:r w:rsidRPr="00FD23EA">
        <w:rPr>
          <w:rFonts w:ascii="Times New Roman" w:hAnsi="Times New Roman"/>
          <w:sz w:val="24"/>
          <w:szCs w:val="24"/>
        </w:rPr>
        <w:t>точную передачу идей партнеров своими словами; умение выделять из</w:t>
      </w:r>
      <w:r w:rsidR="00FD23EA">
        <w:rPr>
          <w:rFonts w:ascii="Times New Roman" w:hAnsi="Times New Roman"/>
          <w:sz w:val="24"/>
          <w:szCs w:val="24"/>
        </w:rPr>
        <w:t xml:space="preserve"> </w:t>
      </w:r>
      <w:r w:rsidRPr="00FD23EA">
        <w:rPr>
          <w:rFonts w:ascii="Times New Roman" w:hAnsi="Times New Roman"/>
          <w:sz w:val="24"/>
          <w:szCs w:val="24"/>
        </w:rPr>
        <w:t>услышанного существо дела; корректно ставить вопросы; краткость и точность формулировок ответов на вопросы партнеров.</w:t>
      </w:r>
    </w:p>
    <w:p w:rsidR="00777379" w:rsidRPr="00FD23EA" w:rsidRDefault="00777379" w:rsidP="00FD23EA">
      <w:pPr>
        <w:pStyle w:val="aff4"/>
        <w:numPr>
          <w:ilvl w:val="0"/>
          <w:numId w:val="293"/>
        </w:numPr>
        <w:ind w:left="0" w:firstLine="567"/>
        <w:jc w:val="both"/>
        <w:rPr>
          <w:rFonts w:ascii="Times New Roman" w:hAnsi="Times New Roman"/>
          <w:sz w:val="24"/>
          <w:szCs w:val="24"/>
        </w:rPr>
      </w:pPr>
      <w:r w:rsidRPr="00777379">
        <w:rPr>
          <w:rFonts w:ascii="Times New Roman" w:hAnsi="Times New Roman"/>
          <w:sz w:val="24"/>
          <w:szCs w:val="24"/>
        </w:rPr>
        <w:t>степень развитости у учащихся способности к конструктивному и</w:t>
      </w:r>
      <w:r w:rsidR="00FD23EA">
        <w:rPr>
          <w:rFonts w:ascii="Times New Roman" w:hAnsi="Times New Roman"/>
          <w:sz w:val="24"/>
          <w:szCs w:val="24"/>
        </w:rPr>
        <w:t xml:space="preserve"> </w:t>
      </w:r>
      <w:r w:rsidRPr="00FD23EA">
        <w:rPr>
          <w:rFonts w:ascii="Times New Roman" w:hAnsi="Times New Roman"/>
          <w:sz w:val="24"/>
          <w:szCs w:val="24"/>
        </w:rPr>
        <w:t>продуктивному сотрудничеству в достижении общей цели. Сам выбор</w:t>
      </w:r>
      <w:r w:rsidR="00FD23EA">
        <w:rPr>
          <w:rFonts w:ascii="Times New Roman" w:hAnsi="Times New Roman"/>
          <w:sz w:val="24"/>
          <w:szCs w:val="24"/>
        </w:rPr>
        <w:t xml:space="preserve"> </w:t>
      </w:r>
      <w:r w:rsidRPr="00FD23EA">
        <w:rPr>
          <w:rFonts w:ascii="Times New Roman" w:hAnsi="Times New Roman"/>
          <w:sz w:val="24"/>
          <w:szCs w:val="24"/>
        </w:rPr>
        <w:t>форм, в которых осуществляется трудовое взаимодействие подростков в той</w:t>
      </w:r>
      <w:r w:rsidR="00FD23EA">
        <w:rPr>
          <w:rFonts w:ascii="Times New Roman" w:hAnsi="Times New Roman"/>
          <w:sz w:val="24"/>
          <w:szCs w:val="24"/>
        </w:rPr>
        <w:t xml:space="preserve"> </w:t>
      </w:r>
      <w:r w:rsidRPr="00FD23EA">
        <w:rPr>
          <w:rFonts w:ascii="Times New Roman" w:hAnsi="Times New Roman"/>
          <w:sz w:val="24"/>
          <w:szCs w:val="24"/>
        </w:rPr>
        <w:t xml:space="preserve"> или иной коллективной деятельности (учебной, тв</w:t>
      </w:r>
      <w:r w:rsidR="00FD23EA">
        <w:rPr>
          <w:rFonts w:ascii="Times New Roman" w:hAnsi="Times New Roman"/>
          <w:sz w:val="24"/>
          <w:szCs w:val="24"/>
        </w:rPr>
        <w:t xml:space="preserve">орческой, исследовательской и </w:t>
      </w:r>
      <w:r w:rsidRPr="00FD23EA">
        <w:rPr>
          <w:rFonts w:ascii="Times New Roman" w:hAnsi="Times New Roman"/>
          <w:sz w:val="24"/>
          <w:szCs w:val="24"/>
        </w:rPr>
        <w:t>др.).</w:t>
      </w:r>
    </w:p>
    <w:p w:rsidR="00777379" w:rsidRPr="00FD23EA" w:rsidRDefault="00777379" w:rsidP="00FD23EA">
      <w:pPr>
        <w:pStyle w:val="aff4"/>
        <w:numPr>
          <w:ilvl w:val="0"/>
          <w:numId w:val="293"/>
        </w:numPr>
        <w:ind w:left="0" w:firstLine="567"/>
        <w:jc w:val="both"/>
        <w:rPr>
          <w:rFonts w:ascii="Times New Roman" w:hAnsi="Times New Roman"/>
          <w:sz w:val="24"/>
          <w:szCs w:val="24"/>
        </w:rPr>
      </w:pPr>
      <w:r w:rsidRPr="00FD23EA">
        <w:rPr>
          <w:rFonts w:ascii="Times New Roman" w:hAnsi="Times New Roman"/>
          <w:sz w:val="24"/>
          <w:szCs w:val="24"/>
        </w:rPr>
        <w:t>толерантность подросткового сообщества, культуросообраз</w:t>
      </w:r>
      <w:r w:rsidR="00FD23EA" w:rsidRPr="00FD23EA">
        <w:rPr>
          <w:rFonts w:ascii="Times New Roman" w:hAnsi="Times New Roman"/>
          <w:sz w:val="24"/>
          <w:szCs w:val="24"/>
        </w:rPr>
        <w:t xml:space="preserve">ность его </w:t>
      </w:r>
      <w:r w:rsidRPr="00FD23EA">
        <w:rPr>
          <w:rFonts w:ascii="Times New Roman" w:hAnsi="Times New Roman"/>
          <w:sz w:val="24"/>
          <w:szCs w:val="24"/>
        </w:rPr>
        <w:t>развития.</w:t>
      </w:r>
    </w:p>
    <w:p w:rsidR="00777379" w:rsidRPr="00FD23EA" w:rsidRDefault="00777379" w:rsidP="00FD23EA">
      <w:pPr>
        <w:pStyle w:val="aff4"/>
        <w:numPr>
          <w:ilvl w:val="0"/>
          <w:numId w:val="293"/>
        </w:numPr>
        <w:ind w:left="0" w:firstLine="567"/>
        <w:jc w:val="both"/>
        <w:rPr>
          <w:rFonts w:ascii="Times New Roman" w:hAnsi="Times New Roman"/>
          <w:sz w:val="24"/>
          <w:szCs w:val="24"/>
        </w:rPr>
      </w:pPr>
      <w:r w:rsidRPr="00777379">
        <w:rPr>
          <w:rFonts w:ascii="Times New Roman" w:hAnsi="Times New Roman"/>
          <w:sz w:val="24"/>
          <w:szCs w:val="24"/>
        </w:rPr>
        <w:t>включенность подростков в процесс самообразования и наличие системы</w:t>
      </w:r>
      <w:r w:rsidR="00FD23EA">
        <w:rPr>
          <w:rFonts w:ascii="Times New Roman" w:hAnsi="Times New Roman"/>
          <w:sz w:val="24"/>
          <w:szCs w:val="24"/>
        </w:rPr>
        <w:t xml:space="preserve"> </w:t>
      </w:r>
      <w:r w:rsidRPr="00FD23EA">
        <w:rPr>
          <w:rFonts w:ascii="Times New Roman" w:hAnsi="Times New Roman"/>
          <w:sz w:val="24"/>
          <w:szCs w:val="24"/>
        </w:rPr>
        <w:t>мер по психолого-педагогической поддержке и стимулированию этого</w:t>
      </w:r>
      <w:r w:rsidR="00FD23EA">
        <w:rPr>
          <w:rFonts w:ascii="Times New Roman" w:hAnsi="Times New Roman"/>
          <w:sz w:val="24"/>
          <w:szCs w:val="24"/>
        </w:rPr>
        <w:t xml:space="preserve"> </w:t>
      </w:r>
      <w:r w:rsidRPr="00FD23EA">
        <w:rPr>
          <w:rFonts w:ascii="Times New Roman" w:hAnsi="Times New Roman"/>
          <w:sz w:val="24"/>
          <w:szCs w:val="24"/>
        </w:rPr>
        <w:t>процесса со стороны образовательного учреждения.</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Для учителя - уровень социально-педагогического партнерства в</w:t>
      </w:r>
    </w:p>
    <w:p w:rsidR="00777379" w:rsidRDefault="00777379" w:rsidP="00FC7CF3">
      <w:pPr>
        <w:pStyle w:val="aff4"/>
        <w:ind w:firstLine="567"/>
        <w:jc w:val="both"/>
        <w:rPr>
          <w:rFonts w:ascii="Times New Roman" w:hAnsi="Times New Roman"/>
          <w:b/>
          <w:sz w:val="24"/>
          <w:szCs w:val="24"/>
        </w:rPr>
      </w:pPr>
      <w:r>
        <w:rPr>
          <w:rFonts w:ascii="Times New Roman" w:hAnsi="Times New Roman"/>
          <w:b/>
          <w:sz w:val="24"/>
          <w:szCs w:val="24"/>
        </w:rPr>
        <w:t>целеполагании и деятельности:</w:t>
      </w:r>
    </w:p>
    <w:p w:rsidR="00777379" w:rsidRPr="00777379" w:rsidRDefault="00777379" w:rsidP="00FC7CF3">
      <w:pPr>
        <w:pStyle w:val="aff4"/>
        <w:numPr>
          <w:ilvl w:val="0"/>
          <w:numId w:val="294"/>
        </w:numPr>
        <w:ind w:left="0" w:firstLine="567"/>
        <w:jc w:val="both"/>
        <w:rPr>
          <w:rFonts w:ascii="Times New Roman" w:hAnsi="Times New Roman"/>
          <w:sz w:val="24"/>
          <w:szCs w:val="24"/>
        </w:rPr>
      </w:pPr>
      <w:r w:rsidRPr="00777379">
        <w:rPr>
          <w:rFonts w:ascii="Times New Roman" w:hAnsi="Times New Roman"/>
          <w:sz w:val="24"/>
          <w:szCs w:val="24"/>
        </w:rPr>
        <w:t>умение ставить цели совместной деятельности;</w:t>
      </w:r>
    </w:p>
    <w:p w:rsidR="00777379" w:rsidRPr="00FD23EA" w:rsidRDefault="00777379" w:rsidP="00FD23EA">
      <w:pPr>
        <w:pStyle w:val="aff4"/>
        <w:numPr>
          <w:ilvl w:val="0"/>
          <w:numId w:val="294"/>
        </w:numPr>
        <w:ind w:left="0" w:firstLine="567"/>
        <w:jc w:val="both"/>
        <w:rPr>
          <w:rFonts w:ascii="Times New Roman" w:hAnsi="Times New Roman"/>
          <w:sz w:val="24"/>
          <w:szCs w:val="24"/>
        </w:rPr>
      </w:pPr>
      <w:r w:rsidRPr="00777379">
        <w:rPr>
          <w:rFonts w:ascii="Times New Roman" w:hAnsi="Times New Roman"/>
          <w:sz w:val="24"/>
          <w:szCs w:val="24"/>
        </w:rPr>
        <w:t>умение реализовывать принципы открытости образования во</w:t>
      </w:r>
      <w:r w:rsidR="00FD23EA">
        <w:rPr>
          <w:rFonts w:ascii="Times New Roman" w:hAnsi="Times New Roman"/>
          <w:sz w:val="24"/>
          <w:szCs w:val="24"/>
        </w:rPr>
        <w:t xml:space="preserve"> </w:t>
      </w:r>
      <w:r w:rsidRPr="00FD23EA">
        <w:rPr>
          <w:rFonts w:ascii="Times New Roman" w:hAnsi="Times New Roman"/>
          <w:sz w:val="24"/>
          <w:szCs w:val="24"/>
        </w:rPr>
        <w:t>взаимодействии с различными социальными партнерами.</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Для администрации – уровень управления системой качественных</w:t>
      </w:r>
    </w:p>
    <w:p w:rsidR="00777379" w:rsidRDefault="00777379" w:rsidP="00FC7CF3">
      <w:pPr>
        <w:pStyle w:val="aff4"/>
        <w:ind w:firstLine="567"/>
        <w:jc w:val="both"/>
        <w:rPr>
          <w:rFonts w:ascii="Times New Roman" w:hAnsi="Times New Roman"/>
          <w:b/>
          <w:sz w:val="24"/>
          <w:szCs w:val="24"/>
        </w:rPr>
      </w:pPr>
      <w:r>
        <w:rPr>
          <w:rFonts w:ascii="Times New Roman" w:hAnsi="Times New Roman"/>
          <w:b/>
          <w:sz w:val="24"/>
          <w:szCs w:val="24"/>
        </w:rPr>
        <w:t>изменений:</w:t>
      </w:r>
    </w:p>
    <w:p w:rsidR="00777379" w:rsidRDefault="00777379" w:rsidP="00FC7CF3">
      <w:pPr>
        <w:pStyle w:val="aff4"/>
        <w:numPr>
          <w:ilvl w:val="0"/>
          <w:numId w:val="295"/>
        </w:numPr>
        <w:ind w:left="0" w:firstLine="567"/>
        <w:jc w:val="both"/>
        <w:rPr>
          <w:rFonts w:ascii="Times New Roman" w:hAnsi="Times New Roman"/>
          <w:sz w:val="24"/>
          <w:szCs w:val="24"/>
        </w:rPr>
      </w:pPr>
      <w:r>
        <w:rPr>
          <w:rFonts w:ascii="Times New Roman" w:hAnsi="Times New Roman"/>
          <w:sz w:val="24"/>
          <w:szCs w:val="24"/>
        </w:rPr>
        <w:t>умение проектировать изменения;</w:t>
      </w:r>
    </w:p>
    <w:p w:rsidR="00777379" w:rsidRPr="00FD23EA" w:rsidRDefault="00777379" w:rsidP="00FD23EA">
      <w:pPr>
        <w:pStyle w:val="aff4"/>
        <w:numPr>
          <w:ilvl w:val="0"/>
          <w:numId w:val="295"/>
        </w:numPr>
        <w:ind w:left="0" w:firstLine="567"/>
        <w:jc w:val="both"/>
        <w:rPr>
          <w:rFonts w:ascii="Times New Roman" w:hAnsi="Times New Roman"/>
          <w:sz w:val="24"/>
          <w:szCs w:val="24"/>
        </w:rPr>
      </w:pPr>
      <w:r w:rsidRPr="00777379">
        <w:rPr>
          <w:rFonts w:ascii="Times New Roman" w:hAnsi="Times New Roman"/>
          <w:sz w:val="24"/>
          <w:szCs w:val="24"/>
        </w:rPr>
        <w:t>умение проводить контрольно-оценочную деятельность процессов и</w:t>
      </w:r>
      <w:r w:rsidRPr="00FD23EA">
        <w:rPr>
          <w:rFonts w:ascii="Times New Roman" w:hAnsi="Times New Roman"/>
          <w:sz w:val="24"/>
          <w:szCs w:val="24"/>
        </w:rPr>
        <w:t xml:space="preserve">  результатов в условиях инновационной деятельности;</w:t>
      </w:r>
    </w:p>
    <w:p w:rsidR="00777379" w:rsidRPr="00777379" w:rsidRDefault="00777379" w:rsidP="00FC7CF3">
      <w:pPr>
        <w:pStyle w:val="aff4"/>
        <w:numPr>
          <w:ilvl w:val="0"/>
          <w:numId w:val="296"/>
        </w:numPr>
        <w:ind w:left="0" w:firstLine="567"/>
        <w:jc w:val="both"/>
        <w:rPr>
          <w:rFonts w:ascii="Times New Roman" w:hAnsi="Times New Roman"/>
          <w:sz w:val="24"/>
          <w:szCs w:val="24"/>
        </w:rPr>
      </w:pPr>
      <w:r w:rsidRPr="00777379">
        <w:rPr>
          <w:rFonts w:ascii="Times New Roman" w:hAnsi="Times New Roman"/>
          <w:sz w:val="24"/>
          <w:szCs w:val="24"/>
        </w:rPr>
        <w:t>умение строить программы ресурсного обеспечения изменений.</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Для Гимназии в целом - содержательная, технологическая, организационная целостность реализации целей:</w:t>
      </w:r>
    </w:p>
    <w:p w:rsidR="00777379" w:rsidRPr="00777379" w:rsidRDefault="00777379" w:rsidP="00FC7CF3">
      <w:pPr>
        <w:pStyle w:val="aff4"/>
        <w:numPr>
          <w:ilvl w:val="0"/>
          <w:numId w:val="296"/>
        </w:numPr>
        <w:ind w:left="0" w:firstLine="567"/>
        <w:jc w:val="both"/>
        <w:rPr>
          <w:rFonts w:ascii="Times New Roman" w:hAnsi="Times New Roman"/>
          <w:sz w:val="24"/>
          <w:szCs w:val="24"/>
        </w:rPr>
      </w:pPr>
      <w:r w:rsidRPr="00777379">
        <w:rPr>
          <w:rFonts w:ascii="Times New Roman" w:hAnsi="Times New Roman"/>
          <w:sz w:val="24"/>
          <w:szCs w:val="24"/>
        </w:rPr>
        <w:t>проектирование новых результатов деятельности Гимназии;</w:t>
      </w:r>
    </w:p>
    <w:p w:rsidR="00777379" w:rsidRPr="00777379" w:rsidRDefault="00777379" w:rsidP="00FC7CF3">
      <w:pPr>
        <w:pStyle w:val="aff4"/>
        <w:numPr>
          <w:ilvl w:val="0"/>
          <w:numId w:val="296"/>
        </w:numPr>
        <w:ind w:left="0" w:firstLine="567"/>
        <w:jc w:val="both"/>
        <w:rPr>
          <w:rFonts w:ascii="Times New Roman" w:hAnsi="Times New Roman"/>
          <w:sz w:val="24"/>
          <w:szCs w:val="24"/>
        </w:rPr>
      </w:pPr>
      <w:r w:rsidRPr="00777379">
        <w:rPr>
          <w:rFonts w:ascii="Times New Roman" w:hAnsi="Times New Roman"/>
          <w:sz w:val="24"/>
          <w:szCs w:val="24"/>
        </w:rPr>
        <w:t>выстраивание субъект-субъектных отношений в процессе образования и социализации личности;</w:t>
      </w:r>
    </w:p>
    <w:p w:rsidR="00777379" w:rsidRPr="00777379" w:rsidRDefault="00777379" w:rsidP="00FC7CF3">
      <w:pPr>
        <w:pStyle w:val="aff4"/>
        <w:numPr>
          <w:ilvl w:val="0"/>
          <w:numId w:val="296"/>
        </w:numPr>
        <w:ind w:left="0" w:firstLine="567"/>
        <w:jc w:val="both"/>
        <w:rPr>
          <w:rFonts w:ascii="Times New Roman" w:hAnsi="Times New Roman"/>
          <w:sz w:val="24"/>
          <w:szCs w:val="24"/>
        </w:rPr>
      </w:pPr>
      <w:r w:rsidRPr="00777379">
        <w:rPr>
          <w:rFonts w:ascii="Times New Roman" w:hAnsi="Times New Roman"/>
          <w:sz w:val="24"/>
          <w:szCs w:val="24"/>
        </w:rPr>
        <w:t xml:space="preserve">обеспечение единства учебной, внеучебной деятельности и   дополнительного образования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как условия достижения целей;</w:t>
      </w:r>
    </w:p>
    <w:p w:rsidR="00FD23EA" w:rsidRDefault="00FD23EA" w:rsidP="00FC7CF3">
      <w:pPr>
        <w:pStyle w:val="aff4"/>
        <w:ind w:firstLine="567"/>
        <w:jc w:val="both"/>
        <w:rPr>
          <w:rFonts w:ascii="Times New Roman" w:hAnsi="Times New Roman" w:cs="Times New Roman"/>
          <w:b/>
          <w:noProof/>
          <w:sz w:val="24"/>
          <w:szCs w:val="24"/>
        </w:rPr>
      </w:pPr>
    </w:p>
    <w:p w:rsidR="00777379" w:rsidRPr="00F536F6" w:rsidRDefault="00777379" w:rsidP="00FC7CF3">
      <w:pPr>
        <w:pStyle w:val="aff4"/>
        <w:ind w:firstLine="567"/>
        <w:jc w:val="both"/>
        <w:rPr>
          <w:rFonts w:ascii="Times New Roman" w:hAnsi="Times New Roman" w:cs="Times New Roman"/>
          <w:b/>
          <w:i/>
          <w:sz w:val="28"/>
          <w:szCs w:val="28"/>
        </w:rPr>
      </w:pPr>
      <w:r w:rsidRPr="00F536F6">
        <w:rPr>
          <w:rFonts w:ascii="Times New Roman" w:hAnsi="Times New Roman" w:cs="Times New Roman"/>
          <w:b/>
          <w:i/>
          <w:noProof/>
          <w:sz w:val="28"/>
          <w:szCs w:val="28"/>
        </w:rPr>
        <w:t>2.3.11. Методика и инструментарий мониторинга духовно-нравственного развития, воспитания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Тестирование (метод тестов</w:t>
      </w:r>
      <w:r w:rsidRPr="00777379">
        <w:rPr>
          <w:rFonts w:ascii="Times New Roman" w:hAnsi="Times New Roman"/>
          <w:i/>
          <w:sz w:val="24"/>
          <w:szCs w:val="24"/>
        </w:rPr>
        <w:t>)</w:t>
      </w:r>
      <w:r w:rsidRPr="00777379">
        <w:rPr>
          <w:rFonts w:ascii="Times New Roman" w:hAnsi="Times New Roman"/>
          <w:sz w:val="24"/>
          <w:szCs w:val="24"/>
        </w:rPr>
        <w:t xml:space="preserve"> – исследовательский метод, позволяющий выявить степень соответствия планируемых и реально достигаемых результатов духовно-нравственного развития, воспитания и социализации учащихся путем анализа результатов и способов выполнения учащимися ряда специально-разработанных заданий.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lastRenderedPageBreak/>
        <w:t>Опрос</w:t>
      </w:r>
      <w:r w:rsidRPr="00777379">
        <w:rPr>
          <w:rFonts w:ascii="Times New Roman" w:hAnsi="Times New Roman"/>
          <w:i/>
          <w:sz w:val="24"/>
          <w:szCs w:val="24"/>
        </w:rPr>
        <w:t xml:space="preserve"> </w:t>
      </w:r>
      <w:r w:rsidRPr="00777379">
        <w:rPr>
          <w:rFonts w:ascii="Times New Roman" w:hAnsi="Times New Roman"/>
          <w:sz w:val="24"/>
          <w:szCs w:val="24"/>
        </w:rPr>
        <w:t>– получение информации, заключенной в словесных сообщениях учащихся. Для оценки эффективности деятельности образовательного учреждения по формированию духовно-нравственной культуры и социализации учащихся используются следующие виды опроса:</w:t>
      </w:r>
    </w:p>
    <w:p w:rsidR="00777379" w:rsidRPr="00777379" w:rsidRDefault="00777379" w:rsidP="00FC7CF3">
      <w:pPr>
        <w:pStyle w:val="aff4"/>
        <w:numPr>
          <w:ilvl w:val="0"/>
          <w:numId w:val="297"/>
        </w:numPr>
        <w:ind w:left="0" w:firstLine="567"/>
        <w:jc w:val="both"/>
        <w:rPr>
          <w:rFonts w:ascii="Times New Roman" w:hAnsi="Times New Roman"/>
          <w:sz w:val="24"/>
          <w:szCs w:val="24"/>
        </w:rPr>
      </w:pPr>
      <w:r w:rsidRPr="00777379">
        <w:rPr>
          <w:rFonts w:ascii="Times New Roman" w:hAnsi="Times New Roman"/>
          <w:sz w:val="24"/>
          <w:szCs w:val="24"/>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777379" w:rsidRPr="00777379" w:rsidRDefault="00777379" w:rsidP="00FC7CF3">
      <w:pPr>
        <w:pStyle w:val="aff4"/>
        <w:numPr>
          <w:ilvl w:val="0"/>
          <w:numId w:val="297"/>
        </w:numPr>
        <w:ind w:left="0" w:firstLine="567"/>
        <w:jc w:val="both"/>
        <w:rPr>
          <w:rFonts w:ascii="Times New Roman" w:hAnsi="Times New Roman"/>
          <w:sz w:val="24"/>
          <w:szCs w:val="24"/>
        </w:rPr>
      </w:pPr>
      <w:r w:rsidRPr="00777379">
        <w:rPr>
          <w:rFonts w:ascii="Times New Roman" w:hAnsi="Times New Roman"/>
          <w:sz w:val="24"/>
          <w:szCs w:val="24"/>
        </w:rPr>
        <w:t>интервью</w:t>
      </w:r>
      <w:r w:rsidRPr="00777379">
        <w:rPr>
          <w:rFonts w:ascii="Times New Roman" w:hAnsi="Times New Roman"/>
          <w:i/>
          <w:sz w:val="24"/>
          <w:szCs w:val="24"/>
        </w:rPr>
        <w:t xml:space="preserve"> -</w:t>
      </w:r>
      <w:r w:rsidRPr="00777379">
        <w:rPr>
          <w:rStyle w:val="apple-style-span"/>
          <w:rFonts w:ascii="Times New Roman" w:eastAsia="Times New Roman" w:hAnsi="Times New Roman"/>
          <w:sz w:val="24"/>
          <w:szCs w:val="24"/>
        </w:rPr>
        <w:t xml:space="preserve"> </w:t>
      </w:r>
      <w:r w:rsidRPr="00777379">
        <w:rPr>
          <w:rFonts w:ascii="Times New Roman" w:eastAsia="Times New Roman" w:hAnsi="Times New Roman"/>
          <w:sz w:val="24"/>
          <w:szCs w:val="24"/>
        </w:rPr>
        <w:t>вербально-коммуникативный метод, предполагающий проведении разговора между исследователем и учащимися по заранее разработанному плану, составленному в соответствии с задачами исследования духовно-нравственного развития и социализации учащихся. В ходе интервью исследователь не высказывает своего мнения и открыто не демонстрирует своей личной оценки ответов учащихся или задаваемых вопросов, что создает благоприятную атмосферу общения и условия для получения более достоверных результатов;</w:t>
      </w:r>
    </w:p>
    <w:p w:rsidR="00777379" w:rsidRPr="00777379" w:rsidRDefault="00777379" w:rsidP="00FC7CF3">
      <w:pPr>
        <w:pStyle w:val="aff4"/>
        <w:numPr>
          <w:ilvl w:val="0"/>
          <w:numId w:val="297"/>
        </w:numPr>
        <w:ind w:left="0" w:firstLine="567"/>
        <w:jc w:val="both"/>
        <w:rPr>
          <w:rFonts w:ascii="Times New Roman" w:hAnsi="Times New Roman"/>
          <w:sz w:val="24"/>
          <w:szCs w:val="24"/>
        </w:rPr>
      </w:pPr>
      <w:r w:rsidRPr="00777379">
        <w:rPr>
          <w:rFonts w:ascii="Times New Roman" w:hAnsi="Times New Roman"/>
          <w:sz w:val="24"/>
          <w:szCs w:val="24"/>
        </w:rPr>
        <w:t>беседа</w:t>
      </w:r>
      <w:r w:rsidRPr="00777379">
        <w:rPr>
          <w:rFonts w:ascii="Times New Roman" w:hAnsi="Times New Roman"/>
          <w:i/>
          <w:sz w:val="24"/>
          <w:szCs w:val="24"/>
        </w:rPr>
        <w:t xml:space="preserve"> –</w:t>
      </w:r>
      <w:r w:rsidRPr="00777379">
        <w:rPr>
          <w:rFonts w:ascii="Times New Roman" w:hAnsi="Times New Roman"/>
          <w:sz w:val="24"/>
          <w:szCs w:val="24"/>
        </w:rPr>
        <w:t xml:space="preserve"> специфический метод исследования, </w:t>
      </w:r>
      <w:r w:rsidRPr="00777379">
        <w:rPr>
          <w:rFonts w:ascii="Times New Roman" w:eastAsia="Times New Roman" w:hAnsi="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Психолого-педагогическое наблюдение</w:t>
      </w:r>
      <w:r w:rsidRPr="00777379">
        <w:rPr>
          <w:rFonts w:ascii="Times New Roman" w:hAnsi="Times New Roman"/>
          <w:i/>
          <w:sz w:val="24"/>
          <w:szCs w:val="24"/>
        </w:rPr>
        <w:t xml:space="preserve"> </w:t>
      </w:r>
      <w:r w:rsidRPr="00777379">
        <w:rPr>
          <w:rFonts w:ascii="Times New Roman" w:hAnsi="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духовно-нравственного развития учащихся предусматривается использование следующих видов наблюдения: </w:t>
      </w:r>
    </w:p>
    <w:p w:rsidR="00777379" w:rsidRPr="00777379" w:rsidRDefault="00777379" w:rsidP="00FC7CF3">
      <w:pPr>
        <w:pStyle w:val="aff4"/>
        <w:numPr>
          <w:ilvl w:val="0"/>
          <w:numId w:val="298"/>
        </w:numPr>
        <w:ind w:left="0" w:firstLine="567"/>
        <w:jc w:val="both"/>
        <w:rPr>
          <w:rFonts w:ascii="Times New Roman" w:hAnsi="Times New Roman"/>
          <w:sz w:val="24"/>
          <w:szCs w:val="24"/>
        </w:rPr>
      </w:pPr>
      <w:r w:rsidRPr="00777379">
        <w:rPr>
          <w:rFonts w:ascii="Times New Roman" w:hAnsi="Times New Roman"/>
          <w:sz w:val="24"/>
          <w:szCs w:val="24"/>
        </w:rPr>
        <w:t xml:space="preserve">включенное наблюдение – наблюдатель находится в реальных деловых или неформальных отношениях с учащимися, за которыми он наблюдает и которых он оценивает; </w:t>
      </w:r>
    </w:p>
    <w:p w:rsidR="00777379" w:rsidRPr="00777379" w:rsidRDefault="00777379" w:rsidP="00FC7CF3">
      <w:pPr>
        <w:pStyle w:val="aff4"/>
        <w:numPr>
          <w:ilvl w:val="0"/>
          <w:numId w:val="298"/>
        </w:numPr>
        <w:ind w:left="0" w:firstLine="567"/>
        <w:jc w:val="both"/>
        <w:rPr>
          <w:rFonts w:ascii="Times New Roman" w:hAnsi="Times New Roman"/>
          <w:sz w:val="24"/>
          <w:szCs w:val="24"/>
        </w:rPr>
      </w:pPr>
      <w:r w:rsidRPr="00777379">
        <w:rPr>
          <w:rFonts w:ascii="Times New Roman" w:hAnsi="Times New Roman"/>
          <w:sz w:val="24"/>
          <w:szCs w:val="24"/>
        </w:rPr>
        <w:t>узкоспециальное наблюдение – направлено на фиксирование строго определенных параметров (психолого-педагогических явлений) духовно-нравственного развития, воспитания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Особо следует выделить психолого-педагогический эксперимент как основной метод исследования духовно-нравственного развития, воспитания и социализации обучающихся.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образовательного учреждения по формированию духовно-нравственной культуры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Основной целью исследования является изучение динамики духовно-нравственного развития, воспитания и социализации учащихся в условиях специально-организованной воспитательной деятельности (разработанная школой Программа).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В рамках психолого-педагогического исследования духовно-нравственного развития и воспитания следует выделить три этапа:</w:t>
      </w:r>
    </w:p>
    <w:p w:rsidR="00777379" w:rsidRPr="00777379" w:rsidRDefault="00777379" w:rsidP="00FC7CF3">
      <w:pPr>
        <w:pStyle w:val="aff4"/>
        <w:ind w:firstLine="567"/>
        <w:jc w:val="both"/>
        <w:rPr>
          <w:rFonts w:ascii="Times New Roman" w:hAnsi="Times New Roman"/>
          <w:i/>
          <w:sz w:val="24"/>
          <w:szCs w:val="24"/>
        </w:rPr>
      </w:pPr>
      <w:r w:rsidRPr="00777379">
        <w:rPr>
          <w:rFonts w:ascii="Times New Roman" w:hAnsi="Times New Roman"/>
          <w:b/>
          <w:sz w:val="24"/>
          <w:szCs w:val="24"/>
        </w:rPr>
        <w:t>Этап 1.</w:t>
      </w:r>
      <w:r w:rsidRPr="00777379">
        <w:rPr>
          <w:rFonts w:ascii="Times New Roman" w:hAnsi="Times New Roman"/>
          <w:i/>
          <w:sz w:val="24"/>
          <w:szCs w:val="24"/>
        </w:rPr>
        <w:t xml:space="preserve"> Контрольный этап исследования (диагностический срез) </w:t>
      </w:r>
      <w:r w:rsidRPr="00777379">
        <w:rPr>
          <w:rFonts w:ascii="Times New Roman" w:hAnsi="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духовно-нравственного развития, воспитания и социализации учащихся.</w:t>
      </w:r>
    </w:p>
    <w:p w:rsidR="00777379" w:rsidRPr="00777379" w:rsidRDefault="00777379" w:rsidP="00FC7CF3">
      <w:pPr>
        <w:pStyle w:val="aff4"/>
        <w:ind w:firstLine="567"/>
        <w:jc w:val="both"/>
        <w:rPr>
          <w:rFonts w:ascii="Times New Roman" w:hAnsi="Times New Roman"/>
          <w:i/>
          <w:sz w:val="24"/>
          <w:szCs w:val="24"/>
        </w:rPr>
      </w:pPr>
      <w:r w:rsidRPr="00777379">
        <w:rPr>
          <w:rFonts w:ascii="Times New Roman" w:hAnsi="Times New Roman"/>
          <w:b/>
          <w:sz w:val="24"/>
          <w:szCs w:val="24"/>
        </w:rPr>
        <w:t>Этап 2.</w:t>
      </w:r>
      <w:r w:rsidRPr="00777379">
        <w:rPr>
          <w:rFonts w:ascii="Times New Roman" w:hAnsi="Times New Roman"/>
          <w:i/>
          <w:sz w:val="24"/>
          <w:szCs w:val="24"/>
        </w:rPr>
        <w:t xml:space="preserve"> Формирующий этап исследования </w:t>
      </w:r>
      <w:r w:rsidRPr="00777379">
        <w:rPr>
          <w:rFonts w:ascii="Times New Roman" w:hAnsi="Times New Roman"/>
          <w:sz w:val="24"/>
          <w:szCs w:val="24"/>
        </w:rPr>
        <w:t>предполагает реализацию образовательным учреждением основных направлений Программы духовно-нравственного развития, воспитания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Этап 3</w:t>
      </w:r>
      <w:r w:rsidRPr="00777379">
        <w:rPr>
          <w:rFonts w:ascii="Times New Roman" w:hAnsi="Times New Roman"/>
          <w:i/>
          <w:sz w:val="24"/>
          <w:szCs w:val="24"/>
        </w:rPr>
        <w:t xml:space="preserve">. Интерпретационный этап исследования </w:t>
      </w:r>
      <w:r w:rsidRPr="00777379">
        <w:rPr>
          <w:rFonts w:ascii="Times New Roman" w:hAnsi="Times New Roman"/>
          <w:sz w:val="24"/>
          <w:szCs w:val="24"/>
        </w:rPr>
        <w:t>ориентирован на сбор данных социального и психолого-педагогического исследований после реализации образовательным учреждением Программы духовно-нравственного развития, воспитания и социализации учащихся. Заключительный этап предполагает исследование динамики духовно-нравственного развития и социализации учащихся.</w:t>
      </w:r>
    </w:p>
    <w:p w:rsidR="00777379" w:rsidRPr="00777379" w:rsidRDefault="00777379" w:rsidP="00FC7CF3">
      <w:pPr>
        <w:pStyle w:val="aff4"/>
        <w:ind w:firstLine="567"/>
        <w:jc w:val="both"/>
        <w:rPr>
          <w:rStyle w:val="dash041e005f0431005f044b005f0447005f043d005f044b005f0439005f005fchar1char1"/>
        </w:rPr>
      </w:pPr>
      <w:r w:rsidRPr="00777379">
        <w:rPr>
          <w:rStyle w:val="dash041e005f0431005f044b005f0447005f043d005f044b005f0439005f005fchar1char1"/>
          <w:b/>
        </w:rPr>
        <w:lastRenderedPageBreak/>
        <w:t>Критериями</w:t>
      </w:r>
      <w:r w:rsidRPr="00777379">
        <w:rPr>
          <w:rStyle w:val="dash041e005f0431005f044b005f0447005f043d005f044b005f0439005f005fchar1char1"/>
        </w:rPr>
        <w:t xml:space="preserve"> </w:t>
      </w:r>
      <w:r w:rsidRPr="00777379">
        <w:rPr>
          <w:rStyle w:val="dash041e005f0431005f044b005f0447005f043d005f044b005f0439005f005fchar1char1"/>
          <w:b/>
        </w:rPr>
        <w:t>эффективности</w:t>
      </w:r>
      <w:r w:rsidRPr="00777379">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777379">
        <w:rPr>
          <w:rFonts w:ascii="Times New Roman" w:hAnsi="Times New Roman"/>
          <w:sz w:val="24"/>
          <w:szCs w:val="24"/>
        </w:rPr>
        <w:t xml:space="preserve">динамика </w:t>
      </w:r>
      <w:r w:rsidRPr="00777379">
        <w:rPr>
          <w:rStyle w:val="dash041e005f0431005f044b005f0447005f043d005f044b005f0439005f005fchar1char1"/>
        </w:rPr>
        <w:t>основных показателей духовно-нравственного развития, воспитания и социализации учащихся:</w:t>
      </w:r>
    </w:p>
    <w:p w:rsidR="00777379" w:rsidRPr="00777379" w:rsidRDefault="00777379" w:rsidP="00FC7CF3">
      <w:pPr>
        <w:pStyle w:val="aff4"/>
        <w:ind w:firstLine="567"/>
        <w:jc w:val="both"/>
      </w:pPr>
      <w:r w:rsidRPr="00777379">
        <w:rPr>
          <w:rFonts w:ascii="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учащихся.</w:t>
      </w:r>
      <w:r w:rsidRPr="00777379">
        <w:rPr>
          <w:rStyle w:val="dash041e005f0431005f044b005f0447005f043d005f044b005f0439005f005fchar1char1"/>
        </w:rPr>
        <w:t xml:space="preserve">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777379" w:rsidRPr="00777379" w:rsidRDefault="00777379" w:rsidP="00FC7CF3">
      <w:pPr>
        <w:pStyle w:val="aff4"/>
        <w:ind w:firstLine="567"/>
        <w:jc w:val="both"/>
        <w:rPr>
          <w:rStyle w:val="dash041e005f0431005f044b005f0447005f043d005f044b005f0439005f005fchar1char1"/>
        </w:rPr>
      </w:pPr>
      <w:r w:rsidRPr="00777379">
        <w:rPr>
          <w:rFonts w:ascii="Times New Roman" w:hAnsi="Times New Roman"/>
          <w:sz w:val="24"/>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rsidR="00777379" w:rsidRPr="00777379" w:rsidRDefault="00777379" w:rsidP="00FC7CF3">
      <w:pPr>
        <w:pStyle w:val="aff4"/>
        <w:ind w:firstLine="567"/>
        <w:jc w:val="both"/>
      </w:pPr>
      <w:r w:rsidRPr="00777379">
        <w:rPr>
          <w:rFonts w:ascii="Times New Roman" w:hAnsi="Times New Roman"/>
          <w:sz w:val="24"/>
          <w:szCs w:val="24"/>
        </w:rPr>
        <w:t>Критерии изучения духовно-нравственного развития, воспитания и социализации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i/>
          <w:sz w:val="24"/>
          <w:szCs w:val="24"/>
        </w:rPr>
        <w:t>Положительная динамика (тенденция повышения уровня нравственного развития учащихся) -</w:t>
      </w:r>
      <w:r w:rsidRPr="00777379">
        <w:rPr>
          <w:rFonts w:ascii="Times New Roman" w:hAnsi="Times New Roman"/>
          <w:sz w:val="24"/>
          <w:szCs w:val="24"/>
        </w:rPr>
        <w:t xml:space="preserve"> увеличение значений выделенных показателей </w:t>
      </w:r>
      <w:r w:rsidRPr="00777379">
        <w:rPr>
          <w:rStyle w:val="dash041e005f0431005f044b005f0447005f043d005f044b005f0439005f005fchar1char1"/>
        </w:rPr>
        <w:t>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i/>
          <w:sz w:val="24"/>
          <w:szCs w:val="24"/>
        </w:rPr>
        <w:t xml:space="preserve">Инертность положительной динамики </w:t>
      </w:r>
      <w:r w:rsidRPr="00777379">
        <w:rPr>
          <w:rFonts w:ascii="Times New Roman" w:hAnsi="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w:t>
      </w:r>
      <w:r w:rsidRPr="00777379">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i/>
          <w:sz w:val="24"/>
          <w:szCs w:val="24"/>
        </w:rPr>
        <w:t xml:space="preserve">Устойчивость (стабильность) исследуемых показателей духовно-нравственного развития, воспитания и социализации учащихся </w:t>
      </w:r>
      <w:r w:rsidRPr="00777379">
        <w:rPr>
          <w:rStyle w:val="dash041e005f0431005f044b005f0447005f043d005f044b005f0439005f005fchar1char1"/>
        </w:rPr>
        <w:t xml:space="preserve">на интерпретационном и контрольного этапах исследования. </w:t>
      </w:r>
      <w:r w:rsidRPr="00777379">
        <w:rPr>
          <w:rFonts w:ascii="Times New Roman" w:hAnsi="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w:t>
      </w:r>
    </w:p>
    <w:p w:rsidR="00777379" w:rsidRPr="00777379" w:rsidRDefault="00777379" w:rsidP="00FC7CF3">
      <w:pPr>
        <w:ind w:firstLine="567"/>
        <w:jc w:val="both"/>
        <w:rPr>
          <w:rFonts w:ascii="Times New Roman" w:eastAsia="Calibri" w:hAnsi="Times New Roman" w:cs="Times New Roman"/>
          <w:sz w:val="24"/>
          <w:szCs w:val="24"/>
        </w:rPr>
      </w:pPr>
      <w:r w:rsidRPr="00777379">
        <w:rPr>
          <w:rFonts w:ascii="Times New Roman" w:hAnsi="Times New Roman" w:cs="Times New Roman"/>
          <w:sz w:val="24"/>
          <w:szCs w:val="24"/>
        </w:rPr>
        <w:t>При проведении мониторинга эффективности реализации Гимназией Программы необходимо следить за с</w:t>
      </w:r>
      <w:r w:rsidRPr="00777379">
        <w:rPr>
          <w:rFonts w:ascii="Times New Roman" w:eastAsia="Calibri" w:hAnsi="Times New Roman" w:cs="Times New Roman"/>
          <w:sz w:val="24"/>
          <w:szCs w:val="24"/>
        </w:rPr>
        <w:t>оответствием содержания, методов воспитания и социализации учащихся возрастным особенностям развития личности.</w:t>
      </w:r>
    </w:p>
    <w:p w:rsidR="00777379" w:rsidRPr="00777379" w:rsidRDefault="00777379" w:rsidP="00143346">
      <w:pPr>
        <w:pStyle w:val="31"/>
      </w:pPr>
      <w:bookmarkStart w:id="357" w:name="_Toc341547648"/>
      <w:r w:rsidRPr="00777379">
        <w:t>2.3.12. Планируемые результаты духовно-нравственного развития, воспитания и социализации учащихся, формирования экологической культуры, культуры здорового и безопасного образа жизни учащихся.</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2.3.12.1 Оценивание результатов  духовно-нравственного развития и воспитания  учащихся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По каждому из направлений воспитания и социализации учащихся на ступени основного общего образования должны быть предусмотрены и учащимися могут быть достигнуты определённые результаты.</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iCs/>
          <w:sz w:val="24"/>
          <w:szCs w:val="24"/>
        </w:rPr>
        <w:t>Воспитание гражданственности, патриотизма, уважения к правам, свободам и обязанностям человека: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lastRenderedPageBreak/>
        <w:t>•</w:t>
      </w:r>
      <w:r>
        <w:rPr>
          <w:rFonts w:ascii="Times New Roman" w:hAnsi="Times New Roman"/>
          <w:sz w:val="24"/>
          <w:szCs w:val="24"/>
        </w:rPr>
        <w:t> </w:t>
      </w:r>
      <w:r w:rsidRPr="00777379">
        <w:rPr>
          <w:rFonts w:ascii="Times New Roman" w:hAnsi="Times New Roman"/>
          <w:sz w:val="24"/>
          <w:szCs w:val="24"/>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уважительное отношение к органам охраны правопорядка;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национальных героев и важнейших событий истории России;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 xml:space="preserve">знание государственных праздников, их истории и значения для общества. </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Воспитание нравственных чувств и этического сознания: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ценностное отношение к Гимназии,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чувство дружбы к представителям всех национальностей Российской Федерации;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традиций своей семьи и школы, бережное отношение к ним;</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готовность сознательно выполнять правила для учащихся, понимание необходимости самодисциплины;</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Воспитание трудолюбия, творческого отношения к учению, труду, жизни:</w:t>
      </w:r>
      <w:r w:rsidRPr="00777379">
        <w:rPr>
          <w:rFonts w:ascii="Times New Roman" w:hAnsi="Times New Roman"/>
          <w:sz w:val="24"/>
          <w:szCs w:val="24"/>
        </w:rPr>
        <w:t xml:space="preserve">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понимание необходимости научных знаний для развития личности и общества, их роли в жизни, труде, творчестве;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понимание нравственных основ образования;</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начальный опыт применения знаний в труде, общественной жизни, в быту;</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умение применять знания, умения и навыки для решения проектных и учебно-исследовательских задач;</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самоопределение в области своих познавательных интересов;</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умение организовать процесс самообразования, творчески и критически работать с информацией из разных источников;</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lastRenderedPageBreak/>
        <w:t>•</w:t>
      </w:r>
      <w:r>
        <w:rPr>
          <w:rFonts w:ascii="Times New Roman" w:hAnsi="Times New Roman"/>
          <w:b/>
          <w:sz w:val="24"/>
          <w:szCs w:val="24"/>
        </w:rPr>
        <w:t> </w:t>
      </w:r>
      <w:r w:rsidRPr="00777379">
        <w:rPr>
          <w:rFonts w:ascii="Times New Roman" w:hAnsi="Times New Roman"/>
          <w:sz w:val="24"/>
          <w:szCs w:val="24"/>
        </w:rPr>
        <w:t xml:space="preserve">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понимание важности непрерывного образования и самообразования в течение всей жизни.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 xml:space="preserve">осознание нравственной природы труда, его роли в жизни человека и общества, в создании материальных, социальных и культурных благ;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знание и уважение трудовых традиций своей семьи, трудовых подвигов старших поколений;</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навыки трудового творческого сотрудничества со сверстниками, младшими детьми и взрослыми;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знания о разных профессиях и их требованиях к здоровью, морально-психологическим качествам, знаниям и умениям человека;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сформированность первоначальных профессиональных намерений и интересов;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общие представления о трудовом законодательстве.</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Воспитание экологической культуры, культуры здорового и безопасного образа:</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начальный опыт участия в пропаганде экологически целесообразного поведения, в создании экологически безопасного уклада школьной жизни;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основных социальных моделей, правил экологического поведения, вариантов здорового образа жизни;</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sz w:val="24"/>
          <w:szCs w:val="24"/>
        </w:rPr>
        <w:t>•</w:t>
      </w:r>
      <w:r>
        <w:rPr>
          <w:rFonts w:ascii="Times New Roman" w:hAnsi="Times New Roman"/>
          <w:sz w:val="24"/>
          <w:szCs w:val="24"/>
        </w:rPr>
        <w:t> </w:t>
      </w:r>
      <w:r w:rsidRPr="00777379">
        <w:rPr>
          <w:rFonts w:ascii="Times New Roman" w:hAnsi="Times New Roman"/>
          <w:sz w:val="24"/>
          <w:szCs w:val="24"/>
        </w:rPr>
        <w:t>знание норм и правил экологической этики, законодательства в области экологии и здоровья;</w:t>
      </w: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умения видеть красоту в окружающем мире;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умения видеть красоту в поведении, поступках людей;</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знания об эстетических и художественных ценностях отечественной культуры;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опыт эмоционального постижения народного творчества, этнокультурных традиций, фольклора народов России;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sidRPr="00777379">
        <w:rPr>
          <w:rFonts w:ascii="Times New Roman" w:hAnsi="Times New Roman"/>
          <w:sz w:val="24"/>
          <w:szCs w:val="24"/>
        </w:rPr>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77379" w:rsidRPr="00777379" w:rsidRDefault="00777379" w:rsidP="00FC7CF3">
      <w:pPr>
        <w:pStyle w:val="aff4"/>
        <w:ind w:firstLine="567"/>
        <w:jc w:val="both"/>
        <w:rPr>
          <w:rFonts w:ascii="Times New Roman" w:hAnsi="Times New Roman"/>
          <w:sz w:val="24"/>
          <w:szCs w:val="24"/>
        </w:rPr>
      </w:pPr>
      <w:r w:rsidRPr="00777379">
        <w:rPr>
          <w:rFonts w:ascii="Times New Roman" w:hAnsi="Times New Roman"/>
          <w:b/>
          <w:sz w:val="24"/>
          <w:szCs w:val="24"/>
        </w:rPr>
        <w:t>•</w:t>
      </w:r>
      <w:r>
        <w:rPr>
          <w:rFonts w:ascii="Times New Roman" w:hAnsi="Times New Roman"/>
          <w:b/>
          <w:sz w:val="24"/>
          <w:szCs w:val="24"/>
        </w:rPr>
        <w:t> </w:t>
      </w:r>
      <w:r w:rsidRPr="00777379">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777379" w:rsidRPr="00777379" w:rsidRDefault="00777379" w:rsidP="00FC7CF3">
      <w:pPr>
        <w:pStyle w:val="aff4"/>
        <w:ind w:firstLine="567"/>
        <w:jc w:val="both"/>
        <w:rPr>
          <w:rFonts w:ascii="Times New Roman" w:eastAsia="Times New Roman" w:hAnsi="Times New Roman"/>
          <w:b/>
          <w:sz w:val="24"/>
          <w:szCs w:val="24"/>
        </w:rPr>
      </w:pPr>
      <w:r w:rsidRPr="00777379">
        <w:rPr>
          <w:rFonts w:ascii="Times New Roman" w:hAnsi="Times New Roman"/>
          <w:sz w:val="24"/>
          <w:szCs w:val="24"/>
        </w:rPr>
        <w:lastRenderedPageBreak/>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777379" w:rsidRPr="00777379" w:rsidRDefault="00777379" w:rsidP="00FC7CF3">
      <w:pPr>
        <w:spacing w:after="0" w:line="360" w:lineRule="auto"/>
        <w:ind w:firstLine="567"/>
        <w:jc w:val="both"/>
        <w:rPr>
          <w:rFonts w:ascii="Times New Roman" w:eastAsia="Times New Roman" w:hAnsi="Times New Roman"/>
          <w:b/>
          <w:sz w:val="24"/>
          <w:szCs w:val="24"/>
        </w:rPr>
      </w:pPr>
    </w:p>
    <w:p w:rsidR="00777379" w:rsidRPr="00777379" w:rsidRDefault="00777379" w:rsidP="00FC7CF3">
      <w:pPr>
        <w:pStyle w:val="aff4"/>
        <w:ind w:firstLine="567"/>
        <w:jc w:val="both"/>
        <w:rPr>
          <w:rFonts w:ascii="Times New Roman" w:hAnsi="Times New Roman"/>
          <w:b/>
          <w:sz w:val="24"/>
          <w:szCs w:val="24"/>
        </w:rPr>
      </w:pPr>
      <w:r w:rsidRPr="00777379">
        <w:rPr>
          <w:rFonts w:ascii="Times New Roman" w:hAnsi="Times New Roman"/>
          <w:b/>
          <w:sz w:val="24"/>
          <w:szCs w:val="24"/>
        </w:rPr>
        <w:t>2.3.12.2.Оценивание результатов социализации учащихся</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 xml:space="preserve">Социализация, будучи, по своей природе всеобъемлющим и универсальным   процессом, способна, при правильной организации,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     </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 xml:space="preserve">В 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Важно подчеркнуть при этом, что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 и 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 </w:t>
      </w:r>
    </w:p>
    <w:p w:rsidR="00777379" w:rsidRPr="00777379" w:rsidRDefault="00777379" w:rsidP="00FC7CF3">
      <w:pPr>
        <w:spacing w:after="0"/>
        <w:ind w:firstLine="567"/>
        <w:jc w:val="both"/>
        <w:rPr>
          <w:rFonts w:ascii="Times New Roman" w:hAnsi="Times New Roman"/>
          <w:i/>
          <w:sz w:val="24"/>
          <w:szCs w:val="24"/>
        </w:rPr>
      </w:pPr>
      <w:r w:rsidRPr="00777379">
        <w:rPr>
          <w:rFonts w:ascii="Times New Roman" w:hAnsi="Times New Roman"/>
          <w:sz w:val="24"/>
          <w:szCs w:val="24"/>
        </w:rPr>
        <w:t xml:space="preserve">Тем не менее, очевидно, что многие стороны этого процесса проявляются настолько  отчетливо и перманентно, что их тоже можно  фиксировать в качестве  некоего «запланированного и достигнутого результата».  Здесь, впрочем,  совершенно необходима специальная оговорка.  Она связана с тем, что любой человек наделен от природы (на генном уровне) многими только ему присущими особенностями, которые в значительнейшей мере предопределяют его склонности, тип реакций, черты характера и др. Этот фактор имеет исключительное значение в процессе социализации. Подросток-сангвиник и подросток-меланхолик могут  очень по-разному проявлять свое отношение к одному и тому же обстоятельству, при том, что само отношение (т.е. позиция) у обоих будет одинаковой. Подобные несовпадения эмоционально-поведенческих проявлений, особенно при установке воспитателя на активный тип реакции, чреват ошибочной  оценкой «полученного результата». Отсюда – принципиальное требование к оценке результатов социализации: фиксация не  внешней «активности» подростка,  не произносимых им слов, а  его реальной социальной позиции, ее устойчивости и мотивированности. 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 </w:t>
      </w:r>
      <w:r w:rsidRPr="00777379">
        <w:rPr>
          <w:rFonts w:ascii="Times New Roman" w:hAnsi="Times New Roman"/>
          <w:i/>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 учащихся подросткового возраста.</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При рассмотрении планируемых  результатов социализации подростков (личностное  участие школьников в разных видах деятельности) целесообразно  выделить несколько уровней: персональный, школьный, уровень местного  социума (муниципальный уровень), региональный (общероссийский, глобальный) уровень.</w:t>
      </w:r>
    </w:p>
    <w:p w:rsidR="00777379" w:rsidRDefault="00777379" w:rsidP="00FC7CF3">
      <w:pPr>
        <w:spacing w:after="0"/>
        <w:ind w:firstLine="567"/>
        <w:jc w:val="both"/>
        <w:rPr>
          <w:rFonts w:ascii="Times New Roman" w:hAnsi="Times New Roman"/>
          <w:i/>
          <w:sz w:val="24"/>
          <w:szCs w:val="24"/>
        </w:rPr>
      </w:pPr>
      <w:r>
        <w:rPr>
          <w:rFonts w:ascii="Times New Roman" w:hAnsi="Times New Roman"/>
          <w:i/>
          <w:sz w:val="24"/>
          <w:szCs w:val="24"/>
        </w:rPr>
        <w:lastRenderedPageBreak/>
        <w:t xml:space="preserve">1. Персональный уровень  </w:t>
      </w:r>
    </w:p>
    <w:p w:rsidR="00777379" w:rsidRDefault="00777379" w:rsidP="00FC7CF3">
      <w:pPr>
        <w:spacing w:after="0"/>
        <w:ind w:firstLine="567"/>
        <w:jc w:val="both"/>
        <w:rPr>
          <w:rFonts w:ascii="Times New Roman" w:hAnsi="Times New Roman"/>
          <w:sz w:val="24"/>
          <w:szCs w:val="24"/>
        </w:rPr>
      </w:pPr>
      <w:r>
        <w:rPr>
          <w:rFonts w:ascii="Times New Roman" w:hAnsi="Times New Roman"/>
          <w:sz w:val="24"/>
          <w:szCs w:val="24"/>
        </w:rPr>
        <w:t>Развитость  способности:</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сохранять и поддерживать собственное здоровье и не иметь дурных привычек (т.е. вредных для здоровья физического, нравственного и психического – своего  и окружающих);</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поддерживать и развивать товарищеские деловые отношения со всеми старшими и младшими, входящими в круг актуального общения;</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критически воспринимать информацию, транслируемую печатными и электронными СМИ; иметь устойчивый интерес к материалам социальной и социально-культурной проблематики; </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занимать социально ответственную позицию в отношении социально негативных событий и явлений окружающей жизни; реагировать на них в соответствии со своими убеждениями в рамках правовых и нравственных норм; </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быть толерантным и эмпатически настроенным к носителям иных культурных традиций;</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относиться к образованию как универсальной человеческой ценности нашего века;</w:t>
      </w:r>
    </w:p>
    <w:p w:rsidR="00777379" w:rsidRPr="00777379" w:rsidRDefault="00777379" w:rsidP="00FC7CF3">
      <w:pPr>
        <w:numPr>
          <w:ilvl w:val="0"/>
          <w:numId w:val="299"/>
        </w:numPr>
        <w:spacing w:after="0"/>
        <w:ind w:left="0" w:firstLine="567"/>
        <w:jc w:val="both"/>
        <w:rPr>
          <w:rFonts w:ascii="Times New Roman" w:hAnsi="Times New Roman"/>
          <w:sz w:val="24"/>
          <w:szCs w:val="24"/>
        </w:rPr>
      </w:pPr>
      <w:r w:rsidRPr="00777379">
        <w:rPr>
          <w:rFonts w:ascii="Times New Roman" w:hAnsi="Times New Roman"/>
          <w:sz w:val="24"/>
          <w:szCs w:val="24"/>
        </w:rPr>
        <w:t>публично выражать свое мнение, умело используя богатый арсенал вербальных и невербальных средств коммуникации</w:t>
      </w:r>
    </w:p>
    <w:p w:rsidR="00777379" w:rsidRDefault="00777379" w:rsidP="00FD23EA">
      <w:pPr>
        <w:pStyle w:val="a5"/>
        <w:numPr>
          <w:ilvl w:val="0"/>
          <w:numId w:val="300"/>
        </w:numPr>
        <w:tabs>
          <w:tab w:val="left" w:pos="709"/>
          <w:tab w:val="left" w:pos="851"/>
        </w:tabs>
        <w:spacing w:after="0" w:line="240" w:lineRule="auto"/>
        <w:ind w:left="0" w:firstLine="567"/>
        <w:jc w:val="both"/>
        <w:rPr>
          <w:rFonts w:ascii="Times New Roman" w:hAnsi="Times New Roman" w:cs="Times New Roman"/>
          <w:i/>
          <w:sz w:val="24"/>
          <w:szCs w:val="24"/>
        </w:rPr>
      </w:pPr>
      <w:r>
        <w:rPr>
          <w:rFonts w:ascii="Times New Roman" w:hAnsi="Times New Roman" w:cs="Times New Roman"/>
          <w:i/>
          <w:sz w:val="24"/>
          <w:szCs w:val="24"/>
        </w:rPr>
        <w:t xml:space="preserve">Школьный уровень </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Личное участие в видах деятельности:</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развитие и поддержка гуманистического уклада школьной жизни и системы школьного самоуправления; </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поддержание благоустройства школьного и пришкольного  пространства;</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подготовке и поддержании школьного сайта;</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подготовке и выпуске печатной или электронной версии  школьной газеты;</w:t>
      </w:r>
    </w:p>
    <w:p w:rsid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участие в общешкольной поисковой, природозащитной, волонтерской и т.д.  </w:t>
      </w:r>
      <w:r>
        <w:rPr>
          <w:rFonts w:ascii="Times New Roman" w:hAnsi="Times New Roman"/>
          <w:sz w:val="24"/>
          <w:szCs w:val="24"/>
        </w:rPr>
        <w:t>деятельности (школьный театр, КВН, дискуссионный клуб и др.);</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массовых мероприятиях, связанных с престижем школы (спорт, олимпиады, конкурсы и т.д.);</w:t>
      </w:r>
    </w:p>
    <w:p w:rsidR="00777379" w:rsidRPr="00777379" w:rsidRDefault="00777379" w:rsidP="00FC7CF3">
      <w:pPr>
        <w:numPr>
          <w:ilvl w:val="0"/>
          <w:numId w:val="301"/>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сознательное и ответственное участие в реализации образовательной программы школы (например, участие в школьном театре, в подготовке публичных презентаций для младших и старших товарищей и т.д.). </w:t>
      </w:r>
    </w:p>
    <w:p w:rsidR="00777379" w:rsidRPr="00777379" w:rsidRDefault="00777379" w:rsidP="00FC7CF3">
      <w:pPr>
        <w:spacing w:after="0"/>
        <w:ind w:firstLine="567"/>
        <w:jc w:val="both"/>
        <w:rPr>
          <w:rFonts w:ascii="Times New Roman" w:hAnsi="Times New Roman"/>
          <w:i/>
          <w:sz w:val="24"/>
          <w:szCs w:val="24"/>
        </w:rPr>
      </w:pPr>
      <w:r w:rsidRPr="00777379">
        <w:rPr>
          <w:rFonts w:ascii="Times New Roman" w:hAnsi="Times New Roman"/>
          <w:i/>
          <w:sz w:val="24"/>
          <w:szCs w:val="24"/>
        </w:rPr>
        <w:t xml:space="preserve">3. Уровень местного социума (муниципальный уровень) </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 xml:space="preserve">Личное участие в видах деятельности: </w:t>
      </w:r>
    </w:p>
    <w:p w:rsidR="00777379" w:rsidRPr="00777379" w:rsidRDefault="00777379" w:rsidP="00FC7CF3">
      <w:pPr>
        <w:numPr>
          <w:ilvl w:val="0"/>
          <w:numId w:val="302"/>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изучении и сохранении культурно-исторического наследия и достояния и подготовка публичных презентаций по этой работе;</w:t>
      </w:r>
    </w:p>
    <w:p w:rsidR="00777379" w:rsidRPr="00777379" w:rsidRDefault="00777379" w:rsidP="00FC7CF3">
      <w:pPr>
        <w:numPr>
          <w:ilvl w:val="0"/>
          <w:numId w:val="302"/>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участие в выставках изобразительного и фотоискусства, в конкурсах юных журналистов и т.д., посвященных актуальным социальным проблемам родного края; </w:t>
      </w:r>
    </w:p>
    <w:p w:rsidR="00777379" w:rsidRPr="00777379" w:rsidRDefault="00777379" w:rsidP="00FC7CF3">
      <w:pPr>
        <w:numPr>
          <w:ilvl w:val="0"/>
          <w:numId w:val="302"/>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t>«органы власти и управления», (структура, функционирование, связь с социумом и 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t>проблематика востребованных и невостребованных  профессий, трудоустройства, заработной платы;</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lastRenderedPageBreak/>
        <w:t xml:space="preserve">проблематика социального здоровья (преступности, употребления наркотиков, алкоголизма и их социальных последствий); </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t>проблематика уровня и качества жизни местного населения;</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 </w:t>
      </w:r>
    </w:p>
    <w:p w:rsidR="00777379" w:rsidRDefault="00777379" w:rsidP="00FC7CF3">
      <w:pPr>
        <w:numPr>
          <w:ilvl w:val="0"/>
          <w:numId w:val="303"/>
        </w:numPr>
        <w:spacing w:after="0"/>
        <w:ind w:left="0" w:firstLine="567"/>
        <w:jc w:val="both"/>
        <w:rPr>
          <w:rFonts w:ascii="Times New Roman" w:hAnsi="Times New Roman"/>
          <w:sz w:val="24"/>
          <w:szCs w:val="24"/>
        </w:rPr>
      </w:pPr>
      <w:r>
        <w:rPr>
          <w:rFonts w:ascii="Times New Roman" w:hAnsi="Times New Roman"/>
          <w:sz w:val="24"/>
          <w:szCs w:val="24"/>
        </w:rPr>
        <w:t>экологическая проблематика;</w:t>
      </w:r>
    </w:p>
    <w:p w:rsidR="00777379" w:rsidRPr="00777379" w:rsidRDefault="00777379" w:rsidP="00FC7CF3">
      <w:pPr>
        <w:numPr>
          <w:ilvl w:val="0"/>
          <w:numId w:val="303"/>
        </w:numPr>
        <w:spacing w:after="0"/>
        <w:ind w:left="0" w:firstLine="567"/>
        <w:jc w:val="both"/>
        <w:rPr>
          <w:rFonts w:ascii="Times New Roman" w:hAnsi="Times New Roman"/>
          <w:sz w:val="24"/>
          <w:szCs w:val="24"/>
        </w:rPr>
      </w:pPr>
      <w:r w:rsidRPr="00777379">
        <w:rPr>
          <w:rFonts w:ascii="Times New Roman" w:hAnsi="Times New Roman"/>
          <w:sz w:val="24"/>
          <w:szCs w:val="24"/>
        </w:rPr>
        <w:t xml:space="preserve">проблематика местных молодёжных субкультур и мн. др.   </w:t>
      </w:r>
    </w:p>
    <w:p w:rsidR="00777379" w:rsidRPr="00777379" w:rsidRDefault="00777379" w:rsidP="00FC7CF3">
      <w:pPr>
        <w:spacing w:after="0"/>
        <w:ind w:firstLine="567"/>
        <w:jc w:val="both"/>
        <w:rPr>
          <w:rFonts w:ascii="Times New Roman" w:hAnsi="Times New Roman"/>
          <w:i/>
          <w:sz w:val="24"/>
          <w:szCs w:val="24"/>
        </w:rPr>
      </w:pPr>
      <w:r w:rsidRPr="00777379">
        <w:rPr>
          <w:rFonts w:ascii="Times New Roman" w:hAnsi="Times New Roman"/>
          <w:i/>
          <w:sz w:val="24"/>
          <w:szCs w:val="24"/>
        </w:rPr>
        <w:t>4. Региональный, общероссийский и глобальный уровень</w:t>
      </w:r>
    </w:p>
    <w:p w:rsidR="00777379" w:rsidRPr="00777379" w:rsidRDefault="00777379" w:rsidP="00FC7CF3">
      <w:pPr>
        <w:spacing w:after="0"/>
        <w:ind w:firstLine="567"/>
        <w:jc w:val="both"/>
        <w:rPr>
          <w:rFonts w:ascii="Times New Roman" w:hAnsi="Times New Roman"/>
          <w:sz w:val="24"/>
          <w:szCs w:val="24"/>
        </w:rPr>
      </w:pPr>
      <w:r w:rsidRPr="00777379">
        <w:rPr>
          <w:rFonts w:ascii="Times New Roman" w:hAnsi="Times New Roman"/>
          <w:sz w:val="24"/>
          <w:szCs w:val="24"/>
        </w:rPr>
        <w:t xml:space="preserve">Личное участие в видах деятельности: </w:t>
      </w:r>
    </w:p>
    <w:p w:rsidR="00777379" w:rsidRPr="00777379" w:rsidRDefault="00777379" w:rsidP="00FC7CF3">
      <w:pPr>
        <w:numPr>
          <w:ilvl w:val="0"/>
          <w:numId w:val="304"/>
        </w:numPr>
        <w:spacing w:after="0"/>
        <w:ind w:left="0" w:firstLine="567"/>
        <w:jc w:val="both"/>
        <w:rPr>
          <w:rFonts w:ascii="Times New Roman" w:hAnsi="Times New Roman"/>
          <w:sz w:val="24"/>
          <w:szCs w:val="24"/>
        </w:rPr>
      </w:pPr>
      <w:r w:rsidRPr="00777379">
        <w:rPr>
          <w:rFonts w:ascii="Times New Roman" w:hAnsi="Times New Roman"/>
          <w:sz w:val="24"/>
          <w:szCs w:val="24"/>
        </w:rPr>
        <w:t>разновозрастные диспуты (в том числе в Интернет-пространстве),  по актуальным социальным и социокультурным проблемам, определяемым самими участниками  (молодёжные движения, глобальные проблемы человечества,  патриотизм и национализм,  молодежь и рынок труда и др.</w:t>
      </w:r>
    </w:p>
    <w:p w:rsidR="00777379" w:rsidRPr="00777379" w:rsidRDefault="00777379" w:rsidP="00FC7CF3">
      <w:pPr>
        <w:numPr>
          <w:ilvl w:val="0"/>
          <w:numId w:val="304"/>
        </w:numPr>
        <w:spacing w:after="0"/>
        <w:ind w:left="0" w:firstLine="567"/>
        <w:jc w:val="both"/>
        <w:rPr>
          <w:rFonts w:ascii="Times New Roman" w:hAnsi="Times New Roman"/>
          <w:sz w:val="24"/>
          <w:szCs w:val="24"/>
        </w:rPr>
      </w:pPr>
      <w:r w:rsidRPr="00777379">
        <w:rPr>
          <w:rFonts w:ascii="Times New Roman" w:hAnsi="Times New Roman"/>
          <w:sz w:val="24"/>
          <w:szCs w:val="24"/>
        </w:rPr>
        <w:t>участие в исследовательских проектах, связанных с проблематикой поликультурных сообществ (крайне актуально для России),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777379" w:rsidRPr="00777379" w:rsidRDefault="00777379" w:rsidP="00FC7CF3">
      <w:pPr>
        <w:spacing w:after="0"/>
        <w:ind w:firstLine="567"/>
        <w:jc w:val="both"/>
        <w:rPr>
          <w:rFonts w:ascii="Times New Roman" w:hAnsi="Times New Roman"/>
          <w:b/>
          <w:sz w:val="24"/>
          <w:szCs w:val="24"/>
        </w:rPr>
      </w:pPr>
    </w:p>
    <w:p w:rsidR="00777379" w:rsidRPr="00F536F6" w:rsidRDefault="00777379" w:rsidP="00FC7CF3">
      <w:pPr>
        <w:spacing w:after="0" w:line="240" w:lineRule="auto"/>
        <w:ind w:firstLine="567"/>
        <w:jc w:val="both"/>
        <w:rPr>
          <w:rFonts w:ascii="Times New Roman" w:hAnsi="Times New Roman" w:cs="Times New Roman"/>
          <w:b/>
          <w:i/>
          <w:sz w:val="28"/>
          <w:szCs w:val="28"/>
        </w:rPr>
      </w:pPr>
      <w:r w:rsidRPr="00F536F6">
        <w:rPr>
          <w:rFonts w:ascii="Times New Roman" w:hAnsi="Times New Roman" w:cs="Times New Roman"/>
          <w:b/>
          <w:i/>
          <w:sz w:val="28"/>
          <w:szCs w:val="28"/>
        </w:rPr>
        <w:t>2.3.13. Мониторинг эффективности реализации программы  воспитания и социализации учащихся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МБОУ Гимназии № 4 «Программы воспитания и социализации учащихся».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В качестве основных показателей и объектов исследования эффективности реализации Гимназией «Программы воспитания и социализации учащихся выступают»:</w:t>
      </w:r>
    </w:p>
    <w:p w:rsidR="00777379" w:rsidRPr="00777379" w:rsidRDefault="00777379" w:rsidP="00FC7CF3">
      <w:pPr>
        <w:numPr>
          <w:ilvl w:val="0"/>
          <w:numId w:val="305"/>
        </w:numPr>
        <w:tabs>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Особенности развития личностной, социальной, экологической, трудовой (профессиональной) и здоровьесберегающей культуры учащихся.</w:t>
      </w:r>
    </w:p>
    <w:p w:rsidR="00777379" w:rsidRPr="00777379" w:rsidRDefault="00777379" w:rsidP="00FC7CF3">
      <w:pPr>
        <w:numPr>
          <w:ilvl w:val="0"/>
          <w:numId w:val="305"/>
        </w:numPr>
        <w:tabs>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Социально-педагогическая среда, общая психологическая атмосфера и нравственный уклад школьной жизни в образовательном учреждении.</w:t>
      </w:r>
    </w:p>
    <w:p w:rsidR="00777379" w:rsidRPr="00777379" w:rsidRDefault="00777379" w:rsidP="00FC7CF3">
      <w:pPr>
        <w:numPr>
          <w:ilvl w:val="0"/>
          <w:numId w:val="305"/>
        </w:numPr>
        <w:tabs>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777379" w:rsidRPr="00777379" w:rsidRDefault="00777379" w:rsidP="00FC7CF3">
      <w:pPr>
        <w:spacing w:after="0" w:line="240" w:lineRule="auto"/>
        <w:ind w:firstLine="567"/>
        <w:jc w:val="both"/>
        <w:rPr>
          <w:rFonts w:ascii="Times New Roman" w:hAnsi="Times New Roman" w:cs="Times New Roman"/>
          <w:sz w:val="24"/>
          <w:szCs w:val="24"/>
        </w:rPr>
      </w:pPr>
    </w:p>
    <w:p w:rsidR="00777379" w:rsidRPr="009F0B75" w:rsidRDefault="00777379" w:rsidP="00F536F6">
      <w:pPr>
        <w:pStyle w:val="a5"/>
        <w:numPr>
          <w:ilvl w:val="3"/>
          <w:numId w:val="306"/>
        </w:numPr>
        <w:spacing w:after="0"/>
        <w:ind w:left="0" w:firstLine="567"/>
        <w:jc w:val="both"/>
        <w:rPr>
          <w:rFonts w:ascii="Times New Roman" w:hAnsi="Times New Roman"/>
          <w:b/>
          <w:sz w:val="24"/>
          <w:szCs w:val="24"/>
        </w:rPr>
      </w:pPr>
      <w:r w:rsidRPr="009F0B75">
        <w:rPr>
          <w:rFonts w:ascii="Times New Roman" w:hAnsi="Times New Roman"/>
          <w:b/>
          <w:sz w:val="24"/>
          <w:szCs w:val="24"/>
        </w:rPr>
        <w:t>Основные принципы организации мониторингаэффективности реализации Гимназией</w:t>
      </w:r>
      <w:r w:rsidR="009F0B75">
        <w:rPr>
          <w:rFonts w:ascii="Times New Roman" w:hAnsi="Times New Roman"/>
          <w:b/>
          <w:sz w:val="24"/>
          <w:szCs w:val="24"/>
        </w:rPr>
        <w:t xml:space="preserve"> </w:t>
      </w:r>
      <w:r w:rsidRPr="009F0B75">
        <w:rPr>
          <w:rFonts w:ascii="Times New Roman" w:hAnsi="Times New Roman"/>
          <w:b/>
          <w:sz w:val="24"/>
          <w:szCs w:val="24"/>
        </w:rPr>
        <w:t>«Программы воспитания и социализации учащихся»:</w:t>
      </w:r>
    </w:p>
    <w:p w:rsidR="00777379" w:rsidRPr="00777379" w:rsidRDefault="00777379" w:rsidP="00FC7CF3">
      <w:pPr>
        <w:numPr>
          <w:ilvl w:val="0"/>
          <w:numId w:val="307"/>
        </w:numPr>
        <w:tabs>
          <w:tab w:val="num" w:pos="252"/>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принцип системности предполагает изучение планируемых результатов развития учащихся в качестве составных (системных) элементов общего процесса воспитания и социализации учащихся;</w:t>
      </w:r>
    </w:p>
    <w:p w:rsidR="00777379" w:rsidRPr="00777379" w:rsidRDefault="00777379" w:rsidP="00FC7CF3">
      <w:pPr>
        <w:numPr>
          <w:ilvl w:val="0"/>
          <w:numId w:val="307"/>
        </w:numPr>
        <w:tabs>
          <w:tab w:val="num" w:pos="252"/>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777379" w:rsidRPr="00777379" w:rsidRDefault="00777379" w:rsidP="00FC7CF3">
      <w:pPr>
        <w:numPr>
          <w:ilvl w:val="0"/>
          <w:numId w:val="307"/>
        </w:numPr>
        <w:tabs>
          <w:tab w:val="num" w:pos="252"/>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777379" w:rsidRPr="00777379" w:rsidRDefault="00777379" w:rsidP="00FC7CF3">
      <w:pPr>
        <w:numPr>
          <w:ilvl w:val="0"/>
          <w:numId w:val="307"/>
        </w:numPr>
        <w:tabs>
          <w:tab w:val="num" w:pos="252"/>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lastRenderedPageBreak/>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777379" w:rsidRPr="00777379" w:rsidRDefault="00777379" w:rsidP="00FC7CF3">
      <w:pPr>
        <w:numPr>
          <w:ilvl w:val="0"/>
          <w:numId w:val="307"/>
        </w:numPr>
        <w:tabs>
          <w:tab w:val="num" w:pos="252"/>
          <w:tab w:val="num" w:pos="360"/>
        </w:tabs>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sz w:val="24"/>
          <w:szCs w:val="24"/>
        </w:rPr>
        <w:t>принцип признания безусловного уважения прав предполагает отказ от прямых негативных оценок и личностных характеристик учащихся.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Гимназия должна соблюдать моральные и правовые нормы исследования, создавать условия для проведения мониторинга эффективности реализации «Программы воспитания и социализации учащихся».</w:t>
      </w:r>
    </w:p>
    <w:p w:rsidR="00777379" w:rsidRPr="00777379" w:rsidRDefault="00777379" w:rsidP="00FC7CF3">
      <w:pPr>
        <w:spacing w:after="0" w:line="240" w:lineRule="auto"/>
        <w:ind w:firstLine="567"/>
        <w:jc w:val="both"/>
        <w:rPr>
          <w:rFonts w:ascii="Times New Roman" w:hAnsi="Times New Roman" w:cs="Times New Roman"/>
          <w:sz w:val="24"/>
          <w:szCs w:val="24"/>
        </w:rPr>
      </w:pPr>
    </w:p>
    <w:p w:rsidR="00777379" w:rsidRPr="00777379" w:rsidRDefault="00777379" w:rsidP="00FC7CF3">
      <w:pPr>
        <w:spacing w:after="0"/>
        <w:ind w:right="75" w:firstLine="567"/>
        <w:jc w:val="both"/>
        <w:rPr>
          <w:rFonts w:ascii="Times New Roman" w:hAnsi="Times New Roman" w:cs="Times New Roman"/>
          <w:b/>
          <w:sz w:val="24"/>
          <w:szCs w:val="24"/>
        </w:rPr>
      </w:pPr>
      <w:r w:rsidRPr="00777379">
        <w:rPr>
          <w:rFonts w:ascii="Times New Roman" w:hAnsi="Times New Roman" w:cs="Times New Roman"/>
          <w:b/>
          <w:sz w:val="24"/>
          <w:szCs w:val="24"/>
        </w:rPr>
        <w:t>2.3.13.2 Планируемые результаты программы воспитания и социализации учащихся  на ступени основного общего образования</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В результате реализации программы воспитания и социализации учащихся на ступени основного общего образования должно обеспечиваться достижение учащимися:</w:t>
      </w:r>
    </w:p>
    <w:p w:rsidR="00777379" w:rsidRPr="00777379" w:rsidRDefault="00777379" w:rsidP="00FC7CF3">
      <w:pPr>
        <w:numPr>
          <w:ilvl w:val="0"/>
          <w:numId w:val="308"/>
        </w:numPr>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i/>
          <w:iCs/>
          <w:sz w:val="24"/>
          <w:szCs w:val="24"/>
        </w:rPr>
        <w:t xml:space="preserve">воспитательных результатов – </w:t>
      </w:r>
      <w:r w:rsidRPr="00777379">
        <w:rPr>
          <w:rFonts w:ascii="Times New Roman" w:hAnsi="Times New Roman" w:cs="Times New Roman"/>
          <w:sz w:val="24"/>
          <w:szCs w:val="24"/>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77379" w:rsidRPr="00777379" w:rsidRDefault="00777379" w:rsidP="00FC7CF3">
      <w:pPr>
        <w:numPr>
          <w:ilvl w:val="0"/>
          <w:numId w:val="308"/>
        </w:numPr>
        <w:spacing w:after="0" w:line="240" w:lineRule="auto"/>
        <w:ind w:left="0" w:firstLine="567"/>
        <w:jc w:val="both"/>
        <w:rPr>
          <w:rFonts w:ascii="Times New Roman" w:hAnsi="Times New Roman" w:cs="Times New Roman"/>
          <w:sz w:val="24"/>
          <w:szCs w:val="24"/>
        </w:rPr>
      </w:pPr>
      <w:r w:rsidRPr="00777379">
        <w:rPr>
          <w:rFonts w:ascii="Times New Roman" w:hAnsi="Times New Roman" w:cs="Times New Roman"/>
          <w:i/>
          <w:iCs/>
          <w:sz w:val="24"/>
          <w:szCs w:val="24"/>
        </w:rPr>
        <w:t xml:space="preserve">эффекта – </w:t>
      </w:r>
      <w:r w:rsidRPr="00777379">
        <w:rPr>
          <w:rFonts w:ascii="Times New Roman" w:hAnsi="Times New Roman" w:cs="Times New Roman"/>
          <w:sz w:val="24"/>
          <w:szCs w:val="24"/>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777379" w:rsidRPr="00777379" w:rsidRDefault="00777379" w:rsidP="00FC7CF3">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учащегося.</w:t>
      </w:r>
    </w:p>
    <w:p w:rsidR="00777379" w:rsidRPr="00777379" w:rsidRDefault="00777379" w:rsidP="00FC7CF3">
      <w:pPr>
        <w:pStyle w:val="a5"/>
        <w:numPr>
          <w:ilvl w:val="3"/>
          <w:numId w:val="306"/>
        </w:numPr>
        <w:spacing w:after="0"/>
        <w:ind w:left="0" w:right="75" w:firstLine="567"/>
        <w:jc w:val="both"/>
        <w:rPr>
          <w:rFonts w:ascii="Times New Roman" w:hAnsi="Times New Roman" w:cs="Times New Roman"/>
          <w:b/>
          <w:sz w:val="24"/>
          <w:szCs w:val="24"/>
        </w:rPr>
      </w:pPr>
      <w:r w:rsidRPr="00777379">
        <w:rPr>
          <w:rFonts w:ascii="Times New Roman" w:hAnsi="Times New Roman" w:cs="Times New Roman"/>
          <w:b/>
          <w:sz w:val="24"/>
          <w:szCs w:val="24"/>
        </w:rPr>
        <w:t>Уровни воспитательных результатов и эффекты деятельности учащихся</w:t>
      </w:r>
    </w:p>
    <w:tbl>
      <w:tblPr>
        <w:tblW w:w="10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433"/>
        <w:gridCol w:w="3334"/>
        <w:gridCol w:w="2233"/>
      </w:tblGrid>
      <w:tr w:rsidR="00777379" w:rsidTr="003828AA">
        <w:tc>
          <w:tcPr>
            <w:tcW w:w="1101" w:type="dxa"/>
            <w:tcBorders>
              <w:top w:val="single" w:sz="4" w:space="0" w:color="auto"/>
              <w:left w:val="single" w:sz="4" w:space="0" w:color="auto"/>
              <w:bottom w:val="single" w:sz="4" w:space="0" w:color="auto"/>
              <w:right w:val="single" w:sz="4" w:space="0" w:color="auto"/>
            </w:tcBorders>
            <w:hideMark/>
          </w:tcPr>
          <w:p w:rsidR="00777379" w:rsidRDefault="003828AA" w:rsidP="003828AA">
            <w:pPr>
              <w:ind w:right="-137" w:firstLine="34"/>
              <w:jc w:val="both"/>
              <w:rPr>
                <w:rFonts w:ascii="Times New Roman" w:hAnsi="Times New Roman" w:cs="Times New Roman"/>
                <w:sz w:val="24"/>
                <w:szCs w:val="24"/>
              </w:rPr>
            </w:pPr>
            <w:r>
              <w:rPr>
                <w:rFonts w:ascii="Times New Roman" w:hAnsi="Times New Roman" w:cs="Times New Roman"/>
                <w:sz w:val="24"/>
                <w:szCs w:val="24"/>
              </w:rPr>
              <w:t>У</w:t>
            </w:r>
            <w:r w:rsidR="00777379">
              <w:rPr>
                <w:rFonts w:ascii="Times New Roman" w:hAnsi="Times New Roman" w:cs="Times New Roman"/>
                <w:sz w:val="24"/>
                <w:szCs w:val="24"/>
              </w:rPr>
              <w:t>ро</w:t>
            </w:r>
          </w:p>
          <w:p w:rsidR="00777379" w:rsidRDefault="00777379" w:rsidP="003828AA">
            <w:pPr>
              <w:ind w:right="-137" w:firstLine="34"/>
              <w:jc w:val="both"/>
              <w:rPr>
                <w:rFonts w:ascii="Times New Roman" w:hAnsi="Times New Roman" w:cs="Times New Roman"/>
                <w:sz w:val="24"/>
                <w:szCs w:val="24"/>
              </w:rPr>
            </w:pPr>
            <w:r>
              <w:rPr>
                <w:rFonts w:ascii="Times New Roman" w:hAnsi="Times New Roman" w:cs="Times New Roman"/>
                <w:sz w:val="24"/>
                <w:szCs w:val="24"/>
              </w:rPr>
              <w:t>вень</w:t>
            </w:r>
          </w:p>
        </w:tc>
        <w:tc>
          <w:tcPr>
            <w:tcW w:w="3433" w:type="dxa"/>
            <w:tcBorders>
              <w:top w:val="single" w:sz="4" w:space="0" w:color="auto"/>
              <w:left w:val="single" w:sz="4" w:space="0" w:color="auto"/>
              <w:bottom w:val="single" w:sz="4" w:space="0" w:color="auto"/>
              <w:right w:val="single" w:sz="4" w:space="0" w:color="auto"/>
            </w:tcBorders>
            <w:hideMark/>
          </w:tcPr>
          <w:p w:rsidR="00777379" w:rsidRDefault="00777379" w:rsidP="003828AA">
            <w:pPr>
              <w:ind w:right="75" w:firstLine="34"/>
              <w:jc w:val="both"/>
              <w:rPr>
                <w:rFonts w:ascii="Times New Roman" w:hAnsi="Times New Roman" w:cs="Times New Roman"/>
                <w:sz w:val="24"/>
                <w:szCs w:val="24"/>
              </w:rPr>
            </w:pPr>
            <w:r>
              <w:rPr>
                <w:rFonts w:ascii="Times New Roman" w:hAnsi="Times New Roman" w:cs="Times New Roman"/>
                <w:sz w:val="24"/>
                <w:szCs w:val="24"/>
              </w:rPr>
              <w:t>Результат</w:t>
            </w:r>
          </w:p>
        </w:tc>
        <w:tc>
          <w:tcPr>
            <w:tcW w:w="3334" w:type="dxa"/>
            <w:tcBorders>
              <w:top w:val="single" w:sz="4" w:space="0" w:color="auto"/>
              <w:left w:val="single" w:sz="4" w:space="0" w:color="auto"/>
              <w:bottom w:val="single" w:sz="4" w:space="0" w:color="auto"/>
              <w:right w:val="single" w:sz="4" w:space="0" w:color="auto"/>
            </w:tcBorders>
            <w:hideMark/>
          </w:tcPr>
          <w:p w:rsidR="00777379" w:rsidRDefault="003828AA" w:rsidP="003828AA">
            <w:pPr>
              <w:ind w:right="75" w:firstLine="34"/>
              <w:jc w:val="both"/>
              <w:rPr>
                <w:rFonts w:ascii="Times New Roman" w:hAnsi="Times New Roman" w:cs="Times New Roman"/>
                <w:sz w:val="24"/>
                <w:szCs w:val="24"/>
              </w:rPr>
            </w:pPr>
            <w:r>
              <w:rPr>
                <w:rFonts w:ascii="Times New Roman" w:hAnsi="Times New Roman" w:cs="Times New Roman"/>
                <w:sz w:val="24"/>
                <w:szCs w:val="24"/>
              </w:rPr>
              <w:t>О</w:t>
            </w:r>
            <w:r w:rsidR="00777379">
              <w:rPr>
                <w:rFonts w:ascii="Times New Roman" w:hAnsi="Times New Roman" w:cs="Times New Roman"/>
                <w:sz w:val="24"/>
                <w:szCs w:val="24"/>
              </w:rPr>
              <w:t>собенности взаимодействия</w:t>
            </w:r>
          </w:p>
        </w:tc>
        <w:tc>
          <w:tcPr>
            <w:tcW w:w="2233" w:type="dxa"/>
            <w:tcBorders>
              <w:top w:val="single" w:sz="4" w:space="0" w:color="auto"/>
              <w:left w:val="single" w:sz="4" w:space="0" w:color="auto"/>
              <w:bottom w:val="single" w:sz="4" w:space="0" w:color="auto"/>
              <w:right w:val="single" w:sz="4" w:space="0" w:color="auto"/>
            </w:tcBorders>
            <w:hideMark/>
          </w:tcPr>
          <w:p w:rsidR="00777379" w:rsidRDefault="003828AA" w:rsidP="003828AA">
            <w:pPr>
              <w:ind w:right="75" w:firstLine="34"/>
              <w:jc w:val="both"/>
              <w:rPr>
                <w:rFonts w:ascii="Times New Roman" w:hAnsi="Times New Roman" w:cs="Times New Roman"/>
                <w:sz w:val="24"/>
                <w:szCs w:val="24"/>
              </w:rPr>
            </w:pPr>
            <w:r>
              <w:rPr>
                <w:rFonts w:ascii="Times New Roman" w:hAnsi="Times New Roman" w:cs="Times New Roman"/>
                <w:sz w:val="24"/>
                <w:szCs w:val="24"/>
              </w:rPr>
              <w:t>В</w:t>
            </w:r>
            <w:r w:rsidR="00777379">
              <w:rPr>
                <w:rFonts w:ascii="Times New Roman" w:hAnsi="Times New Roman" w:cs="Times New Roman"/>
                <w:sz w:val="24"/>
                <w:szCs w:val="24"/>
              </w:rPr>
              <w:t>оспитательный эффект</w:t>
            </w:r>
          </w:p>
        </w:tc>
      </w:tr>
      <w:tr w:rsidR="00777379" w:rsidRPr="00973CA4" w:rsidTr="003828AA">
        <w:tc>
          <w:tcPr>
            <w:tcW w:w="1101" w:type="dxa"/>
            <w:tcBorders>
              <w:top w:val="single" w:sz="4" w:space="0" w:color="auto"/>
              <w:left w:val="single" w:sz="4" w:space="0" w:color="auto"/>
              <w:bottom w:val="single" w:sz="4" w:space="0" w:color="auto"/>
              <w:right w:val="single" w:sz="4" w:space="0" w:color="auto"/>
            </w:tcBorders>
            <w:vAlign w:val="center"/>
            <w:hideMark/>
          </w:tcPr>
          <w:p w:rsidR="00777379" w:rsidRDefault="00777379" w:rsidP="003828AA">
            <w:pPr>
              <w:ind w:firstLine="34"/>
              <w:jc w:val="both"/>
              <w:rPr>
                <w:rFonts w:ascii="Times New Roman" w:hAnsi="Times New Roman" w:cs="Times New Roman"/>
                <w:b/>
                <w:bCs/>
                <w:sz w:val="24"/>
                <w:szCs w:val="24"/>
              </w:rPr>
            </w:pPr>
            <w:r>
              <w:rPr>
                <w:rFonts w:ascii="Times New Roman" w:hAnsi="Times New Roman" w:cs="Times New Roman"/>
                <w:b/>
                <w:bCs/>
                <w:sz w:val="24"/>
                <w:szCs w:val="24"/>
              </w:rPr>
              <w:t>1</w:t>
            </w:r>
          </w:p>
        </w:tc>
        <w:tc>
          <w:tcPr>
            <w:tcW w:w="34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t>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334"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t>ученик взаимодействует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tc>
        <w:tc>
          <w:tcPr>
            <w:tcW w:w="22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sz w:val="24"/>
                <w:szCs w:val="24"/>
              </w:rPr>
            </w:pPr>
            <w:r w:rsidRPr="00777379">
              <w:rPr>
                <w:rFonts w:ascii="Times New Roman" w:hAnsi="Times New Roman" w:cs="Times New Roman"/>
                <w:sz w:val="24"/>
                <w:szCs w:val="24"/>
              </w:rPr>
              <w:t>воспитание приближено к обучению, при этом предметом воспитания как учения являются не столько научные знания, сколько знания о ценностях</w:t>
            </w:r>
          </w:p>
        </w:tc>
      </w:tr>
      <w:tr w:rsidR="00777379" w:rsidRPr="00973CA4" w:rsidTr="003828AA">
        <w:tc>
          <w:tcPr>
            <w:tcW w:w="1101" w:type="dxa"/>
            <w:tcBorders>
              <w:top w:val="single" w:sz="4" w:space="0" w:color="auto"/>
              <w:left w:val="single" w:sz="4" w:space="0" w:color="auto"/>
              <w:bottom w:val="single" w:sz="4" w:space="0" w:color="auto"/>
              <w:right w:val="single" w:sz="4" w:space="0" w:color="auto"/>
            </w:tcBorders>
            <w:vAlign w:val="center"/>
            <w:hideMark/>
          </w:tcPr>
          <w:p w:rsidR="00777379" w:rsidRDefault="00777379" w:rsidP="003828AA">
            <w:pPr>
              <w:ind w:firstLine="34"/>
              <w:jc w:val="both"/>
              <w:rPr>
                <w:rFonts w:ascii="Times New Roman" w:hAnsi="Times New Roman" w:cs="Times New Roman"/>
                <w:b/>
                <w:bCs/>
                <w:sz w:val="24"/>
                <w:szCs w:val="24"/>
              </w:rPr>
            </w:pPr>
            <w:r>
              <w:rPr>
                <w:rFonts w:ascii="Times New Roman" w:hAnsi="Times New Roman" w:cs="Times New Roman"/>
                <w:b/>
                <w:bCs/>
                <w:sz w:val="24"/>
                <w:szCs w:val="24"/>
              </w:rPr>
              <w:t>2</w:t>
            </w:r>
          </w:p>
        </w:tc>
        <w:tc>
          <w:tcPr>
            <w:tcW w:w="34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t xml:space="preserve">получение школьником опыта переживания и позитивного отношения к базовым ценностям общества, ценностного отношения к </w:t>
            </w:r>
            <w:r w:rsidRPr="00777379">
              <w:rPr>
                <w:rFonts w:ascii="Times New Roman" w:hAnsi="Times New Roman" w:cs="Times New Roman"/>
                <w:sz w:val="24"/>
                <w:szCs w:val="24"/>
              </w:rPr>
              <w:lastRenderedPageBreak/>
              <w:t>социальной реальности в целом.</w:t>
            </w:r>
          </w:p>
        </w:tc>
        <w:tc>
          <w:tcPr>
            <w:tcW w:w="3334"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lastRenderedPageBreak/>
              <w:t xml:space="preserve">учащиеся взаимодействуют между собой на уровне класса, школы, т.е. в защищенной, дружественной просоциальной среде, в </w:t>
            </w:r>
            <w:r w:rsidRPr="00777379">
              <w:rPr>
                <w:rFonts w:ascii="Times New Roman" w:hAnsi="Times New Roman" w:cs="Times New Roman"/>
                <w:sz w:val="24"/>
                <w:szCs w:val="24"/>
              </w:rPr>
              <w:lastRenderedPageBreak/>
              <w:t>которой ребенок получает (или не получает) первое практическое подтверждение приобретенных социальных знаний, начинает их ценить (или отвергает)</w:t>
            </w:r>
          </w:p>
        </w:tc>
        <w:tc>
          <w:tcPr>
            <w:tcW w:w="22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sz w:val="24"/>
                <w:szCs w:val="24"/>
              </w:rPr>
            </w:pPr>
            <w:r w:rsidRPr="00777379">
              <w:rPr>
                <w:rFonts w:ascii="Times New Roman" w:eastAsia="Times New Roman" w:hAnsi="Times New Roman" w:cs="Times New Roman"/>
                <w:color w:val="000000"/>
                <w:sz w:val="24"/>
                <w:szCs w:val="24"/>
              </w:rPr>
              <w:lastRenderedPageBreak/>
              <w:t xml:space="preserve">умение проявлять осознанное желание к расширению получаемых </w:t>
            </w:r>
            <w:r w:rsidRPr="00777379">
              <w:rPr>
                <w:rFonts w:ascii="Times New Roman" w:eastAsia="Times New Roman" w:hAnsi="Times New Roman" w:cs="Times New Roman"/>
                <w:color w:val="000000"/>
                <w:sz w:val="24"/>
                <w:szCs w:val="24"/>
              </w:rPr>
              <w:lastRenderedPageBreak/>
              <w:t>знаний и развивать умения в соответствии с требованиями к личностному развитию и социализации</w:t>
            </w:r>
          </w:p>
        </w:tc>
      </w:tr>
      <w:tr w:rsidR="00777379" w:rsidRPr="00973CA4" w:rsidTr="003828AA">
        <w:tc>
          <w:tcPr>
            <w:tcW w:w="1101" w:type="dxa"/>
            <w:tcBorders>
              <w:top w:val="single" w:sz="4" w:space="0" w:color="auto"/>
              <w:left w:val="single" w:sz="4" w:space="0" w:color="auto"/>
              <w:bottom w:val="single" w:sz="4" w:space="0" w:color="auto"/>
              <w:right w:val="single" w:sz="4" w:space="0" w:color="auto"/>
            </w:tcBorders>
            <w:vAlign w:val="center"/>
            <w:hideMark/>
          </w:tcPr>
          <w:p w:rsidR="00777379" w:rsidRDefault="00777379" w:rsidP="003828AA">
            <w:pPr>
              <w:ind w:firstLine="34"/>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p>
        </w:tc>
        <w:tc>
          <w:tcPr>
            <w:tcW w:w="34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t xml:space="preserve">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777379">
              <w:rPr>
                <w:rFonts w:ascii="Times New Roman" w:hAnsi="Times New Roman" w:cs="Times New Roman"/>
                <w:iCs/>
                <w:sz w:val="24"/>
                <w:szCs w:val="24"/>
              </w:rPr>
              <w:t>(а не просто узнает о том, как стать)</w:t>
            </w:r>
            <w:r w:rsidRPr="00777379">
              <w:rPr>
                <w:rFonts w:ascii="Times New Roman" w:hAnsi="Times New Roman" w:cs="Times New Roman"/>
                <w:i/>
                <w:iCs/>
                <w:sz w:val="24"/>
                <w:szCs w:val="24"/>
              </w:rPr>
              <w:t xml:space="preserve"> </w:t>
            </w:r>
            <w:r w:rsidRPr="00777379">
              <w:rPr>
                <w:rFonts w:ascii="Times New Roman" w:hAnsi="Times New Roman" w:cs="Times New Roman"/>
                <w:sz w:val="24"/>
                <w:szCs w:val="24"/>
              </w:rPr>
              <w:t>гражданином, социальным деятелем, свободным человеком.</w:t>
            </w:r>
          </w:p>
        </w:tc>
        <w:tc>
          <w:tcPr>
            <w:tcW w:w="3334"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b/>
                <w:bCs/>
                <w:sz w:val="24"/>
                <w:szCs w:val="24"/>
              </w:rPr>
            </w:pPr>
            <w:r w:rsidRPr="00777379">
              <w:rPr>
                <w:rFonts w:ascii="Times New Roman" w:hAnsi="Times New Roman" w:cs="Times New Roman"/>
                <w:sz w:val="24"/>
                <w:szCs w:val="24"/>
              </w:rPr>
              <w:t>взаимодействие школьника с представителями различных социальных субъектов за пределами Гимназии, в открытой общественной среде.</w:t>
            </w:r>
          </w:p>
        </w:tc>
        <w:tc>
          <w:tcPr>
            <w:tcW w:w="2233" w:type="dxa"/>
            <w:tcBorders>
              <w:top w:val="single" w:sz="4" w:space="0" w:color="auto"/>
              <w:left w:val="single" w:sz="4" w:space="0" w:color="auto"/>
              <w:bottom w:val="single" w:sz="4" w:space="0" w:color="auto"/>
              <w:right w:val="single" w:sz="4" w:space="0" w:color="auto"/>
            </w:tcBorders>
            <w:hideMark/>
          </w:tcPr>
          <w:p w:rsidR="00777379" w:rsidRPr="00777379" w:rsidRDefault="00777379" w:rsidP="003828AA">
            <w:pPr>
              <w:ind w:firstLine="34"/>
              <w:jc w:val="both"/>
              <w:rPr>
                <w:rFonts w:ascii="Times New Roman" w:hAnsi="Times New Roman" w:cs="Times New Roman"/>
                <w:sz w:val="24"/>
                <w:szCs w:val="24"/>
              </w:rPr>
            </w:pPr>
            <w:r w:rsidRPr="00777379">
              <w:rPr>
                <w:rFonts w:ascii="Times New Roman" w:hAnsi="Times New Roman" w:cs="Times New Roman"/>
                <w:sz w:val="24"/>
                <w:szCs w:val="24"/>
              </w:rPr>
              <w:t>создаются необходимые условия для участия учащихся в нравственно-ориентированной социально значимой деятельности</w:t>
            </w:r>
          </w:p>
        </w:tc>
      </w:tr>
    </w:tbl>
    <w:p w:rsidR="003828AA" w:rsidRDefault="003828AA" w:rsidP="00FC7CF3">
      <w:pPr>
        <w:spacing w:after="0" w:line="240" w:lineRule="auto"/>
        <w:ind w:firstLine="567"/>
        <w:jc w:val="both"/>
        <w:rPr>
          <w:rFonts w:ascii="Times New Roman" w:hAnsi="Times New Roman" w:cs="Times New Roman"/>
          <w:sz w:val="24"/>
          <w:szCs w:val="24"/>
        </w:rPr>
      </w:pPr>
    </w:p>
    <w:p w:rsidR="003828AA" w:rsidRPr="003828AA" w:rsidRDefault="00777379" w:rsidP="003828AA">
      <w:pPr>
        <w:spacing w:after="0" w:line="240" w:lineRule="auto"/>
        <w:ind w:firstLine="567"/>
        <w:jc w:val="both"/>
        <w:rPr>
          <w:rFonts w:ascii="Times New Roman" w:hAnsi="Times New Roman" w:cs="Times New Roman"/>
          <w:sz w:val="24"/>
          <w:szCs w:val="24"/>
        </w:rPr>
      </w:pPr>
      <w:r w:rsidRPr="00777379">
        <w:rPr>
          <w:rFonts w:ascii="Times New Roman" w:hAnsi="Times New Roman" w:cs="Times New Roman"/>
          <w:sz w:val="24"/>
          <w:szCs w:val="24"/>
        </w:rPr>
        <w:t xml:space="preserve">Таким образом, знания о ценностях переводятся в реально действующие, осознанные мотивы поведения, значения ценностей присваиваются учащимися и становятся их личностными смыслами, духовно-нравственное развитие школьников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bookmarkEnd w:id="357"/>
    </w:p>
    <w:p w:rsidR="00925687" w:rsidRPr="00A26B63" w:rsidRDefault="00925687" w:rsidP="00FC7CF3">
      <w:pPr>
        <w:spacing w:after="0"/>
        <w:ind w:right="75" w:firstLine="567"/>
        <w:jc w:val="both"/>
        <w:rPr>
          <w:rFonts w:ascii="Times New Roman" w:hAnsi="Times New Roman" w:cs="Times New Roman"/>
          <w:sz w:val="28"/>
          <w:szCs w:val="28"/>
        </w:rPr>
      </w:pPr>
    </w:p>
    <w:p w:rsidR="00F85F8E" w:rsidRPr="00F536F6" w:rsidRDefault="00C95F7F" w:rsidP="00F536F6">
      <w:pPr>
        <w:spacing w:after="0" w:line="240" w:lineRule="auto"/>
        <w:ind w:firstLine="567"/>
        <w:jc w:val="both"/>
        <w:rPr>
          <w:rFonts w:ascii="Times New Roman" w:hAnsi="Times New Roman"/>
          <w:b/>
          <w:i/>
          <w:sz w:val="32"/>
          <w:szCs w:val="32"/>
        </w:rPr>
      </w:pPr>
      <w:r w:rsidRPr="00F536F6">
        <w:rPr>
          <w:rFonts w:ascii="Times New Roman" w:hAnsi="Times New Roman"/>
          <w:b/>
          <w:i/>
          <w:sz w:val="32"/>
          <w:szCs w:val="32"/>
        </w:rPr>
        <w:t>2.4.</w:t>
      </w:r>
      <w:r w:rsidR="00626FC8" w:rsidRPr="00F536F6">
        <w:rPr>
          <w:rFonts w:ascii="Times New Roman" w:hAnsi="Times New Roman"/>
          <w:b/>
          <w:i/>
          <w:sz w:val="32"/>
          <w:szCs w:val="32"/>
        </w:rPr>
        <w:t>Программа коррекционной работы</w:t>
      </w:r>
    </w:p>
    <w:p w:rsidR="00CF2D9B" w:rsidRPr="00A26B63" w:rsidRDefault="00CF2D9B" w:rsidP="00FC7CF3">
      <w:pPr>
        <w:spacing w:beforeLines="26" w:before="62"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Программа коррекционной работы разработана в соответствии с требованиями Закона «Об образовании» и Федерального государственного образовательного стандарта основного общего образования. </w:t>
      </w:r>
    </w:p>
    <w:p w:rsidR="00CF2D9B" w:rsidRPr="003828AA" w:rsidRDefault="00CF2D9B" w:rsidP="003828AA">
      <w:pPr>
        <w:spacing w:beforeLines="26" w:before="62" w:after="0" w:line="240" w:lineRule="auto"/>
        <w:ind w:firstLine="567"/>
        <w:jc w:val="both"/>
        <w:rPr>
          <w:rFonts w:ascii="Times New Roman" w:hAnsi="Times New Roman" w:cs="Times New Roman"/>
          <w:sz w:val="24"/>
          <w:szCs w:val="24"/>
          <w:u w:val="single"/>
        </w:rPr>
      </w:pPr>
      <w:r w:rsidRPr="003828AA">
        <w:rPr>
          <w:rFonts w:ascii="Times New Roman" w:hAnsi="Times New Roman" w:cs="Times New Roman"/>
          <w:sz w:val="24"/>
          <w:szCs w:val="24"/>
          <w:u w:val="single"/>
        </w:rPr>
        <w:t>Программа коррекционной работы направлена на:</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преодоление затруднений учащихся в учебной деятельности;</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 xml:space="preserve">овладение навыками адаптации учащихся с определенными затруднениями к социуму; </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психолого-педагогическое сопровождение учащихся, имеющих проблемы в обучении;</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развитие творческого потенциала учащихся (одаренных детей);</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развитие потенциала учащихся с ограниченными возможностями.</w:t>
      </w:r>
    </w:p>
    <w:p w:rsidR="00CF2D9B" w:rsidRPr="003828AA" w:rsidRDefault="00CF2D9B" w:rsidP="003828AA">
      <w:pPr>
        <w:numPr>
          <w:ilvl w:val="0"/>
          <w:numId w:val="120"/>
        </w:numPr>
        <w:spacing w:beforeLines="26" w:before="62" w:after="0" w:line="240" w:lineRule="auto"/>
        <w:ind w:left="0" w:firstLine="567"/>
        <w:jc w:val="both"/>
        <w:rPr>
          <w:rFonts w:ascii="Times New Roman" w:hAnsi="Times New Roman" w:cs="Times New Roman"/>
          <w:sz w:val="24"/>
          <w:szCs w:val="24"/>
        </w:rPr>
      </w:pPr>
      <w:r w:rsidRPr="003828AA">
        <w:rPr>
          <w:rFonts w:ascii="Times New Roman" w:hAnsi="Times New Roman" w:cs="Times New Roman"/>
          <w:sz w:val="24"/>
          <w:szCs w:val="24"/>
        </w:rPr>
        <w:t>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CF2D9B" w:rsidRPr="003828AA" w:rsidRDefault="00CF2D9B" w:rsidP="003828AA">
      <w:pPr>
        <w:spacing w:beforeLines="26" w:before="62" w:after="0" w:line="240" w:lineRule="auto"/>
        <w:ind w:firstLine="567"/>
        <w:jc w:val="both"/>
        <w:rPr>
          <w:rFonts w:ascii="Times New Roman" w:hAnsi="Times New Roman" w:cs="Times New Roman"/>
          <w:sz w:val="24"/>
          <w:szCs w:val="24"/>
        </w:rPr>
      </w:pPr>
    </w:p>
    <w:p w:rsidR="00CF2D9B" w:rsidRPr="003828AA" w:rsidRDefault="00CF2D9B" w:rsidP="003828AA">
      <w:pPr>
        <w:spacing w:beforeLines="26" w:before="62" w:after="0" w:line="240" w:lineRule="auto"/>
        <w:ind w:firstLine="567"/>
        <w:jc w:val="both"/>
        <w:rPr>
          <w:rFonts w:ascii="Times New Roman" w:hAnsi="Times New Roman" w:cs="Times New Roman"/>
          <w:color w:val="000000"/>
          <w:sz w:val="24"/>
          <w:szCs w:val="24"/>
          <w:u w:val="single"/>
        </w:rPr>
      </w:pPr>
      <w:r w:rsidRPr="003828AA">
        <w:rPr>
          <w:rFonts w:ascii="Times New Roman" w:hAnsi="Times New Roman" w:cs="Times New Roman"/>
          <w:color w:val="000000"/>
          <w:sz w:val="24"/>
          <w:szCs w:val="24"/>
          <w:u w:val="single"/>
        </w:rPr>
        <w:t xml:space="preserve">Основные направления деятельности психологической службы: </w:t>
      </w:r>
    </w:p>
    <w:p w:rsidR="00CF2D9B" w:rsidRPr="003828AA" w:rsidRDefault="00CF2D9B" w:rsidP="003828AA">
      <w:pPr>
        <w:pStyle w:val="a3"/>
        <w:spacing w:beforeLines="26" w:before="62" w:beforeAutospacing="0" w:after="0" w:afterAutospacing="0"/>
        <w:ind w:firstLine="567"/>
        <w:jc w:val="both"/>
        <w:rPr>
          <w:rFonts w:ascii="Times New Roman" w:hAnsi="Times New Roman"/>
        </w:rPr>
      </w:pPr>
      <w:r w:rsidRPr="003828AA">
        <w:rPr>
          <w:rFonts w:ascii="Times New Roman" w:hAnsi="Times New Roman"/>
          <w:b/>
        </w:rPr>
        <w:lastRenderedPageBreak/>
        <w:t>Психологическая диагностика и психокоррекция</w:t>
      </w:r>
      <w:r w:rsidRPr="003828AA">
        <w:rPr>
          <w:rFonts w:ascii="Times New Roman" w:hAnsi="Times New Roman"/>
        </w:rPr>
        <w:t xml:space="preserve">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w:t>
      </w:r>
    </w:p>
    <w:p w:rsidR="00CF2D9B" w:rsidRPr="003828AA" w:rsidRDefault="00CF2D9B" w:rsidP="003828AA">
      <w:pPr>
        <w:pStyle w:val="a3"/>
        <w:numPr>
          <w:ilvl w:val="0"/>
          <w:numId w:val="122"/>
        </w:numPr>
        <w:spacing w:beforeLines="26" w:before="62" w:beforeAutospacing="0" w:after="0" w:afterAutospacing="0"/>
        <w:ind w:left="0" w:firstLine="567"/>
        <w:jc w:val="both"/>
        <w:rPr>
          <w:rFonts w:ascii="Times New Roman" w:hAnsi="Times New Roman"/>
        </w:rPr>
      </w:pPr>
      <w:r w:rsidRPr="003828AA">
        <w:rPr>
          <w:rFonts w:ascii="Times New Roman" w:hAnsi="Times New Roman"/>
        </w:rPr>
        <w:t>изучение обращений к психологу, поступающих от педагогов, родителей, учащихся (определение проблемы);</w:t>
      </w:r>
    </w:p>
    <w:p w:rsidR="00CF2D9B" w:rsidRPr="003828AA" w:rsidRDefault="00CF2D9B" w:rsidP="003828AA">
      <w:pPr>
        <w:pStyle w:val="a3"/>
        <w:numPr>
          <w:ilvl w:val="0"/>
          <w:numId w:val="122"/>
        </w:numPr>
        <w:spacing w:beforeLines="26" w:before="62" w:beforeAutospacing="0" w:after="0" w:afterAutospacing="0"/>
        <w:ind w:left="0" w:firstLine="567"/>
        <w:jc w:val="both"/>
        <w:rPr>
          <w:rFonts w:ascii="Times New Roman" w:hAnsi="Times New Roman"/>
        </w:rPr>
      </w:pPr>
      <w:r w:rsidRPr="003828AA">
        <w:rPr>
          <w:rFonts w:ascii="Times New Roman" w:hAnsi="Times New Roman"/>
        </w:rPr>
        <w:t>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w:t>
      </w:r>
    </w:p>
    <w:p w:rsidR="00CF2D9B" w:rsidRPr="003828AA" w:rsidRDefault="00CF2D9B" w:rsidP="003828AA">
      <w:pPr>
        <w:pStyle w:val="a3"/>
        <w:numPr>
          <w:ilvl w:val="0"/>
          <w:numId w:val="122"/>
        </w:numPr>
        <w:spacing w:beforeLines="26" w:before="62" w:beforeAutospacing="0" w:after="0" w:afterAutospacing="0"/>
        <w:ind w:left="0" w:firstLine="567"/>
        <w:jc w:val="both"/>
        <w:rPr>
          <w:rFonts w:ascii="Times New Roman" w:hAnsi="Times New Roman"/>
        </w:rPr>
      </w:pPr>
      <w:r w:rsidRPr="003828AA">
        <w:rPr>
          <w:rFonts w:ascii="Times New Roman" w:hAnsi="Times New Roman"/>
        </w:rPr>
        <w:t>разработка рекомендаций, программы психокоррекционной работы с учащимися, составление долговременного плана развития способностей.</w:t>
      </w:r>
    </w:p>
    <w:p w:rsidR="00CF2D9B" w:rsidRPr="003828AA" w:rsidRDefault="00CF2D9B" w:rsidP="003828AA">
      <w:pPr>
        <w:pStyle w:val="a3"/>
        <w:spacing w:beforeLines="26" w:before="62" w:beforeAutospacing="0" w:after="0" w:afterAutospacing="0"/>
        <w:ind w:firstLine="567"/>
        <w:jc w:val="both"/>
        <w:rPr>
          <w:rFonts w:ascii="Times New Roman" w:hAnsi="Times New Roman"/>
        </w:rPr>
      </w:pPr>
      <w:r w:rsidRPr="003828AA">
        <w:rPr>
          <w:rFonts w:ascii="Times New Roman" w:hAnsi="Times New Roman"/>
          <w:b/>
        </w:rPr>
        <w:t>Психопрофилактическая работа</w:t>
      </w:r>
      <w:r w:rsidRPr="003828AA">
        <w:rPr>
          <w:rFonts w:ascii="Times New Roman" w:hAnsi="Times New Roman"/>
        </w:rPr>
        <w:t xml:space="preserve"> направлена на обеспечение решения проблем, связанных с обучением, воспитанием, психическим здоровьем детей и включает в себя: </w:t>
      </w:r>
    </w:p>
    <w:p w:rsidR="00CF2D9B" w:rsidRPr="003828AA" w:rsidRDefault="00CF2D9B" w:rsidP="003828AA">
      <w:pPr>
        <w:pStyle w:val="a3"/>
        <w:numPr>
          <w:ilvl w:val="0"/>
          <w:numId w:val="121"/>
        </w:numPr>
        <w:spacing w:beforeLines="26" w:before="62" w:beforeAutospacing="0" w:after="0" w:afterAutospacing="0"/>
        <w:ind w:left="0" w:firstLine="567"/>
        <w:jc w:val="both"/>
        <w:rPr>
          <w:rFonts w:ascii="Times New Roman" w:hAnsi="Times New Roman"/>
        </w:rPr>
      </w:pPr>
      <w:r w:rsidRPr="003828AA">
        <w:rPr>
          <w:rFonts w:ascii="Times New Roman" w:hAnsi="Times New Roman"/>
        </w:rPr>
        <w:t>обеспечение психологической безопасности учащегося;</w:t>
      </w:r>
    </w:p>
    <w:p w:rsidR="00CF2D9B" w:rsidRPr="003828AA" w:rsidRDefault="00CF2D9B" w:rsidP="003828AA">
      <w:pPr>
        <w:pStyle w:val="a3"/>
        <w:numPr>
          <w:ilvl w:val="0"/>
          <w:numId w:val="121"/>
        </w:numPr>
        <w:spacing w:beforeLines="26" w:before="62" w:beforeAutospacing="0" w:after="0" w:afterAutospacing="0"/>
        <w:ind w:left="0" w:firstLine="567"/>
        <w:jc w:val="both"/>
        <w:rPr>
          <w:rFonts w:ascii="Times New Roman" w:hAnsi="Times New Roman"/>
        </w:rPr>
      </w:pPr>
      <w:r w:rsidRPr="003828AA">
        <w:rPr>
          <w:rFonts w:ascii="Times New Roman" w:hAnsi="Times New Roman"/>
        </w:rPr>
        <w:t>разработку  и  внедрение развивающих программ для учащихся с учетом задач каждого возрастного этапа;</w:t>
      </w:r>
    </w:p>
    <w:p w:rsidR="00CF2D9B" w:rsidRPr="003828AA" w:rsidRDefault="00CF2D9B" w:rsidP="003828AA">
      <w:pPr>
        <w:pStyle w:val="a3"/>
        <w:numPr>
          <w:ilvl w:val="0"/>
          <w:numId w:val="121"/>
        </w:numPr>
        <w:spacing w:beforeLines="26" w:before="62" w:beforeAutospacing="0" w:after="0" w:afterAutospacing="0"/>
        <w:ind w:left="0" w:firstLine="567"/>
        <w:jc w:val="both"/>
        <w:rPr>
          <w:rFonts w:ascii="Times New Roman" w:hAnsi="Times New Roman"/>
        </w:rPr>
      </w:pPr>
      <w:r w:rsidRPr="003828AA">
        <w:rPr>
          <w:rFonts w:ascii="Times New Roman" w:hAnsi="Times New Roman"/>
        </w:rPr>
        <w:t>выявление психологических особенностей учащегося, которые в дальнейшем могут обусловить отклонения в интеллектуальном или личностном развитии;</w:t>
      </w:r>
    </w:p>
    <w:p w:rsidR="00CF2D9B" w:rsidRPr="003828AA" w:rsidRDefault="00CF2D9B" w:rsidP="003828AA">
      <w:pPr>
        <w:pStyle w:val="a3"/>
        <w:numPr>
          <w:ilvl w:val="0"/>
          <w:numId w:val="121"/>
        </w:numPr>
        <w:spacing w:beforeLines="26" w:before="62" w:beforeAutospacing="0" w:after="0" w:afterAutospacing="0"/>
        <w:ind w:left="0" w:firstLine="567"/>
        <w:jc w:val="both"/>
        <w:rPr>
          <w:rFonts w:ascii="Times New Roman" w:hAnsi="Times New Roman"/>
        </w:rPr>
      </w:pPr>
      <w:r w:rsidRPr="003828AA">
        <w:rPr>
          <w:rFonts w:ascii="Times New Roman" w:hAnsi="Times New Roman"/>
        </w:rPr>
        <w:t>предупреждение возможных осложнений в связи с переходом учащихся на следующую возрастную ступень.</w:t>
      </w:r>
    </w:p>
    <w:p w:rsidR="00CF2D9B" w:rsidRPr="003828AA" w:rsidRDefault="00CF2D9B" w:rsidP="003828AA">
      <w:pPr>
        <w:pStyle w:val="a3"/>
        <w:spacing w:beforeLines="26" w:before="62" w:beforeAutospacing="0" w:after="0" w:afterAutospacing="0"/>
        <w:ind w:firstLine="567"/>
        <w:jc w:val="both"/>
        <w:rPr>
          <w:rFonts w:ascii="Times New Roman" w:hAnsi="Times New Roman"/>
        </w:rPr>
      </w:pPr>
      <w:r w:rsidRPr="003828AA">
        <w:rPr>
          <w:rFonts w:ascii="Times New Roman" w:hAnsi="Times New Roman"/>
          <w:b/>
        </w:rPr>
        <w:t>Психологическое консультирование</w:t>
      </w:r>
      <w:r w:rsidRPr="003828AA">
        <w:rPr>
          <w:rFonts w:ascii="Times New Roman" w:hAnsi="Times New Roman"/>
        </w:rPr>
        <w:t xml:space="preserve"> – помощь в решении тех проблем, с которыми к психологу обращаются педагоги, учащиеся, родители (при необходимости направление на дальнейшее консультирование к нужным специалистам).</w:t>
      </w:r>
    </w:p>
    <w:p w:rsidR="00CF2D9B" w:rsidRPr="003828AA" w:rsidRDefault="00CF2D9B" w:rsidP="003828AA">
      <w:pPr>
        <w:pStyle w:val="a3"/>
        <w:spacing w:beforeLines="26" w:before="62" w:beforeAutospacing="0" w:after="0" w:afterAutospacing="0"/>
        <w:ind w:firstLine="567"/>
        <w:jc w:val="both"/>
        <w:rPr>
          <w:rFonts w:ascii="Times New Roman" w:hAnsi="Times New Roman"/>
          <w:color w:val="000000"/>
        </w:rPr>
      </w:pPr>
      <w:r w:rsidRPr="003828AA">
        <w:rPr>
          <w:rFonts w:ascii="Times New Roman" w:hAnsi="Times New Roman"/>
          <w:b/>
        </w:rPr>
        <w:t>Психологическое просвещение</w:t>
      </w:r>
      <w:r w:rsidRPr="003828AA">
        <w:rPr>
          <w:rFonts w:ascii="Times New Roman" w:hAnsi="Times New Roman"/>
        </w:rPr>
        <w:t xml:space="preserve"> направлено на приобщение педагогического коллектива, учащихся и родителей к психологической культуре.</w:t>
      </w:r>
      <w:r w:rsidRPr="003828AA">
        <w:rPr>
          <w:rFonts w:ascii="Times New Roman" w:hAnsi="Times New Roman"/>
          <w:color w:val="00000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CF2D9B" w:rsidRPr="003828AA" w:rsidRDefault="00CF2D9B" w:rsidP="003828AA">
      <w:pPr>
        <w:spacing w:beforeLines="26" w:before="62" w:after="0" w:line="240" w:lineRule="auto"/>
        <w:ind w:firstLine="567"/>
        <w:jc w:val="both"/>
        <w:rPr>
          <w:rStyle w:val="Zag11"/>
          <w:rFonts w:ascii="Times New Roman" w:eastAsia="@Arial Unicode MS" w:hAnsi="Times New Roman" w:cs="Times New Roman"/>
          <w:sz w:val="24"/>
          <w:szCs w:val="24"/>
        </w:rPr>
      </w:pPr>
      <w:r w:rsidRPr="003828AA">
        <w:rPr>
          <w:rStyle w:val="Zag11"/>
          <w:rFonts w:ascii="Times New Roman" w:eastAsia="@Arial Unicode MS" w:hAnsi="Times New Roman" w:cs="Times New Roman"/>
          <w:sz w:val="24"/>
          <w:szCs w:val="24"/>
        </w:rPr>
        <w:t xml:space="preserve">Цель: создание  системы психолого-педагогического сопровождения детей с ограниченными возможностями здоровья, а так же  детей с особыми образовательными потребностями. </w:t>
      </w:r>
    </w:p>
    <w:p w:rsidR="00CF2D9B" w:rsidRPr="003828AA" w:rsidRDefault="00CF2D9B" w:rsidP="003828AA">
      <w:pPr>
        <w:spacing w:beforeLines="26" w:before="62" w:after="0" w:line="240" w:lineRule="auto"/>
        <w:ind w:firstLine="567"/>
        <w:jc w:val="both"/>
        <w:rPr>
          <w:rStyle w:val="Zag11"/>
          <w:rFonts w:ascii="Times New Roman" w:eastAsia="@Arial Unicode MS" w:hAnsi="Times New Roman" w:cs="Times New Roman"/>
          <w:b/>
          <w:sz w:val="24"/>
          <w:szCs w:val="24"/>
        </w:rPr>
      </w:pPr>
      <w:r w:rsidRPr="003828AA">
        <w:rPr>
          <w:rStyle w:val="Zag11"/>
          <w:rFonts w:ascii="Times New Roman" w:eastAsia="@Arial Unicode MS" w:hAnsi="Times New Roman" w:cs="Times New Roman"/>
          <w:sz w:val="24"/>
          <w:szCs w:val="24"/>
        </w:rPr>
        <w:t>Задачи:</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своевременное выявление детей с трудностями в обучении, обусловленными ограниченными возможностями здоровья;</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определение особых образовательных потребностей детей с ограниченными возможностями здоровья, детей-инвалидов;</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lastRenderedPageBreak/>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CF2D9B" w:rsidRPr="003828AA" w:rsidRDefault="00CF2D9B" w:rsidP="003828AA">
      <w:pPr>
        <w:pStyle w:val="a5"/>
        <w:numPr>
          <w:ilvl w:val="0"/>
          <w:numId w:val="123"/>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CF2D9B" w:rsidRPr="003828AA" w:rsidRDefault="00CF2D9B" w:rsidP="003828AA">
      <w:pPr>
        <w:pStyle w:val="a5"/>
        <w:spacing w:beforeLines="26" w:before="62" w:after="0" w:line="240" w:lineRule="auto"/>
        <w:ind w:left="0" w:firstLine="567"/>
        <w:jc w:val="both"/>
        <w:rPr>
          <w:rStyle w:val="Zag11"/>
          <w:rFonts w:ascii="Times New Roman" w:eastAsia="@Arial Unicode MS" w:hAnsi="Times New Roman"/>
          <w:sz w:val="24"/>
          <w:szCs w:val="24"/>
        </w:rPr>
      </w:pPr>
    </w:p>
    <w:p w:rsidR="00CF2D9B" w:rsidRPr="003828AA" w:rsidRDefault="00CF2D9B" w:rsidP="003828AA">
      <w:pPr>
        <w:spacing w:beforeLines="26" w:before="62" w:after="0" w:line="240" w:lineRule="auto"/>
        <w:ind w:firstLine="567"/>
        <w:jc w:val="both"/>
        <w:rPr>
          <w:rStyle w:val="Zag11"/>
          <w:rFonts w:ascii="Times New Roman" w:eastAsia="@Arial Unicode MS" w:hAnsi="Times New Roman" w:cs="Times New Roman"/>
          <w:sz w:val="24"/>
          <w:szCs w:val="24"/>
        </w:rPr>
      </w:pPr>
      <w:r w:rsidRPr="003828AA">
        <w:rPr>
          <w:rStyle w:val="Zag11"/>
          <w:rFonts w:ascii="Times New Roman" w:eastAsia="@Arial Unicode MS" w:hAnsi="Times New Roman" w:cs="Times New Roman"/>
          <w:sz w:val="24"/>
          <w:szCs w:val="24"/>
        </w:rPr>
        <w:t>Программа коррекционной работы на основном уровне общего образования включает в себя взаимосвязанные модули (направления). Данные модули отражают её основное содержание:</w:t>
      </w:r>
    </w:p>
    <w:p w:rsidR="00CF2D9B" w:rsidRPr="003828AA" w:rsidRDefault="00CF2D9B" w:rsidP="003828AA">
      <w:pPr>
        <w:pStyle w:val="a5"/>
        <w:numPr>
          <w:ilvl w:val="0"/>
          <w:numId w:val="124"/>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iCs/>
          <w:sz w:val="24"/>
          <w:szCs w:val="24"/>
        </w:rPr>
        <w:t>диагностическая работа</w:t>
      </w:r>
      <w:r w:rsidRPr="003828AA">
        <w:rPr>
          <w:rStyle w:val="Zag11"/>
          <w:rFonts w:ascii="Times New Roman" w:eastAsia="@Arial Unicode MS" w:hAnsi="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CF2D9B" w:rsidRPr="003828AA" w:rsidRDefault="00CF2D9B" w:rsidP="003828AA">
      <w:pPr>
        <w:pStyle w:val="a5"/>
        <w:numPr>
          <w:ilvl w:val="0"/>
          <w:numId w:val="124"/>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iCs/>
          <w:sz w:val="24"/>
          <w:szCs w:val="24"/>
        </w:rPr>
        <w:t>коррекционно-развивающая работа</w:t>
      </w:r>
      <w:r w:rsidRPr="003828AA">
        <w:rPr>
          <w:rStyle w:val="Zag11"/>
          <w:rFonts w:ascii="Times New Roman" w:eastAsia="@Arial Unicode MS" w:hAnsi="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CF2D9B" w:rsidRPr="003828AA" w:rsidRDefault="00CF2D9B" w:rsidP="003828AA">
      <w:pPr>
        <w:pStyle w:val="a5"/>
        <w:numPr>
          <w:ilvl w:val="0"/>
          <w:numId w:val="124"/>
        </w:numPr>
        <w:spacing w:beforeLines="26" w:before="62" w:after="0" w:line="240" w:lineRule="auto"/>
        <w:ind w:left="0" w:firstLine="567"/>
        <w:jc w:val="both"/>
        <w:rPr>
          <w:rStyle w:val="Zag11"/>
          <w:rFonts w:ascii="Times New Roman" w:eastAsia="@Arial Unicode MS" w:hAnsi="Times New Roman"/>
          <w:sz w:val="24"/>
          <w:szCs w:val="24"/>
        </w:rPr>
      </w:pPr>
      <w:r w:rsidRPr="003828AA">
        <w:rPr>
          <w:rStyle w:val="Zag11"/>
          <w:rFonts w:ascii="Times New Roman" w:eastAsia="@Arial Unicode MS" w:hAnsi="Times New Roman"/>
          <w:iCs/>
          <w:sz w:val="24"/>
          <w:szCs w:val="24"/>
        </w:rPr>
        <w:t>консультативная работа</w:t>
      </w:r>
      <w:r w:rsidRPr="003828AA">
        <w:rPr>
          <w:rStyle w:val="Zag11"/>
          <w:rFonts w:ascii="Times New Roman" w:eastAsia="@Arial Unicode MS" w:hAnsi="Times New Roman"/>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F2D9B" w:rsidRPr="003828AA" w:rsidRDefault="00CF2D9B" w:rsidP="003828AA">
      <w:pPr>
        <w:pStyle w:val="a5"/>
        <w:numPr>
          <w:ilvl w:val="0"/>
          <w:numId w:val="124"/>
        </w:numPr>
        <w:spacing w:beforeLines="26" w:before="62" w:after="0" w:line="240" w:lineRule="auto"/>
        <w:ind w:left="0" w:firstLine="567"/>
        <w:jc w:val="both"/>
        <w:rPr>
          <w:rStyle w:val="Zag11"/>
          <w:rFonts w:ascii="Times New Roman" w:eastAsia="@Arial Unicode MS" w:hAnsi="Times New Roman"/>
          <w:bCs/>
          <w:sz w:val="24"/>
          <w:szCs w:val="24"/>
        </w:rPr>
      </w:pPr>
      <w:r w:rsidRPr="003828AA">
        <w:rPr>
          <w:rStyle w:val="Zag11"/>
          <w:rFonts w:ascii="Times New Roman" w:eastAsia="@Arial Unicode MS" w:hAnsi="Times New Roman"/>
          <w:iCs/>
          <w:sz w:val="24"/>
          <w:szCs w:val="24"/>
        </w:rPr>
        <w:t>информационно-просветительская работа</w:t>
      </w:r>
      <w:r w:rsidRPr="003828AA">
        <w:rPr>
          <w:rStyle w:val="Zag11"/>
          <w:rFonts w:ascii="Times New Roman" w:eastAsia="@Arial Unicode MS" w:hAnsi="Times New Roman"/>
          <w:sz w:val="24"/>
          <w:szCs w:val="24"/>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F2D9B" w:rsidRPr="003828AA" w:rsidRDefault="00CF2D9B" w:rsidP="003828AA">
      <w:pPr>
        <w:spacing w:beforeLines="26" w:before="62" w:after="0" w:line="240" w:lineRule="auto"/>
        <w:ind w:firstLine="567"/>
        <w:jc w:val="both"/>
        <w:rPr>
          <w:rFonts w:ascii="Times New Roman" w:hAnsi="Times New Roman" w:cs="Times New Roman"/>
          <w:b/>
          <w:sz w:val="24"/>
          <w:szCs w:val="24"/>
        </w:rPr>
      </w:pPr>
    </w:p>
    <w:p w:rsidR="00CF2D9B" w:rsidRPr="00A26B63" w:rsidRDefault="00CF2D9B" w:rsidP="00F536F6">
      <w:pPr>
        <w:spacing w:beforeLines="26" w:before="62" w:after="0" w:line="240" w:lineRule="auto"/>
        <w:ind w:firstLine="567"/>
        <w:jc w:val="both"/>
        <w:rPr>
          <w:rFonts w:ascii="Times New Roman" w:hAnsi="Times New Roman" w:cs="Times New Roman"/>
          <w:b/>
          <w:sz w:val="24"/>
          <w:szCs w:val="24"/>
        </w:rPr>
      </w:pPr>
      <w:r w:rsidRPr="00A26B63">
        <w:rPr>
          <w:rFonts w:ascii="Times New Roman" w:hAnsi="Times New Roman" w:cs="Times New Roman"/>
          <w:b/>
          <w:sz w:val="24"/>
          <w:szCs w:val="24"/>
        </w:rPr>
        <w:t>Диагностический модуль</w:t>
      </w:r>
    </w:p>
    <w:p w:rsidR="00CF2D9B" w:rsidRPr="00A26B63" w:rsidRDefault="00CF2D9B" w:rsidP="00F536F6">
      <w:pPr>
        <w:spacing w:beforeLines="26" w:before="62"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Цель:</w:t>
      </w:r>
      <w:r w:rsidRPr="00A26B63">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1"/>
        <w:gridCol w:w="2307"/>
        <w:gridCol w:w="2138"/>
        <w:gridCol w:w="1897"/>
        <w:gridCol w:w="1584"/>
      </w:tblGrid>
      <w:tr w:rsidR="00CF2D9B" w:rsidRPr="00CF2D9B" w:rsidTr="00B83C7E">
        <w:trPr>
          <w:trHeight w:val="148"/>
        </w:trPr>
        <w:tc>
          <w:tcPr>
            <w:tcW w:w="0" w:type="auto"/>
          </w:tcPr>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Задачи</w:t>
            </w:r>
          </w:p>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(направления деятельности)</w:t>
            </w:r>
          </w:p>
        </w:tc>
        <w:tc>
          <w:tcPr>
            <w:tcW w:w="0" w:type="auto"/>
          </w:tcPr>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Планируемые результаты</w:t>
            </w:r>
          </w:p>
        </w:tc>
        <w:tc>
          <w:tcPr>
            <w:tcW w:w="0" w:type="auto"/>
          </w:tcPr>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Виды и формы деятельности,</w:t>
            </w:r>
          </w:p>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мероприятия</w:t>
            </w:r>
          </w:p>
          <w:p w:rsidR="00CF2D9B" w:rsidRPr="00CF2D9B" w:rsidRDefault="00CF2D9B" w:rsidP="003828AA">
            <w:pPr>
              <w:spacing w:beforeLines="26" w:before="62" w:after="0" w:line="240" w:lineRule="auto"/>
              <w:jc w:val="both"/>
              <w:rPr>
                <w:rFonts w:ascii="Times New Roman" w:hAnsi="Times New Roman" w:cs="Times New Roman"/>
                <w:b/>
                <w:sz w:val="24"/>
                <w:szCs w:val="24"/>
              </w:rPr>
            </w:pPr>
          </w:p>
        </w:tc>
        <w:tc>
          <w:tcPr>
            <w:tcW w:w="0" w:type="auto"/>
          </w:tcPr>
          <w:p w:rsidR="00CF2D9B" w:rsidRPr="00A26B63" w:rsidRDefault="00CF2D9B" w:rsidP="003828AA">
            <w:pPr>
              <w:spacing w:beforeLines="26" w:before="62" w:after="0"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Сроки</w:t>
            </w:r>
          </w:p>
          <w:p w:rsidR="00CF2D9B" w:rsidRPr="00A26B63" w:rsidRDefault="00CF2D9B" w:rsidP="003828AA">
            <w:pPr>
              <w:spacing w:beforeLines="26" w:before="62" w:after="0"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(периодичность в течение года)</w:t>
            </w:r>
          </w:p>
        </w:tc>
        <w:tc>
          <w:tcPr>
            <w:tcW w:w="0" w:type="auto"/>
          </w:tcPr>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Ответстве</w:t>
            </w:r>
          </w:p>
          <w:p w:rsidR="00CF2D9B" w:rsidRPr="00CF2D9B" w:rsidRDefault="00CF2D9B" w:rsidP="003828AA">
            <w:pPr>
              <w:spacing w:beforeLines="26" w:before="62" w:after="0"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нные</w:t>
            </w:r>
          </w:p>
        </w:tc>
      </w:tr>
      <w:tr w:rsidR="00CF2D9B" w:rsidRPr="00CF2D9B" w:rsidTr="00B83C7E">
        <w:trPr>
          <w:trHeight w:val="388"/>
        </w:trPr>
        <w:tc>
          <w:tcPr>
            <w:tcW w:w="0" w:type="auto"/>
            <w:gridSpan w:val="5"/>
          </w:tcPr>
          <w:p w:rsidR="00CF2D9B" w:rsidRPr="00CF2D9B" w:rsidRDefault="00CF2D9B" w:rsidP="003828AA">
            <w:pPr>
              <w:spacing w:beforeLines="26" w:before="62" w:line="240" w:lineRule="auto"/>
              <w:jc w:val="center"/>
              <w:rPr>
                <w:rFonts w:ascii="Times New Roman" w:hAnsi="Times New Roman" w:cs="Times New Roman"/>
                <w:b/>
                <w:sz w:val="24"/>
                <w:szCs w:val="24"/>
              </w:rPr>
            </w:pPr>
            <w:r w:rsidRPr="00CF2D9B">
              <w:rPr>
                <w:rFonts w:ascii="Times New Roman" w:hAnsi="Times New Roman" w:cs="Times New Roman"/>
                <w:b/>
                <w:sz w:val="24"/>
                <w:szCs w:val="24"/>
              </w:rPr>
              <w:t>Психолого-педагогическая диагностика</w:t>
            </w:r>
          </w:p>
        </w:tc>
      </w:tr>
      <w:tr w:rsidR="00CF2D9B" w:rsidRPr="00CF2D9B" w:rsidTr="00B83C7E">
        <w:trPr>
          <w:trHeight w:val="148"/>
        </w:trPr>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Первичная диагностика для выявления группы «риска»</w:t>
            </w: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Создание банка данных  обучающихся, нуждающихся в специализированной помощи</w:t>
            </w:r>
          </w:p>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Формирование характеристики образовательной ситуации в ОУ</w:t>
            </w: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Наблюдение и психологическое обследование;</w:t>
            </w:r>
          </w:p>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анкетирование  родителей, беседы с педагогами</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Сентябрь - октябрь</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Классный руководитель</w:t>
            </w:r>
          </w:p>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Педагог-психолог</w:t>
            </w:r>
          </w:p>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 </w:t>
            </w:r>
          </w:p>
        </w:tc>
      </w:tr>
      <w:tr w:rsidR="00CF2D9B" w:rsidRPr="00CF2D9B" w:rsidTr="00B83C7E">
        <w:trPr>
          <w:trHeight w:val="148"/>
        </w:trPr>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lastRenderedPageBreak/>
              <w:t>Углубленная  диагностика детей группы «риска», детей-инвалидов.</w:t>
            </w:r>
          </w:p>
          <w:p w:rsidR="00CF2D9B" w:rsidRPr="00A26B63" w:rsidRDefault="00CF2D9B" w:rsidP="003828AA">
            <w:pPr>
              <w:spacing w:beforeLines="26" w:before="62" w:line="240" w:lineRule="auto"/>
              <w:jc w:val="both"/>
              <w:rPr>
                <w:rFonts w:ascii="Times New Roman" w:hAnsi="Times New Roman" w:cs="Times New Roman"/>
                <w:sz w:val="24"/>
                <w:szCs w:val="24"/>
              </w:rPr>
            </w:pP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Получение объективных сведений об обучающемся на основании диагностической информации, создание диагностических "портретов" детей</w:t>
            </w: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Диагностирование. Заполнение диагностических документов (протокола обследования) </w:t>
            </w: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Педагог-психолог</w:t>
            </w:r>
          </w:p>
          <w:p w:rsidR="00CF2D9B" w:rsidRPr="00CF2D9B" w:rsidRDefault="00CF2D9B" w:rsidP="003828AA">
            <w:pPr>
              <w:spacing w:beforeLines="26" w:before="62" w:line="240" w:lineRule="auto"/>
              <w:jc w:val="both"/>
              <w:rPr>
                <w:rFonts w:ascii="Times New Roman" w:hAnsi="Times New Roman" w:cs="Times New Roman"/>
                <w:sz w:val="24"/>
                <w:szCs w:val="24"/>
              </w:rPr>
            </w:pPr>
          </w:p>
          <w:p w:rsidR="00CF2D9B" w:rsidRPr="00CF2D9B" w:rsidRDefault="00CF2D9B" w:rsidP="003828AA">
            <w:pPr>
              <w:spacing w:beforeLines="26" w:before="62" w:line="240" w:lineRule="auto"/>
              <w:jc w:val="both"/>
              <w:rPr>
                <w:rFonts w:ascii="Times New Roman" w:hAnsi="Times New Roman" w:cs="Times New Roman"/>
                <w:sz w:val="24"/>
                <w:szCs w:val="24"/>
              </w:rPr>
            </w:pPr>
          </w:p>
        </w:tc>
      </w:tr>
      <w:tr w:rsidR="00CF2D9B" w:rsidRPr="00CF2D9B" w:rsidTr="00B83C7E">
        <w:trPr>
          <w:trHeight w:val="148"/>
        </w:trPr>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Проанализировать причины возникновения трудностей в обучении.</w:t>
            </w:r>
          </w:p>
          <w:p w:rsidR="00CF2D9B" w:rsidRPr="00DC0117" w:rsidRDefault="00DC0117" w:rsidP="003828AA">
            <w:pPr>
              <w:spacing w:beforeLines="26" w:before="62"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Разработка коррекционной программы</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Педагог-психолог</w:t>
            </w:r>
          </w:p>
          <w:p w:rsidR="00CF2D9B" w:rsidRPr="00CF2D9B" w:rsidRDefault="00CF2D9B" w:rsidP="003828AA">
            <w:pPr>
              <w:spacing w:beforeLines="26" w:before="62" w:line="240" w:lineRule="auto"/>
              <w:jc w:val="both"/>
              <w:rPr>
                <w:rFonts w:ascii="Times New Roman" w:hAnsi="Times New Roman" w:cs="Times New Roman"/>
                <w:sz w:val="24"/>
                <w:szCs w:val="24"/>
              </w:rPr>
            </w:pPr>
          </w:p>
          <w:p w:rsidR="00CF2D9B" w:rsidRPr="00CF2D9B" w:rsidRDefault="00CF2D9B" w:rsidP="003828AA">
            <w:pPr>
              <w:spacing w:beforeLines="26" w:before="62" w:line="240" w:lineRule="auto"/>
              <w:jc w:val="both"/>
              <w:rPr>
                <w:rFonts w:ascii="Times New Roman" w:hAnsi="Times New Roman" w:cs="Times New Roman"/>
                <w:sz w:val="24"/>
                <w:szCs w:val="24"/>
              </w:rPr>
            </w:pPr>
          </w:p>
        </w:tc>
      </w:tr>
      <w:tr w:rsidR="00CF2D9B" w:rsidRPr="00CF2D9B" w:rsidTr="00B83C7E">
        <w:trPr>
          <w:trHeight w:val="282"/>
        </w:trPr>
        <w:tc>
          <w:tcPr>
            <w:tcW w:w="0" w:type="auto"/>
            <w:gridSpan w:val="5"/>
          </w:tcPr>
          <w:p w:rsidR="00CF2D9B" w:rsidRPr="00CF2D9B" w:rsidRDefault="00CF2D9B" w:rsidP="003828AA">
            <w:pPr>
              <w:spacing w:beforeLines="26" w:before="62" w:line="240" w:lineRule="auto"/>
              <w:jc w:val="center"/>
              <w:rPr>
                <w:rFonts w:ascii="Times New Roman" w:hAnsi="Times New Roman" w:cs="Times New Roman"/>
                <w:b/>
                <w:sz w:val="24"/>
                <w:szCs w:val="24"/>
              </w:rPr>
            </w:pPr>
            <w:r w:rsidRPr="00CF2D9B">
              <w:rPr>
                <w:rFonts w:ascii="Times New Roman" w:hAnsi="Times New Roman" w:cs="Times New Roman"/>
                <w:b/>
                <w:sz w:val="24"/>
                <w:szCs w:val="24"/>
              </w:rPr>
              <w:t>Социально – педагогическая диагностика</w:t>
            </w:r>
          </w:p>
        </w:tc>
      </w:tr>
      <w:tr w:rsidR="00CF2D9B" w:rsidRPr="00CF2D9B" w:rsidTr="00B83C7E">
        <w:trPr>
          <w:trHeight w:val="2513"/>
        </w:trPr>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CF2D9B" w:rsidRPr="00A26B63" w:rsidRDefault="00CF2D9B" w:rsidP="003828AA">
            <w:pPr>
              <w:spacing w:beforeLines="26" w:before="62" w:line="240" w:lineRule="auto"/>
              <w:jc w:val="both"/>
              <w:rPr>
                <w:rFonts w:ascii="Times New Roman" w:hAnsi="Times New Roman" w:cs="Times New Roman"/>
                <w:sz w:val="24"/>
                <w:szCs w:val="24"/>
              </w:rPr>
            </w:pP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Анкетирование, наблюдение во время занятий, беседа с родителями, посещение семьи. </w:t>
            </w:r>
            <w:r w:rsidRPr="00CF2D9B">
              <w:rPr>
                <w:rFonts w:ascii="Times New Roman" w:hAnsi="Times New Roman" w:cs="Times New Roman"/>
                <w:sz w:val="24"/>
                <w:szCs w:val="24"/>
              </w:rPr>
              <w:t>Составление характеристики.</w:t>
            </w:r>
          </w:p>
        </w:tc>
        <w:tc>
          <w:tcPr>
            <w:tcW w:w="0" w:type="auto"/>
          </w:tcPr>
          <w:p w:rsidR="00CF2D9B" w:rsidRPr="00CF2D9B" w:rsidRDefault="00CF2D9B" w:rsidP="003828AA">
            <w:pPr>
              <w:spacing w:beforeLines="26" w:before="62" w:line="240" w:lineRule="auto"/>
              <w:jc w:val="both"/>
              <w:rPr>
                <w:rFonts w:ascii="Times New Roman" w:hAnsi="Times New Roman" w:cs="Times New Roman"/>
                <w:sz w:val="24"/>
                <w:szCs w:val="24"/>
              </w:rPr>
            </w:pPr>
          </w:p>
        </w:tc>
        <w:tc>
          <w:tcPr>
            <w:tcW w:w="0" w:type="auto"/>
          </w:tcPr>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Классный руководитель</w:t>
            </w:r>
          </w:p>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Педагог-психолог</w:t>
            </w:r>
          </w:p>
          <w:p w:rsidR="00CF2D9B" w:rsidRPr="00A26B63" w:rsidRDefault="00CF2D9B" w:rsidP="003828AA">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CF2D9B" w:rsidRDefault="00CF2D9B" w:rsidP="003828AA">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Педагог-предметник</w:t>
            </w:r>
          </w:p>
        </w:tc>
      </w:tr>
    </w:tbl>
    <w:p w:rsidR="00CF2D9B" w:rsidRPr="00CF2D9B" w:rsidRDefault="00CF2D9B" w:rsidP="00F536F6">
      <w:pPr>
        <w:spacing w:after="0" w:line="240" w:lineRule="auto"/>
        <w:jc w:val="both"/>
        <w:rPr>
          <w:rFonts w:ascii="Times New Roman" w:hAnsi="Times New Roman" w:cs="Times New Roman"/>
          <w:sz w:val="24"/>
          <w:szCs w:val="24"/>
        </w:rPr>
      </w:pPr>
    </w:p>
    <w:p w:rsidR="00CF2D9B" w:rsidRPr="00CF2D9B" w:rsidRDefault="00CF2D9B" w:rsidP="009A5079">
      <w:pPr>
        <w:spacing w:beforeLines="26" w:before="62" w:after="0" w:line="240" w:lineRule="auto"/>
        <w:ind w:firstLine="567"/>
        <w:jc w:val="both"/>
        <w:rPr>
          <w:rFonts w:ascii="Times New Roman" w:hAnsi="Times New Roman" w:cs="Times New Roman"/>
          <w:b/>
          <w:sz w:val="24"/>
          <w:szCs w:val="24"/>
        </w:rPr>
      </w:pPr>
      <w:r w:rsidRPr="00CF2D9B">
        <w:rPr>
          <w:rFonts w:ascii="Times New Roman" w:hAnsi="Times New Roman" w:cs="Times New Roman"/>
          <w:b/>
          <w:sz w:val="24"/>
          <w:szCs w:val="24"/>
        </w:rPr>
        <w:t>Коррекционно-развивающий модуль</w:t>
      </w:r>
    </w:p>
    <w:p w:rsidR="00CF2D9B" w:rsidRPr="00A26B63" w:rsidRDefault="00CF2D9B" w:rsidP="009A5079">
      <w:pPr>
        <w:spacing w:beforeLines="26" w:before="62"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Цель:</w:t>
      </w:r>
      <w:r w:rsidRPr="00A26B63">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9"/>
        <w:gridCol w:w="1758"/>
        <w:gridCol w:w="2595"/>
        <w:gridCol w:w="1948"/>
        <w:gridCol w:w="1929"/>
      </w:tblGrid>
      <w:tr w:rsidR="00CF2D9B" w:rsidRPr="00CF2D9B" w:rsidTr="00B83C7E">
        <w:trPr>
          <w:trHeight w:val="1018"/>
        </w:trPr>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Задачи (направления) деятельности</w:t>
            </w:r>
          </w:p>
          <w:p w:rsidR="00CF2D9B" w:rsidRPr="00CF2D9B" w:rsidRDefault="00CF2D9B" w:rsidP="00BD2A42">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Планируемые результаты.</w:t>
            </w:r>
          </w:p>
          <w:p w:rsidR="00CF2D9B" w:rsidRPr="00CF2D9B" w:rsidRDefault="00CF2D9B" w:rsidP="00BD2A42">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Виды и формы деятельности, мероприятия.</w:t>
            </w:r>
          </w:p>
          <w:p w:rsidR="00CF2D9B" w:rsidRPr="00A26B63" w:rsidRDefault="00CF2D9B" w:rsidP="00BD2A42">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Сроки (периодичность в течение года)</w:t>
            </w:r>
          </w:p>
          <w:p w:rsidR="00CF2D9B" w:rsidRPr="00A26B63" w:rsidRDefault="00CF2D9B" w:rsidP="00BD2A42">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Ответственные</w:t>
            </w:r>
          </w:p>
          <w:p w:rsidR="00CF2D9B" w:rsidRPr="00CF2D9B" w:rsidRDefault="00CF2D9B" w:rsidP="00BD2A42">
            <w:pPr>
              <w:spacing w:beforeLines="26" w:before="62" w:line="240" w:lineRule="auto"/>
              <w:jc w:val="both"/>
              <w:rPr>
                <w:rFonts w:ascii="Times New Roman" w:hAnsi="Times New Roman" w:cs="Times New Roman"/>
                <w:b/>
                <w:sz w:val="24"/>
                <w:szCs w:val="24"/>
              </w:rPr>
            </w:pPr>
          </w:p>
        </w:tc>
      </w:tr>
      <w:tr w:rsidR="00CF2D9B" w:rsidRPr="00CF2D9B" w:rsidTr="00B83C7E">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center"/>
              <w:rPr>
                <w:rFonts w:ascii="Times New Roman" w:hAnsi="Times New Roman" w:cs="Times New Roman"/>
                <w:b/>
                <w:sz w:val="24"/>
                <w:szCs w:val="24"/>
              </w:rPr>
            </w:pPr>
            <w:r w:rsidRPr="00CF2D9B">
              <w:rPr>
                <w:rFonts w:ascii="Times New Roman" w:hAnsi="Times New Roman" w:cs="Times New Roman"/>
                <w:b/>
                <w:sz w:val="24"/>
                <w:szCs w:val="24"/>
              </w:rPr>
              <w:t>Психолого-педагогическая работа</w:t>
            </w:r>
          </w:p>
        </w:tc>
      </w:tr>
      <w:tr w:rsidR="00CF2D9B" w:rsidRPr="00973CA4" w:rsidTr="00B83C7E">
        <w:trPr>
          <w:trHeight w:val="215"/>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lastRenderedPageBreak/>
              <w:t>Обеспечить педагогическое сопровождение детей с ОВЗ,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Планы, программы</w:t>
            </w:r>
          </w:p>
          <w:p w:rsidR="00CF2D9B" w:rsidRPr="00CF2D9B" w:rsidRDefault="00CF2D9B" w:rsidP="00BD2A42">
            <w:pPr>
              <w:spacing w:beforeLines="26" w:before="62"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Разработать индивидуальную программу по предмету.</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Разработать воспитательную программу работы с классом и индивидуальную воспитательную программу для детей с ОВЗ, детей-инвалидов.</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Заместитель</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директора по УВР</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Учителя-предметники, классный руководитель, социальный педагог</w:t>
            </w:r>
          </w:p>
        </w:tc>
      </w:tr>
      <w:tr w:rsidR="00CF2D9B" w:rsidRPr="00CF2D9B" w:rsidTr="00B83C7E">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line="240" w:lineRule="auto"/>
              <w:jc w:val="center"/>
              <w:rPr>
                <w:rFonts w:ascii="Times New Roman" w:hAnsi="Times New Roman" w:cs="Times New Roman"/>
                <w:b/>
                <w:sz w:val="24"/>
                <w:szCs w:val="24"/>
              </w:rPr>
            </w:pPr>
            <w:r w:rsidRPr="00CF2D9B">
              <w:rPr>
                <w:rFonts w:ascii="Times New Roman" w:hAnsi="Times New Roman" w:cs="Times New Roman"/>
                <w:b/>
                <w:sz w:val="24"/>
                <w:szCs w:val="24"/>
              </w:rPr>
              <w:t>Профилактическая работа.</w:t>
            </w:r>
          </w:p>
        </w:tc>
      </w:tr>
      <w:tr w:rsidR="00CF2D9B" w:rsidRPr="00CF2D9B" w:rsidTr="00B83C7E">
        <w:trPr>
          <w:trHeight w:val="215"/>
        </w:trPr>
        <w:tc>
          <w:tcPr>
            <w:tcW w:w="0" w:type="auto"/>
            <w:tcBorders>
              <w:top w:val="single" w:sz="4" w:space="0" w:color="000000"/>
              <w:left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CF2D9B" w:rsidRPr="00A26B63" w:rsidRDefault="00CF2D9B" w:rsidP="00BD2A42">
            <w:pPr>
              <w:spacing w:beforeLines="26" w:before="62" w:line="240" w:lineRule="auto"/>
              <w:jc w:val="both"/>
              <w:rPr>
                <w:rFonts w:ascii="Times New Roman" w:hAnsi="Times New Roman" w:cs="Times New Roman"/>
                <w:sz w:val="24"/>
                <w:szCs w:val="24"/>
              </w:rPr>
            </w:pPr>
          </w:p>
          <w:p w:rsidR="00CF2D9B" w:rsidRPr="00A26B63" w:rsidRDefault="00CF2D9B" w:rsidP="00BD2A42">
            <w:pPr>
              <w:spacing w:beforeLines="26" w:before="62"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lastRenderedPageBreak/>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BD2A42">
            <w:pPr>
              <w:spacing w:beforeLines="26" w:before="62" w:line="240" w:lineRule="auto"/>
              <w:jc w:val="both"/>
              <w:rPr>
                <w:rFonts w:ascii="Times New Roman" w:hAnsi="Times New Roman" w:cs="Times New Roman"/>
                <w:sz w:val="24"/>
                <w:szCs w:val="24"/>
              </w:rPr>
            </w:pPr>
          </w:p>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Заместитель</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директора по УВР</w:t>
            </w:r>
          </w:p>
          <w:p w:rsidR="00CF2D9B" w:rsidRPr="00A26B63" w:rsidRDefault="00CF2D9B" w:rsidP="00BD2A42">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Классный руководитель</w:t>
            </w:r>
          </w:p>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Педагог-психолог</w:t>
            </w:r>
          </w:p>
          <w:p w:rsidR="00CF2D9B" w:rsidRPr="00CF2D9B" w:rsidRDefault="00CF2D9B" w:rsidP="00BD2A42">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логопед </w:t>
            </w:r>
          </w:p>
          <w:p w:rsidR="00CF2D9B" w:rsidRPr="00CF2D9B" w:rsidRDefault="00CF2D9B" w:rsidP="00BD2A42">
            <w:pPr>
              <w:spacing w:beforeLines="26" w:before="62" w:line="240" w:lineRule="auto"/>
              <w:jc w:val="both"/>
              <w:rPr>
                <w:rFonts w:ascii="Times New Roman" w:hAnsi="Times New Roman" w:cs="Times New Roman"/>
                <w:sz w:val="24"/>
                <w:szCs w:val="24"/>
              </w:rPr>
            </w:pPr>
          </w:p>
        </w:tc>
      </w:tr>
    </w:tbl>
    <w:p w:rsidR="00CF2D9B" w:rsidRPr="00CF2D9B" w:rsidRDefault="00CF2D9B" w:rsidP="00F536F6">
      <w:pPr>
        <w:spacing w:beforeLines="26" w:before="62" w:after="0" w:line="240" w:lineRule="auto"/>
        <w:ind w:firstLine="567"/>
        <w:jc w:val="both"/>
        <w:rPr>
          <w:rFonts w:ascii="Times New Roman" w:hAnsi="Times New Roman" w:cs="Times New Roman"/>
          <w:b/>
          <w:sz w:val="24"/>
          <w:szCs w:val="24"/>
        </w:rPr>
      </w:pPr>
    </w:p>
    <w:p w:rsidR="00CF2D9B" w:rsidRPr="00CF2D9B" w:rsidRDefault="00CF2D9B" w:rsidP="009A5079">
      <w:pPr>
        <w:spacing w:beforeLines="26" w:before="62" w:after="0" w:line="240" w:lineRule="auto"/>
        <w:ind w:firstLine="567"/>
        <w:jc w:val="both"/>
        <w:rPr>
          <w:rFonts w:ascii="Times New Roman" w:hAnsi="Times New Roman" w:cs="Times New Roman"/>
          <w:b/>
          <w:sz w:val="24"/>
          <w:szCs w:val="24"/>
        </w:rPr>
      </w:pPr>
      <w:r w:rsidRPr="00CF2D9B">
        <w:rPr>
          <w:rFonts w:ascii="Times New Roman" w:hAnsi="Times New Roman" w:cs="Times New Roman"/>
          <w:b/>
          <w:sz w:val="24"/>
          <w:szCs w:val="24"/>
        </w:rPr>
        <w:t>Консультативный модуль</w:t>
      </w:r>
    </w:p>
    <w:p w:rsidR="00CF2D9B" w:rsidRPr="00A26B63" w:rsidRDefault="00CF2D9B" w:rsidP="009A5079">
      <w:pPr>
        <w:spacing w:beforeLines="26" w:before="62" w:after="0" w:line="240" w:lineRule="auto"/>
        <w:ind w:firstLine="567"/>
        <w:jc w:val="both"/>
        <w:rPr>
          <w:rFonts w:ascii="Times New Roman" w:hAnsi="Times New Roman" w:cs="Times New Roman"/>
          <w:sz w:val="24"/>
          <w:szCs w:val="24"/>
        </w:rPr>
      </w:pPr>
      <w:r w:rsidRPr="00A26B63">
        <w:rPr>
          <w:rFonts w:ascii="Times New Roman" w:hAnsi="Times New Roman" w:cs="Times New Roman"/>
          <w:b/>
          <w:sz w:val="24"/>
          <w:szCs w:val="24"/>
        </w:rPr>
        <w:t>Цель:</w:t>
      </w:r>
      <w:r w:rsidRPr="00A26B63">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6"/>
        <w:gridCol w:w="1972"/>
        <w:gridCol w:w="2045"/>
        <w:gridCol w:w="1938"/>
        <w:gridCol w:w="1906"/>
      </w:tblGrid>
      <w:tr w:rsidR="00CF2D9B" w:rsidRPr="00CF2D9B" w:rsidTr="00B83C7E">
        <w:trPr>
          <w:trHeight w:val="1801"/>
        </w:trPr>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Задачи (направления) деятельности</w:t>
            </w:r>
          </w:p>
          <w:p w:rsidR="00CF2D9B" w:rsidRPr="00CF2D9B" w:rsidRDefault="00CF2D9B" w:rsidP="009A5079">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Планируемые результаты.</w:t>
            </w:r>
          </w:p>
          <w:p w:rsidR="00CF2D9B" w:rsidRPr="00CF2D9B" w:rsidRDefault="00CF2D9B" w:rsidP="009A5079">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Виды и формы деятельности, мероприятия.</w:t>
            </w:r>
          </w:p>
          <w:p w:rsidR="00CF2D9B" w:rsidRPr="00A26B63" w:rsidRDefault="00CF2D9B" w:rsidP="009A5079">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Сроки (периодичность в течение года)</w:t>
            </w:r>
          </w:p>
          <w:p w:rsidR="00CF2D9B" w:rsidRPr="00A26B63" w:rsidRDefault="00CF2D9B" w:rsidP="009A5079">
            <w:pPr>
              <w:spacing w:beforeLines="26" w:before="62" w:line="240" w:lineRule="auto"/>
              <w:jc w:val="both"/>
              <w:rPr>
                <w:rFonts w:ascii="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Ответственные</w:t>
            </w:r>
          </w:p>
          <w:p w:rsidR="00CF2D9B" w:rsidRPr="00CF2D9B" w:rsidRDefault="00CF2D9B" w:rsidP="009A5079">
            <w:pPr>
              <w:spacing w:beforeLines="26" w:before="62" w:line="240" w:lineRule="auto"/>
              <w:jc w:val="both"/>
              <w:rPr>
                <w:rFonts w:ascii="Times New Roman" w:hAnsi="Times New Roman" w:cs="Times New Roman"/>
                <w:b/>
                <w:sz w:val="24"/>
                <w:szCs w:val="24"/>
              </w:rPr>
            </w:pPr>
          </w:p>
        </w:tc>
      </w:tr>
      <w:tr w:rsidR="00CF2D9B" w:rsidRPr="00CF2D9B" w:rsidTr="00B83C7E">
        <w:trPr>
          <w:trHeight w:val="381"/>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F2D9B" w:rsidRPr="00A26B63">
              <w:rPr>
                <w:rFonts w:ascii="Times New Roman" w:hAnsi="Times New Roman" w:cs="Times New Roman"/>
                <w:sz w:val="24"/>
                <w:szCs w:val="24"/>
              </w:rPr>
              <w:t xml:space="preserve">Рекомендации, приёмы, упражнения и др. материалы. </w:t>
            </w:r>
          </w:p>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F2D9B" w:rsidRPr="00A26B63">
              <w:rPr>
                <w:rFonts w:ascii="Times New Roman" w:hAnsi="Times New Roman" w:cs="Times New Roman"/>
                <w:sz w:val="24"/>
                <w:szCs w:val="24"/>
              </w:rPr>
              <w:t>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Индивидуальные, групповые, тематические консультации</w:t>
            </w:r>
          </w:p>
          <w:p w:rsidR="00CF2D9B" w:rsidRPr="00CF2D9B" w:rsidRDefault="00CF2D9B" w:rsidP="009A5079">
            <w:pPr>
              <w:spacing w:beforeLines="26" w:before="62"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Специалисты ПМПК</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 – психолог</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Заместитель директора </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УВР</w:t>
            </w:r>
          </w:p>
        </w:tc>
      </w:tr>
      <w:tr w:rsidR="00CF2D9B" w:rsidRPr="00CF2D9B" w:rsidTr="00B83C7E">
        <w:trPr>
          <w:trHeight w:val="381"/>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Консультирование учащихся по выявленных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CF2D9B" w:rsidRPr="00A26B63">
              <w:rPr>
                <w:rFonts w:ascii="Times New Roman" w:hAnsi="Times New Roman" w:cs="Times New Roman"/>
                <w:sz w:val="24"/>
                <w:szCs w:val="24"/>
              </w:rPr>
              <w:t xml:space="preserve">Рекомендации, приёмы, упражнения и др. материалы. </w:t>
            </w:r>
          </w:p>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F2D9B" w:rsidRPr="00A26B63">
              <w:rPr>
                <w:rFonts w:ascii="Times New Roman" w:hAnsi="Times New Roman" w:cs="Times New Roman"/>
                <w:sz w:val="24"/>
                <w:szCs w:val="24"/>
              </w:rPr>
              <w:t>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Индивидуальные, групповые, тематические консультации</w:t>
            </w:r>
          </w:p>
          <w:p w:rsidR="00CF2D9B" w:rsidRPr="00CF2D9B" w:rsidRDefault="00CF2D9B" w:rsidP="009A5079">
            <w:pPr>
              <w:spacing w:beforeLines="26" w:before="62"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Специалисты ПМПК</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 – психолог</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Заместитель директора</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УВР</w:t>
            </w:r>
          </w:p>
        </w:tc>
      </w:tr>
      <w:tr w:rsidR="00CF2D9B" w:rsidRPr="00CF2D9B" w:rsidTr="00B83C7E">
        <w:trPr>
          <w:trHeight w:val="381"/>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Консультирование родителей по  вопросам инклюзивного образования, выбора стратегии воспитания, психолого-физиологическим особенностям </w:t>
            </w:r>
            <w:r w:rsidRPr="00A26B63">
              <w:rPr>
                <w:rFonts w:ascii="Times New Roman" w:hAnsi="Times New Roman" w:cs="Times New Roman"/>
                <w:sz w:val="24"/>
                <w:szCs w:val="24"/>
              </w:rPr>
              <w:lastRenderedPageBreak/>
              <w:t>детей</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r w:rsidR="00CF2D9B" w:rsidRPr="00A26B63">
              <w:rPr>
                <w:rFonts w:ascii="Times New Roman" w:hAnsi="Times New Roman" w:cs="Times New Roman"/>
                <w:sz w:val="24"/>
                <w:szCs w:val="24"/>
              </w:rPr>
              <w:t xml:space="preserve">Рекомендации, приёмы, упражнения и др. материалы. </w:t>
            </w:r>
          </w:p>
          <w:p w:rsidR="00CF2D9B" w:rsidRPr="00A26B63" w:rsidRDefault="009A5079" w:rsidP="009A5079">
            <w:pPr>
              <w:spacing w:beforeLines="26" w:before="62"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CF2D9B" w:rsidRPr="00A26B63">
              <w:rPr>
                <w:rFonts w:ascii="Times New Roman" w:hAnsi="Times New Roman" w:cs="Times New Roman"/>
                <w:sz w:val="24"/>
                <w:szCs w:val="24"/>
              </w:rPr>
              <w:t xml:space="preserve">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Индивидуальные, групповые, тематические консультации</w:t>
            </w:r>
          </w:p>
          <w:p w:rsidR="00CF2D9B" w:rsidRPr="00CF2D9B" w:rsidRDefault="00CF2D9B" w:rsidP="009A5079">
            <w:pPr>
              <w:spacing w:beforeLines="26" w:before="62"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Специалисты ПМПК</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 – психолог</w:t>
            </w:r>
          </w:p>
          <w:p w:rsidR="00CF2D9B" w:rsidRPr="00A26B63" w:rsidRDefault="00CF2D9B" w:rsidP="009A5079">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Заместитель директора </w:t>
            </w:r>
          </w:p>
          <w:p w:rsidR="00CF2D9B" w:rsidRPr="00CF2D9B" w:rsidRDefault="00CF2D9B" w:rsidP="009A5079">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УВР</w:t>
            </w:r>
          </w:p>
        </w:tc>
      </w:tr>
    </w:tbl>
    <w:p w:rsidR="00CF2D9B" w:rsidRPr="00CF2D9B" w:rsidRDefault="00CF2D9B" w:rsidP="00FC7CF3">
      <w:pPr>
        <w:spacing w:line="240" w:lineRule="auto"/>
        <w:ind w:firstLine="567"/>
        <w:jc w:val="both"/>
        <w:rPr>
          <w:rFonts w:ascii="Times New Roman" w:hAnsi="Times New Roman" w:cs="Times New Roman"/>
          <w:b/>
          <w:sz w:val="24"/>
          <w:szCs w:val="24"/>
        </w:rPr>
      </w:pPr>
      <w:r w:rsidRPr="00CF2D9B">
        <w:rPr>
          <w:rFonts w:ascii="Times New Roman" w:hAnsi="Times New Roman" w:cs="Times New Roman"/>
          <w:b/>
          <w:sz w:val="24"/>
          <w:szCs w:val="24"/>
        </w:rPr>
        <w:t>Информационно – просветительский модуль</w:t>
      </w:r>
    </w:p>
    <w:p w:rsidR="00CF2D9B" w:rsidRPr="00A26B63" w:rsidRDefault="00CF2D9B" w:rsidP="00FC7CF3">
      <w:pPr>
        <w:spacing w:beforeLines="26" w:before="62" w:line="240" w:lineRule="auto"/>
        <w:ind w:firstLine="567"/>
        <w:jc w:val="both"/>
        <w:rPr>
          <w:rFonts w:ascii="Times New Roman" w:hAnsi="Times New Roman" w:cs="Times New Roman"/>
          <w:sz w:val="24"/>
          <w:szCs w:val="24"/>
        </w:rPr>
      </w:pPr>
      <w:r w:rsidRPr="00A26B63">
        <w:rPr>
          <w:rFonts w:ascii="Times New Roman" w:hAnsi="Times New Roman" w:cs="Times New Roman"/>
          <w:b/>
          <w:iCs/>
          <w:sz w:val="24"/>
          <w:szCs w:val="24"/>
        </w:rPr>
        <w:t xml:space="preserve">Цель: </w:t>
      </w:r>
      <w:r w:rsidRPr="00A26B63">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8"/>
        <w:gridCol w:w="1840"/>
        <w:gridCol w:w="2108"/>
        <w:gridCol w:w="1967"/>
        <w:gridCol w:w="1914"/>
      </w:tblGrid>
      <w:tr w:rsidR="00CF2D9B" w:rsidRPr="00CF2D9B" w:rsidTr="00B83C7E">
        <w:trPr>
          <w:trHeight w:val="940"/>
        </w:trPr>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line="240" w:lineRule="auto"/>
              <w:jc w:val="both"/>
              <w:rPr>
                <w:rFonts w:ascii="Times New Roman" w:hAnsi="Times New Roman" w:cs="Times New Roman"/>
                <w:b/>
                <w:sz w:val="24"/>
                <w:szCs w:val="24"/>
              </w:rPr>
            </w:pPr>
            <w:r w:rsidRPr="00A26B63">
              <w:rPr>
                <w:rFonts w:ascii="Times New Roman" w:hAnsi="Times New Roman" w:cs="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line="240" w:lineRule="auto"/>
              <w:jc w:val="both"/>
              <w:rPr>
                <w:rFonts w:ascii="Times New Roman" w:hAnsi="Times New Roman" w:cs="Times New Roman"/>
                <w:b/>
                <w:sz w:val="24"/>
                <w:szCs w:val="24"/>
              </w:rPr>
            </w:pPr>
            <w:r w:rsidRPr="00CF2D9B">
              <w:rPr>
                <w:rFonts w:ascii="Times New Roman" w:hAnsi="Times New Roman" w:cs="Times New Roman"/>
                <w:b/>
                <w:sz w:val="24"/>
                <w:szCs w:val="24"/>
              </w:rPr>
              <w:t>Ответственные</w:t>
            </w:r>
          </w:p>
          <w:p w:rsidR="00CF2D9B" w:rsidRPr="00CF2D9B" w:rsidRDefault="00CF2D9B" w:rsidP="00461C9F">
            <w:pPr>
              <w:spacing w:beforeLines="26" w:before="62" w:line="240" w:lineRule="auto"/>
              <w:jc w:val="both"/>
              <w:rPr>
                <w:rFonts w:ascii="Times New Roman" w:hAnsi="Times New Roman" w:cs="Times New Roman"/>
                <w:b/>
                <w:sz w:val="24"/>
                <w:szCs w:val="24"/>
              </w:rPr>
            </w:pPr>
          </w:p>
        </w:tc>
      </w:tr>
      <w:tr w:rsidR="00CF2D9B" w:rsidRPr="00CF2D9B" w:rsidTr="00B83C7E">
        <w:trPr>
          <w:trHeight w:val="1843"/>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Информирование родителей (законных представителей) по социальным, правовым и другим вопросам </w:t>
            </w:r>
          </w:p>
          <w:p w:rsidR="00CF2D9B" w:rsidRPr="00A26B63" w:rsidRDefault="00CF2D9B" w:rsidP="00461C9F">
            <w:pPr>
              <w:spacing w:beforeLines="26" w:before="62"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Специалисты ПМПК</w:t>
            </w:r>
          </w:p>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 – психолог</w:t>
            </w:r>
          </w:p>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Заместитель директора</w:t>
            </w:r>
          </w:p>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 по УВР </w:t>
            </w:r>
          </w:p>
        </w:tc>
      </w:tr>
      <w:tr w:rsidR="00CF2D9B" w:rsidRPr="00CF2D9B" w:rsidTr="00B83C7E">
        <w:trPr>
          <w:trHeight w:val="716"/>
        </w:trPr>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 По отдельному плану-графику</w:t>
            </w:r>
          </w:p>
          <w:p w:rsidR="00CF2D9B" w:rsidRPr="00CF2D9B" w:rsidRDefault="00CF2D9B" w:rsidP="00461C9F">
            <w:pPr>
              <w:spacing w:beforeLines="26" w:before="62" w:after="0" w:line="240" w:lineRule="auto"/>
              <w:jc w:val="both"/>
              <w:rPr>
                <w:rFonts w:ascii="Times New Roman" w:hAnsi="Times New Roman" w:cs="Times New Roman"/>
                <w:sz w:val="24"/>
                <w:szCs w:val="24"/>
              </w:rPr>
            </w:pPr>
          </w:p>
          <w:p w:rsidR="00CF2D9B" w:rsidRPr="00CF2D9B" w:rsidRDefault="00CF2D9B" w:rsidP="00461C9F">
            <w:pPr>
              <w:spacing w:beforeLines="26" w:before="62" w:after="0" w:line="240" w:lineRule="auto"/>
              <w:jc w:val="both"/>
              <w:rPr>
                <w:rFonts w:ascii="Times New Roman" w:hAnsi="Times New Roman" w:cs="Times New Roman"/>
                <w:sz w:val="24"/>
                <w:szCs w:val="24"/>
              </w:rPr>
            </w:pPr>
          </w:p>
          <w:p w:rsidR="00CF2D9B" w:rsidRPr="00CF2D9B" w:rsidRDefault="00CF2D9B" w:rsidP="00461C9F">
            <w:pPr>
              <w:spacing w:beforeLines="26" w:before="62" w:after="0" w:line="240" w:lineRule="auto"/>
              <w:jc w:val="both"/>
              <w:rPr>
                <w:rFonts w:ascii="Times New Roman" w:hAnsi="Times New Roman" w:cs="Times New Roman"/>
                <w:sz w:val="24"/>
                <w:szCs w:val="24"/>
              </w:rPr>
            </w:pPr>
          </w:p>
          <w:p w:rsidR="00CF2D9B" w:rsidRPr="00CF2D9B" w:rsidRDefault="00CF2D9B" w:rsidP="00461C9F">
            <w:pPr>
              <w:spacing w:beforeLines="26" w:before="62" w:after="0" w:line="240" w:lineRule="auto"/>
              <w:jc w:val="both"/>
              <w:rPr>
                <w:rFonts w:ascii="Times New Roman" w:hAnsi="Times New Roman" w:cs="Times New Roman"/>
                <w:sz w:val="24"/>
                <w:szCs w:val="24"/>
              </w:rPr>
            </w:pPr>
          </w:p>
          <w:p w:rsidR="00CF2D9B" w:rsidRPr="00CF2D9B" w:rsidRDefault="00CF2D9B" w:rsidP="00461C9F">
            <w:pPr>
              <w:spacing w:beforeLines="26" w:before="62" w:after="0" w:line="240" w:lineRule="auto"/>
              <w:jc w:val="both"/>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Педагог – психолог</w:t>
            </w:r>
          </w:p>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Социальный педагог</w:t>
            </w:r>
          </w:p>
          <w:p w:rsidR="00CF2D9B" w:rsidRPr="00A26B63" w:rsidRDefault="00CF2D9B" w:rsidP="00461C9F">
            <w:pPr>
              <w:spacing w:beforeLines="26" w:before="62" w:after="0" w:line="240" w:lineRule="auto"/>
              <w:jc w:val="both"/>
              <w:rPr>
                <w:rFonts w:ascii="Times New Roman" w:hAnsi="Times New Roman" w:cs="Times New Roman"/>
                <w:sz w:val="24"/>
                <w:szCs w:val="24"/>
              </w:rPr>
            </w:pPr>
            <w:r w:rsidRPr="00A26B63">
              <w:rPr>
                <w:rFonts w:ascii="Times New Roman" w:hAnsi="Times New Roman" w:cs="Times New Roman"/>
                <w:sz w:val="24"/>
                <w:szCs w:val="24"/>
              </w:rPr>
              <w:t xml:space="preserve">Заместитель директора </w:t>
            </w:r>
          </w:p>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по УВР </w:t>
            </w:r>
          </w:p>
          <w:p w:rsidR="00CF2D9B" w:rsidRPr="00CF2D9B" w:rsidRDefault="00CF2D9B" w:rsidP="00461C9F">
            <w:pPr>
              <w:spacing w:beforeLines="26" w:before="62" w:after="0"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другие организации </w:t>
            </w:r>
          </w:p>
        </w:tc>
      </w:tr>
    </w:tbl>
    <w:p w:rsidR="00CF2D9B" w:rsidRPr="00CF2D9B" w:rsidRDefault="00CF2D9B" w:rsidP="00FC7CF3">
      <w:pPr>
        <w:spacing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br w:type="page"/>
      </w:r>
    </w:p>
    <w:p w:rsidR="00461C9F" w:rsidRDefault="00CF2D9B" w:rsidP="00461C9F">
      <w:pPr>
        <w:spacing w:beforeLines="26" w:before="62" w:after="0" w:line="240" w:lineRule="auto"/>
        <w:ind w:firstLine="567"/>
        <w:jc w:val="center"/>
        <w:rPr>
          <w:rFonts w:ascii="Times New Roman" w:hAnsi="Times New Roman" w:cs="Times New Roman"/>
          <w:b/>
          <w:caps/>
          <w:sz w:val="24"/>
          <w:szCs w:val="24"/>
        </w:rPr>
      </w:pPr>
      <w:r w:rsidRPr="00A26B63">
        <w:rPr>
          <w:rFonts w:ascii="Times New Roman" w:hAnsi="Times New Roman" w:cs="Times New Roman"/>
          <w:b/>
          <w:caps/>
          <w:sz w:val="24"/>
          <w:szCs w:val="24"/>
        </w:rPr>
        <w:lastRenderedPageBreak/>
        <w:t>Приложение к</w:t>
      </w:r>
      <w:r w:rsidR="00461C9F">
        <w:rPr>
          <w:rFonts w:ascii="Times New Roman" w:hAnsi="Times New Roman" w:cs="Times New Roman"/>
          <w:b/>
          <w:caps/>
          <w:sz w:val="24"/>
          <w:szCs w:val="24"/>
        </w:rPr>
        <w:t xml:space="preserve"> календарно-тематическому плану</w:t>
      </w:r>
    </w:p>
    <w:p w:rsidR="00CF2D9B" w:rsidRPr="00A26B63" w:rsidRDefault="00CF2D9B" w:rsidP="00461C9F">
      <w:pPr>
        <w:spacing w:beforeLines="26" w:before="62" w:after="0" w:line="240" w:lineRule="auto"/>
        <w:ind w:firstLine="567"/>
        <w:jc w:val="center"/>
        <w:rPr>
          <w:rFonts w:ascii="Times New Roman" w:hAnsi="Times New Roman" w:cs="Times New Roman"/>
          <w:b/>
          <w:caps/>
          <w:sz w:val="24"/>
          <w:szCs w:val="24"/>
        </w:rPr>
      </w:pPr>
      <w:r w:rsidRPr="00A26B63">
        <w:rPr>
          <w:rFonts w:ascii="Times New Roman" w:hAnsi="Times New Roman" w:cs="Times New Roman"/>
          <w:b/>
          <w:caps/>
          <w:sz w:val="24"/>
          <w:szCs w:val="24"/>
        </w:rPr>
        <w:t>учителя - предметника</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t>предмет _____________</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t>Педагог _____________________________                    Класс _________________                          Учащийся_______________________________</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67"/>
        <w:gridCol w:w="1224"/>
        <w:gridCol w:w="798"/>
        <w:gridCol w:w="1525"/>
        <w:gridCol w:w="1457"/>
        <w:gridCol w:w="1296"/>
        <w:gridCol w:w="984"/>
        <w:gridCol w:w="1187"/>
      </w:tblGrid>
      <w:tr w:rsidR="00CF2D9B" w:rsidRPr="00CF2D9B" w:rsidTr="00461C9F">
        <w:tc>
          <w:tcPr>
            <w:tcW w:w="851"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 урока дата</w:t>
            </w:r>
          </w:p>
        </w:tc>
        <w:tc>
          <w:tcPr>
            <w:tcW w:w="567"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Тема</w:t>
            </w:r>
          </w:p>
        </w:tc>
        <w:tc>
          <w:tcPr>
            <w:tcW w:w="1224" w:type="dxa"/>
          </w:tcPr>
          <w:p w:rsidR="00CF2D9B" w:rsidRPr="00A26B63" w:rsidRDefault="00CF2D9B" w:rsidP="00461C9F">
            <w:pPr>
              <w:spacing w:beforeLines="26" w:before="62" w:line="240" w:lineRule="auto"/>
              <w:ind w:firstLine="34"/>
              <w:jc w:val="both"/>
              <w:rPr>
                <w:rFonts w:ascii="Times New Roman" w:hAnsi="Times New Roman" w:cs="Times New Roman"/>
                <w:sz w:val="24"/>
                <w:szCs w:val="24"/>
              </w:rPr>
            </w:pPr>
            <w:r w:rsidRPr="00A26B63">
              <w:rPr>
                <w:rFonts w:ascii="Times New Roman" w:hAnsi="Times New Roman" w:cs="Times New Roman"/>
                <w:sz w:val="24"/>
                <w:szCs w:val="24"/>
              </w:rPr>
              <w:t>Корректируемые и развиваемые умения и навыки</w:t>
            </w:r>
          </w:p>
        </w:tc>
        <w:tc>
          <w:tcPr>
            <w:tcW w:w="798"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Методы</w:t>
            </w:r>
          </w:p>
        </w:tc>
        <w:tc>
          <w:tcPr>
            <w:tcW w:w="1525"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Формы (индивидуальные, групповые)</w:t>
            </w:r>
          </w:p>
        </w:tc>
        <w:tc>
          <w:tcPr>
            <w:tcW w:w="1457"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Самостоятельная работа учащихся</w:t>
            </w:r>
          </w:p>
        </w:tc>
        <w:tc>
          <w:tcPr>
            <w:tcW w:w="1296"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Пособия, дидактический материал</w:t>
            </w:r>
          </w:p>
        </w:tc>
        <w:tc>
          <w:tcPr>
            <w:tcW w:w="984"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Оценка результата</w:t>
            </w:r>
          </w:p>
        </w:tc>
        <w:tc>
          <w:tcPr>
            <w:tcW w:w="1187" w:type="dxa"/>
          </w:tcPr>
          <w:p w:rsidR="00CF2D9B" w:rsidRPr="00CF2D9B" w:rsidRDefault="00CF2D9B" w:rsidP="00461C9F">
            <w:pPr>
              <w:spacing w:beforeLines="26" w:before="62" w:line="240" w:lineRule="auto"/>
              <w:ind w:firstLine="34"/>
              <w:jc w:val="both"/>
              <w:rPr>
                <w:rFonts w:ascii="Times New Roman" w:hAnsi="Times New Roman" w:cs="Times New Roman"/>
                <w:sz w:val="24"/>
                <w:szCs w:val="24"/>
              </w:rPr>
            </w:pPr>
            <w:r w:rsidRPr="00CF2D9B">
              <w:rPr>
                <w:rFonts w:ascii="Times New Roman" w:hAnsi="Times New Roman" w:cs="Times New Roman"/>
                <w:sz w:val="24"/>
                <w:szCs w:val="24"/>
              </w:rPr>
              <w:t>Необходимая коррекция</w:t>
            </w:r>
          </w:p>
        </w:tc>
      </w:tr>
      <w:tr w:rsidR="00CF2D9B" w:rsidRPr="00CF2D9B" w:rsidTr="00461C9F">
        <w:tc>
          <w:tcPr>
            <w:tcW w:w="851"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567"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1224"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798"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1525"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1457"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1296"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984"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c>
          <w:tcPr>
            <w:tcW w:w="1187" w:type="dxa"/>
          </w:tcPr>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c>
      </w:tr>
    </w:tbl>
    <w:p w:rsidR="00CF2D9B" w:rsidRPr="00CF2D9B" w:rsidRDefault="00CF2D9B" w:rsidP="00FC7CF3">
      <w:pPr>
        <w:spacing w:line="240" w:lineRule="auto"/>
        <w:ind w:firstLine="567"/>
        <w:jc w:val="both"/>
        <w:rPr>
          <w:rFonts w:ascii="Times New Roman" w:hAnsi="Times New Roman" w:cs="Times New Roman"/>
          <w:sz w:val="24"/>
          <w:szCs w:val="24"/>
        </w:rPr>
      </w:pPr>
    </w:p>
    <w:p w:rsidR="00CF2D9B" w:rsidRPr="00CF2D9B" w:rsidRDefault="00CF2D9B" w:rsidP="00461C9F">
      <w:pPr>
        <w:spacing w:beforeLines="26" w:before="62" w:line="240" w:lineRule="auto"/>
        <w:ind w:firstLine="567"/>
        <w:jc w:val="center"/>
        <w:rPr>
          <w:rFonts w:ascii="Times New Roman" w:hAnsi="Times New Roman" w:cs="Times New Roman"/>
          <w:b/>
          <w:sz w:val="24"/>
          <w:szCs w:val="24"/>
        </w:rPr>
      </w:pPr>
      <w:r w:rsidRPr="00CF2D9B">
        <w:rPr>
          <w:rFonts w:ascii="Times New Roman" w:hAnsi="Times New Roman" w:cs="Times New Roman"/>
          <w:b/>
          <w:sz w:val="24"/>
          <w:szCs w:val="24"/>
        </w:rPr>
        <w:t>ОБРАЗОВАТЕЛЬНЫЙ МОНИТОРИНГ</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p w:rsidR="00CF2D9B" w:rsidRPr="00A26B63" w:rsidRDefault="00CF2D9B" w:rsidP="00FC7CF3">
      <w:pPr>
        <w:spacing w:beforeLines="26" w:before="62"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Ф.И.О. учащегося _____________________________класс __________ предмет___________</w:t>
      </w:r>
    </w:p>
    <w:p w:rsidR="00CF2D9B" w:rsidRPr="00A26B63" w:rsidRDefault="00CF2D9B" w:rsidP="00FC7CF3">
      <w:pPr>
        <w:spacing w:beforeLines="26" w:before="62" w:line="240" w:lineRule="auto"/>
        <w:ind w:firstLine="567"/>
        <w:jc w:val="both"/>
        <w:rPr>
          <w:rFonts w:ascii="Times New Roman" w:hAnsi="Times New Roman" w:cs="Times New Roman"/>
          <w:sz w:val="24"/>
          <w:szCs w:val="24"/>
        </w:rPr>
      </w:pPr>
    </w:p>
    <w:tbl>
      <w:tblPr>
        <w:tblW w:w="0" w:type="auto"/>
        <w:tblInd w:w="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061"/>
        <w:gridCol w:w="1832"/>
        <w:gridCol w:w="1732"/>
        <w:gridCol w:w="1173"/>
        <w:gridCol w:w="1732"/>
      </w:tblGrid>
      <w:tr w:rsidR="00CF2D9B" w:rsidRPr="00CF2D9B" w:rsidTr="00B83C7E">
        <w:tc>
          <w:tcPr>
            <w:tcW w:w="0" w:type="auto"/>
          </w:tcPr>
          <w:p w:rsidR="00CF2D9B" w:rsidRPr="00A26B63"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Входной</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Промежуточный</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Сравнительный анализ</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Итоговый</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Сравнительный анализ</w:t>
            </w: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Результат</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vMerge w:val="restart"/>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vMerge w:val="restart"/>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Необходимая коррекция</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vMerge/>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vMerge/>
          </w:tcPr>
          <w:p w:rsidR="00CF2D9B" w:rsidRPr="00CF2D9B" w:rsidRDefault="00CF2D9B" w:rsidP="00461C9F">
            <w:pPr>
              <w:spacing w:beforeLines="26" w:before="62" w:line="240" w:lineRule="auto"/>
              <w:jc w:val="both"/>
              <w:rPr>
                <w:rFonts w:ascii="Times New Roman" w:hAnsi="Times New Roman" w:cs="Times New Roman"/>
                <w:sz w:val="24"/>
                <w:szCs w:val="24"/>
              </w:rPr>
            </w:pPr>
          </w:p>
        </w:tc>
      </w:tr>
    </w:tbl>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FC7CF3">
      <w:pPr>
        <w:spacing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br w:type="page"/>
      </w:r>
    </w:p>
    <w:p w:rsidR="00CF2D9B" w:rsidRPr="00CF2D9B" w:rsidRDefault="00CF2D9B" w:rsidP="00461C9F">
      <w:pPr>
        <w:spacing w:beforeLines="26" w:before="62" w:line="240" w:lineRule="auto"/>
        <w:ind w:firstLine="567"/>
        <w:jc w:val="center"/>
        <w:rPr>
          <w:rFonts w:ascii="Times New Roman" w:hAnsi="Times New Roman" w:cs="Times New Roman"/>
          <w:b/>
          <w:sz w:val="24"/>
          <w:szCs w:val="24"/>
        </w:rPr>
      </w:pPr>
      <w:r w:rsidRPr="00CF2D9B">
        <w:rPr>
          <w:rFonts w:ascii="Times New Roman" w:hAnsi="Times New Roman" w:cs="Times New Roman"/>
          <w:b/>
          <w:sz w:val="24"/>
          <w:szCs w:val="24"/>
        </w:rPr>
        <w:lastRenderedPageBreak/>
        <w:t>ПЕДАГОГИЧЕСКОЕ НАБЛЮДЕНИЕ</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t>Педагог _____________________________ Класс _________________    Учащийся_______________________________</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1710"/>
        <w:gridCol w:w="1210"/>
        <w:gridCol w:w="1210"/>
        <w:gridCol w:w="1227"/>
        <w:gridCol w:w="1331"/>
        <w:gridCol w:w="887"/>
        <w:gridCol w:w="950"/>
      </w:tblGrid>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Наблюдения</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Сформированность предметных навыков</w:t>
            </w:r>
          </w:p>
        </w:tc>
        <w:tc>
          <w:tcPr>
            <w:tcW w:w="0" w:type="auto"/>
          </w:tcPr>
          <w:p w:rsidR="00CF2D9B" w:rsidRPr="00A26B63" w:rsidRDefault="00CF2D9B" w:rsidP="00461C9F">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Способность понять и принять инструкцию</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Способность работать по образцу</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Способность планировать свою деятельность</w:t>
            </w:r>
          </w:p>
        </w:tc>
        <w:tc>
          <w:tcPr>
            <w:tcW w:w="0" w:type="auto"/>
          </w:tcPr>
          <w:p w:rsidR="00CF2D9B" w:rsidRPr="00A26B63" w:rsidRDefault="00CF2D9B" w:rsidP="00461C9F">
            <w:pPr>
              <w:spacing w:beforeLines="26" w:before="62" w:line="240" w:lineRule="auto"/>
              <w:jc w:val="both"/>
              <w:rPr>
                <w:rFonts w:ascii="Times New Roman" w:hAnsi="Times New Roman" w:cs="Times New Roman"/>
                <w:sz w:val="24"/>
                <w:szCs w:val="24"/>
              </w:rPr>
            </w:pPr>
            <w:r w:rsidRPr="00A26B63">
              <w:rPr>
                <w:rFonts w:ascii="Times New Roman" w:hAnsi="Times New Roman" w:cs="Times New Roman"/>
                <w:sz w:val="24"/>
                <w:szCs w:val="24"/>
              </w:rPr>
              <w:t>Умение делать выводы и анализировать</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Умение работать в группе</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Владение</w:t>
            </w:r>
          </w:p>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 xml:space="preserve">устной </w:t>
            </w:r>
          </w:p>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речью</w:t>
            </w: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Входной мониторинг</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Направление коррекции</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Промежуточный мониторинг</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Направления коррекции</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Итоговый мониторинг</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Анализ</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r w:rsidRPr="00CF2D9B">
              <w:rPr>
                <w:rFonts w:ascii="Times New Roman" w:hAnsi="Times New Roman" w:cs="Times New Roman"/>
                <w:sz w:val="24"/>
                <w:szCs w:val="24"/>
              </w:rPr>
              <w:t>Рекомендации на _________уч.г.</w:t>
            </w: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jc w:val="both"/>
              <w:rPr>
                <w:rFonts w:ascii="Times New Roman" w:hAnsi="Times New Roman" w:cs="Times New Roman"/>
                <w:sz w:val="24"/>
                <w:szCs w:val="24"/>
              </w:rPr>
            </w:pPr>
          </w:p>
        </w:tc>
      </w:tr>
    </w:tbl>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p w:rsidR="00CF2D9B" w:rsidRPr="00CF2D9B" w:rsidRDefault="00CF2D9B" w:rsidP="00FC7CF3">
      <w:pPr>
        <w:spacing w:line="240" w:lineRule="auto"/>
        <w:ind w:firstLine="567"/>
        <w:jc w:val="both"/>
        <w:rPr>
          <w:rFonts w:ascii="Times New Roman" w:hAnsi="Times New Roman" w:cs="Times New Roman"/>
          <w:b/>
          <w:sz w:val="24"/>
          <w:szCs w:val="24"/>
        </w:rPr>
      </w:pPr>
      <w:r w:rsidRPr="00CF2D9B">
        <w:rPr>
          <w:rFonts w:ascii="Times New Roman" w:hAnsi="Times New Roman" w:cs="Times New Roman"/>
          <w:b/>
          <w:sz w:val="24"/>
          <w:szCs w:val="24"/>
        </w:rPr>
        <w:br w:type="page"/>
      </w:r>
    </w:p>
    <w:p w:rsidR="00CF2D9B" w:rsidRPr="00CF2D9B" w:rsidRDefault="00CF2D9B" w:rsidP="00461C9F">
      <w:pPr>
        <w:spacing w:beforeLines="26" w:before="62" w:line="240" w:lineRule="auto"/>
        <w:ind w:firstLine="567"/>
        <w:jc w:val="center"/>
        <w:rPr>
          <w:rFonts w:ascii="Times New Roman" w:hAnsi="Times New Roman" w:cs="Times New Roman"/>
          <w:b/>
          <w:sz w:val="24"/>
          <w:szCs w:val="24"/>
        </w:rPr>
      </w:pPr>
      <w:r w:rsidRPr="00CF2D9B">
        <w:rPr>
          <w:rFonts w:ascii="Times New Roman" w:hAnsi="Times New Roman" w:cs="Times New Roman"/>
          <w:b/>
          <w:sz w:val="24"/>
          <w:szCs w:val="24"/>
        </w:rPr>
        <w:lastRenderedPageBreak/>
        <w:t>ИНДИВИДУАЛЬНЫЙ ПЛАН ВОСПИТАТЕЛЬНОЙ РАБОТЫ</w:t>
      </w:r>
    </w:p>
    <w:p w:rsidR="00CF2D9B" w:rsidRPr="00CF2D9B" w:rsidRDefault="00CF2D9B" w:rsidP="00461C9F">
      <w:pPr>
        <w:spacing w:beforeLines="26" w:before="62" w:line="240" w:lineRule="auto"/>
        <w:ind w:firstLine="567"/>
        <w:jc w:val="center"/>
        <w:rPr>
          <w:rFonts w:ascii="Times New Roman" w:hAnsi="Times New Roman" w:cs="Times New Roman"/>
          <w:b/>
          <w:sz w:val="24"/>
          <w:szCs w:val="24"/>
        </w:rPr>
      </w:pPr>
      <w:r w:rsidRPr="00CF2D9B">
        <w:rPr>
          <w:rFonts w:ascii="Times New Roman" w:hAnsi="Times New Roman" w:cs="Times New Roman"/>
          <w:b/>
          <w:sz w:val="24"/>
          <w:szCs w:val="24"/>
        </w:rPr>
        <w:t>КЛАССНОГО РУКОВОДИТЕЛЯ</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p w:rsidR="00CF2D9B" w:rsidRPr="00A26B63" w:rsidRDefault="00CF2D9B" w:rsidP="00FC7CF3">
      <w:pPr>
        <w:spacing w:beforeLines="26" w:before="62" w:line="240" w:lineRule="auto"/>
        <w:ind w:firstLine="567"/>
        <w:jc w:val="both"/>
        <w:rPr>
          <w:rFonts w:ascii="Times New Roman" w:hAnsi="Times New Roman" w:cs="Times New Roman"/>
          <w:sz w:val="24"/>
          <w:szCs w:val="24"/>
        </w:rPr>
      </w:pPr>
      <w:r w:rsidRPr="00A26B63">
        <w:rPr>
          <w:rFonts w:ascii="Times New Roman" w:hAnsi="Times New Roman" w:cs="Times New Roman"/>
          <w:sz w:val="24"/>
          <w:szCs w:val="24"/>
        </w:rPr>
        <w:t>Ф.И.О. учащегося ____________________________________________________ класс _______________________</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r w:rsidRPr="00CF2D9B">
        <w:rPr>
          <w:rFonts w:ascii="Times New Roman" w:hAnsi="Times New Roman" w:cs="Times New Roman"/>
          <w:sz w:val="24"/>
          <w:szCs w:val="24"/>
        </w:rPr>
        <w:t>Классный руководитель __________________________________________________________________________</w:t>
      </w:r>
    </w:p>
    <w:p w:rsidR="00CF2D9B" w:rsidRPr="00CF2D9B" w:rsidRDefault="00CF2D9B" w:rsidP="00FC7CF3">
      <w:pPr>
        <w:spacing w:beforeLines="26" w:before="62" w:line="240" w:lineRule="auto"/>
        <w:ind w:firstLine="567"/>
        <w:jc w:val="both"/>
        <w:rPr>
          <w:rFonts w:ascii="Times New Roman" w:hAnsi="Times New Roman" w:cs="Times New Roman"/>
          <w:sz w:val="24"/>
          <w:szCs w:val="24"/>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2120"/>
        <w:gridCol w:w="1607"/>
        <w:gridCol w:w="2083"/>
        <w:gridCol w:w="1313"/>
      </w:tblGrid>
      <w:tr w:rsidR="00CF2D9B" w:rsidRPr="00CF2D9B" w:rsidTr="00B83C7E">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Рекомендации</w:t>
            </w:r>
          </w:p>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 xml:space="preserve"> педагога-психолога по результатам первичного обследования</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Направление</w:t>
            </w:r>
          </w:p>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 xml:space="preserve"> работы</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Мероприятия</w:t>
            </w:r>
          </w:p>
        </w:tc>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 xml:space="preserve">Методы  и </w:t>
            </w:r>
          </w:p>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Формы (индивидуальные,</w:t>
            </w:r>
          </w:p>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 xml:space="preserve"> групповые)</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Оценка результата</w:t>
            </w:r>
          </w:p>
        </w:tc>
      </w:tr>
      <w:tr w:rsidR="00CF2D9B" w:rsidRPr="00973CA4" w:rsidTr="00B83C7E">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Формирование и развитие коммуникативных навыков</w:t>
            </w:r>
          </w:p>
        </w:tc>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Формирование</w:t>
            </w:r>
          </w:p>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 xml:space="preserve"> и развитие коммуникативных навыков</w:t>
            </w:r>
          </w:p>
        </w:tc>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1.</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1.</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r>
      <w:tr w:rsidR="00CF2D9B" w:rsidRPr="00CF2D9B" w:rsidTr="00B83C7E">
        <w:tc>
          <w:tcPr>
            <w:tcW w:w="0" w:type="auto"/>
          </w:tcPr>
          <w:p w:rsidR="00CF2D9B" w:rsidRPr="00A26B63" w:rsidRDefault="00CF2D9B" w:rsidP="00461C9F">
            <w:pPr>
              <w:spacing w:beforeLines="26" w:before="62" w:line="240" w:lineRule="auto"/>
              <w:ind w:firstLine="6"/>
              <w:jc w:val="both"/>
              <w:rPr>
                <w:rFonts w:ascii="Times New Roman" w:hAnsi="Times New Roman" w:cs="Times New Roman"/>
                <w:sz w:val="24"/>
                <w:szCs w:val="24"/>
              </w:rPr>
            </w:pPr>
            <w:r w:rsidRPr="00A26B63">
              <w:rPr>
                <w:rFonts w:ascii="Times New Roman" w:hAnsi="Times New Roman" w:cs="Times New Roman"/>
                <w:sz w:val="24"/>
                <w:szCs w:val="24"/>
              </w:rPr>
              <w:t>Социальные (вовлечение в общественную жизнь школы, класса, в городские программы; профориентация;  развитие  ответственности за порученное дело; работа с родителями и т.п.)</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Социальные</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1.</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1.</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r>
      <w:tr w:rsidR="00CF2D9B" w:rsidRPr="00CF2D9B" w:rsidTr="00B83C7E">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2.</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r w:rsidRPr="00CF2D9B">
              <w:rPr>
                <w:rFonts w:ascii="Times New Roman" w:hAnsi="Times New Roman" w:cs="Times New Roman"/>
                <w:sz w:val="24"/>
                <w:szCs w:val="24"/>
              </w:rPr>
              <w:t>2.</w:t>
            </w: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c>
          <w:tcPr>
            <w:tcW w:w="0" w:type="auto"/>
          </w:tcPr>
          <w:p w:rsidR="00CF2D9B" w:rsidRPr="00CF2D9B" w:rsidRDefault="00CF2D9B" w:rsidP="00461C9F">
            <w:pPr>
              <w:spacing w:beforeLines="26" w:before="62" w:line="240" w:lineRule="auto"/>
              <w:ind w:firstLine="6"/>
              <w:jc w:val="both"/>
              <w:rPr>
                <w:rFonts w:ascii="Times New Roman" w:hAnsi="Times New Roman" w:cs="Times New Roman"/>
                <w:sz w:val="24"/>
                <w:szCs w:val="24"/>
              </w:rPr>
            </w:pPr>
          </w:p>
        </w:tc>
      </w:tr>
    </w:tbl>
    <w:p w:rsidR="00CF2D9B" w:rsidRPr="00CF2D9B" w:rsidRDefault="00CF2D9B" w:rsidP="00FC7CF3">
      <w:pPr>
        <w:spacing w:beforeLines="26" w:before="62" w:line="240" w:lineRule="auto"/>
        <w:ind w:firstLine="567"/>
        <w:jc w:val="both"/>
        <w:rPr>
          <w:rFonts w:ascii="Times New Roman" w:hAnsi="Times New Roman" w:cs="Times New Roman"/>
          <w:b/>
          <w:caps/>
          <w:sz w:val="24"/>
          <w:szCs w:val="24"/>
        </w:rPr>
      </w:pPr>
      <w:r w:rsidRPr="00CF2D9B">
        <w:rPr>
          <w:rFonts w:ascii="Times New Roman" w:hAnsi="Times New Roman" w:cs="Times New Roman"/>
          <w:b/>
          <w:caps/>
          <w:sz w:val="24"/>
          <w:szCs w:val="24"/>
        </w:rPr>
        <w:t>Планируемые результаты работы:</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Снижен уровень  тревожности обучающихся в образовательном процессе.</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Повышение мотивации к обучению детей с ОВЗ.</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Повышение качества усвоения предметных программ.</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Формируются социальные и коммуникативные компетенции.</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Адаптация обучающихся в классном коллективе, вовлечение в общественную жизнь.</w:t>
      </w:r>
    </w:p>
    <w:p w:rsidR="00CF2D9B" w:rsidRPr="00A26B63"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A26B63">
        <w:rPr>
          <w:rFonts w:ascii="Times New Roman" w:hAnsi="Times New Roman" w:cs="Times New Roman"/>
          <w:sz w:val="24"/>
          <w:szCs w:val="24"/>
        </w:rPr>
        <w:t>Повышение уровня самоорганизации и воспитанности.</w:t>
      </w:r>
    </w:p>
    <w:p w:rsidR="00CF2D9B" w:rsidRPr="00CF2D9B" w:rsidRDefault="00CF2D9B" w:rsidP="00FC7CF3">
      <w:pPr>
        <w:numPr>
          <w:ilvl w:val="0"/>
          <w:numId w:val="115"/>
        </w:numPr>
        <w:spacing w:beforeLines="26" w:before="62" w:after="0" w:line="240" w:lineRule="auto"/>
        <w:ind w:left="0" w:firstLine="567"/>
        <w:jc w:val="both"/>
        <w:rPr>
          <w:rFonts w:ascii="Times New Roman" w:hAnsi="Times New Roman" w:cs="Times New Roman"/>
          <w:sz w:val="24"/>
          <w:szCs w:val="24"/>
        </w:rPr>
      </w:pPr>
      <w:r w:rsidRPr="00CF2D9B">
        <w:rPr>
          <w:rFonts w:ascii="Times New Roman" w:hAnsi="Times New Roman" w:cs="Times New Roman"/>
          <w:sz w:val="24"/>
          <w:szCs w:val="24"/>
        </w:rPr>
        <w:t>Рост достижений обучающихся.</w:t>
      </w:r>
    </w:p>
    <w:p w:rsidR="00CF2D9B" w:rsidRPr="00CF2D9B" w:rsidRDefault="00CF2D9B" w:rsidP="00FC7CF3">
      <w:pPr>
        <w:spacing w:beforeLines="26" w:before="62" w:line="240" w:lineRule="auto"/>
        <w:ind w:firstLine="567"/>
        <w:jc w:val="both"/>
        <w:rPr>
          <w:rFonts w:ascii="Times New Roman" w:hAnsi="Times New Roman" w:cs="Times New Roman"/>
          <w:color w:val="000000"/>
          <w:sz w:val="24"/>
          <w:szCs w:val="24"/>
        </w:rPr>
      </w:pPr>
      <w:r w:rsidRPr="00CF2D9B">
        <w:rPr>
          <w:rFonts w:ascii="Times New Roman" w:hAnsi="Times New Roman" w:cs="Times New Roman"/>
          <w:color w:val="000000"/>
          <w:sz w:val="24"/>
          <w:szCs w:val="24"/>
        </w:rPr>
        <w:t xml:space="preserve">Приложение </w:t>
      </w:r>
    </w:p>
    <w:p w:rsidR="00CF2D9B" w:rsidRPr="00CF2D9B" w:rsidRDefault="00CF2D9B" w:rsidP="00FC7CF3">
      <w:pPr>
        <w:pStyle w:val="a3"/>
        <w:spacing w:beforeLines="26" w:before="62" w:beforeAutospacing="0" w:after="0"/>
        <w:ind w:firstLine="567"/>
        <w:jc w:val="both"/>
        <w:rPr>
          <w:rFonts w:ascii="Times New Roman" w:hAnsi="Times New Roman"/>
          <w:b/>
          <w:bCs/>
          <w:iCs/>
        </w:rPr>
      </w:pPr>
      <w:r w:rsidRPr="00CF2D9B">
        <w:rPr>
          <w:rFonts w:ascii="Times New Roman" w:hAnsi="Times New Roman"/>
          <w:b/>
          <w:bCs/>
          <w:iCs/>
        </w:rPr>
        <w:t>В помощь учителю</w:t>
      </w:r>
    </w:p>
    <w:p w:rsidR="00CF2D9B" w:rsidRPr="00A26B63" w:rsidRDefault="00CF2D9B" w:rsidP="00FC7CF3">
      <w:pPr>
        <w:pStyle w:val="a3"/>
        <w:spacing w:beforeLines="26" w:before="62" w:beforeAutospacing="0" w:after="0"/>
        <w:ind w:firstLine="567"/>
        <w:jc w:val="both"/>
        <w:rPr>
          <w:rFonts w:ascii="Times New Roman" w:hAnsi="Times New Roman"/>
          <w:b/>
          <w:bCs/>
          <w:iCs/>
          <w:u w:val="single"/>
        </w:rPr>
      </w:pPr>
      <w:r w:rsidRPr="00A26B63">
        <w:rPr>
          <w:rFonts w:ascii="Times New Roman" w:hAnsi="Times New Roman"/>
          <w:b/>
          <w:bCs/>
          <w:iCs/>
        </w:rPr>
        <w:t>Анализ урока (сохранение психологического здоровья учащегося</w:t>
      </w:r>
      <w:r w:rsidRPr="00A26B63">
        <w:rPr>
          <w:rFonts w:ascii="Times New Roman" w:hAnsi="Times New Roman"/>
          <w:b/>
          <w:bCs/>
          <w:iCs/>
          <w:u w:val="single"/>
        </w:rPr>
        <w:t>)</w:t>
      </w:r>
    </w:p>
    <w:p w:rsidR="00CF2D9B" w:rsidRPr="00A26B63" w:rsidRDefault="00CF2D9B" w:rsidP="00FC7CF3">
      <w:pPr>
        <w:pStyle w:val="a3"/>
        <w:spacing w:beforeLines="26" w:before="62" w:beforeAutospacing="0" w:after="0"/>
        <w:ind w:firstLine="567"/>
        <w:jc w:val="both"/>
        <w:rPr>
          <w:rFonts w:ascii="Times New Roman" w:hAnsi="Times New Roman"/>
        </w:rPr>
      </w:pPr>
      <w:r w:rsidRPr="00A26B63">
        <w:rPr>
          <w:rFonts w:ascii="Times New Roman" w:hAnsi="Times New Roman"/>
          <w:b/>
          <w:bCs/>
          <w:iCs/>
        </w:rPr>
        <w:t>Цель</w:t>
      </w:r>
      <w:r w:rsidRPr="00A26B63">
        <w:rPr>
          <w:rFonts w:ascii="Times New Roman" w:hAnsi="Times New Roman"/>
        </w:rPr>
        <w:t>– помощь педагогам</w:t>
      </w:r>
      <w:r w:rsidRPr="00CF2D9B">
        <w:rPr>
          <w:rFonts w:ascii="Times New Roman" w:hAnsi="Times New Roman"/>
        </w:rPr>
        <w:t> </w:t>
      </w:r>
      <w:r w:rsidRPr="00A26B63">
        <w:rPr>
          <w:rFonts w:ascii="Times New Roman" w:hAnsi="Times New Roman"/>
        </w:rPr>
        <w:t xml:space="preserve"> в анализе урока с точки зрения определения степени его личностной ориентированности на каждого учащегося.</w:t>
      </w:r>
    </w:p>
    <w:p w:rsidR="00CF2D9B" w:rsidRPr="00A26B63" w:rsidRDefault="00CF2D9B" w:rsidP="00FC7CF3">
      <w:pPr>
        <w:pStyle w:val="a3"/>
        <w:spacing w:beforeLines="26" w:before="62" w:beforeAutospacing="0" w:after="0"/>
        <w:ind w:firstLine="567"/>
        <w:jc w:val="both"/>
        <w:rPr>
          <w:rFonts w:ascii="Times New Roman" w:hAnsi="Times New Roman"/>
          <w:b/>
        </w:rPr>
      </w:pPr>
      <w:r w:rsidRPr="00A26B63">
        <w:rPr>
          <w:rFonts w:ascii="Times New Roman" w:hAnsi="Times New Roman"/>
          <w:b/>
          <w:bCs/>
          <w:iCs/>
        </w:rPr>
        <w:t xml:space="preserve">Задачи </w:t>
      </w:r>
      <w:r w:rsidRPr="00A26B63">
        <w:rPr>
          <w:rFonts w:ascii="Times New Roman" w:hAnsi="Times New Roman"/>
          <w:b/>
        </w:rPr>
        <w:t>предлагаемой схемы психологического анализа урока:</w:t>
      </w:r>
    </w:p>
    <w:p w:rsidR="00CF2D9B" w:rsidRPr="00A26B63" w:rsidRDefault="00CF2D9B" w:rsidP="00FC7CF3">
      <w:pPr>
        <w:numPr>
          <w:ilvl w:val="0"/>
          <w:numId w:val="116"/>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помощь педагогу в определении</w:t>
      </w:r>
      <w:r w:rsidRPr="00CF2D9B">
        <w:rPr>
          <w:rFonts w:ascii="Times New Roman" w:hAnsi="Times New Roman" w:cs="Times New Roman"/>
          <w:sz w:val="24"/>
          <w:szCs w:val="24"/>
        </w:rPr>
        <w:t> </w:t>
      </w:r>
      <w:r w:rsidRPr="00A26B63">
        <w:rPr>
          <w:rFonts w:ascii="Times New Roman" w:hAnsi="Times New Roman" w:cs="Times New Roman"/>
          <w:sz w:val="24"/>
          <w:szCs w:val="24"/>
        </w:rPr>
        <w:t xml:space="preserve"> эмоционального самочувствия ребенка на уроке, его отношения к предмету, уроку, себе самому; </w:t>
      </w:r>
    </w:p>
    <w:p w:rsidR="00CF2D9B" w:rsidRPr="00A26B63" w:rsidRDefault="00CF2D9B" w:rsidP="00FC7CF3">
      <w:pPr>
        <w:numPr>
          <w:ilvl w:val="0"/>
          <w:numId w:val="116"/>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психологизация и гуманизация профессиональных установок педагога; </w:t>
      </w:r>
    </w:p>
    <w:p w:rsidR="00CF2D9B" w:rsidRPr="00CF2D9B" w:rsidRDefault="00CF2D9B" w:rsidP="00FC7CF3">
      <w:pPr>
        <w:numPr>
          <w:ilvl w:val="0"/>
          <w:numId w:val="116"/>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стимулирование профессиональной рефлексии учителя. </w:t>
      </w:r>
    </w:p>
    <w:p w:rsidR="00CF2D9B" w:rsidRPr="00CF2D9B" w:rsidRDefault="00CF2D9B" w:rsidP="00FC7CF3">
      <w:pPr>
        <w:pStyle w:val="a3"/>
        <w:spacing w:beforeLines="26" w:before="62" w:beforeAutospacing="0" w:after="0"/>
        <w:ind w:firstLine="567"/>
        <w:jc w:val="both"/>
        <w:rPr>
          <w:rFonts w:ascii="Times New Roman" w:hAnsi="Times New Roman"/>
          <w:b/>
        </w:rPr>
      </w:pPr>
      <w:r w:rsidRPr="00CF2D9B">
        <w:rPr>
          <w:rFonts w:ascii="Times New Roman" w:hAnsi="Times New Roman"/>
          <w:b/>
          <w:bCs/>
          <w:iCs/>
        </w:rPr>
        <w:t>Схема психологического анализа урока:</w:t>
      </w:r>
    </w:p>
    <w:p w:rsidR="00CF2D9B" w:rsidRPr="00A26B63" w:rsidRDefault="00CF2D9B" w:rsidP="00FC7CF3">
      <w:pPr>
        <w:pStyle w:val="a3"/>
        <w:spacing w:beforeLines="26" w:before="62" w:beforeAutospacing="0" w:after="0"/>
        <w:ind w:firstLine="567"/>
        <w:jc w:val="both"/>
        <w:rPr>
          <w:rFonts w:ascii="Times New Roman" w:hAnsi="Times New Roman"/>
        </w:rPr>
      </w:pPr>
      <w:r w:rsidRPr="00A26B63">
        <w:rPr>
          <w:rFonts w:ascii="Times New Roman" w:hAnsi="Times New Roman"/>
          <w:bCs/>
          <w:iCs/>
        </w:rPr>
        <w:t>Оценка внешних условий проведения урока</w:t>
      </w:r>
      <w:r w:rsidRPr="00A26B63">
        <w:rPr>
          <w:rFonts w:ascii="Times New Roman" w:hAnsi="Times New Roman"/>
        </w:rPr>
        <w:t xml:space="preserve"> (размер классной комнаты, температура воздуха, проветренность и освещенность помещения, расстановка и размеры парт, их соответствие росту учащихся,</w:t>
      </w:r>
      <w:r w:rsidRPr="00CF2D9B">
        <w:rPr>
          <w:rFonts w:ascii="Times New Roman" w:hAnsi="Times New Roman"/>
        </w:rPr>
        <w:t> </w:t>
      </w:r>
      <w:r w:rsidRPr="00A26B63">
        <w:rPr>
          <w:rFonts w:ascii="Times New Roman" w:hAnsi="Times New Roman"/>
        </w:rPr>
        <w:t xml:space="preserve"> дизайн интерьера, дидактическое оформление).</w:t>
      </w:r>
    </w:p>
    <w:p w:rsidR="00CF2D9B" w:rsidRPr="00CF2D9B" w:rsidRDefault="00CF2D9B" w:rsidP="00FC7CF3">
      <w:pPr>
        <w:pStyle w:val="a3"/>
        <w:spacing w:beforeLines="26" w:before="62" w:beforeAutospacing="0" w:after="0"/>
        <w:ind w:firstLine="567"/>
        <w:jc w:val="both"/>
        <w:rPr>
          <w:rFonts w:ascii="Times New Roman" w:hAnsi="Times New Roman"/>
        </w:rPr>
      </w:pPr>
      <w:r w:rsidRPr="00CF2D9B">
        <w:rPr>
          <w:rFonts w:ascii="Times New Roman" w:hAnsi="Times New Roman"/>
          <w:bCs/>
          <w:iCs/>
        </w:rPr>
        <w:t>Психологическая оценка урока:</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уровень организации урока (доля спонтанности и педагогического воздействия в настрое детей на урок); </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соотношение самостоятельной, творческой деятельности учащихся, развитие их мышления; </w:t>
      </w:r>
    </w:p>
    <w:p w:rsidR="00CF2D9B" w:rsidRPr="00CF2D9B"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психологический климат на уроке; </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соотношение монологического и диалогического общения между учителем и детьми на уроке; </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темп и уровень сложности урока, их соответствие возрасту и контингенту класса; </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адекватность форм и методов учебной работы возрастным и психофизиологическим особенностям учащихся; </w:t>
      </w:r>
    </w:p>
    <w:p w:rsidR="00CF2D9B" w:rsidRPr="00A26B63" w:rsidRDefault="00CF2D9B" w:rsidP="00FC7CF3">
      <w:pPr>
        <w:numPr>
          <w:ilvl w:val="0"/>
          <w:numId w:val="117"/>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оснащенность урока средствами, оптимизирующими учебную деятельность детей с разными репрезентативными системами (аудиальной, визуальной и кинестетической). </w:t>
      </w:r>
    </w:p>
    <w:p w:rsidR="00CF2D9B" w:rsidRPr="00A26B63" w:rsidRDefault="00CF2D9B" w:rsidP="00FC7CF3">
      <w:pPr>
        <w:pStyle w:val="a3"/>
        <w:spacing w:beforeLines="26" w:before="62" w:beforeAutospacing="0" w:after="0"/>
        <w:ind w:firstLine="567"/>
        <w:jc w:val="both"/>
        <w:rPr>
          <w:rFonts w:ascii="Times New Roman" w:hAnsi="Times New Roman"/>
          <w:b/>
        </w:rPr>
      </w:pPr>
      <w:r w:rsidRPr="00A26B63">
        <w:rPr>
          <w:rFonts w:ascii="Times New Roman" w:hAnsi="Times New Roman"/>
          <w:b/>
          <w:bCs/>
          <w:iCs/>
        </w:rPr>
        <w:t>Психологический анализ учебной деятельности учащихся:</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позиция учащихся: активная (субъекты учебной деятельности, действующие по внутреннему убеждению) или пассивная (объекты, исполнители целей и задач учителя);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владение основными компонентами учебной деятельности (постановка цели, ее осмысление, выбор средств и решения учебных задач, самоанализ и самооценка процесса и результатов учебной деятельности);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преобладающая мотивация учения, проявившаяся на данном уроке;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нацеленность урока: на процесс или на результат учебной работы;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lastRenderedPageBreak/>
        <w:t xml:space="preserve">организация ситуаций успеха учащихся, повышение их самооценки, веры в себя и позитивного самовосприятия;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наличие инициативы у учащихся в процессе учебной деятельности;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наличие творческой или исполнительской позиции, действие по алгоритму или эвристическое решение учебных задач, вариативность в решениях;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проявление у детей ответственности за свои действия, умение оценивать себя и других;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наличие вопросов, дополнений, комментариев со стороны детей;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отношение к ошибкам – своим и товарищей (есть ли страх, напряженность в ситуации ошибки или она вызывает интерес и потребность ее анализа);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коммуникативные проявления (открытость, индивидуальность, нестандартность речевых проявлений, невербальная – экспрессия, глазной контакт, поза, мимика);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склонность к взаимодействию (групповая, парная работа, дискуссии, коллективное решение учебных задач, взаимопомощь, сострадание в ситуациях неудач, радость за успехи товарищей); </w:t>
      </w:r>
    </w:p>
    <w:p w:rsidR="00CF2D9B" w:rsidRPr="00CF2D9B"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раскрепощенность или скованность;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отношение уч-ся к учителю (уважительное, равнодушное, подчиненное, недоброжелательное, покровительственное); </w:t>
      </w:r>
    </w:p>
    <w:p w:rsidR="00CF2D9B" w:rsidRPr="00A26B63" w:rsidRDefault="00CF2D9B" w:rsidP="00FC7CF3">
      <w:pPr>
        <w:numPr>
          <w:ilvl w:val="0"/>
          <w:numId w:val="118"/>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преобладающее на уроке самочувствие и настроение класса (напряженность, страх, раздражительность, агрессия, равнодушие,</w:t>
      </w:r>
      <w:r w:rsidRPr="00CF2D9B">
        <w:rPr>
          <w:rFonts w:ascii="Times New Roman" w:hAnsi="Times New Roman" w:cs="Times New Roman"/>
          <w:sz w:val="24"/>
          <w:szCs w:val="24"/>
        </w:rPr>
        <w:t> </w:t>
      </w:r>
      <w:r w:rsidRPr="00A26B63">
        <w:rPr>
          <w:rFonts w:ascii="Times New Roman" w:hAnsi="Times New Roman" w:cs="Times New Roman"/>
          <w:sz w:val="24"/>
          <w:szCs w:val="24"/>
        </w:rPr>
        <w:t xml:space="preserve"> воодушевленность,</w:t>
      </w:r>
      <w:r w:rsidRPr="00CF2D9B">
        <w:rPr>
          <w:rFonts w:ascii="Times New Roman" w:hAnsi="Times New Roman" w:cs="Times New Roman"/>
          <w:sz w:val="24"/>
          <w:szCs w:val="24"/>
        </w:rPr>
        <w:t> </w:t>
      </w:r>
      <w:r w:rsidRPr="00A26B63">
        <w:rPr>
          <w:rFonts w:ascii="Times New Roman" w:hAnsi="Times New Roman" w:cs="Times New Roman"/>
          <w:sz w:val="24"/>
          <w:szCs w:val="24"/>
        </w:rPr>
        <w:t xml:space="preserve"> энтузиазм,</w:t>
      </w:r>
      <w:r w:rsidRPr="00CF2D9B">
        <w:rPr>
          <w:rFonts w:ascii="Times New Roman" w:hAnsi="Times New Roman" w:cs="Times New Roman"/>
          <w:sz w:val="24"/>
          <w:szCs w:val="24"/>
        </w:rPr>
        <w:t> </w:t>
      </w:r>
      <w:r w:rsidRPr="00A26B63">
        <w:rPr>
          <w:rFonts w:ascii="Times New Roman" w:hAnsi="Times New Roman" w:cs="Times New Roman"/>
          <w:sz w:val="24"/>
          <w:szCs w:val="24"/>
        </w:rPr>
        <w:t xml:space="preserve"> мажорность). </w:t>
      </w:r>
    </w:p>
    <w:p w:rsidR="00CF2D9B" w:rsidRPr="00A26B63" w:rsidRDefault="00CF2D9B" w:rsidP="00FC7CF3">
      <w:pPr>
        <w:pStyle w:val="a3"/>
        <w:spacing w:beforeLines="26" w:before="62" w:beforeAutospacing="0" w:after="0"/>
        <w:ind w:firstLine="567"/>
        <w:jc w:val="both"/>
        <w:rPr>
          <w:rFonts w:ascii="Times New Roman" w:hAnsi="Times New Roman"/>
          <w:b/>
        </w:rPr>
      </w:pPr>
      <w:r w:rsidRPr="00A26B63">
        <w:rPr>
          <w:rFonts w:ascii="Times New Roman" w:hAnsi="Times New Roman"/>
          <w:b/>
          <w:bCs/>
          <w:iCs/>
        </w:rPr>
        <w:t>Психологический анализ деятельности педагога на уроке:</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наличие психологической дистанции между учителем и детьми; </w:t>
      </w:r>
    </w:p>
    <w:p w:rsidR="00CF2D9B" w:rsidRPr="00CF2D9B"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преобладающее отношение к классу;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коммуникабельность, умение устанавливать контакт с классом и каждым учащимся;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способы активизации работы учащихся (их разнообразие и педагогическая целесообразность);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соотношение индивидуального и группового общения на уроке;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способность к делегированию полномочий учащимся; </w:t>
      </w:r>
    </w:p>
    <w:p w:rsidR="00CF2D9B" w:rsidRPr="00CF2D9B"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умение слушать, проявлять эмпатию; </w:t>
      </w:r>
    </w:p>
    <w:p w:rsidR="00CF2D9B" w:rsidRPr="00CF2D9B"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соотношение поощрения и порицания;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способность к индивидуализации и дифференциации учебной работы с учащимися;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стимулирование запоминания или понимания, самостоятельности мышления, работа по формированию мыслительных операций (сравнение, обобщение, классификация, анализ, синтез, абстрагирование, систематизация);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эмоциональная устойчивость, владение собой, преобладающие</w:t>
      </w:r>
      <w:r w:rsidRPr="00CF2D9B">
        <w:rPr>
          <w:rFonts w:ascii="Times New Roman" w:hAnsi="Times New Roman" w:cs="Times New Roman"/>
          <w:sz w:val="24"/>
          <w:szCs w:val="24"/>
        </w:rPr>
        <w:t> </w:t>
      </w:r>
      <w:r w:rsidRPr="00A26B63">
        <w:rPr>
          <w:rFonts w:ascii="Times New Roman" w:hAnsi="Times New Roman" w:cs="Times New Roman"/>
          <w:sz w:val="24"/>
          <w:szCs w:val="24"/>
        </w:rPr>
        <w:t xml:space="preserve"> эмоции; </w:t>
      </w:r>
    </w:p>
    <w:p w:rsidR="00CF2D9B" w:rsidRPr="00CF2D9B"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CF2D9B">
        <w:rPr>
          <w:rFonts w:ascii="Times New Roman" w:hAnsi="Times New Roman" w:cs="Times New Roman"/>
          <w:sz w:val="24"/>
          <w:szCs w:val="24"/>
        </w:rPr>
        <w:t xml:space="preserve">увлеченность преподаваемым предметом;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адекватность индивидуальной манеры свойствам темперамента; </w:t>
      </w:r>
    </w:p>
    <w:p w:rsidR="00CF2D9B" w:rsidRPr="00A26B63" w:rsidRDefault="00CF2D9B" w:rsidP="00FC7CF3">
      <w:pPr>
        <w:numPr>
          <w:ilvl w:val="0"/>
          <w:numId w:val="119"/>
        </w:numPr>
        <w:spacing w:beforeLines="26" w:before="62" w:after="0" w:line="240" w:lineRule="auto"/>
        <w:ind w:left="0" w:right="20" w:firstLine="567"/>
        <w:jc w:val="both"/>
        <w:rPr>
          <w:rFonts w:ascii="Times New Roman" w:hAnsi="Times New Roman" w:cs="Times New Roman"/>
          <w:sz w:val="24"/>
          <w:szCs w:val="24"/>
        </w:rPr>
      </w:pPr>
      <w:r w:rsidRPr="00A26B63">
        <w:rPr>
          <w:rFonts w:ascii="Times New Roman" w:hAnsi="Times New Roman" w:cs="Times New Roman"/>
          <w:sz w:val="24"/>
          <w:szCs w:val="24"/>
        </w:rPr>
        <w:t xml:space="preserve">внешний облик и культура речи (поза, мимика, пантомимика, одежда, прическа, чувство вкуса, стиля). </w:t>
      </w:r>
    </w:p>
    <w:p w:rsidR="00461C9F" w:rsidRDefault="00461C9F">
      <w:pPr>
        <w:rPr>
          <w:rFonts w:ascii="Times New Roman" w:hAnsi="Times New Roman"/>
          <w:b/>
          <w:sz w:val="28"/>
          <w:szCs w:val="28"/>
        </w:rPr>
      </w:pPr>
      <w:r>
        <w:rPr>
          <w:rFonts w:ascii="Times New Roman" w:hAnsi="Times New Roman"/>
          <w:b/>
          <w:sz w:val="28"/>
          <w:szCs w:val="28"/>
        </w:rPr>
        <w:br w:type="page"/>
      </w:r>
    </w:p>
    <w:p w:rsidR="00626FC8" w:rsidRPr="00C95F7F" w:rsidRDefault="00C95F7F" w:rsidP="00461C9F">
      <w:pPr>
        <w:ind w:firstLine="567"/>
        <w:jc w:val="center"/>
        <w:rPr>
          <w:rFonts w:ascii="Times New Roman" w:hAnsi="Times New Roman"/>
          <w:b/>
          <w:sz w:val="28"/>
          <w:szCs w:val="28"/>
        </w:rPr>
      </w:pPr>
      <w:r>
        <w:rPr>
          <w:rFonts w:ascii="Times New Roman" w:hAnsi="Times New Roman"/>
          <w:b/>
          <w:sz w:val="28"/>
          <w:szCs w:val="28"/>
        </w:rPr>
        <w:lastRenderedPageBreak/>
        <w:t>3.</w:t>
      </w:r>
      <w:r w:rsidR="00461C9F">
        <w:rPr>
          <w:rFonts w:ascii="Times New Roman" w:hAnsi="Times New Roman"/>
          <w:b/>
          <w:sz w:val="28"/>
          <w:szCs w:val="28"/>
        </w:rPr>
        <w:t xml:space="preserve">ОРГАНИЗАЦИОННЫЙ </w:t>
      </w:r>
      <w:r w:rsidR="00626FC8" w:rsidRPr="00C95F7F">
        <w:rPr>
          <w:rFonts w:ascii="Times New Roman" w:hAnsi="Times New Roman"/>
          <w:b/>
          <w:sz w:val="28"/>
          <w:szCs w:val="28"/>
        </w:rPr>
        <w:t>РАЗДЕЛ</w:t>
      </w:r>
    </w:p>
    <w:p w:rsidR="00626FC8" w:rsidRPr="00F536F6" w:rsidRDefault="00C95F7F" w:rsidP="00F536F6">
      <w:pPr>
        <w:spacing w:after="0" w:line="240" w:lineRule="auto"/>
        <w:ind w:firstLine="567"/>
        <w:jc w:val="both"/>
        <w:rPr>
          <w:rFonts w:ascii="Times New Roman" w:hAnsi="Times New Roman"/>
          <w:b/>
          <w:i/>
          <w:sz w:val="32"/>
          <w:szCs w:val="32"/>
        </w:rPr>
      </w:pPr>
      <w:r w:rsidRPr="00F536F6">
        <w:rPr>
          <w:rFonts w:ascii="Times New Roman" w:hAnsi="Times New Roman"/>
          <w:b/>
          <w:i/>
          <w:sz w:val="32"/>
          <w:szCs w:val="32"/>
        </w:rPr>
        <w:t>3.1.</w:t>
      </w:r>
      <w:r w:rsidR="00626FC8" w:rsidRPr="00F536F6">
        <w:rPr>
          <w:rFonts w:ascii="Times New Roman" w:hAnsi="Times New Roman"/>
          <w:b/>
          <w:i/>
          <w:sz w:val="32"/>
          <w:szCs w:val="32"/>
        </w:rPr>
        <w:t>Учебный план основного общего образования</w:t>
      </w:r>
    </w:p>
    <w:p w:rsidR="00F536F6" w:rsidRPr="00F536F6" w:rsidRDefault="00F536F6" w:rsidP="00F536F6">
      <w:pPr>
        <w:spacing w:after="0" w:line="240" w:lineRule="auto"/>
        <w:ind w:firstLine="567"/>
        <w:jc w:val="both"/>
        <w:rPr>
          <w:rFonts w:ascii="Times New Roman" w:hAnsi="Times New Roman"/>
          <w:b/>
          <w:i/>
          <w:sz w:val="28"/>
          <w:szCs w:val="28"/>
        </w:rPr>
      </w:pPr>
    </w:p>
    <w:p w:rsidR="00E43D1D" w:rsidRPr="00E43D1D" w:rsidRDefault="00E43D1D" w:rsidP="00F536F6">
      <w:pPr>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В соответствии со статьей 2 (п.22) Федерального закона РФ от 29 декабря 2012 года №273-ФЗ «Об образовании в Российской Федерации» учебный план - это документ, который определяет перечень, трудоёмкость, последовательность и распределение по периодам обучения учебных предметов, курсов, дисциплин (модулей), практики, иных виды учебной деятельности и, если иное не установлено настоящим Федеральным законом, формы промежуточной аттестации обучающихся.</w:t>
      </w:r>
    </w:p>
    <w:p w:rsidR="00E43D1D" w:rsidRPr="00E43D1D" w:rsidRDefault="00E43D1D" w:rsidP="00F536F6">
      <w:pPr>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Учебный план МБОУ Гимназии № 4, реализующего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43D1D" w:rsidRPr="00E43D1D" w:rsidRDefault="00E43D1D" w:rsidP="00F536F6">
      <w:pPr>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Учебный план:</w:t>
      </w:r>
    </w:p>
    <w:p w:rsidR="00E43D1D" w:rsidRPr="00E43D1D" w:rsidRDefault="00E43D1D" w:rsidP="00F536F6">
      <w:pPr>
        <w:widowControl w:val="0"/>
        <w:numPr>
          <w:ilvl w:val="0"/>
          <w:numId w:val="273"/>
        </w:numPr>
        <w:tabs>
          <w:tab w:val="left" w:pos="253"/>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фиксирует максимальный объем учебной нагрузки обучающихся;</w:t>
      </w:r>
    </w:p>
    <w:p w:rsidR="00E43D1D" w:rsidRPr="00E43D1D" w:rsidRDefault="00E43D1D" w:rsidP="00F536F6">
      <w:pPr>
        <w:widowControl w:val="0"/>
        <w:numPr>
          <w:ilvl w:val="0"/>
          <w:numId w:val="273"/>
        </w:numPr>
        <w:tabs>
          <w:tab w:val="left" w:pos="253"/>
        </w:tabs>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E43D1D" w:rsidRPr="00E43D1D" w:rsidRDefault="00E43D1D" w:rsidP="00F536F6">
      <w:pPr>
        <w:widowControl w:val="0"/>
        <w:numPr>
          <w:ilvl w:val="0"/>
          <w:numId w:val="273"/>
        </w:numPr>
        <w:tabs>
          <w:tab w:val="left" w:pos="253"/>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распределяет учебные предметы, курсы по классам и учебным годам.</w:t>
      </w:r>
    </w:p>
    <w:p w:rsidR="00E43D1D" w:rsidRPr="00E43D1D" w:rsidRDefault="00E43D1D" w:rsidP="00F536F6">
      <w:pPr>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Учебный план основного общего образования обеспечивает реализацию содержания учебных предметов и учебное время, отводимое на их изучение, в рамках следующих предметных областей:</w:t>
      </w:r>
    </w:p>
    <w:p w:rsidR="00E43D1D" w:rsidRPr="00E43D1D" w:rsidRDefault="00E43D1D" w:rsidP="00F536F6">
      <w:pPr>
        <w:tabs>
          <w:tab w:val="left" w:pos="1257"/>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филология (русский язык, литература, английский язык);</w:t>
      </w:r>
    </w:p>
    <w:p w:rsidR="00E43D1D" w:rsidRPr="00E43D1D" w:rsidRDefault="00E43D1D" w:rsidP="00F536F6">
      <w:pPr>
        <w:tabs>
          <w:tab w:val="left" w:pos="1257"/>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математика и информатика (математика, информатика);</w:t>
      </w:r>
    </w:p>
    <w:p w:rsidR="00E43D1D" w:rsidRPr="00E43D1D" w:rsidRDefault="00E43D1D" w:rsidP="00F536F6">
      <w:pPr>
        <w:tabs>
          <w:tab w:val="left" w:pos="1257"/>
        </w:tabs>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общественно-научные предметы (всеобщая история, история России, обществознание, география);</w:t>
      </w:r>
    </w:p>
    <w:p w:rsidR="00E43D1D" w:rsidRPr="00E43D1D" w:rsidRDefault="00E43D1D" w:rsidP="00F536F6">
      <w:pPr>
        <w:tabs>
          <w:tab w:val="left" w:pos="1257"/>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естественно - научные предметы (биология, физика, химия);</w:t>
      </w:r>
    </w:p>
    <w:p w:rsidR="00E43D1D" w:rsidRPr="00E43D1D" w:rsidRDefault="00E43D1D" w:rsidP="00F536F6">
      <w:pPr>
        <w:tabs>
          <w:tab w:val="left" w:pos="1257"/>
        </w:tabs>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основы духовно - нравственной культуры народов России (реализуется в рамках внеурочной деятельности, в рамках учебных предметов, индивидуально-групповых занятиях);</w:t>
      </w:r>
    </w:p>
    <w:p w:rsidR="00E43D1D" w:rsidRPr="00E43D1D" w:rsidRDefault="00E43D1D" w:rsidP="00F536F6">
      <w:pPr>
        <w:tabs>
          <w:tab w:val="left" w:pos="1257"/>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xml:space="preserve"> - искусство (изобразительное искусство, музыка);</w:t>
      </w:r>
    </w:p>
    <w:p w:rsidR="00E43D1D" w:rsidRPr="00E43D1D" w:rsidRDefault="00E43D1D" w:rsidP="00F536F6">
      <w:pPr>
        <w:tabs>
          <w:tab w:val="left" w:pos="1257"/>
        </w:tabs>
        <w:spacing w:after="0" w:line="240" w:lineRule="auto"/>
        <w:ind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xml:space="preserve"> - технология (технология);</w:t>
      </w:r>
    </w:p>
    <w:p w:rsidR="00E43D1D" w:rsidRPr="00E43D1D" w:rsidRDefault="00E43D1D" w:rsidP="00F536F6">
      <w:pPr>
        <w:tabs>
          <w:tab w:val="left" w:pos="1541"/>
        </w:tabs>
        <w:spacing w:after="0" w:line="240" w:lineRule="auto"/>
        <w:ind w:right="20" w:firstLine="567"/>
        <w:jc w:val="both"/>
        <w:rPr>
          <w:rFonts w:ascii="Times New Roman" w:hAnsi="Times New Roman" w:cs="Times New Roman"/>
          <w:sz w:val="24"/>
          <w:szCs w:val="24"/>
        </w:rPr>
      </w:pPr>
      <w:r w:rsidRPr="00E43D1D">
        <w:rPr>
          <w:rStyle w:val="27"/>
          <w:rFonts w:ascii="Times New Roman" w:hAnsi="Times New Roman" w:cs="Times New Roman"/>
          <w:sz w:val="24"/>
          <w:szCs w:val="24"/>
        </w:rPr>
        <w:t xml:space="preserve"> - физическая культура и основы безопасности жизнедеятельности (физическая культур, основы безопасности жизнедеятельности)</w:t>
      </w:r>
    </w:p>
    <w:p w:rsidR="00E43D1D" w:rsidRPr="00E43D1D" w:rsidRDefault="00E43D1D" w:rsidP="00F536F6">
      <w:pPr>
        <w:spacing w:after="0" w:line="240" w:lineRule="auto"/>
        <w:ind w:right="20" w:firstLine="567"/>
        <w:jc w:val="both"/>
        <w:rPr>
          <w:rFonts w:ascii="Times New Roman" w:hAnsi="Times New Roman" w:cs="Times New Roman"/>
          <w:b/>
          <w:sz w:val="24"/>
          <w:szCs w:val="24"/>
        </w:rPr>
      </w:pPr>
      <w:r w:rsidRPr="00E43D1D">
        <w:rPr>
          <w:rStyle w:val="27"/>
          <w:rFonts w:ascii="Times New Roman" w:hAnsi="Times New Roman" w:cs="Times New Roman"/>
          <w:sz w:val="24"/>
          <w:szCs w:val="24"/>
        </w:rPr>
        <w:t>Учебный план - это нормативный документ, в структуре которого можно выделить две части содержания образования:</w:t>
      </w:r>
    </w:p>
    <w:p w:rsidR="00E43D1D" w:rsidRPr="00E43D1D" w:rsidRDefault="00AC2F63" w:rsidP="00F536F6">
      <w:pPr>
        <w:widowControl w:val="0"/>
        <w:tabs>
          <w:tab w:val="left" w:pos="1522"/>
        </w:tabs>
        <w:spacing w:after="0" w:line="240" w:lineRule="auto"/>
        <w:ind w:right="20" w:firstLine="567"/>
        <w:jc w:val="both"/>
        <w:rPr>
          <w:rStyle w:val="27"/>
          <w:rFonts w:ascii="Times New Roman" w:hAnsi="Times New Roman" w:cs="Times New Roman"/>
          <w:bCs/>
          <w:sz w:val="24"/>
          <w:szCs w:val="24"/>
        </w:rPr>
      </w:pPr>
      <w:r>
        <w:rPr>
          <w:rStyle w:val="27"/>
          <w:rFonts w:ascii="Times New Roman" w:hAnsi="Times New Roman" w:cs="Times New Roman"/>
          <w:sz w:val="24"/>
          <w:szCs w:val="24"/>
        </w:rPr>
        <w:t xml:space="preserve">- </w:t>
      </w:r>
      <w:r w:rsidR="00E43D1D" w:rsidRPr="00E43D1D">
        <w:rPr>
          <w:rStyle w:val="27"/>
          <w:rFonts w:ascii="Times New Roman" w:hAnsi="Times New Roman" w:cs="Times New Roman"/>
          <w:sz w:val="24"/>
          <w:szCs w:val="24"/>
        </w:rPr>
        <w:t>обязательная часть (определяет состав учебных предметов обязательных предметных областей и учебное время, отводимое на их изучение по классам (годам) обучения).</w:t>
      </w:r>
    </w:p>
    <w:p w:rsidR="00E43D1D" w:rsidRPr="00AC2F63" w:rsidRDefault="00AC2F63" w:rsidP="00F536F6">
      <w:pPr>
        <w:widowControl w:val="0"/>
        <w:tabs>
          <w:tab w:val="left" w:pos="1522"/>
        </w:tabs>
        <w:spacing w:after="0" w:line="240" w:lineRule="auto"/>
        <w:ind w:right="20" w:firstLine="567"/>
        <w:jc w:val="both"/>
        <w:rPr>
          <w:rFonts w:ascii="Times New Roman" w:hAnsi="Times New Roman" w:cs="Times New Roman"/>
          <w:b/>
          <w:sz w:val="24"/>
          <w:szCs w:val="24"/>
        </w:rPr>
      </w:pPr>
      <w:r>
        <w:rPr>
          <w:rStyle w:val="27"/>
          <w:rFonts w:ascii="Times New Roman" w:hAnsi="Times New Roman" w:cs="Times New Roman"/>
          <w:sz w:val="24"/>
          <w:szCs w:val="24"/>
        </w:rPr>
        <w:t>- ч</w:t>
      </w:r>
      <w:r w:rsidR="00E43D1D" w:rsidRPr="00AC2F63">
        <w:rPr>
          <w:rStyle w:val="27"/>
          <w:rFonts w:ascii="Times New Roman" w:hAnsi="Times New Roman" w:cs="Times New Roman"/>
          <w:sz w:val="24"/>
          <w:szCs w:val="24"/>
        </w:rPr>
        <w:t>асть, формируемая участниками образовательных отношений</w:t>
      </w:r>
    </w:p>
    <w:p w:rsidR="00E43D1D" w:rsidRPr="00E43D1D" w:rsidRDefault="00E43D1D" w:rsidP="00F536F6">
      <w:pPr>
        <w:spacing w:after="0" w:line="240" w:lineRule="auto"/>
        <w:ind w:right="20" w:firstLine="567"/>
        <w:jc w:val="both"/>
        <w:rPr>
          <w:rFonts w:ascii="Times New Roman" w:hAnsi="Times New Roman" w:cs="Times New Roman"/>
          <w:b/>
          <w:sz w:val="24"/>
          <w:szCs w:val="24"/>
        </w:rPr>
      </w:pPr>
      <w:r w:rsidRPr="00E43D1D">
        <w:rPr>
          <w:rStyle w:val="27"/>
          <w:rFonts w:ascii="Times New Roman" w:hAnsi="Times New Roman" w:cs="Times New Roman"/>
          <w:sz w:val="24"/>
          <w:szCs w:val="24"/>
        </w:rPr>
        <w:t xml:space="preserve"> (определяет содержание образования, обеспечивающего реализацию интересов и особенностей обучающихся, их родителей (законных представителей), образовательной организации, осуществляющей образовательную деятельность. Время, отводимое на данную часть учебного плана, используется на:</w:t>
      </w:r>
    </w:p>
    <w:p w:rsidR="00E43D1D" w:rsidRPr="00E43D1D" w:rsidRDefault="00E43D1D" w:rsidP="00F536F6">
      <w:pPr>
        <w:widowControl w:val="0"/>
        <w:numPr>
          <w:ilvl w:val="0"/>
          <w:numId w:val="273"/>
        </w:numPr>
        <w:tabs>
          <w:tab w:val="left" w:pos="1149"/>
        </w:tabs>
        <w:spacing w:after="0" w:line="240" w:lineRule="auto"/>
        <w:ind w:right="20" w:firstLine="567"/>
        <w:jc w:val="both"/>
        <w:rPr>
          <w:rFonts w:ascii="Times New Roman" w:hAnsi="Times New Roman" w:cs="Times New Roman"/>
          <w:b/>
          <w:sz w:val="24"/>
          <w:szCs w:val="24"/>
        </w:rPr>
      </w:pPr>
      <w:r w:rsidRPr="00E43D1D">
        <w:rPr>
          <w:rStyle w:val="27"/>
          <w:rFonts w:ascii="Times New Roman" w:hAnsi="Times New Roman" w:cs="Times New Roman"/>
          <w:sz w:val="24"/>
          <w:szCs w:val="24"/>
        </w:rPr>
        <w:t>увеличение учебных часов, предусмотренных на изучение отдельных предметов обязательной части;</w:t>
      </w:r>
    </w:p>
    <w:p w:rsidR="00E43D1D" w:rsidRPr="00E43D1D" w:rsidRDefault="00E43D1D" w:rsidP="00F536F6">
      <w:pPr>
        <w:widowControl w:val="0"/>
        <w:numPr>
          <w:ilvl w:val="0"/>
          <w:numId w:val="273"/>
        </w:numPr>
        <w:tabs>
          <w:tab w:val="left" w:pos="1149"/>
        </w:tabs>
        <w:spacing w:after="0" w:line="240" w:lineRule="auto"/>
        <w:ind w:right="20" w:firstLine="567"/>
        <w:jc w:val="both"/>
        <w:rPr>
          <w:rFonts w:ascii="Times New Roman" w:hAnsi="Times New Roman" w:cs="Times New Roman"/>
          <w:b/>
          <w:sz w:val="24"/>
          <w:szCs w:val="24"/>
        </w:rPr>
      </w:pPr>
      <w:r w:rsidRPr="00E43D1D">
        <w:rPr>
          <w:rStyle w:val="27"/>
          <w:rFonts w:ascii="Times New Roman" w:hAnsi="Times New Roman" w:cs="Times New Roman"/>
          <w:sz w:val="24"/>
          <w:szCs w:val="24"/>
        </w:rPr>
        <w:t>введение специально разработанных учебных курсов, обеспечивающих интересы и особенности участников образовательных отношений, в том числе этнокультурные;</w:t>
      </w:r>
    </w:p>
    <w:p w:rsidR="00E43D1D" w:rsidRPr="00E43D1D" w:rsidRDefault="00E43D1D" w:rsidP="00F536F6">
      <w:pPr>
        <w:widowControl w:val="0"/>
        <w:numPr>
          <w:ilvl w:val="0"/>
          <w:numId w:val="273"/>
        </w:numPr>
        <w:tabs>
          <w:tab w:val="left" w:pos="1149"/>
        </w:tabs>
        <w:spacing w:after="0" w:line="240" w:lineRule="auto"/>
        <w:ind w:firstLine="567"/>
        <w:jc w:val="both"/>
        <w:rPr>
          <w:rFonts w:ascii="Times New Roman" w:hAnsi="Times New Roman" w:cs="Times New Roman"/>
          <w:b/>
          <w:sz w:val="24"/>
          <w:szCs w:val="24"/>
        </w:rPr>
      </w:pPr>
      <w:r w:rsidRPr="00E43D1D">
        <w:rPr>
          <w:rStyle w:val="27"/>
          <w:rFonts w:ascii="Times New Roman" w:hAnsi="Times New Roman" w:cs="Times New Roman"/>
          <w:sz w:val="24"/>
          <w:szCs w:val="24"/>
        </w:rPr>
        <w:t>внеурочную деятельность.</w:t>
      </w:r>
    </w:p>
    <w:p w:rsidR="00E43D1D" w:rsidRDefault="00E43D1D" w:rsidP="00F536F6">
      <w:pPr>
        <w:spacing w:line="240" w:lineRule="auto"/>
        <w:ind w:right="20" w:firstLine="567"/>
        <w:jc w:val="both"/>
        <w:rPr>
          <w:rStyle w:val="27"/>
          <w:rFonts w:ascii="Times New Roman" w:hAnsi="Times New Roman" w:cs="Times New Roman"/>
          <w:sz w:val="24"/>
          <w:szCs w:val="24"/>
        </w:rPr>
      </w:pPr>
      <w:r w:rsidRPr="00E43D1D">
        <w:rPr>
          <w:rStyle w:val="27"/>
          <w:rFonts w:ascii="Times New Roman" w:hAnsi="Times New Roman" w:cs="Times New Roman"/>
          <w:sz w:val="24"/>
          <w:szCs w:val="24"/>
        </w:rPr>
        <w:t>Профилизация в Гимназии№ 4 осуществляется через углубление и расширение предметов образовательной области «Филология». Изучение предмета «Обществознание» планируется с 5 класса, в связи с этим выделяется один час также из части, формируемой участниками образовательных отношений.</w:t>
      </w:r>
    </w:p>
    <w:p w:rsidR="00B34DFD" w:rsidRPr="00E43D1D" w:rsidRDefault="00B34DFD" w:rsidP="00F536F6">
      <w:pPr>
        <w:spacing w:line="240" w:lineRule="auto"/>
        <w:ind w:right="20" w:firstLine="567"/>
        <w:jc w:val="both"/>
        <w:rPr>
          <w:rFonts w:ascii="Times New Roman" w:hAnsi="Times New Roman" w:cs="Times New Roman"/>
          <w:sz w:val="24"/>
          <w:szCs w:val="24"/>
        </w:rPr>
      </w:pPr>
      <w:r>
        <w:rPr>
          <w:rStyle w:val="27"/>
          <w:rFonts w:ascii="Times New Roman" w:hAnsi="Times New Roman" w:cs="Times New Roman"/>
          <w:sz w:val="24"/>
          <w:szCs w:val="24"/>
        </w:rPr>
        <w:lastRenderedPageBreak/>
        <w:t>В 7 классе изучение предметов «География» и «Биология» предусматривается по программам и учебникам, соответствующим требованиям ФГОС и включенным в Федеральный перечень учебников, в объеме 2 часов в неделю. Поэтому по 1 часу из части, формируемой участниками образовательных отношений, добавляется на изучение этих предметов.</w:t>
      </w:r>
    </w:p>
    <w:p w:rsidR="00576868" w:rsidRPr="00576868" w:rsidRDefault="00576868" w:rsidP="00FC7CF3">
      <w:pPr>
        <w:pStyle w:val="a5"/>
        <w:spacing w:after="0" w:line="360" w:lineRule="auto"/>
        <w:ind w:left="0" w:firstLine="567"/>
        <w:jc w:val="both"/>
        <w:rPr>
          <w:rFonts w:ascii="Times New Roman" w:hAnsi="Times New Roman" w:cs="Times New Roman"/>
          <w:b/>
          <w:bCs/>
          <w:sz w:val="24"/>
          <w:szCs w:val="24"/>
        </w:rPr>
      </w:pPr>
      <w:r w:rsidRPr="00576868">
        <w:rPr>
          <w:rFonts w:ascii="Times New Roman" w:hAnsi="Times New Roman" w:cs="Times New Roman"/>
          <w:b/>
          <w:bCs/>
          <w:sz w:val="24"/>
          <w:szCs w:val="24"/>
        </w:rPr>
        <w:t>Примерный недельный учебный план основного общего образования (максимальный в расчете на 6020 часов за весь период обучения)</w:t>
      </w:r>
    </w:p>
    <w:p w:rsidR="00576868" w:rsidRPr="00576868" w:rsidRDefault="00576868" w:rsidP="00FC7CF3">
      <w:pPr>
        <w:spacing w:after="0" w:line="360" w:lineRule="auto"/>
        <w:ind w:firstLine="567"/>
        <w:jc w:val="both"/>
        <w:rPr>
          <w:rFonts w:ascii="Times New Roman" w:hAnsi="Times New Roman" w:cs="Times New Roman"/>
          <w:b/>
          <w:bCs/>
          <w:sz w:val="24"/>
          <w:szCs w:val="24"/>
        </w:rPr>
      </w:pPr>
      <w:r w:rsidRPr="0057686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576868">
        <w:rPr>
          <w:rFonts w:ascii="Times New Roman" w:hAnsi="Times New Roman" w:cs="Times New Roman"/>
          <w:b/>
          <w:bCs/>
          <w:sz w:val="24"/>
          <w:szCs w:val="24"/>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922"/>
        <w:gridCol w:w="583"/>
        <w:gridCol w:w="553"/>
        <w:gridCol w:w="25"/>
        <w:gridCol w:w="580"/>
        <w:gridCol w:w="21"/>
        <w:gridCol w:w="670"/>
        <w:gridCol w:w="103"/>
        <w:gridCol w:w="547"/>
        <w:gridCol w:w="928"/>
      </w:tblGrid>
      <w:tr w:rsidR="00576868" w:rsidRPr="00576868" w:rsidTr="00576868">
        <w:trPr>
          <w:trHeight w:val="921"/>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Предметные области</w:t>
            </w:r>
          </w:p>
        </w:tc>
        <w:tc>
          <w:tcPr>
            <w:tcW w:w="2922" w:type="dxa"/>
            <w:vMerge w:val="restart"/>
            <w:tcBorders>
              <w:tr2bl w:val="single" w:sz="4" w:space="0" w:color="auto"/>
            </w:tcBorders>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Учебные</w:t>
            </w:r>
          </w:p>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предметы</w:t>
            </w:r>
          </w:p>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Классы</w:t>
            </w:r>
          </w:p>
        </w:tc>
        <w:tc>
          <w:tcPr>
            <w:tcW w:w="4010" w:type="dxa"/>
            <w:gridSpan w:val="9"/>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Количество часов в неделю</w:t>
            </w:r>
          </w:p>
        </w:tc>
      </w:tr>
      <w:tr w:rsidR="00576868" w:rsidRPr="00576868" w:rsidTr="00576868">
        <w:trPr>
          <w:trHeight w:val="511"/>
          <w:jc w:val="center"/>
        </w:trPr>
        <w:tc>
          <w:tcPr>
            <w:tcW w:w="2540" w:type="dxa"/>
            <w:vMerge/>
          </w:tcPr>
          <w:p w:rsidR="00576868" w:rsidRPr="00576868" w:rsidRDefault="00576868" w:rsidP="00461C9F">
            <w:pPr>
              <w:spacing w:after="0" w:line="288" w:lineRule="auto"/>
              <w:jc w:val="both"/>
              <w:rPr>
                <w:rFonts w:ascii="Times New Roman" w:hAnsi="Times New Roman" w:cs="Times New Roman"/>
                <w:b/>
                <w:bCs/>
                <w:sz w:val="24"/>
                <w:szCs w:val="24"/>
              </w:rPr>
            </w:pPr>
          </w:p>
        </w:tc>
        <w:tc>
          <w:tcPr>
            <w:tcW w:w="2922" w:type="dxa"/>
            <w:vMerge/>
            <w:tcBorders>
              <w:tr2bl w:val="single" w:sz="4" w:space="0" w:color="auto"/>
            </w:tcBorders>
          </w:tcPr>
          <w:p w:rsidR="00576868" w:rsidRPr="00576868" w:rsidRDefault="00576868" w:rsidP="00461C9F">
            <w:pPr>
              <w:spacing w:after="0" w:line="288" w:lineRule="auto"/>
              <w:jc w:val="both"/>
              <w:rPr>
                <w:rFonts w:ascii="Times New Roman" w:hAnsi="Times New Roman" w:cs="Times New Roman"/>
                <w:b/>
                <w:bCs/>
                <w:sz w:val="24"/>
                <w:szCs w:val="24"/>
              </w:rPr>
            </w:pPr>
          </w:p>
        </w:tc>
        <w:tc>
          <w:tcPr>
            <w:tcW w:w="583" w:type="dxa"/>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V</w:t>
            </w:r>
          </w:p>
        </w:tc>
        <w:tc>
          <w:tcPr>
            <w:tcW w:w="553" w:type="dxa"/>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VI</w:t>
            </w:r>
          </w:p>
        </w:tc>
        <w:tc>
          <w:tcPr>
            <w:tcW w:w="626" w:type="dxa"/>
            <w:gridSpan w:val="3"/>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VII</w:t>
            </w:r>
          </w:p>
        </w:tc>
        <w:tc>
          <w:tcPr>
            <w:tcW w:w="773" w:type="dxa"/>
            <w:gridSpan w:val="2"/>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VIII</w:t>
            </w:r>
          </w:p>
        </w:tc>
        <w:tc>
          <w:tcPr>
            <w:tcW w:w="547" w:type="dxa"/>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IX</w:t>
            </w:r>
          </w:p>
        </w:tc>
        <w:tc>
          <w:tcPr>
            <w:tcW w:w="928" w:type="dxa"/>
          </w:tcPr>
          <w:p w:rsidR="00576868" w:rsidRPr="00576868" w:rsidRDefault="00576868" w:rsidP="00461C9F">
            <w:pPr>
              <w:spacing w:after="0" w:line="288" w:lineRule="auto"/>
              <w:jc w:val="both"/>
              <w:rPr>
                <w:rFonts w:ascii="Times New Roman" w:hAnsi="Times New Roman" w:cs="Times New Roman"/>
                <w:b/>
                <w:bCs/>
                <w:sz w:val="24"/>
                <w:szCs w:val="24"/>
              </w:rPr>
            </w:pPr>
            <w:r w:rsidRPr="00576868">
              <w:rPr>
                <w:rFonts w:ascii="Times New Roman" w:hAnsi="Times New Roman" w:cs="Times New Roman"/>
                <w:b/>
                <w:bCs/>
                <w:sz w:val="24"/>
                <w:szCs w:val="24"/>
              </w:rPr>
              <w:t>Всего</w:t>
            </w:r>
          </w:p>
        </w:tc>
      </w:tr>
      <w:tr w:rsidR="00576868" w:rsidRPr="00576868" w:rsidTr="00576868">
        <w:trPr>
          <w:trHeight w:val="315"/>
          <w:jc w:val="center"/>
        </w:trPr>
        <w:tc>
          <w:tcPr>
            <w:tcW w:w="2540" w:type="dxa"/>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i/>
                <w:sz w:val="24"/>
                <w:szCs w:val="24"/>
              </w:rPr>
            </w:pPr>
            <w:r w:rsidRPr="00576868">
              <w:rPr>
                <w:rFonts w:ascii="Times New Roman" w:hAnsi="Times New Roman" w:cs="Times New Roman"/>
                <w:bCs/>
                <w:i/>
                <w:sz w:val="24"/>
                <w:szCs w:val="24"/>
              </w:rPr>
              <w:t>Обязательная часть</w:t>
            </w:r>
          </w:p>
        </w:tc>
        <w:tc>
          <w:tcPr>
            <w:tcW w:w="4010" w:type="dxa"/>
            <w:gridSpan w:val="9"/>
          </w:tcPr>
          <w:p w:rsidR="00576868" w:rsidRPr="00576868" w:rsidRDefault="00576868" w:rsidP="00461C9F">
            <w:pPr>
              <w:spacing w:after="0" w:line="288" w:lineRule="auto"/>
              <w:jc w:val="both"/>
              <w:rPr>
                <w:rFonts w:ascii="Times New Roman" w:hAnsi="Times New Roman" w:cs="Times New Roman"/>
                <w:b/>
                <w:bCs/>
                <w:sz w:val="24"/>
                <w:szCs w:val="24"/>
              </w:rPr>
            </w:pPr>
          </w:p>
        </w:tc>
      </w:tr>
      <w:tr w:rsidR="00576868" w:rsidRPr="00576868" w:rsidTr="00576868">
        <w:trPr>
          <w:trHeight w:val="330"/>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Филология</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Русский язык</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5</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6</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21</w:t>
            </w:r>
          </w:p>
        </w:tc>
      </w:tr>
      <w:tr w:rsidR="00576868" w:rsidRPr="00576868" w:rsidTr="00576868">
        <w:trPr>
          <w:trHeight w:val="37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Литература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13</w:t>
            </w:r>
          </w:p>
        </w:tc>
      </w:tr>
      <w:tr w:rsidR="00576868" w:rsidRPr="00576868" w:rsidTr="00576868">
        <w:trPr>
          <w:trHeight w:val="360"/>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Иностранный язык</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15</w:t>
            </w:r>
          </w:p>
        </w:tc>
      </w:tr>
      <w:tr w:rsidR="00576868" w:rsidRPr="00576868" w:rsidTr="00576868">
        <w:trPr>
          <w:trHeight w:val="427"/>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Математика и информатика</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Математика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5</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5</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10</w:t>
            </w:r>
          </w:p>
        </w:tc>
      </w:tr>
      <w:tr w:rsidR="00576868" w:rsidRPr="00576868" w:rsidTr="00576868">
        <w:trPr>
          <w:trHeight w:val="38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Алгебра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9</w:t>
            </w:r>
          </w:p>
        </w:tc>
      </w:tr>
      <w:tr w:rsidR="00576868" w:rsidRPr="00576868" w:rsidTr="00576868">
        <w:trPr>
          <w:trHeight w:val="201"/>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Геометрия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6</w:t>
            </w:r>
          </w:p>
        </w:tc>
      </w:tr>
      <w:tr w:rsidR="00576868" w:rsidRPr="00576868" w:rsidTr="00576868">
        <w:trPr>
          <w:trHeight w:val="38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Информатика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r>
      <w:tr w:rsidR="00576868" w:rsidRPr="00576868" w:rsidTr="00576868">
        <w:trPr>
          <w:trHeight w:val="402"/>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Общественно-научные предметы</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История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11</w:t>
            </w:r>
          </w:p>
        </w:tc>
      </w:tr>
      <w:tr w:rsidR="00576868" w:rsidRPr="00576868" w:rsidTr="00576868">
        <w:trPr>
          <w:trHeight w:val="234"/>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Обществознание</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r>
      <w:tr w:rsidR="00576868" w:rsidRPr="00576868" w:rsidTr="00576868">
        <w:trPr>
          <w:trHeight w:val="318"/>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География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7</w:t>
            </w:r>
          </w:p>
        </w:tc>
      </w:tr>
      <w:tr w:rsidR="00576868" w:rsidRPr="00576868" w:rsidTr="00576868">
        <w:trPr>
          <w:trHeight w:val="181"/>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Естественно-научные предметы</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Физика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7</w:t>
            </w:r>
          </w:p>
        </w:tc>
      </w:tr>
      <w:tr w:rsidR="00576868" w:rsidRPr="00576868" w:rsidTr="00576868">
        <w:trPr>
          <w:trHeight w:val="21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Химия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r>
      <w:tr w:rsidR="00576868" w:rsidRPr="00576868" w:rsidTr="00576868">
        <w:trPr>
          <w:trHeight w:val="251"/>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Биология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7</w:t>
            </w:r>
          </w:p>
        </w:tc>
      </w:tr>
      <w:tr w:rsidR="00576868" w:rsidRPr="00576868" w:rsidTr="00576868">
        <w:trPr>
          <w:trHeight w:val="251"/>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Искусство</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Музыка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r>
      <w:tr w:rsidR="00576868" w:rsidRPr="00576868" w:rsidTr="00576868">
        <w:trPr>
          <w:trHeight w:val="21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Изобразительное искусство</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r>
      <w:tr w:rsidR="00576868" w:rsidRPr="00576868" w:rsidTr="00576868">
        <w:trPr>
          <w:trHeight w:val="301"/>
          <w:jc w:val="center"/>
        </w:trPr>
        <w:tc>
          <w:tcPr>
            <w:tcW w:w="2540"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Технология</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Технология</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7</w:t>
            </w:r>
          </w:p>
        </w:tc>
      </w:tr>
      <w:tr w:rsidR="00576868" w:rsidRPr="00576868" w:rsidTr="00576868">
        <w:trPr>
          <w:trHeight w:val="413"/>
          <w:jc w:val="center"/>
        </w:trPr>
        <w:tc>
          <w:tcPr>
            <w:tcW w:w="2540" w:type="dxa"/>
            <w:vMerge w:val="restart"/>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Физическая культура и Основы безопасности жизнедеятельности</w:t>
            </w: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ОБЖ</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w:t>
            </w:r>
          </w:p>
        </w:tc>
      </w:tr>
      <w:tr w:rsidR="00576868" w:rsidRPr="00576868" w:rsidTr="00576868">
        <w:trPr>
          <w:trHeight w:val="385"/>
          <w:jc w:val="center"/>
        </w:trPr>
        <w:tc>
          <w:tcPr>
            <w:tcW w:w="2540" w:type="dxa"/>
            <w:vMerge/>
          </w:tcPr>
          <w:p w:rsidR="00576868" w:rsidRPr="00576868" w:rsidRDefault="00576868" w:rsidP="00461C9F">
            <w:pPr>
              <w:spacing w:after="0" w:line="288" w:lineRule="auto"/>
              <w:jc w:val="both"/>
              <w:rPr>
                <w:rFonts w:ascii="Times New Roman" w:hAnsi="Times New Roman" w:cs="Times New Roman"/>
                <w:bCs/>
                <w:sz w:val="24"/>
                <w:szCs w:val="24"/>
              </w:rPr>
            </w:pPr>
          </w:p>
        </w:tc>
        <w:tc>
          <w:tcPr>
            <w:tcW w:w="2922" w:type="dxa"/>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Физическая культура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15</w:t>
            </w:r>
          </w:p>
        </w:tc>
      </w:tr>
      <w:tr w:rsidR="00576868" w:rsidRPr="00576868" w:rsidTr="00576868">
        <w:trPr>
          <w:trHeight w:val="284"/>
          <w:jc w:val="center"/>
        </w:trPr>
        <w:tc>
          <w:tcPr>
            <w:tcW w:w="5462" w:type="dxa"/>
            <w:gridSpan w:val="2"/>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Итого</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27</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29</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29</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32</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32</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149</w:t>
            </w:r>
          </w:p>
        </w:tc>
      </w:tr>
      <w:tr w:rsidR="00576868" w:rsidRPr="00576868" w:rsidTr="00576868">
        <w:trPr>
          <w:trHeight w:val="301"/>
          <w:jc w:val="center"/>
        </w:trPr>
        <w:tc>
          <w:tcPr>
            <w:tcW w:w="5462" w:type="dxa"/>
            <w:gridSpan w:val="2"/>
          </w:tcPr>
          <w:p w:rsidR="00576868" w:rsidRPr="00576868" w:rsidRDefault="00576868" w:rsidP="00461C9F">
            <w:pPr>
              <w:spacing w:after="0" w:line="288" w:lineRule="auto"/>
              <w:jc w:val="both"/>
              <w:rPr>
                <w:rFonts w:ascii="Times New Roman" w:hAnsi="Times New Roman" w:cs="Times New Roman"/>
                <w:bCs/>
                <w:i/>
                <w:sz w:val="24"/>
                <w:szCs w:val="24"/>
              </w:rPr>
            </w:pPr>
            <w:r w:rsidRPr="00576868">
              <w:rPr>
                <w:rFonts w:ascii="Times New Roman" w:hAnsi="Times New Roman" w:cs="Times New Roman"/>
                <w:bCs/>
                <w:i/>
                <w:sz w:val="24"/>
                <w:szCs w:val="24"/>
              </w:rPr>
              <w:t>Часть, формируемая участниками образовательных отношений</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5</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6</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4</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23</w:t>
            </w:r>
          </w:p>
        </w:tc>
      </w:tr>
      <w:tr w:rsidR="00576868" w:rsidRPr="00576868" w:rsidTr="00576868">
        <w:trPr>
          <w:trHeight w:val="232"/>
          <w:jc w:val="center"/>
        </w:trPr>
        <w:tc>
          <w:tcPr>
            <w:tcW w:w="5462" w:type="dxa"/>
            <w:gridSpan w:val="2"/>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Максимально допустимая недельная нагрузка</w:t>
            </w:r>
          </w:p>
        </w:tc>
        <w:tc>
          <w:tcPr>
            <w:tcW w:w="583"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32</w:t>
            </w:r>
          </w:p>
        </w:tc>
        <w:tc>
          <w:tcPr>
            <w:tcW w:w="578"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33</w:t>
            </w:r>
          </w:p>
        </w:tc>
        <w:tc>
          <w:tcPr>
            <w:tcW w:w="580"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35</w:t>
            </w:r>
          </w:p>
        </w:tc>
        <w:tc>
          <w:tcPr>
            <w:tcW w:w="691"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36</w:t>
            </w:r>
          </w:p>
        </w:tc>
        <w:tc>
          <w:tcPr>
            <w:tcW w:w="650" w:type="dxa"/>
            <w:gridSpan w:val="2"/>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36</w:t>
            </w:r>
          </w:p>
        </w:tc>
        <w:tc>
          <w:tcPr>
            <w:tcW w:w="928" w:type="dxa"/>
            <w:vAlign w:val="bottom"/>
          </w:tcPr>
          <w:p w:rsidR="00576868" w:rsidRPr="00576868" w:rsidRDefault="00576868" w:rsidP="00461C9F">
            <w:pPr>
              <w:spacing w:after="0" w:line="288" w:lineRule="auto"/>
              <w:jc w:val="both"/>
              <w:rPr>
                <w:rFonts w:ascii="Times New Roman" w:hAnsi="Times New Roman" w:cs="Times New Roman"/>
                <w:bCs/>
                <w:sz w:val="24"/>
                <w:szCs w:val="24"/>
              </w:rPr>
            </w:pPr>
            <w:r w:rsidRPr="00576868">
              <w:rPr>
                <w:rFonts w:ascii="Times New Roman" w:hAnsi="Times New Roman" w:cs="Times New Roman"/>
                <w:bCs/>
                <w:sz w:val="24"/>
                <w:szCs w:val="24"/>
              </w:rPr>
              <w:t>172</w:t>
            </w:r>
          </w:p>
        </w:tc>
      </w:tr>
    </w:tbl>
    <w:p w:rsidR="00576868" w:rsidRDefault="00576868" w:rsidP="00FC7CF3">
      <w:pPr>
        <w:pStyle w:val="a5"/>
        <w:ind w:left="0" w:firstLine="567"/>
        <w:jc w:val="both"/>
        <w:rPr>
          <w:rFonts w:ascii="Times New Roman" w:hAnsi="Times New Roman"/>
          <w:b/>
          <w:i/>
          <w:sz w:val="32"/>
          <w:szCs w:val="32"/>
        </w:rPr>
      </w:pPr>
    </w:p>
    <w:p w:rsidR="00BF4897" w:rsidRPr="003B58EB" w:rsidRDefault="00BF4897" w:rsidP="00FC7CF3">
      <w:pPr>
        <w:pStyle w:val="aff4"/>
        <w:ind w:firstLine="567"/>
        <w:contextualSpacing/>
        <w:jc w:val="both"/>
        <w:rPr>
          <w:rFonts w:ascii="Times New Roman" w:hAnsi="Times New Roman" w:cs="Times New Roman"/>
          <w:b/>
          <w:i/>
          <w:sz w:val="24"/>
          <w:szCs w:val="24"/>
          <w:u w:val="single"/>
        </w:rPr>
      </w:pPr>
      <w:r w:rsidRPr="003B58EB">
        <w:rPr>
          <w:rFonts w:ascii="Times New Roman" w:hAnsi="Times New Roman" w:cs="Times New Roman"/>
          <w:b/>
          <w:i/>
          <w:sz w:val="24"/>
          <w:szCs w:val="24"/>
          <w:u w:val="single"/>
        </w:rPr>
        <w:lastRenderedPageBreak/>
        <w:t>Основное общее образование</w:t>
      </w:r>
      <w:r w:rsidR="00B761A8" w:rsidRPr="003B58EB">
        <w:rPr>
          <w:rFonts w:ascii="Times New Roman" w:hAnsi="Times New Roman" w:cs="Times New Roman"/>
          <w:b/>
          <w:i/>
          <w:sz w:val="24"/>
          <w:szCs w:val="24"/>
          <w:u w:val="single"/>
        </w:rPr>
        <w:t xml:space="preserve"> </w:t>
      </w:r>
      <w:r w:rsidRPr="003B58EB">
        <w:rPr>
          <w:rFonts w:ascii="Times New Roman" w:hAnsi="Times New Roman" w:cs="Times New Roman"/>
          <w:b/>
          <w:i/>
          <w:sz w:val="24"/>
          <w:szCs w:val="24"/>
          <w:u w:val="single"/>
        </w:rPr>
        <w:t>(6 – дневная учебная неделя)</w:t>
      </w:r>
    </w:p>
    <w:p w:rsidR="00BF4897" w:rsidRPr="003B58EB" w:rsidRDefault="00BF4897" w:rsidP="00FC7CF3">
      <w:pPr>
        <w:pStyle w:val="aff4"/>
        <w:ind w:firstLine="567"/>
        <w:contextualSpacing/>
        <w:jc w:val="both"/>
        <w:rPr>
          <w:rFonts w:ascii="Times New Roman" w:hAnsi="Times New Roman" w:cs="Times New Roman"/>
          <w:b/>
          <w:i/>
          <w:sz w:val="24"/>
          <w:szCs w:val="24"/>
          <w:u w:val="single"/>
        </w:rPr>
      </w:pPr>
      <w:r w:rsidRPr="003B58EB">
        <w:rPr>
          <w:rFonts w:ascii="Times New Roman" w:hAnsi="Times New Roman" w:cs="Times New Roman"/>
          <w:b/>
          <w:i/>
          <w:sz w:val="24"/>
          <w:szCs w:val="24"/>
          <w:u w:val="single"/>
        </w:rPr>
        <w:t>5 -6 классы</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Задачами основного общего образования является создание условий для воспитания, становления и формирования личности обучающихся, развития их склонностей, интересов и способности к самоопределению. В среднем звене осуществляется преемственность преподавания предметов всех образовательных областей и закладывается фундамент общеобразовательной подготовки обучающихся. Особое внимание уделяется формированию полноценности представлений о содержании всех основных образовательных областей, обеспечению базового образования обучающихся, формированию компетентностей в сфере самостоятельной познавательной деятельности, основанной на усвоении способов приобретения знаний из различных источников информации. </w:t>
      </w:r>
    </w:p>
    <w:p w:rsidR="00BF4897" w:rsidRPr="003B58EB" w:rsidRDefault="00BF4897" w:rsidP="00F536F6">
      <w:pPr>
        <w:autoSpaceDE w:val="0"/>
        <w:autoSpaceDN w:val="0"/>
        <w:adjustRightInd w:val="0"/>
        <w:spacing w:after="0"/>
        <w:ind w:firstLine="567"/>
        <w:contextualSpacing/>
        <w:jc w:val="both"/>
        <w:rPr>
          <w:rFonts w:ascii="Times New Roman" w:eastAsiaTheme="minorHAnsi" w:hAnsi="Times New Roman" w:cs="Times New Roman"/>
          <w:sz w:val="24"/>
          <w:szCs w:val="24"/>
        </w:rPr>
      </w:pPr>
      <w:r w:rsidRPr="003B58EB">
        <w:rPr>
          <w:rFonts w:ascii="Times New Roman" w:eastAsiaTheme="minorHAnsi" w:hAnsi="Times New Roman" w:cs="Times New Roman"/>
          <w:color w:val="000000"/>
          <w:sz w:val="24"/>
          <w:szCs w:val="24"/>
        </w:rPr>
        <w:t xml:space="preserve">Учебный план предусматривает работу в режиме шестидневной рабочей недели, при этом предельно допустимая нагрузка не превышает норму, установленную СанПиН 2.4.2.2821-10 (от 29.12.2010). Продолжительность урока – не более 45 мин., продолжительность учебного года для обучающихся 5-6 классов – </w:t>
      </w:r>
      <w:r w:rsidRPr="003B58EB">
        <w:rPr>
          <w:rFonts w:ascii="Times New Roman" w:eastAsiaTheme="minorHAnsi" w:hAnsi="Times New Roman" w:cs="Times New Roman"/>
          <w:sz w:val="24"/>
          <w:szCs w:val="24"/>
        </w:rPr>
        <w:t xml:space="preserve">34 учебные недели. Режим уроков и перемен соответствует требованиям СанПиН 2.4.2.2821-10. Обязательная нагрузка обучающихся в 5 и 6 классах не превышает предельно допустимую. </w:t>
      </w:r>
    </w:p>
    <w:p w:rsidR="00BF4897" w:rsidRPr="003B58EB" w:rsidRDefault="00BF4897" w:rsidP="00F536F6">
      <w:pPr>
        <w:pStyle w:val="Default"/>
        <w:spacing w:line="276" w:lineRule="auto"/>
        <w:ind w:firstLine="567"/>
        <w:contextualSpacing/>
        <w:jc w:val="both"/>
      </w:pPr>
      <w:r w:rsidRPr="003B58EB">
        <w:t xml:space="preserve">Учебный план для 5-6 классов обеспечивает введение в действие и реализацию требований федерального государственного образовательного стандарта основного общего образования. Учебный план для 5-6 классов является составной частью Основной образовательной программы основного общего образования МБОУ Гимназии № 4.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Учебный план 5-6 классов обеспечивает в полном объеме реализацию содержания учебных предметов и учебное время, отводимое на их изучение, в рамках следующих предметных областей: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русский язык и литература (русский язык, литература);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иностранный язык (английский язык);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математика и информатика (математика, информатика);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общественнонаучные предметы (история (всеобщая история, история России), обществознание, география);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естественно – научные предметы (биология); </w:t>
      </w:r>
    </w:p>
    <w:p w:rsidR="00BF4897" w:rsidRPr="003B58EB" w:rsidRDefault="00BF4897" w:rsidP="00FC7CF3">
      <w:pPr>
        <w:tabs>
          <w:tab w:val="left" w:pos="1134"/>
        </w:tabs>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основы духовно – нравственной культуры народов России (реализуется в рамках внеурочной деятельности (индивидуально-групповые занятия «Сотвори себе мир»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искусство (изобразительное искусство, музыка);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технология (технология);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 физическая культура и основы безопасности жизнедеятельности (физическая культура).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Учебный план для 5 -6 классов состоит из двух частей: обязательной части и части, формируемой участниками образовательных отношений. </w:t>
      </w:r>
    </w:p>
    <w:p w:rsidR="00BF4897" w:rsidRPr="003B58EB" w:rsidRDefault="00BF4897" w:rsidP="003B58EB">
      <w:pPr>
        <w:autoSpaceDE w:val="0"/>
        <w:autoSpaceDN w:val="0"/>
        <w:adjustRightInd w:val="0"/>
        <w:spacing w:after="0"/>
        <w:ind w:firstLine="567"/>
        <w:contextualSpacing/>
        <w:jc w:val="both"/>
        <w:rPr>
          <w:rFonts w:ascii="Times New Roman" w:eastAsiaTheme="minorHAnsi" w:hAnsi="Times New Roman" w:cs="Times New Roman"/>
          <w:sz w:val="24"/>
          <w:szCs w:val="24"/>
        </w:rPr>
      </w:pPr>
      <w:r w:rsidRPr="003B58EB">
        <w:rPr>
          <w:rFonts w:ascii="Times New Roman" w:eastAsiaTheme="minorHAnsi" w:hAnsi="Times New Roman" w:cs="Times New Roman"/>
          <w:color w:val="000000"/>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BF4897" w:rsidRPr="003B58EB" w:rsidRDefault="00BF4897" w:rsidP="00FC7CF3">
      <w:pPr>
        <w:pStyle w:val="Default"/>
        <w:spacing w:line="276" w:lineRule="auto"/>
        <w:ind w:firstLine="567"/>
        <w:contextualSpacing/>
        <w:jc w:val="both"/>
      </w:pPr>
      <w:r w:rsidRPr="003B58EB">
        <w:t xml:space="preserve">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Время, отведенное на данную часть учебного плана, использовано на введение учебных курсов, обеспечивающих интересы и потребности участников </w:t>
      </w:r>
      <w:r w:rsidRPr="003B58EB">
        <w:lastRenderedPageBreak/>
        <w:t>образовательных отношений (согласно результатам анкетирования учащихся и родителей (законных представителей) по изучению их образовательных потребностей и запросов:</w:t>
      </w:r>
    </w:p>
    <w:p w:rsidR="00BF4897" w:rsidRPr="00BF4897" w:rsidRDefault="00BF4897" w:rsidP="00FC7CF3">
      <w:pPr>
        <w:pStyle w:val="Default"/>
        <w:spacing w:line="276" w:lineRule="auto"/>
        <w:ind w:firstLine="567"/>
        <w:contextualSpacing/>
        <w:jc w:val="both"/>
      </w:pPr>
    </w:p>
    <w:tbl>
      <w:tblPr>
        <w:tblStyle w:val="ab"/>
        <w:tblW w:w="0" w:type="auto"/>
        <w:tblInd w:w="108" w:type="dxa"/>
        <w:tblLook w:val="04A0" w:firstRow="1" w:lastRow="0" w:firstColumn="1" w:lastColumn="0" w:noHBand="0" w:noVBand="1"/>
      </w:tblPr>
      <w:tblGrid>
        <w:gridCol w:w="4324"/>
        <w:gridCol w:w="1672"/>
        <w:gridCol w:w="1672"/>
        <w:gridCol w:w="2221"/>
      </w:tblGrid>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предмет</w:t>
            </w:r>
          </w:p>
        </w:tc>
        <w:tc>
          <w:tcPr>
            <w:tcW w:w="3388" w:type="dxa"/>
            <w:gridSpan w:val="2"/>
          </w:tcPr>
          <w:p w:rsidR="00BF4897" w:rsidRPr="00BF4897" w:rsidRDefault="00BF4897" w:rsidP="003B58EB">
            <w:pPr>
              <w:pStyle w:val="Default"/>
              <w:spacing w:line="276" w:lineRule="auto"/>
              <w:ind w:firstLine="34"/>
              <w:contextualSpacing/>
              <w:jc w:val="both"/>
            </w:pPr>
            <w:r w:rsidRPr="00BF4897">
              <w:t>5 класс</w:t>
            </w:r>
          </w:p>
        </w:tc>
        <w:tc>
          <w:tcPr>
            <w:tcW w:w="2257" w:type="dxa"/>
          </w:tcPr>
          <w:p w:rsidR="00BF4897" w:rsidRPr="00BF4897" w:rsidRDefault="00BF4897" w:rsidP="003B58EB">
            <w:pPr>
              <w:pStyle w:val="Default"/>
              <w:spacing w:line="276" w:lineRule="auto"/>
              <w:ind w:firstLine="34"/>
              <w:contextualSpacing/>
              <w:jc w:val="both"/>
            </w:pPr>
            <w:r w:rsidRPr="00BF4897">
              <w:t>6 класс</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учебный год</w:t>
            </w:r>
          </w:p>
        </w:tc>
        <w:tc>
          <w:tcPr>
            <w:tcW w:w="1694" w:type="dxa"/>
          </w:tcPr>
          <w:p w:rsidR="00BF4897" w:rsidRPr="00BF4897" w:rsidRDefault="00BF4897" w:rsidP="003B58EB">
            <w:pPr>
              <w:pStyle w:val="Default"/>
              <w:spacing w:line="276" w:lineRule="auto"/>
              <w:ind w:firstLine="34"/>
              <w:contextualSpacing/>
              <w:jc w:val="both"/>
            </w:pPr>
            <w:r w:rsidRPr="00BF4897">
              <w:t>2015-2016</w:t>
            </w:r>
          </w:p>
        </w:tc>
        <w:tc>
          <w:tcPr>
            <w:tcW w:w="1694" w:type="dxa"/>
          </w:tcPr>
          <w:p w:rsidR="00BF4897" w:rsidRPr="00BF4897" w:rsidRDefault="00BF4897" w:rsidP="003B58EB">
            <w:pPr>
              <w:pStyle w:val="Default"/>
              <w:spacing w:line="276" w:lineRule="auto"/>
              <w:ind w:firstLine="34"/>
              <w:contextualSpacing/>
              <w:jc w:val="both"/>
            </w:pPr>
            <w:r w:rsidRPr="00BF4897">
              <w:t>2016-2017</w:t>
            </w:r>
          </w:p>
        </w:tc>
        <w:tc>
          <w:tcPr>
            <w:tcW w:w="2257" w:type="dxa"/>
          </w:tcPr>
          <w:p w:rsidR="00BF4897" w:rsidRPr="00BF4897" w:rsidRDefault="00BF4897" w:rsidP="003B58EB">
            <w:pPr>
              <w:pStyle w:val="Default"/>
              <w:spacing w:line="276" w:lineRule="auto"/>
              <w:ind w:firstLine="34"/>
              <w:contextualSpacing/>
              <w:jc w:val="both"/>
            </w:pPr>
            <w:r w:rsidRPr="00BF4897">
              <w:t>2016-2017</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русский язык</w:t>
            </w:r>
          </w:p>
        </w:tc>
        <w:tc>
          <w:tcPr>
            <w:tcW w:w="1694" w:type="dxa"/>
          </w:tcPr>
          <w:p w:rsidR="00BF4897" w:rsidRPr="00BF4897" w:rsidRDefault="00BF4897" w:rsidP="003B58EB">
            <w:pPr>
              <w:pStyle w:val="Default"/>
              <w:spacing w:line="276" w:lineRule="auto"/>
              <w:ind w:firstLine="34"/>
              <w:contextualSpacing/>
              <w:jc w:val="both"/>
            </w:pPr>
            <w:r w:rsidRPr="00BF4897">
              <w:t>100%</w:t>
            </w:r>
          </w:p>
        </w:tc>
        <w:tc>
          <w:tcPr>
            <w:tcW w:w="1694" w:type="dxa"/>
          </w:tcPr>
          <w:p w:rsidR="00BF4897" w:rsidRPr="00BF4897" w:rsidRDefault="00BF4897" w:rsidP="003B58EB">
            <w:pPr>
              <w:pStyle w:val="Default"/>
              <w:spacing w:line="276" w:lineRule="auto"/>
              <w:ind w:firstLine="34"/>
              <w:contextualSpacing/>
              <w:jc w:val="both"/>
            </w:pPr>
          </w:p>
        </w:tc>
        <w:tc>
          <w:tcPr>
            <w:tcW w:w="2257" w:type="dxa"/>
          </w:tcPr>
          <w:p w:rsidR="00BF4897" w:rsidRPr="00BF4897" w:rsidRDefault="00BF4897" w:rsidP="003B58EB">
            <w:pPr>
              <w:pStyle w:val="Default"/>
              <w:spacing w:line="276" w:lineRule="auto"/>
              <w:ind w:firstLine="34"/>
              <w:contextualSpacing/>
              <w:jc w:val="both"/>
            </w:pPr>
            <w:r w:rsidRPr="00BF4897">
              <w:t>48%</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иностранный язык</w:t>
            </w:r>
          </w:p>
        </w:tc>
        <w:tc>
          <w:tcPr>
            <w:tcW w:w="1694" w:type="dxa"/>
          </w:tcPr>
          <w:p w:rsidR="00BF4897" w:rsidRPr="00BF4897" w:rsidRDefault="00BF4897" w:rsidP="003B58EB">
            <w:pPr>
              <w:pStyle w:val="Default"/>
              <w:spacing w:line="276" w:lineRule="auto"/>
              <w:ind w:firstLine="34"/>
              <w:contextualSpacing/>
              <w:jc w:val="both"/>
            </w:pPr>
          </w:p>
        </w:tc>
        <w:tc>
          <w:tcPr>
            <w:tcW w:w="1694" w:type="dxa"/>
          </w:tcPr>
          <w:p w:rsidR="00BF4897" w:rsidRPr="00BF4897" w:rsidRDefault="00BF4897" w:rsidP="003B58EB">
            <w:pPr>
              <w:pStyle w:val="Default"/>
              <w:spacing w:line="276" w:lineRule="auto"/>
              <w:ind w:firstLine="34"/>
              <w:contextualSpacing/>
              <w:jc w:val="both"/>
            </w:pPr>
          </w:p>
        </w:tc>
        <w:tc>
          <w:tcPr>
            <w:tcW w:w="2257" w:type="dxa"/>
          </w:tcPr>
          <w:p w:rsidR="00BF4897" w:rsidRPr="00BF4897" w:rsidRDefault="00BF4897" w:rsidP="003B58EB">
            <w:pPr>
              <w:pStyle w:val="Default"/>
              <w:spacing w:line="276" w:lineRule="auto"/>
              <w:ind w:firstLine="34"/>
              <w:contextualSpacing/>
              <w:jc w:val="both"/>
            </w:pPr>
            <w:r w:rsidRPr="00BF4897">
              <w:t>52%</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математика</w:t>
            </w:r>
          </w:p>
        </w:tc>
        <w:tc>
          <w:tcPr>
            <w:tcW w:w="1694" w:type="dxa"/>
          </w:tcPr>
          <w:p w:rsidR="00BF4897" w:rsidRPr="00BF4897" w:rsidRDefault="00BF4897" w:rsidP="003B58EB">
            <w:pPr>
              <w:pStyle w:val="Default"/>
              <w:spacing w:line="276" w:lineRule="auto"/>
              <w:ind w:firstLine="34"/>
              <w:contextualSpacing/>
              <w:jc w:val="both"/>
            </w:pPr>
            <w:r w:rsidRPr="00BF4897">
              <w:t>100%</w:t>
            </w:r>
          </w:p>
        </w:tc>
        <w:tc>
          <w:tcPr>
            <w:tcW w:w="1694" w:type="dxa"/>
          </w:tcPr>
          <w:p w:rsidR="00BF4897" w:rsidRPr="00BF4897" w:rsidRDefault="00BF4897" w:rsidP="003B58EB">
            <w:pPr>
              <w:pStyle w:val="Default"/>
              <w:spacing w:line="276" w:lineRule="auto"/>
              <w:ind w:firstLine="34"/>
              <w:contextualSpacing/>
              <w:jc w:val="both"/>
            </w:pPr>
          </w:p>
        </w:tc>
        <w:tc>
          <w:tcPr>
            <w:tcW w:w="2257" w:type="dxa"/>
          </w:tcPr>
          <w:p w:rsidR="00BF4897" w:rsidRPr="00BF4897" w:rsidRDefault="00BF4897" w:rsidP="003B58EB">
            <w:pPr>
              <w:pStyle w:val="Default"/>
              <w:spacing w:line="276" w:lineRule="auto"/>
              <w:ind w:firstLine="34"/>
              <w:contextualSpacing/>
              <w:jc w:val="both"/>
            </w:pPr>
            <w:r w:rsidRPr="00BF4897">
              <w:t>51%</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информатика</w:t>
            </w:r>
          </w:p>
        </w:tc>
        <w:tc>
          <w:tcPr>
            <w:tcW w:w="1694" w:type="dxa"/>
          </w:tcPr>
          <w:p w:rsidR="00BF4897" w:rsidRPr="00BF4897" w:rsidRDefault="00BF4897" w:rsidP="003B58EB">
            <w:pPr>
              <w:pStyle w:val="Default"/>
              <w:spacing w:line="276" w:lineRule="auto"/>
              <w:ind w:firstLine="34"/>
              <w:contextualSpacing/>
              <w:jc w:val="both"/>
            </w:pPr>
            <w:r w:rsidRPr="00BF4897">
              <w:t>100%</w:t>
            </w:r>
          </w:p>
        </w:tc>
        <w:tc>
          <w:tcPr>
            <w:tcW w:w="1694" w:type="dxa"/>
          </w:tcPr>
          <w:p w:rsidR="00BF4897" w:rsidRPr="00BF4897" w:rsidRDefault="00BF4897" w:rsidP="003B58EB">
            <w:pPr>
              <w:pStyle w:val="Default"/>
              <w:spacing w:line="276" w:lineRule="auto"/>
              <w:ind w:firstLine="34"/>
              <w:contextualSpacing/>
              <w:jc w:val="both"/>
            </w:pPr>
            <w:r w:rsidRPr="00BF4897">
              <w:t>100%</w:t>
            </w:r>
          </w:p>
        </w:tc>
        <w:tc>
          <w:tcPr>
            <w:tcW w:w="2257" w:type="dxa"/>
          </w:tcPr>
          <w:p w:rsidR="00BF4897" w:rsidRPr="00BF4897" w:rsidRDefault="00BF4897" w:rsidP="003B58EB">
            <w:pPr>
              <w:pStyle w:val="Default"/>
              <w:spacing w:line="276" w:lineRule="auto"/>
              <w:ind w:firstLine="34"/>
              <w:contextualSpacing/>
              <w:jc w:val="both"/>
            </w:pP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обществознание</w:t>
            </w:r>
          </w:p>
        </w:tc>
        <w:tc>
          <w:tcPr>
            <w:tcW w:w="1694" w:type="dxa"/>
          </w:tcPr>
          <w:p w:rsidR="00BF4897" w:rsidRPr="00BF4897" w:rsidRDefault="00BF4897" w:rsidP="003B58EB">
            <w:pPr>
              <w:pStyle w:val="Default"/>
              <w:spacing w:line="276" w:lineRule="auto"/>
              <w:ind w:firstLine="34"/>
              <w:contextualSpacing/>
              <w:jc w:val="both"/>
            </w:pPr>
            <w:r w:rsidRPr="00BF4897">
              <w:t>98%</w:t>
            </w:r>
          </w:p>
        </w:tc>
        <w:tc>
          <w:tcPr>
            <w:tcW w:w="1694" w:type="dxa"/>
          </w:tcPr>
          <w:p w:rsidR="00BF4897" w:rsidRPr="00BF4897" w:rsidRDefault="00BF4897" w:rsidP="003B58EB">
            <w:pPr>
              <w:pStyle w:val="Default"/>
              <w:spacing w:line="276" w:lineRule="auto"/>
              <w:ind w:firstLine="34"/>
              <w:contextualSpacing/>
              <w:jc w:val="both"/>
            </w:pPr>
            <w:r w:rsidRPr="00BF4897">
              <w:t>100%</w:t>
            </w:r>
          </w:p>
        </w:tc>
        <w:tc>
          <w:tcPr>
            <w:tcW w:w="2257" w:type="dxa"/>
          </w:tcPr>
          <w:p w:rsidR="00BF4897" w:rsidRPr="00BF4897" w:rsidRDefault="00BF4897" w:rsidP="003B58EB">
            <w:pPr>
              <w:pStyle w:val="Default"/>
              <w:spacing w:line="276" w:lineRule="auto"/>
              <w:ind w:firstLine="34"/>
              <w:contextualSpacing/>
              <w:jc w:val="both"/>
            </w:pP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история</w:t>
            </w:r>
          </w:p>
        </w:tc>
        <w:tc>
          <w:tcPr>
            <w:tcW w:w="1694" w:type="dxa"/>
          </w:tcPr>
          <w:p w:rsidR="00BF4897" w:rsidRPr="00BF4897" w:rsidRDefault="00BF4897" w:rsidP="003B58EB">
            <w:pPr>
              <w:pStyle w:val="Default"/>
              <w:spacing w:line="276" w:lineRule="auto"/>
              <w:ind w:firstLine="34"/>
              <w:contextualSpacing/>
              <w:jc w:val="both"/>
            </w:pPr>
          </w:p>
        </w:tc>
        <w:tc>
          <w:tcPr>
            <w:tcW w:w="1694" w:type="dxa"/>
          </w:tcPr>
          <w:p w:rsidR="00BF4897" w:rsidRPr="00BF4897" w:rsidRDefault="00BF4897" w:rsidP="003B58EB">
            <w:pPr>
              <w:pStyle w:val="Default"/>
              <w:spacing w:line="276" w:lineRule="auto"/>
              <w:ind w:firstLine="34"/>
              <w:contextualSpacing/>
              <w:jc w:val="both"/>
            </w:pPr>
          </w:p>
        </w:tc>
        <w:tc>
          <w:tcPr>
            <w:tcW w:w="2257" w:type="dxa"/>
          </w:tcPr>
          <w:p w:rsidR="00BF4897" w:rsidRPr="00BF4897" w:rsidRDefault="00BF4897" w:rsidP="003B58EB">
            <w:pPr>
              <w:pStyle w:val="Default"/>
              <w:spacing w:line="276" w:lineRule="auto"/>
              <w:ind w:firstLine="34"/>
              <w:contextualSpacing/>
              <w:jc w:val="both"/>
            </w:pPr>
            <w:r w:rsidRPr="00BF4897">
              <w:t>70%</w:t>
            </w:r>
          </w:p>
        </w:tc>
      </w:tr>
      <w:tr w:rsidR="00BF4897" w:rsidRPr="00BF4897" w:rsidTr="00B761A8">
        <w:tc>
          <w:tcPr>
            <w:tcW w:w="4386" w:type="dxa"/>
          </w:tcPr>
          <w:p w:rsidR="00BF4897" w:rsidRPr="00BF4897" w:rsidRDefault="00BF4897" w:rsidP="003B58EB">
            <w:pPr>
              <w:pStyle w:val="Default"/>
              <w:spacing w:line="276" w:lineRule="auto"/>
              <w:ind w:firstLine="34"/>
              <w:contextualSpacing/>
              <w:jc w:val="both"/>
            </w:pPr>
            <w:r w:rsidRPr="00BF4897">
              <w:t>ОБЖ</w:t>
            </w:r>
          </w:p>
        </w:tc>
        <w:tc>
          <w:tcPr>
            <w:tcW w:w="1694" w:type="dxa"/>
          </w:tcPr>
          <w:p w:rsidR="00BF4897" w:rsidRPr="00BF4897" w:rsidRDefault="00BF4897" w:rsidP="003B58EB">
            <w:pPr>
              <w:pStyle w:val="Default"/>
              <w:spacing w:line="276" w:lineRule="auto"/>
              <w:ind w:firstLine="34"/>
              <w:contextualSpacing/>
              <w:jc w:val="both"/>
            </w:pPr>
          </w:p>
        </w:tc>
        <w:tc>
          <w:tcPr>
            <w:tcW w:w="1694" w:type="dxa"/>
          </w:tcPr>
          <w:p w:rsidR="00BF4897" w:rsidRPr="00BF4897" w:rsidRDefault="00BF4897" w:rsidP="003B58EB">
            <w:pPr>
              <w:pStyle w:val="Default"/>
              <w:spacing w:line="276" w:lineRule="auto"/>
              <w:ind w:firstLine="34"/>
              <w:contextualSpacing/>
              <w:jc w:val="both"/>
            </w:pPr>
            <w:r w:rsidRPr="00BF4897">
              <w:t>95%</w:t>
            </w:r>
          </w:p>
        </w:tc>
        <w:tc>
          <w:tcPr>
            <w:tcW w:w="2257" w:type="dxa"/>
          </w:tcPr>
          <w:p w:rsidR="00BF4897" w:rsidRPr="00BF4897" w:rsidRDefault="00BF4897" w:rsidP="003B58EB">
            <w:pPr>
              <w:pStyle w:val="Default"/>
              <w:spacing w:line="276" w:lineRule="auto"/>
              <w:ind w:firstLine="34"/>
              <w:contextualSpacing/>
              <w:jc w:val="both"/>
            </w:pPr>
          </w:p>
        </w:tc>
      </w:tr>
    </w:tbl>
    <w:p w:rsidR="00BF4897" w:rsidRPr="00BF4897" w:rsidRDefault="00BF4897" w:rsidP="00FC7CF3">
      <w:pPr>
        <w:pStyle w:val="Default"/>
        <w:spacing w:line="276" w:lineRule="auto"/>
        <w:ind w:firstLine="567"/>
        <w:contextualSpacing/>
        <w:jc w:val="both"/>
      </w:pPr>
      <w:r w:rsidRPr="00BF4897">
        <w:t xml:space="preserve"> </w:t>
      </w:r>
    </w:p>
    <w:p w:rsidR="00BF4897" w:rsidRPr="003B58EB" w:rsidRDefault="00BF4897" w:rsidP="00FC7CF3">
      <w:pPr>
        <w:pStyle w:val="Default"/>
        <w:spacing w:line="276" w:lineRule="auto"/>
        <w:ind w:firstLine="567"/>
        <w:contextualSpacing/>
        <w:jc w:val="both"/>
      </w:pPr>
      <w:r w:rsidRPr="003B58EB">
        <w:t xml:space="preserve">Для успешного освоения программы по информатике и ИКТ на углубленном уровне в 8-9 классах целесообразно начать изучение предмета с 5 класса, что выполняется за счет 1 часа части учебного плана, формируемой участниками образовательных отношений (выбрали 100% родителей (законных представителей). Изучение данного курса вносит значительный вклад в достижение главных целей основного общего образования и способствует развитию общеучебных умений и навыков на основе средств и методов информатики и ИКТ, в том числе овладению умениями работать с разными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Из части учебного плана, формируемой участниками образовательных отношений, один час отведен на учебный предмет «Обществознание», на который в основной школе, согласно программным документам, разработанным на основе ФГОС ООО, отводится 170 часов учебного времени (по 1 часу в течение пяти лет). В 5 классе содержание данного курса носит преимущественно пропедевтический характер, связанный с проблемами социализации младших подростков, и вместе с этим обеспечивается преемственность по отношению к курсам "Окружающий мир" и "Основы религиозных культур и светской этики" изучаемым в начальной школе. Запрос родителей учащихся 6-ых классов осуществляется за счет индивидуально - групповых занятий по истории,  английскому и русскому языку, математике.   </w:t>
      </w:r>
    </w:p>
    <w:p w:rsidR="00BF4897" w:rsidRPr="003B58EB" w:rsidRDefault="00BF4897" w:rsidP="00FC7CF3">
      <w:pPr>
        <w:ind w:firstLine="567"/>
        <w:contextualSpacing/>
        <w:jc w:val="both"/>
        <w:outlineLvl w:val="1"/>
        <w:rPr>
          <w:rFonts w:ascii="Times New Roman" w:hAnsi="Times New Roman" w:cs="Times New Roman"/>
          <w:bCs/>
          <w:sz w:val="24"/>
          <w:szCs w:val="24"/>
        </w:rPr>
      </w:pPr>
      <w:r w:rsidRPr="003B58EB">
        <w:rPr>
          <w:rFonts w:ascii="Times New Roman" w:eastAsiaTheme="minorHAnsi" w:hAnsi="Times New Roman" w:cs="Times New Roman"/>
          <w:color w:val="000000"/>
          <w:sz w:val="24"/>
          <w:szCs w:val="24"/>
        </w:rPr>
        <w:t>Промежуточная аттестация обучающихся 5,6 классов проводится в соответствии с</w:t>
      </w:r>
      <w:r w:rsidRPr="003B58EB">
        <w:rPr>
          <w:rFonts w:ascii="Times New Roman" w:hAnsi="Times New Roman" w:cs="Times New Roman"/>
          <w:b/>
          <w:bCs/>
          <w:sz w:val="24"/>
          <w:szCs w:val="24"/>
        </w:rPr>
        <w:t xml:space="preserve">  </w:t>
      </w:r>
      <w:r w:rsidRPr="003B58EB">
        <w:rPr>
          <w:rFonts w:ascii="Times New Roman" w:hAnsi="Times New Roman" w:cs="Times New Roman"/>
          <w:bCs/>
          <w:sz w:val="24"/>
          <w:szCs w:val="24"/>
        </w:rPr>
        <w:t>Положением</w:t>
      </w:r>
    </w:p>
    <w:p w:rsidR="00BF4897" w:rsidRPr="003B58EB" w:rsidRDefault="00BF4897" w:rsidP="00FC7CF3">
      <w:pPr>
        <w:ind w:firstLine="567"/>
        <w:contextualSpacing/>
        <w:jc w:val="both"/>
        <w:outlineLvl w:val="1"/>
        <w:rPr>
          <w:rFonts w:ascii="Times New Roman" w:hAnsi="Times New Roman" w:cs="Times New Roman"/>
          <w:bCs/>
          <w:sz w:val="24"/>
          <w:szCs w:val="24"/>
        </w:rPr>
      </w:pPr>
      <w:r w:rsidRPr="003B58EB">
        <w:rPr>
          <w:rFonts w:ascii="Times New Roman" w:hAnsi="Times New Roman" w:cs="Times New Roman"/>
          <w:bCs/>
          <w:sz w:val="24"/>
          <w:szCs w:val="24"/>
        </w:rPr>
        <w:t>о формах, периодичности, порядке текущего контроля успеваемости и промежуточной аттестации обучающихся МБОУ Гимназии №4.</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t xml:space="preserve">Промежуточная аттестация учащихся 5,6 классов проводится в следующих формах: устные индивидуальные опросы; комплексные работы; письменные и контрольные работы; сочинения, изложения, диктанты; защита проектов, рефератов, творческих работ, учебно – исследовательских работ; тестирование.  В конце учебного года – в форме переводных экзаменов. Выбор предметов для переводных экзаменов, конкретные сроки их проведения принимаются на педагогическом совете, утверждаются приказом директора и доводятся до сведения учащихся и родителей (законных представителей) на родительских собраниях и через официальный сайт учреждения. </w:t>
      </w:r>
    </w:p>
    <w:p w:rsidR="00BF4897" w:rsidRPr="003B58EB" w:rsidRDefault="00BF4897" w:rsidP="00FC7CF3">
      <w:pPr>
        <w:autoSpaceDE w:val="0"/>
        <w:autoSpaceDN w:val="0"/>
        <w:adjustRightInd w:val="0"/>
        <w:ind w:firstLine="567"/>
        <w:contextualSpacing/>
        <w:jc w:val="both"/>
        <w:rPr>
          <w:rFonts w:ascii="Times New Roman" w:eastAsiaTheme="minorHAnsi" w:hAnsi="Times New Roman" w:cs="Times New Roman"/>
          <w:color w:val="000000"/>
          <w:sz w:val="24"/>
          <w:szCs w:val="24"/>
        </w:rPr>
      </w:pPr>
      <w:r w:rsidRPr="003B58EB">
        <w:rPr>
          <w:rFonts w:ascii="Times New Roman" w:eastAsiaTheme="minorHAnsi" w:hAnsi="Times New Roman" w:cs="Times New Roman"/>
          <w:color w:val="000000"/>
          <w:sz w:val="24"/>
          <w:szCs w:val="24"/>
        </w:rPr>
        <w:lastRenderedPageBreak/>
        <w:t>Реализация данного учебного плана полностью удовлетворяет образовательные потребности обучающихся и обеспечивает выполнение федерального государственного образовательного стандарта основного общего образования.</w:t>
      </w:r>
    </w:p>
    <w:p w:rsidR="00864CB1" w:rsidRPr="003B58EB" w:rsidRDefault="00864CB1" w:rsidP="00FC7CF3">
      <w:pPr>
        <w:autoSpaceDE w:val="0"/>
        <w:autoSpaceDN w:val="0"/>
        <w:adjustRightInd w:val="0"/>
        <w:spacing w:line="240" w:lineRule="auto"/>
        <w:ind w:firstLine="567"/>
        <w:contextualSpacing/>
        <w:jc w:val="both"/>
        <w:rPr>
          <w:rFonts w:ascii="Times New Roman" w:eastAsiaTheme="minorHAnsi" w:hAnsi="Times New Roman" w:cs="Times New Roman"/>
          <w:color w:val="000000"/>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2744"/>
        <w:gridCol w:w="850"/>
        <w:gridCol w:w="851"/>
        <w:gridCol w:w="850"/>
        <w:gridCol w:w="992"/>
        <w:gridCol w:w="993"/>
      </w:tblGrid>
      <w:tr w:rsidR="00864CB1" w:rsidRPr="00864CB1" w:rsidTr="00864CB1">
        <w:trPr>
          <w:trHeight w:val="20"/>
        </w:trPr>
        <w:tc>
          <w:tcPr>
            <w:tcW w:w="2926" w:type="dxa"/>
            <w:vMerge w:val="restart"/>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Образовательная область</w:t>
            </w:r>
          </w:p>
        </w:tc>
        <w:tc>
          <w:tcPr>
            <w:tcW w:w="2744" w:type="dxa"/>
            <w:vMerge w:val="restart"/>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Учебные предметы</w:t>
            </w:r>
          </w:p>
        </w:tc>
        <w:tc>
          <w:tcPr>
            <w:tcW w:w="850"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5А</w:t>
            </w:r>
          </w:p>
        </w:tc>
        <w:tc>
          <w:tcPr>
            <w:tcW w:w="851"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5Б</w:t>
            </w:r>
          </w:p>
        </w:tc>
        <w:tc>
          <w:tcPr>
            <w:tcW w:w="850"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6А</w:t>
            </w:r>
          </w:p>
        </w:tc>
        <w:tc>
          <w:tcPr>
            <w:tcW w:w="992"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6Б</w:t>
            </w:r>
          </w:p>
        </w:tc>
        <w:tc>
          <w:tcPr>
            <w:tcW w:w="993"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6В</w:t>
            </w:r>
          </w:p>
        </w:tc>
      </w:tr>
      <w:tr w:rsidR="00864CB1" w:rsidRPr="00864CB1" w:rsidTr="00864CB1">
        <w:trPr>
          <w:trHeight w:val="20"/>
        </w:trPr>
        <w:tc>
          <w:tcPr>
            <w:tcW w:w="2926" w:type="dxa"/>
            <w:vMerge/>
            <w:tcBorders>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2744" w:type="dxa"/>
            <w:vMerge/>
            <w:tcBorders>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850"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литер</w:t>
            </w:r>
          </w:p>
        </w:tc>
        <w:tc>
          <w:tcPr>
            <w:tcW w:w="851"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англ.</w:t>
            </w:r>
          </w:p>
        </w:tc>
        <w:tc>
          <w:tcPr>
            <w:tcW w:w="850" w:type="dxa"/>
            <w:tcBorders>
              <w:top w:val="single" w:sz="4" w:space="0" w:color="auto"/>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англ.</w:t>
            </w:r>
          </w:p>
        </w:tc>
        <w:tc>
          <w:tcPr>
            <w:tcW w:w="992" w:type="dxa"/>
            <w:tcBorders>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литер</w:t>
            </w:r>
          </w:p>
        </w:tc>
        <w:tc>
          <w:tcPr>
            <w:tcW w:w="993" w:type="dxa"/>
            <w:tcBorders>
              <w:left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обще-обр.</w:t>
            </w:r>
          </w:p>
        </w:tc>
      </w:tr>
      <w:tr w:rsidR="00864CB1" w:rsidRPr="00864CB1" w:rsidTr="00864CB1">
        <w:trPr>
          <w:trHeight w:val="20"/>
        </w:trPr>
        <w:tc>
          <w:tcPr>
            <w:tcW w:w="2926"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2744"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i/>
                <w:sz w:val="24"/>
                <w:szCs w:val="24"/>
              </w:rPr>
            </w:pPr>
            <w:r w:rsidRPr="00864CB1">
              <w:rPr>
                <w:rFonts w:ascii="Times New Roman" w:hAnsi="Times New Roman" w:cs="Times New Roman"/>
                <w:i/>
                <w:sz w:val="24"/>
                <w:szCs w:val="24"/>
              </w:rPr>
              <w:t>Обязательная часть</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b/>
                <w:sz w:val="24"/>
                <w:szCs w:val="24"/>
              </w:rPr>
            </w:pPr>
          </w:p>
        </w:tc>
      </w:tr>
      <w:tr w:rsidR="00864CB1" w:rsidRPr="00864CB1" w:rsidTr="00864CB1">
        <w:trPr>
          <w:trHeight w:val="20"/>
        </w:trPr>
        <w:tc>
          <w:tcPr>
            <w:tcW w:w="2926" w:type="dxa"/>
            <w:vMerge w:val="restart"/>
            <w:tcBorders>
              <w:top w:val="single" w:sz="4" w:space="0" w:color="auto"/>
              <w:left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Русский язык и литература</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6</w:t>
            </w:r>
          </w:p>
        </w:tc>
      </w:tr>
      <w:tr w:rsidR="00864CB1" w:rsidRPr="00864CB1" w:rsidTr="00864CB1">
        <w:trPr>
          <w:trHeight w:val="20"/>
        </w:trPr>
        <w:tc>
          <w:tcPr>
            <w:tcW w:w="2926" w:type="dxa"/>
            <w:vMerge/>
            <w:tcBorders>
              <w:left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r>
      <w:tr w:rsidR="00864CB1" w:rsidRPr="00864CB1" w:rsidTr="00864CB1">
        <w:trPr>
          <w:trHeight w:val="20"/>
        </w:trPr>
        <w:tc>
          <w:tcPr>
            <w:tcW w:w="2926" w:type="dxa"/>
            <w:tcBorders>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Иностранный язык</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r>
      <w:tr w:rsidR="00864CB1" w:rsidRPr="00864CB1" w:rsidTr="00864CB1">
        <w:trPr>
          <w:trHeight w:val="20"/>
        </w:trPr>
        <w:tc>
          <w:tcPr>
            <w:tcW w:w="2926"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Математика и информатика</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5</w:t>
            </w:r>
          </w:p>
        </w:tc>
      </w:tr>
      <w:tr w:rsidR="00864CB1" w:rsidRPr="00864CB1" w:rsidTr="00864CB1">
        <w:trPr>
          <w:trHeight w:val="20"/>
        </w:trPr>
        <w:tc>
          <w:tcPr>
            <w:tcW w:w="2926" w:type="dxa"/>
            <w:vMerge w:val="restart"/>
            <w:tcBorders>
              <w:top w:val="single" w:sz="4" w:space="0" w:color="auto"/>
              <w:left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Общественно-научные предметы</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История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r>
      <w:tr w:rsidR="00864CB1" w:rsidRPr="00864CB1" w:rsidTr="00864CB1">
        <w:trPr>
          <w:trHeight w:val="20"/>
        </w:trPr>
        <w:tc>
          <w:tcPr>
            <w:tcW w:w="2926" w:type="dxa"/>
            <w:vMerge/>
            <w:tcBorders>
              <w:top w:val="single" w:sz="4" w:space="0" w:color="auto"/>
              <w:left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p>
        </w:tc>
        <w:tc>
          <w:tcPr>
            <w:tcW w:w="2744"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 xml:space="preserve">Обществознание </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r>
      <w:tr w:rsidR="00864CB1" w:rsidRPr="00864CB1" w:rsidTr="00864CB1">
        <w:trPr>
          <w:trHeight w:val="20"/>
        </w:trPr>
        <w:tc>
          <w:tcPr>
            <w:tcW w:w="2926" w:type="dxa"/>
            <w:vMerge/>
            <w:tcBorders>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p>
        </w:tc>
        <w:tc>
          <w:tcPr>
            <w:tcW w:w="2744"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r>
      <w:tr w:rsidR="00864CB1" w:rsidRPr="00864CB1" w:rsidTr="00864CB1">
        <w:trPr>
          <w:trHeight w:val="20"/>
        </w:trPr>
        <w:tc>
          <w:tcPr>
            <w:tcW w:w="2926"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Естественно-научные предметы</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 xml:space="preserve">Биология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r>
      <w:tr w:rsidR="00864CB1" w:rsidRPr="00864CB1" w:rsidTr="00864CB1">
        <w:trPr>
          <w:trHeight w:val="20"/>
        </w:trPr>
        <w:tc>
          <w:tcPr>
            <w:tcW w:w="2926" w:type="dxa"/>
            <w:vMerge w:val="restart"/>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Искусство</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Музыка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r>
      <w:tr w:rsidR="00864CB1" w:rsidRPr="00864CB1" w:rsidTr="00864CB1">
        <w:trPr>
          <w:trHeight w:val="20"/>
        </w:trPr>
        <w:tc>
          <w:tcPr>
            <w:tcW w:w="2926" w:type="dxa"/>
            <w:vMerge/>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1</w:t>
            </w:r>
          </w:p>
        </w:tc>
      </w:tr>
      <w:tr w:rsidR="00864CB1" w:rsidRPr="00864CB1" w:rsidTr="00864CB1">
        <w:trPr>
          <w:trHeight w:val="20"/>
        </w:trPr>
        <w:tc>
          <w:tcPr>
            <w:tcW w:w="2926"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Технология</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Технология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w:t>
            </w:r>
          </w:p>
        </w:tc>
      </w:tr>
      <w:tr w:rsidR="00864CB1" w:rsidRPr="00864CB1" w:rsidTr="00864CB1">
        <w:trPr>
          <w:trHeight w:val="20"/>
        </w:trPr>
        <w:tc>
          <w:tcPr>
            <w:tcW w:w="2926"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Физическая культура и Основы безопасности жизнедеятельности</w:t>
            </w:r>
          </w:p>
        </w:tc>
        <w:tc>
          <w:tcPr>
            <w:tcW w:w="2744"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3</w:t>
            </w: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27</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29</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29</w:t>
            </w: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jc w:val="both"/>
              <w:rPr>
                <w:rFonts w:ascii="Times New Roman" w:hAnsi="Times New Roman" w:cs="Times New Roman"/>
                <w:i/>
                <w:sz w:val="24"/>
                <w:szCs w:val="24"/>
              </w:rPr>
            </w:pPr>
            <w:r w:rsidRPr="00864CB1">
              <w:rPr>
                <w:rFonts w:ascii="Times New Roman" w:hAnsi="Times New Roman" w:cs="Times New Roman"/>
                <w:i/>
                <w:sz w:val="24"/>
                <w:szCs w:val="24"/>
              </w:rPr>
              <w:t>Часть, формируемая участниками образовательного процесса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2</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lastRenderedPageBreak/>
              <w:t>Информатика</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jc w:val="both"/>
              <w:rPr>
                <w:rFonts w:ascii="Times New Roman" w:hAnsi="Times New Roman" w:cs="Times New Roman"/>
                <w:sz w:val="24"/>
                <w:szCs w:val="24"/>
              </w:rPr>
            </w:pPr>
            <w:r w:rsidRPr="00864CB1">
              <w:rPr>
                <w:rFonts w:ascii="Times New Roman" w:hAnsi="Times New Roman" w:cs="Times New Roman"/>
                <w:sz w:val="24"/>
                <w:szCs w:val="24"/>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jc w:val="both"/>
              <w:rPr>
                <w:rFonts w:ascii="Times New Roman" w:hAnsi="Times New Roman" w:cs="Times New Roman"/>
                <w:sz w:val="24"/>
                <w:szCs w:val="24"/>
              </w:rPr>
            </w:pP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Индивидуально-групповые занятия:</w:t>
            </w:r>
          </w:p>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русский язык</w:t>
            </w:r>
          </w:p>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математика</w:t>
            </w:r>
          </w:p>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иностранный язык (английский)</w:t>
            </w:r>
          </w:p>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история</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r w:rsidRPr="00864CB1">
              <w:rPr>
                <w:rFonts w:ascii="Times New Roman" w:hAnsi="Times New Roman" w:cs="Times New Roman"/>
                <w:b/>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b/>
                <w:sz w:val="24"/>
                <w:szCs w:val="24"/>
              </w:rPr>
            </w:pPr>
          </w:p>
          <w:p w:rsidR="00864CB1" w:rsidRPr="00864CB1" w:rsidRDefault="00864CB1" w:rsidP="003B58EB">
            <w:pPr>
              <w:spacing w:line="240" w:lineRule="auto"/>
              <w:jc w:val="both"/>
              <w:rPr>
                <w:rFonts w:ascii="Times New Roman" w:hAnsi="Times New Roman" w:cs="Times New Roman"/>
                <w:b/>
                <w:sz w:val="24"/>
                <w:szCs w:val="24"/>
              </w:rPr>
            </w:pPr>
            <w:r w:rsidRPr="00864CB1">
              <w:rPr>
                <w:rFonts w:ascii="Times New Roman" w:hAnsi="Times New Roman" w:cs="Times New Roman"/>
                <w:b/>
                <w:sz w:val="24"/>
                <w:szCs w:val="24"/>
              </w:rPr>
              <w:t>1</w:t>
            </w:r>
          </w:p>
          <w:p w:rsidR="00864CB1" w:rsidRPr="00864CB1" w:rsidRDefault="00864CB1" w:rsidP="003B58EB">
            <w:pPr>
              <w:spacing w:line="240" w:lineRule="auto"/>
              <w:jc w:val="both"/>
              <w:rPr>
                <w:rFonts w:ascii="Times New Roman" w:hAnsi="Times New Roman" w:cs="Times New Roman"/>
                <w:b/>
                <w:sz w:val="24"/>
                <w:szCs w:val="24"/>
              </w:rPr>
            </w:pPr>
            <w:r w:rsidRPr="00864CB1">
              <w:rPr>
                <w:rFonts w:ascii="Times New Roman" w:hAnsi="Times New Roman" w:cs="Times New Roman"/>
                <w:b/>
                <w:sz w:val="24"/>
                <w:szCs w:val="24"/>
              </w:rPr>
              <w:t>1</w:t>
            </w:r>
          </w:p>
          <w:p w:rsidR="00864CB1" w:rsidRPr="00864CB1" w:rsidRDefault="00864CB1" w:rsidP="003B58EB">
            <w:pPr>
              <w:spacing w:line="240" w:lineRule="auto"/>
              <w:jc w:val="both"/>
              <w:rPr>
                <w:rFonts w:ascii="Times New Roman" w:hAnsi="Times New Roman" w:cs="Times New Roman"/>
                <w:b/>
                <w:sz w:val="24"/>
                <w:szCs w:val="24"/>
              </w:rPr>
            </w:pPr>
            <w:r w:rsidRPr="00864CB1">
              <w:rPr>
                <w:rFonts w:ascii="Times New Roman" w:hAnsi="Times New Roman" w:cs="Times New Roman"/>
                <w:b/>
                <w:sz w:val="24"/>
                <w:szCs w:val="24"/>
              </w:rPr>
              <w:t>1</w:t>
            </w:r>
          </w:p>
        </w:tc>
      </w:tr>
      <w:tr w:rsidR="00864CB1" w:rsidRPr="00864CB1" w:rsidTr="00864CB1">
        <w:trPr>
          <w:trHeight w:val="20"/>
        </w:trPr>
        <w:tc>
          <w:tcPr>
            <w:tcW w:w="5670" w:type="dxa"/>
            <w:gridSpan w:val="2"/>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Максимально допустимая недельная нагрузка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32</w:t>
            </w:r>
          </w:p>
        </w:tc>
        <w:tc>
          <w:tcPr>
            <w:tcW w:w="851" w:type="dxa"/>
            <w:tcBorders>
              <w:top w:val="single" w:sz="4" w:space="0" w:color="auto"/>
              <w:left w:val="single" w:sz="4" w:space="0" w:color="auto"/>
              <w:bottom w:val="single" w:sz="4" w:space="0" w:color="auto"/>
              <w:right w:val="single" w:sz="4" w:space="0" w:color="auto"/>
            </w:tcBorders>
            <w:hideMark/>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33</w:t>
            </w:r>
          </w:p>
        </w:tc>
        <w:tc>
          <w:tcPr>
            <w:tcW w:w="993" w:type="dxa"/>
            <w:tcBorders>
              <w:top w:val="single" w:sz="4" w:space="0" w:color="auto"/>
              <w:left w:val="single" w:sz="4" w:space="0" w:color="auto"/>
              <w:bottom w:val="single" w:sz="4" w:space="0" w:color="auto"/>
              <w:right w:val="single" w:sz="4" w:space="0" w:color="auto"/>
            </w:tcBorders>
            <w:vAlign w:val="center"/>
          </w:tcPr>
          <w:p w:rsidR="00864CB1" w:rsidRPr="00864CB1" w:rsidRDefault="00864CB1" w:rsidP="003B58EB">
            <w:pPr>
              <w:spacing w:line="240" w:lineRule="auto"/>
              <w:jc w:val="both"/>
              <w:rPr>
                <w:rFonts w:ascii="Times New Roman" w:hAnsi="Times New Roman" w:cs="Times New Roman"/>
                <w:sz w:val="24"/>
                <w:szCs w:val="24"/>
              </w:rPr>
            </w:pPr>
            <w:r w:rsidRPr="00864CB1">
              <w:rPr>
                <w:rFonts w:ascii="Times New Roman" w:hAnsi="Times New Roman" w:cs="Times New Roman"/>
                <w:sz w:val="24"/>
                <w:szCs w:val="24"/>
              </w:rPr>
              <w:t>33</w:t>
            </w:r>
          </w:p>
        </w:tc>
      </w:tr>
    </w:tbl>
    <w:p w:rsidR="00864CB1" w:rsidRPr="00864CB1" w:rsidRDefault="00864CB1" w:rsidP="00FC7CF3">
      <w:pPr>
        <w:ind w:firstLine="567"/>
        <w:jc w:val="both"/>
        <w:rPr>
          <w:rFonts w:ascii="Times New Roman" w:hAnsi="Times New Roman" w:cs="Times New Roman"/>
          <w:sz w:val="24"/>
          <w:szCs w:val="24"/>
        </w:rPr>
      </w:pPr>
    </w:p>
    <w:p w:rsidR="003A4E1C" w:rsidRPr="005D662D" w:rsidRDefault="005D662D" w:rsidP="005D662D">
      <w:pPr>
        <w:pStyle w:val="a5"/>
        <w:tabs>
          <w:tab w:val="left" w:pos="0"/>
        </w:tabs>
        <w:spacing w:after="0" w:line="360" w:lineRule="auto"/>
        <w:ind w:left="567" w:right="57"/>
        <w:jc w:val="both"/>
        <w:rPr>
          <w:rFonts w:ascii="Times New Roman" w:hAnsi="Times New Roman" w:cs="Times New Roman"/>
          <w:b/>
          <w:bCs/>
          <w:i/>
          <w:sz w:val="32"/>
          <w:szCs w:val="32"/>
        </w:rPr>
      </w:pPr>
      <w:r>
        <w:rPr>
          <w:rFonts w:ascii="Times New Roman" w:hAnsi="Times New Roman" w:cs="Times New Roman"/>
          <w:b/>
          <w:bCs/>
          <w:i/>
          <w:sz w:val="32"/>
          <w:szCs w:val="32"/>
        </w:rPr>
        <w:t xml:space="preserve">3.2. </w:t>
      </w:r>
      <w:r w:rsidR="003A4E1C" w:rsidRPr="005D662D">
        <w:rPr>
          <w:rFonts w:ascii="Times New Roman" w:hAnsi="Times New Roman" w:cs="Times New Roman"/>
          <w:b/>
          <w:bCs/>
          <w:i/>
          <w:sz w:val="32"/>
          <w:szCs w:val="32"/>
        </w:rPr>
        <w:t>План внеурочной деятельности</w:t>
      </w:r>
    </w:p>
    <w:p w:rsidR="003A4E1C" w:rsidRPr="003A4E1C" w:rsidRDefault="003A4E1C" w:rsidP="003B58EB">
      <w:pPr>
        <w:spacing w:after="0" w:line="240" w:lineRule="auto"/>
        <w:ind w:right="57" w:firstLine="567"/>
        <w:jc w:val="both"/>
        <w:rPr>
          <w:rFonts w:ascii="Times New Roman" w:eastAsia="Times New Roman" w:hAnsi="Times New Roman" w:cs="Times New Roman"/>
          <w:color w:val="252728"/>
          <w:sz w:val="24"/>
          <w:szCs w:val="24"/>
        </w:rPr>
      </w:pPr>
      <w:r w:rsidRPr="003A4E1C">
        <w:rPr>
          <w:rFonts w:ascii="Times New Roman" w:eastAsia="Times New Roman" w:hAnsi="Times New Roman" w:cs="Times New Roman"/>
          <w:color w:val="252728"/>
          <w:sz w:val="24"/>
          <w:szCs w:val="24"/>
        </w:rPr>
        <w:t>Под внеурочной деятельностью в рамках реализации ФГОС НОО и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НОО и ООО.</w:t>
      </w:r>
    </w:p>
    <w:p w:rsidR="003A4E1C" w:rsidRPr="003A4E1C" w:rsidRDefault="003A4E1C" w:rsidP="003B58EB">
      <w:pPr>
        <w:spacing w:after="0" w:line="240" w:lineRule="auto"/>
        <w:ind w:right="57" w:firstLine="567"/>
        <w:jc w:val="both"/>
        <w:rPr>
          <w:rStyle w:val="Zag11"/>
          <w:rFonts w:ascii="Times New Roman" w:hAnsi="Times New Roman" w:cs="Times New Roman"/>
          <w:sz w:val="24"/>
          <w:szCs w:val="24"/>
        </w:rPr>
      </w:pPr>
      <w:r w:rsidRPr="003A4E1C">
        <w:rPr>
          <w:rStyle w:val="Zag11"/>
          <w:rFonts w:ascii="Times New Roman" w:eastAsia="@Arial Unicode MS" w:hAnsi="Times New Roman" w:cs="Times New Roman"/>
          <w:sz w:val="24"/>
          <w:szCs w:val="24"/>
        </w:rPr>
        <w:t>В соответствии с ФГОС НОО и ФГОС ООО</w:t>
      </w:r>
      <w:r w:rsidRPr="003A4E1C">
        <w:rPr>
          <w:rFonts w:ascii="Times New Roman" w:hAnsi="Times New Roman" w:cs="Times New Roman"/>
          <w:sz w:val="24"/>
          <w:szCs w:val="24"/>
        </w:rPr>
        <w:t xml:space="preserve">, </w:t>
      </w:r>
      <w:r w:rsidRPr="003A4E1C">
        <w:rPr>
          <w:rStyle w:val="Zag11"/>
          <w:rFonts w:ascii="Times New Roman" w:eastAsia="@Arial Unicode MS" w:hAnsi="Times New Roman" w:cs="Times New Roman"/>
          <w:sz w:val="24"/>
          <w:szCs w:val="24"/>
        </w:rPr>
        <w:t>основная образовательная программа основного общего образования и начального общего образования Гимназии № 4 реализуется через учебный план и план внеурочной деятельности.</w:t>
      </w:r>
    </w:p>
    <w:p w:rsidR="003A4E1C" w:rsidRPr="003A4E1C" w:rsidRDefault="003A4E1C" w:rsidP="003B58EB">
      <w:pPr>
        <w:spacing w:after="0" w:line="240" w:lineRule="auto"/>
        <w:ind w:right="57" w:firstLine="567"/>
        <w:jc w:val="both"/>
        <w:rPr>
          <w:rFonts w:ascii="Times New Roman" w:hAnsi="Times New Roman" w:cs="Times New Roman"/>
          <w:sz w:val="24"/>
          <w:szCs w:val="24"/>
        </w:rPr>
      </w:pPr>
      <w:r w:rsidRPr="003A4E1C">
        <w:rPr>
          <w:rStyle w:val="afa"/>
          <w:rFonts w:ascii="Times New Roman" w:hAnsi="Times New Roman" w:cs="Times New Roman"/>
          <w:sz w:val="24"/>
          <w:szCs w:val="24"/>
        </w:rPr>
        <w:t xml:space="preserve">План внеурочной деятельности для </w:t>
      </w:r>
      <w:r>
        <w:rPr>
          <w:rStyle w:val="afa"/>
          <w:rFonts w:ascii="Times New Roman" w:hAnsi="Times New Roman" w:cs="Times New Roman"/>
          <w:sz w:val="24"/>
          <w:szCs w:val="24"/>
        </w:rPr>
        <w:t>5</w:t>
      </w:r>
      <w:r w:rsidRPr="003A4E1C">
        <w:rPr>
          <w:rStyle w:val="afa"/>
          <w:rFonts w:ascii="Times New Roman" w:hAnsi="Times New Roman" w:cs="Times New Roman"/>
          <w:sz w:val="24"/>
          <w:szCs w:val="24"/>
        </w:rPr>
        <w:t xml:space="preserve"> - 6-х классов МБОУ Гимназии № 4 разработан на основе</w:t>
      </w:r>
      <w:r w:rsidRPr="003A4E1C">
        <w:rPr>
          <w:rFonts w:ascii="Times New Roman" w:hAnsi="Times New Roman" w:cs="Times New Roman"/>
          <w:sz w:val="24"/>
          <w:szCs w:val="24"/>
        </w:rPr>
        <w:t xml:space="preserve"> </w:t>
      </w:r>
      <w:r w:rsidRPr="003A4E1C">
        <w:rPr>
          <w:rFonts w:ascii="Times New Roman" w:hAnsi="Times New Roman" w:cs="Times New Roman"/>
          <w:b/>
          <w:bCs/>
          <w:i/>
          <w:iCs/>
          <w:sz w:val="24"/>
          <w:szCs w:val="24"/>
        </w:rPr>
        <w:t xml:space="preserve">нормативно-правовых документов: </w:t>
      </w:r>
    </w:p>
    <w:p w:rsidR="003A4E1C" w:rsidRPr="003A4E1C" w:rsidRDefault="003A4E1C" w:rsidP="003B58EB">
      <w:pPr>
        <w:pStyle w:val="1"/>
        <w:shd w:val="clear" w:color="auto" w:fill="FFFFFF"/>
        <w:spacing w:before="0" w:line="240" w:lineRule="auto"/>
        <w:ind w:right="57" w:firstLine="567"/>
        <w:jc w:val="both"/>
        <w:rPr>
          <w:rFonts w:ascii="Times New Roman" w:hAnsi="Times New Roman" w:cs="Times New Roman"/>
          <w:b w:val="0"/>
          <w:color w:val="auto"/>
          <w:sz w:val="24"/>
          <w:szCs w:val="24"/>
        </w:rPr>
      </w:pPr>
      <w:r w:rsidRPr="003A4E1C">
        <w:rPr>
          <w:rFonts w:ascii="Times New Roman" w:hAnsi="Times New Roman" w:cs="Times New Roman"/>
          <w:b w:val="0"/>
          <w:color w:val="auto"/>
          <w:sz w:val="24"/>
          <w:szCs w:val="24"/>
        </w:rPr>
        <w:t xml:space="preserve">- Закон РФ от 29.12.2012 N 273-ФЗ (ред. от 02.03.2016) «Об образовании» с изменениями и дополнениями; </w:t>
      </w:r>
    </w:p>
    <w:p w:rsidR="003A4E1C" w:rsidRPr="003A4E1C" w:rsidRDefault="003A4E1C" w:rsidP="003B58EB">
      <w:pPr>
        <w:spacing w:after="0" w:line="240" w:lineRule="auto"/>
        <w:ind w:right="57" w:firstLine="567"/>
        <w:jc w:val="both"/>
        <w:rPr>
          <w:rFonts w:ascii="Times New Roman" w:hAnsi="Times New Roman" w:cs="Times New Roman"/>
          <w:spacing w:val="-2"/>
          <w:sz w:val="24"/>
          <w:szCs w:val="24"/>
        </w:rPr>
      </w:pPr>
      <w:r w:rsidRPr="003A4E1C">
        <w:rPr>
          <w:rFonts w:ascii="Times New Roman" w:hAnsi="Times New Roman" w:cs="Times New Roman"/>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3A4E1C" w:rsidRPr="003A4E1C" w:rsidRDefault="003A4E1C" w:rsidP="003B58EB">
      <w:pPr>
        <w:pStyle w:val="25"/>
        <w:ind w:right="57" w:firstLine="567"/>
        <w:jc w:val="both"/>
      </w:pPr>
      <w:r w:rsidRPr="003A4E1C">
        <w:t>- Постановление Главного государственного санитарного врача РФ от 04.07.2014 № 41 «Об утверждении СанПиН 2.4.4.1251-03 "Санитарно-эпидемиологические требования к учреждениям дополнительного образования";</w:t>
      </w:r>
    </w:p>
    <w:p w:rsidR="003A4E1C" w:rsidRPr="003A4E1C" w:rsidRDefault="003A4E1C" w:rsidP="003B58EB">
      <w:pPr>
        <w:pStyle w:val="25"/>
        <w:ind w:right="57" w:firstLine="567"/>
        <w:jc w:val="both"/>
        <w:rPr>
          <w:bCs/>
        </w:rPr>
      </w:pPr>
      <w:r w:rsidRPr="003A4E1C">
        <w:t>- П</w:t>
      </w:r>
      <w:r w:rsidRPr="003A4E1C">
        <w:rPr>
          <w:bCs/>
        </w:rPr>
        <w:t>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России 20.08.2014 N 33660);</w:t>
      </w:r>
    </w:p>
    <w:p w:rsidR="003A4E1C" w:rsidRPr="003A4E1C" w:rsidRDefault="003A4E1C" w:rsidP="003B58EB">
      <w:pPr>
        <w:spacing w:after="0" w:line="240" w:lineRule="auto"/>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29.12.2010г. №189»;</w:t>
      </w:r>
    </w:p>
    <w:p w:rsidR="003A4E1C" w:rsidRPr="003A4E1C" w:rsidRDefault="003A4E1C" w:rsidP="003B58EB">
      <w:pPr>
        <w:spacing w:after="0" w:line="240" w:lineRule="auto"/>
        <w:ind w:right="57" w:firstLine="567"/>
        <w:jc w:val="both"/>
        <w:rPr>
          <w:rFonts w:ascii="Times New Roman" w:hAnsi="Times New Roman" w:cs="Times New Roman"/>
          <w:sz w:val="24"/>
          <w:szCs w:val="24"/>
        </w:rPr>
      </w:pPr>
      <w:r>
        <w:rPr>
          <w:rFonts w:ascii="Times New Roman" w:hAnsi="Times New Roman" w:cs="Times New Roman"/>
          <w:sz w:val="24"/>
          <w:szCs w:val="24"/>
        </w:rPr>
        <w:t>-</w:t>
      </w:r>
      <w:r w:rsidRPr="003A4E1C">
        <w:rPr>
          <w:rFonts w:ascii="Times New Roman" w:hAnsi="Times New Roman" w:cs="Times New Roman"/>
          <w:sz w:val="24"/>
          <w:szCs w:val="24"/>
        </w:rPr>
        <w:t xml:space="preserve"> </w:t>
      </w:r>
      <w:r w:rsidRPr="003A4E1C">
        <w:rPr>
          <w:rFonts w:ascii="Times New Roman" w:hAnsi="Times New Roman" w:cs="Times New Roman"/>
          <w:bCs/>
          <w:sz w:val="24"/>
          <w:szCs w:val="24"/>
        </w:rPr>
        <w:t>Основная образовательная программа основного общего образования МБОУ Гимназии № 4;</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xml:space="preserve">Внеурочная деятельность соответствует целям, принципам, ценностям, отражённым в основной образовательной программе основного общего образования и в основной образовательной программе начального общего образования. План внеурочной деятельности в </w:t>
      </w:r>
      <w:r>
        <w:rPr>
          <w:rFonts w:ascii="Times New Roman" w:hAnsi="Times New Roman" w:cs="Times New Roman"/>
          <w:sz w:val="24"/>
          <w:szCs w:val="24"/>
        </w:rPr>
        <w:t>5</w:t>
      </w:r>
      <w:r w:rsidRPr="003A4E1C">
        <w:rPr>
          <w:rFonts w:ascii="Times New Roman" w:hAnsi="Times New Roman" w:cs="Times New Roman"/>
          <w:sz w:val="24"/>
          <w:szCs w:val="24"/>
        </w:rPr>
        <w:t xml:space="preserve"> - 6-х классах обеспечивает достижение планируемых результатов усвоения учащимися основной образовательной программы основного общего образования и </w:t>
      </w:r>
      <w:r w:rsidRPr="003A4E1C">
        <w:rPr>
          <w:rFonts w:ascii="Times New Roman" w:hAnsi="Times New Roman" w:cs="Times New Roman"/>
          <w:bCs/>
          <w:sz w:val="24"/>
          <w:szCs w:val="24"/>
        </w:rPr>
        <w:t>начального общего образования</w:t>
      </w:r>
      <w:r w:rsidRPr="003A4E1C">
        <w:rPr>
          <w:rFonts w:ascii="Times New Roman" w:hAnsi="Times New Roman" w:cs="Times New Roman"/>
          <w:sz w:val="24"/>
          <w:szCs w:val="24"/>
        </w:rPr>
        <w:t xml:space="preserve"> и отражает запросы участников образовательного процесса.</w:t>
      </w:r>
    </w:p>
    <w:p w:rsidR="003A4E1C" w:rsidRPr="003A4E1C" w:rsidRDefault="003A4E1C" w:rsidP="003B58EB">
      <w:pPr>
        <w:pStyle w:val="ConsPlusNormal"/>
        <w:ind w:right="57" w:firstLine="567"/>
        <w:jc w:val="both"/>
        <w:rPr>
          <w:rFonts w:ascii="Times New Roman" w:hAnsi="Times New Roman" w:cs="Times New Roman"/>
          <w:sz w:val="24"/>
          <w:szCs w:val="24"/>
          <w:highlight w:val="yellow"/>
        </w:rPr>
      </w:pPr>
      <w:r w:rsidRPr="003A4E1C">
        <w:rPr>
          <w:rFonts w:ascii="Times New Roman" w:hAnsi="Times New Roman" w:cs="Times New Roman"/>
          <w:sz w:val="24"/>
          <w:szCs w:val="24"/>
        </w:rPr>
        <w:t xml:space="preserve">План внеурочной деятельности обеспечивает учет индивидуальных особенностей и </w:t>
      </w:r>
      <w:r w:rsidRPr="003A4E1C">
        <w:rPr>
          <w:rFonts w:ascii="Times New Roman" w:hAnsi="Times New Roman" w:cs="Times New Roman"/>
          <w:sz w:val="24"/>
          <w:szCs w:val="24"/>
        </w:rPr>
        <w:lastRenderedPageBreak/>
        <w:t>потребностей учащихся через организацию внеурочной деятельности.</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xml:space="preserve">Внеурочная деятельность организуется по направлениям развития личности, </w:t>
      </w:r>
      <w:r w:rsidRPr="003A4E1C">
        <w:rPr>
          <w:rStyle w:val="Zag11"/>
          <w:rFonts w:ascii="Times New Roman" w:eastAsia="@Arial Unicode MS" w:hAnsi="Times New Roman" w:cs="Times New Roman"/>
          <w:sz w:val="24"/>
          <w:szCs w:val="24"/>
        </w:rPr>
        <w:t>по выбору учащегося и с согласия его родителей (законных представителей) (</w:t>
      </w:r>
      <w:r w:rsidRPr="003A4E1C">
        <w:rPr>
          <w:rFonts w:ascii="Times New Roman" w:hAnsi="Times New Roman" w:cs="Times New Roman"/>
          <w:sz w:val="24"/>
          <w:szCs w:val="24"/>
        </w:rPr>
        <w:t>с учетом запросов)</w:t>
      </w:r>
      <w:r w:rsidRPr="003A4E1C">
        <w:rPr>
          <w:rStyle w:val="Zag11"/>
          <w:rFonts w:ascii="Times New Roman" w:eastAsia="@Arial Unicode MS" w:hAnsi="Times New Roman" w:cs="Times New Roman"/>
          <w:sz w:val="24"/>
          <w:szCs w:val="24"/>
        </w:rPr>
        <w:t>.</w:t>
      </w:r>
    </w:p>
    <w:p w:rsidR="003A4E1C" w:rsidRPr="003A4E1C" w:rsidRDefault="003A4E1C" w:rsidP="003B58EB">
      <w:pPr>
        <w:pStyle w:val="ConsPlusNormal"/>
        <w:ind w:right="57" w:firstLine="567"/>
        <w:jc w:val="both"/>
        <w:rPr>
          <w:rFonts w:ascii="Times New Roman" w:hAnsi="Times New Roman" w:cs="Times New Roman"/>
          <w:b/>
          <w:i/>
          <w:sz w:val="24"/>
          <w:szCs w:val="24"/>
        </w:rPr>
      </w:pPr>
      <w:r w:rsidRPr="003A4E1C">
        <w:rPr>
          <w:rFonts w:ascii="Times New Roman" w:hAnsi="Times New Roman" w:cs="Times New Roman"/>
          <w:b/>
          <w:i/>
          <w:sz w:val="24"/>
          <w:szCs w:val="24"/>
        </w:rPr>
        <w:t>Направления:</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общеинтеллектуальное</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духовно-нравственное</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общекультурное</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социальное</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 спортивно-оздоровительное</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color w:val="000000"/>
          <w:sz w:val="24"/>
          <w:szCs w:val="24"/>
        </w:rPr>
        <w:t>Для реализации внеурочной деятельности используются программы, разработанные педагогами Гимназии.</w:t>
      </w:r>
    </w:p>
    <w:p w:rsidR="003A4E1C" w:rsidRPr="003A4E1C" w:rsidRDefault="003A4E1C" w:rsidP="003B58EB">
      <w:pPr>
        <w:pStyle w:val="ConsPlusNormal"/>
        <w:ind w:right="57" w:firstLine="567"/>
        <w:jc w:val="both"/>
        <w:rPr>
          <w:rFonts w:ascii="Times New Roman" w:hAnsi="Times New Roman" w:cs="Times New Roman"/>
          <w:sz w:val="24"/>
          <w:szCs w:val="24"/>
        </w:rPr>
      </w:pPr>
      <w:r w:rsidRPr="003A4E1C">
        <w:rPr>
          <w:rFonts w:ascii="Times New Roman" w:hAnsi="Times New Roman" w:cs="Times New Roman"/>
          <w:sz w:val="24"/>
          <w:szCs w:val="24"/>
        </w:rPr>
        <w:t>Формами реализации являются художественные, музыкальные, танцевальные кружки, творческая мастерская (КТД), декоративно-прикладные, туристско-краеведческие, интеллектуальные, компьютерные кружки, спортивные клубы и секции, детские общественные объединения, научное общество учащихся, научные конференции, олимпиады, общественно-полезные практики, и другие формы, отличные от урочной, на добровольной основе в соответствии с выбором учащихся Гимназии № 4.</w:t>
      </w:r>
    </w:p>
    <w:p w:rsidR="003A4E1C" w:rsidRPr="003A4E1C" w:rsidRDefault="003A4E1C" w:rsidP="003B58EB">
      <w:pPr>
        <w:spacing w:after="0" w:line="240" w:lineRule="auto"/>
        <w:ind w:right="57" w:firstLine="567"/>
        <w:jc w:val="both"/>
        <w:rPr>
          <w:rFonts w:ascii="Times New Roman" w:eastAsia="@Arial Unicode MS" w:hAnsi="Times New Roman" w:cs="Times New Roman"/>
          <w:sz w:val="24"/>
          <w:szCs w:val="24"/>
        </w:rPr>
      </w:pPr>
      <w:r w:rsidRPr="003A4E1C">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(до 1750 часов за пять лет обучения</w:t>
      </w:r>
      <w:r w:rsidRPr="003A4E1C">
        <w:rPr>
          <w:rStyle w:val="Zag11"/>
          <w:rFonts w:ascii="Times New Roman" w:eastAsia="@Arial Unicode MS" w:hAnsi="Times New Roman" w:cs="Times New Roman"/>
          <w:sz w:val="24"/>
          <w:szCs w:val="24"/>
        </w:rPr>
        <w:t xml:space="preserve"> </w:t>
      </w:r>
      <w:r w:rsidRPr="003A4E1C">
        <w:rPr>
          <w:rFonts w:ascii="Times New Roman" w:hAnsi="Times New Roman" w:cs="Times New Roman"/>
          <w:sz w:val="24"/>
          <w:szCs w:val="24"/>
        </w:rPr>
        <w:t>на уровне основного общего образования, до 1350 часов за четыре года обучения на уровне начального общего образования,</w:t>
      </w:r>
      <w:r w:rsidRPr="003A4E1C">
        <w:rPr>
          <w:rStyle w:val="Zag11"/>
          <w:rFonts w:ascii="Times New Roman" w:eastAsia="@Arial Unicode MS" w:hAnsi="Times New Roman" w:cs="Times New Roman"/>
          <w:sz w:val="24"/>
          <w:szCs w:val="24"/>
        </w:rPr>
        <w:t xml:space="preserve"> то есть не более 10 часов в неделю на класс (количество часов на одного учащегося определяется его выбором)</w:t>
      </w:r>
      <w:r w:rsidRPr="003A4E1C">
        <w:rPr>
          <w:rFonts w:ascii="Times New Roman" w:hAnsi="Times New Roman" w:cs="Times New Roman"/>
          <w:sz w:val="24"/>
          <w:szCs w:val="24"/>
        </w:rPr>
        <w:t>) с учетом интересов учащихся и возможностей Гимназии № 4.</w:t>
      </w:r>
    </w:p>
    <w:p w:rsidR="003A4E1C" w:rsidRPr="003A4E1C" w:rsidRDefault="003A4E1C" w:rsidP="003B58EB">
      <w:pPr>
        <w:spacing w:after="0" w:line="240" w:lineRule="auto"/>
        <w:ind w:right="57" w:firstLine="567"/>
        <w:jc w:val="both"/>
        <w:rPr>
          <w:rFonts w:ascii="Times New Roman" w:hAnsi="Times New Roman" w:cs="Times New Roman"/>
          <w:color w:val="000000"/>
          <w:sz w:val="24"/>
          <w:szCs w:val="24"/>
        </w:rPr>
      </w:pPr>
      <w:r w:rsidRPr="003A4E1C">
        <w:rPr>
          <w:rFonts w:ascii="Times New Roman" w:hAnsi="Times New Roman" w:cs="Times New Roman"/>
          <w:sz w:val="24"/>
          <w:szCs w:val="24"/>
        </w:rPr>
        <w:t xml:space="preserve">Внеурочная деятельность осуществляется во второй половине дня. </w:t>
      </w:r>
      <w:r w:rsidRPr="003A4E1C">
        <w:rPr>
          <w:rFonts w:ascii="Times New Roman" w:hAnsi="Times New Roman" w:cs="Times New Roman"/>
          <w:color w:val="000000"/>
          <w:sz w:val="24"/>
          <w:szCs w:val="24"/>
        </w:rPr>
        <w:t xml:space="preserve">В период каникул для продолжения внеурочной деятельности  дети посещают детский оздоровительный лагерь с дневным пребыванием «Волшебная страна» на базе Гимназии № 4. </w:t>
      </w:r>
    </w:p>
    <w:p w:rsidR="003A4E1C" w:rsidRPr="00107334" w:rsidRDefault="003A4E1C" w:rsidP="003B58EB">
      <w:pPr>
        <w:spacing w:after="0" w:line="240" w:lineRule="auto"/>
        <w:ind w:firstLine="567"/>
        <w:jc w:val="both"/>
        <w:rPr>
          <w:rFonts w:ascii="Times New Roman" w:eastAsia="Calibri" w:hAnsi="Times New Roman" w:cs="Times New Roman"/>
          <w:sz w:val="24"/>
          <w:szCs w:val="24"/>
        </w:rPr>
      </w:pPr>
    </w:p>
    <w:p w:rsidR="003A4E1C" w:rsidRPr="003B58EB" w:rsidRDefault="003B58EB" w:rsidP="00FC7CF3">
      <w:pPr>
        <w:spacing w:after="0" w:line="240" w:lineRule="auto"/>
        <w:ind w:firstLine="567"/>
        <w:jc w:val="both"/>
        <w:rPr>
          <w:rFonts w:ascii="Times New Roman" w:eastAsia="Calibri" w:hAnsi="Times New Roman" w:cs="Times New Roman"/>
          <w:b/>
          <w:sz w:val="24"/>
          <w:szCs w:val="24"/>
        </w:rPr>
      </w:pPr>
      <w:r w:rsidRPr="003B58EB">
        <w:rPr>
          <w:rFonts w:ascii="Times New Roman" w:eastAsia="Calibri" w:hAnsi="Times New Roman" w:cs="Times New Roman"/>
          <w:b/>
          <w:sz w:val="24"/>
          <w:szCs w:val="24"/>
        </w:rPr>
        <w:t>П</w:t>
      </w:r>
      <w:r w:rsidR="003A4E1C" w:rsidRPr="003B58EB">
        <w:rPr>
          <w:rFonts w:ascii="Times New Roman" w:eastAsia="Calibri" w:hAnsi="Times New Roman" w:cs="Times New Roman"/>
          <w:b/>
          <w:sz w:val="24"/>
          <w:szCs w:val="24"/>
        </w:rPr>
        <w:t>рограммам внеурочной деятельности 5-6 классы</w:t>
      </w:r>
    </w:p>
    <w:p w:rsidR="003A4E1C" w:rsidRPr="003A4E1C" w:rsidRDefault="003A4E1C" w:rsidP="00FC7CF3">
      <w:pPr>
        <w:spacing w:after="0" w:line="240" w:lineRule="auto"/>
        <w:ind w:firstLine="567"/>
        <w:jc w:val="both"/>
        <w:rPr>
          <w:rFonts w:ascii="Times New Roman" w:eastAsia="Calibri" w:hAnsi="Times New Roman" w:cs="Times New Roman"/>
          <w:sz w:val="24"/>
          <w:szCs w:val="24"/>
        </w:rPr>
      </w:pPr>
    </w:p>
    <w:tbl>
      <w:tblPr>
        <w:tblStyle w:val="ab"/>
        <w:tblW w:w="10207" w:type="dxa"/>
        <w:tblInd w:w="-176" w:type="dxa"/>
        <w:tblLayout w:type="fixed"/>
        <w:tblLook w:val="04A0" w:firstRow="1" w:lastRow="0" w:firstColumn="1" w:lastColumn="0" w:noHBand="0" w:noVBand="1"/>
      </w:tblPr>
      <w:tblGrid>
        <w:gridCol w:w="710"/>
        <w:gridCol w:w="1984"/>
        <w:gridCol w:w="2693"/>
        <w:gridCol w:w="2268"/>
        <w:gridCol w:w="2552"/>
      </w:tblGrid>
      <w:tr w:rsidR="003A4E1C" w:rsidRPr="00973CA4" w:rsidTr="003A4E1C">
        <w:tc>
          <w:tcPr>
            <w:tcW w:w="710"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w:t>
            </w:r>
          </w:p>
        </w:tc>
        <w:tc>
          <w:tcPr>
            <w:tcW w:w="1984"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Состав</w:t>
            </w:r>
          </w:p>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и структура направления</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Форма</w:t>
            </w:r>
          </w:p>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организации</w:t>
            </w:r>
          </w:p>
        </w:tc>
        <w:tc>
          <w:tcPr>
            <w:tcW w:w="2268"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 xml:space="preserve">Класс, </w:t>
            </w:r>
          </w:p>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учитель</w:t>
            </w:r>
          </w:p>
        </w:tc>
        <w:tc>
          <w:tcPr>
            <w:tcW w:w="2552"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Объем</w:t>
            </w:r>
          </w:p>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внеурочной деятельности (чаc/неделя)</w:t>
            </w:r>
          </w:p>
        </w:tc>
      </w:tr>
      <w:tr w:rsidR="003A4E1C" w:rsidRPr="003A4E1C" w:rsidTr="003A4E1C">
        <w:tc>
          <w:tcPr>
            <w:tcW w:w="10207" w:type="dxa"/>
            <w:gridSpan w:val="5"/>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eastAsia="Times New Roman" w:hAnsi="Times New Roman" w:cs="Times New Roman"/>
                <w:sz w:val="24"/>
                <w:szCs w:val="24"/>
              </w:rPr>
              <w:t>общеинтеллектуальное</w:t>
            </w:r>
          </w:p>
        </w:tc>
      </w:tr>
      <w:tr w:rsidR="003A4E1C" w:rsidRPr="003A4E1C" w:rsidTr="003A4E1C">
        <w:tc>
          <w:tcPr>
            <w:tcW w:w="710" w:type="dxa"/>
          </w:tcPr>
          <w:p w:rsidR="003A4E1C" w:rsidRPr="003A4E1C" w:rsidRDefault="003A4E1C" w:rsidP="003B58EB">
            <w:pPr>
              <w:ind w:right="57"/>
              <w:jc w:val="both"/>
              <w:rPr>
                <w:rFonts w:ascii="Times New Roman" w:hAnsi="Times New Roman" w:cs="Times New Roman"/>
                <w:color w:val="000000"/>
                <w:sz w:val="24"/>
                <w:szCs w:val="24"/>
              </w:rPr>
            </w:pPr>
          </w:p>
        </w:tc>
        <w:tc>
          <w:tcPr>
            <w:tcW w:w="1984" w:type="dxa"/>
          </w:tcPr>
          <w:p w:rsidR="003A4E1C" w:rsidRPr="003A4E1C" w:rsidRDefault="003A4E1C" w:rsidP="003B58EB">
            <w:pPr>
              <w:ind w:right="57"/>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В мире литературных героев</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ind w:right="57"/>
              <w:jc w:val="both"/>
              <w:rPr>
                <w:rFonts w:ascii="Times New Roman" w:hAnsi="Times New Roman" w:cs="Times New Roman"/>
                <w:color w:val="000000"/>
                <w:sz w:val="24"/>
                <w:szCs w:val="24"/>
              </w:rPr>
            </w:pPr>
          </w:p>
        </w:tc>
        <w:tc>
          <w:tcPr>
            <w:tcW w:w="2268"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eastAsia="Times New Roman" w:hAnsi="Times New Roman" w:cs="Times New Roman"/>
                <w:sz w:val="24"/>
                <w:szCs w:val="24"/>
              </w:rPr>
              <w:t>Воробьёва Ю.К.</w:t>
            </w:r>
          </w:p>
        </w:tc>
        <w:tc>
          <w:tcPr>
            <w:tcW w:w="2552"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1</w:t>
            </w:r>
          </w:p>
        </w:tc>
      </w:tr>
      <w:tr w:rsidR="003A4E1C" w:rsidRPr="003A4E1C" w:rsidTr="003A4E1C">
        <w:tc>
          <w:tcPr>
            <w:tcW w:w="710" w:type="dxa"/>
          </w:tcPr>
          <w:p w:rsidR="003A4E1C" w:rsidRPr="003A4E1C" w:rsidRDefault="003A4E1C" w:rsidP="003B58EB">
            <w:pPr>
              <w:ind w:right="57"/>
              <w:jc w:val="both"/>
              <w:rPr>
                <w:rFonts w:ascii="Times New Roman" w:hAnsi="Times New Roman" w:cs="Times New Roman"/>
                <w:color w:val="000000"/>
                <w:sz w:val="24"/>
                <w:szCs w:val="24"/>
              </w:rPr>
            </w:pPr>
          </w:p>
        </w:tc>
        <w:tc>
          <w:tcPr>
            <w:tcW w:w="1984"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Юный информатик</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ind w:right="57"/>
              <w:jc w:val="both"/>
              <w:rPr>
                <w:rFonts w:ascii="Times New Roman" w:hAnsi="Times New Roman" w:cs="Times New Roman"/>
                <w:color w:val="000000"/>
                <w:sz w:val="24"/>
                <w:szCs w:val="24"/>
              </w:rPr>
            </w:pPr>
          </w:p>
        </w:tc>
        <w:tc>
          <w:tcPr>
            <w:tcW w:w="2268"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eastAsia="Times New Roman" w:hAnsi="Times New Roman" w:cs="Times New Roman"/>
                <w:sz w:val="24"/>
                <w:szCs w:val="24"/>
              </w:rPr>
              <w:t>Соколова Н.В.</w:t>
            </w:r>
          </w:p>
        </w:tc>
        <w:tc>
          <w:tcPr>
            <w:tcW w:w="2552"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1</w:t>
            </w:r>
          </w:p>
        </w:tc>
      </w:tr>
      <w:tr w:rsidR="003A4E1C" w:rsidRPr="003A4E1C" w:rsidTr="003A4E1C">
        <w:tc>
          <w:tcPr>
            <w:tcW w:w="710" w:type="dxa"/>
          </w:tcPr>
          <w:p w:rsidR="003A4E1C" w:rsidRPr="003A4E1C" w:rsidRDefault="003A4E1C" w:rsidP="003B58EB">
            <w:pPr>
              <w:ind w:right="57"/>
              <w:jc w:val="both"/>
              <w:rPr>
                <w:rFonts w:ascii="Times New Roman" w:hAnsi="Times New Roman" w:cs="Times New Roman"/>
                <w:color w:val="000000"/>
                <w:sz w:val="24"/>
                <w:szCs w:val="24"/>
              </w:rPr>
            </w:pPr>
          </w:p>
        </w:tc>
        <w:tc>
          <w:tcPr>
            <w:tcW w:w="1984" w:type="dxa"/>
          </w:tcPr>
          <w:p w:rsidR="003A4E1C" w:rsidRPr="003A4E1C" w:rsidRDefault="003A4E1C" w:rsidP="003B58EB">
            <w:pPr>
              <w:ind w:right="57"/>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Окно в мир</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ind w:right="57"/>
              <w:jc w:val="both"/>
              <w:rPr>
                <w:rFonts w:ascii="Times New Roman" w:hAnsi="Times New Roman" w:cs="Times New Roman"/>
                <w:color w:val="000000"/>
                <w:sz w:val="24"/>
                <w:szCs w:val="24"/>
              </w:rPr>
            </w:pPr>
          </w:p>
        </w:tc>
        <w:tc>
          <w:tcPr>
            <w:tcW w:w="2268" w:type="dxa"/>
          </w:tcPr>
          <w:p w:rsidR="003A4E1C" w:rsidRPr="003A4E1C" w:rsidRDefault="003A4E1C" w:rsidP="003B58EB">
            <w:pPr>
              <w:ind w:right="57"/>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Южанинова Н.Г.</w:t>
            </w:r>
          </w:p>
        </w:tc>
        <w:tc>
          <w:tcPr>
            <w:tcW w:w="2552"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1</w:t>
            </w:r>
          </w:p>
        </w:tc>
      </w:tr>
      <w:tr w:rsidR="003A4E1C" w:rsidRPr="003A4E1C" w:rsidTr="003A4E1C">
        <w:tc>
          <w:tcPr>
            <w:tcW w:w="710" w:type="dxa"/>
          </w:tcPr>
          <w:p w:rsidR="003A4E1C" w:rsidRPr="003A4E1C" w:rsidRDefault="003A4E1C" w:rsidP="003B58EB">
            <w:pPr>
              <w:ind w:right="57"/>
              <w:jc w:val="both"/>
              <w:rPr>
                <w:rFonts w:ascii="Times New Roman" w:hAnsi="Times New Roman" w:cs="Times New Roman"/>
                <w:color w:val="000000"/>
                <w:sz w:val="24"/>
                <w:szCs w:val="24"/>
              </w:rPr>
            </w:pPr>
          </w:p>
        </w:tc>
        <w:tc>
          <w:tcPr>
            <w:tcW w:w="1984" w:type="dxa"/>
          </w:tcPr>
          <w:p w:rsidR="003A4E1C" w:rsidRPr="003A4E1C" w:rsidRDefault="003A4E1C" w:rsidP="003B58EB">
            <w:pPr>
              <w:ind w:right="57"/>
              <w:jc w:val="both"/>
              <w:rPr>
                <w:rFonts w:ascii="Times New Roman" w:eastAsia="Times New Roman" w:hAnsi="Times New Roman" w:cs="Times New Roman"/>
                <w:sz w:val="24"/>
                <w:szCs w:val="24"/>
              </w:rPr>
            </w:pPr>
          </w:p>
        </w:tc>
        <w:tc>
          <w:tcPr>
            <w:tcW w:w="2693" w:type="dxa"/>
          </w:tcPr>
          <w:p w:rsidR="003A4E1C" w:rsidRPr="003A4E1C" w:rsidRDefault="003A4E1C" w:rsidP="003B58EB">
            <w:pPr>
              <w:ind w:right="57"/>
              <w:jc w:val="both"/>
              <w:rPr>
                <w:rFonts w:ascii="Times New Roman" w:hAnsi="Times New Roman" w:cs="Times New Roman"/>
                <w:color w:val="000000"/>
                <w:sz w:val="24"/>
                <w:szCs w:val="24"/>
              </w:rPr>
            </w:pPr>
          </w:p>
        </w:tc>
        <w:tc>
          <w:tcPr>
            <w:tcW w:w="2268" w:type="dxa"/>
          </w:tcPr>
          <w:p w:rsidR="003A4E1C" w:rsidRPr="003A4E1C" w:rsidRDefault="003A4E1C" w:rsidP="003B58EB">
            <w:pPr>
              <w:ind w:right="57"/>
              <w:jc w:val="both"/>
              <w:rPr>
                <w:rFonts w:ascii="Times New Roman" w:eastAsia="Times New Roman" w:hAnsi="Times New Roman" w:cs="Times New Roman"/>
                <w:sz w:val="24"/>
                <w:szCs w:val="24"/>
              </w:rPr>
            </w:pPr>
          </w:p>
        </w:tc>
        <w:tc>
          <w:tcPr>
            <w:tcW w:w="2552" w:type="dxa"/>
          </w:tcPr>
          <w:p w:rsidR="003A4E1C" w:rsidRPr="003A4E1C" w:rsidRDefault="003A4E1C" w:rsidP="003B58EB">
            <w:pPr>
              <w:ind w:right="57"/>
              <w:jc w:val="both"/>
              <w:rPr>
                <w:rFonts w:ascii="Times New Roman" w:hAnsi="Times New Roman" w:cs="Times New Roman"/>
                <w:color w:val="000000"/>
                <w:sz w:val="24"/>
                <w:szCs w:val="24"/>
              </w:rPr>
            </w:pPr>
          </w:p>
        </w:tc>
      </w:tr>
      <w:tr w:rsidR="003A4E1C" w:rsidRPr="003A4E1C" w:rsidTr="003A4E1C">
        <w:tc>
          <w:tcPr>
            <w:tcW w:w="10207" w:type="dxa"/>
            <w:gridSpan w:val="5"/>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eastAsia="Times New Roman" w:hAnsi="Times New Roman" w:cs="Times New Roman"/>
                <w:sz w:val="24"/>
                <w:szCs w:val="24"/>
              </w:rPr>
              <w:t>общекультурное</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Calibri" w:hAnsi="Times New Roman" w:cs="Times New Roman"/>
                <w:sz w:val="24"/>
                <w:szCs w:val="24"/>
              </w:rPr>
            </w:pPr>
            <w:r w:rsidRPr="003A4E1C">
              <w:rPr>
                <w:rFonts w:ascii="Times New Roman" w:eastAsia="Times New Roman" w:hAnsi="Times New Roman" w:cs="Times New Roman"/>
                <w:sz w:val="24"/>
                <w:szCs w:val="24"/>
              </w:rPr>
              <w:t>Творческая мастерская</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jc w:val="both"/>
              <w:rPr>
                <w:rFonts w:ascii="Times New Roman" w:eastAsia="Calibri" w:hAnsi="Times New Roman" w:cs="Times New Roman"/>
                <w:sz w:val="24"/>
                <w:szCs w:val="24"/>
              </w:rPr>
            </w:pPr>
          </w:p>
        </w:tc>
        <w:tc>
          <w:tcPr>
            <w:tcW w:w="2268" w:type="dxa"/>
          </w:tcPr>
          <w:p w:rsidR="003A4E1C" w:rsidRPr="003A4E1C" w:rsidRDefault="003A4E1C" w:rsidP="003B58EB">
            <w:pPr>
              <w:jc w:val="both"/>
              <w:rPr>
                <w:rFonts w:ascii="Times New Roman" w:eastAsia="Calibri" w:hAnsi="Times New Roman" w:cs="Times New Roman"/>
                <w:sz w:val="24"/>
                <w:szCs w:val="24"/>
              </w:rPr>
            </w:pPr>
            <w:r w:rsidRPr="003A4E1C">
              <w:rPr>
                <w:rFonts w:ascii="Times New Roman" w:eastAsia="Times New Roman" w:hAnsi="Times New Roman" w:cs="Times New Roman"/>
                <w:sz w:val="24"/>
                <w:szCs w:val="24"/>
              </w:rPr>
              <w:t>Образцова С.В.</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hAnsi="Times New Roman" w:cs="Times New Roman"/>
                <w:color w:val="000000"/>
                <w:sz w:val="24"/>
                <w:szCs w:val="24"/>
              </w:rPr>
              <w:t>Праздник</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ind w:right="57"/>
              <w:jc w:val="both"/>
              <w:rPr>
                <w:rFonts w:ascii="Times New Roman" w:hAnsi="Times New Roman" w:cs="Times New Roman"/>
                <w:color w:val="000000"/>
                <w:sz w:val="24"/>
                <w:szCs w:val="24"/>
              </w:rPr>
            </w:pPr>
          </w:p>
        </w:tc>
        <w:tc>
          <w:tcPr>
            <w:tcW w:w="2268"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Кузьминых В.Н.</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10207" w:type="dxa"/>
            <w:gridSpan w:val="5"/>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духовно-нравственное</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Calibri" w:hAnsi="Times New Roman" w:cs="Times New Roman"/>
                <w:sz w:val="24"/>
                <w:szCs w:val="24"/>
              </w:rPr>
            </w:pPr>
            <w:r w:rsidRPr="003A4E1C">
              <w:rPr>
                <w:rFonts w:ascii="Times New Roman" w:eastAsia="Times New Roman" w:hAnsi="Times New Roman" w:cs="Times New Roman"/>
                <w:sz w:val="24"/>
                <w:szCs w:val="24"/>
              </w:rPr>
              <w:t>Сотвори в себе мир</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jc w:val="both"/>
              <w:rPr>
                <w:rFonts w:ascii="Times New Roman" w:eastAsia="Calibri" w:hAnsi="Times New Roman" w:cs="Times New Roman"/>
                <w:sz w:val="24"/>
                <w:szCs w:val="24"/>
              </w:rPr>
            </w:pPr>
          </w:p>
        </w:tc>
        <w:tc>
          <w:tcPr>
            <w:tcW w:w="2268" w:type="dxa"/>
          </w:tcPr>
          <w:p w:rsidR="003A4E1C" w:rsidRPr="003A4E1C" w:rsidRDefault="003A4E1C" w:rsidP="003B58EB">
            <w:pPr>
              <w:jc w:val="both"/>
              <w:rPr>
                <w:rFonts w:ascii="Times New Roman" w:eastAsia="Calibri" w:hAnsi="Times New Roman" w:cs="Times New Roman"/>
                <w:sz w:val="24"/>
                <w:szCs w:val="24"/>
              </w:rPr>
            </w:pPr>
            <w:r w:rsidRPr="003A4E1C">
              <w:rPr>
                <w:rFonts w:ascii="Times New Roman" w:eastAsia="Times New Roman" w:hAnsi="Times New Roman" w:cs="Times New Roman"/>
                <w:sz w:val="24"/>
                <w:szCs w:val="24"/>
              </w:rPr>
              <w:t>Навозова О.В.</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p>
        </w:tc>
        <w:tc>
          <w:tcPr>
            <w:tcW w:w="2693" w:type="dxa"/>
          </w:tcPr>
          <w:p w:rsidR="003A4E1C" w:rsidRPr="003A4E1C" w:rsidRDefault="003A4E1C" w:rsidP="003B58EB">
            <w:pPr>
              <w:jc w:val="both"/>
              <w:rPr>
                <w:rFonts w:ascii="Times New Roman" w:eastAsia="Calibri" w:hAnsi="Times New Roman" w:cs="Times New Roman"/>
                <w:sz w:val="24"/>
                <w:szCs w:val="24"/>
              </w:rPr>
            </w:pPr>
          </w:p>
        </w:tc>
        <w:tc>
          <w:tcPr>
            <w:tcW w:w="2268" w:type="dxa"/>
          </w:tcPr>
          <w:p w:rsidR="003A4E1C" w:rsidRPr="003A4E1C" w:rsidRDefault="003A4E1C" w:rsidP="003B58EB">
            <w:pPr>
              <w:jc w:val="both"/>
              <w:rPr>
                <w:rFonts w:ascii="Times New Roman" w:eastAsia="Calibri" w:hAnsi="Times New Roman" w:cs="Times New Roman"/>
                <w:sz w:val="24"/>
                <w:szCs w:val="24"/>
              </w:rPr>
            </w:pPr>
          </w:p>
        </w:tc>
        <w:tc>
          <w:tcPr>
            <w:tcW w:w="2552" w:type="dxa"/>
          </w:tcPr>
          <w:p w:rsidR="003A4E1C" w:rsidRPr="003A4E1C" w:rsidRDefault="003A4E1C" w:rsidP="003B58EB">
            <w:pPr>
              <w:jc w:val="both"/>
              <w:rPr>
                <w:rFonts w:ascii="Times New Roman" w:eastAsia="Times New Roman" w:hAnsi="Times New Roman" w:cs="Times New Roman"/>
                <w:sz w:val="24"/>
                <w:szCs w:val="24"/>
              </w:rPr>
            </w:pPr>
          </w:p>
        </w:tc>
      </w:tr>
      <w:tr w:rsidR="003A4E1C" w:rsidRPr="003A4E1C" w:rsidTr="003A4E1C">
        <w:tc>
          <w:tcPr>
            <w:tcW w:w="10207" w:type="dxa"/>
            <w:gridSpan w:val="5"/>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Calibri" w:hAnsi="Times New Roman" w:cs="Times New Roman"/>
                <w:sz w:val="24"/>
                <w:szCs w:val="24"/>
              </w:rPr>
              <w:t>социальное</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Духовно – нравственные ценности малой родины</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jc w:val="both"/>
              <w:rPr>
                <w:rFonts w:ascii="Times New Roman" w:eastAsia="Calibri" w:hAnsi="Times New Roman" w:cs="Times New Roman"/>
                <w:sz w:val="24"/>
                <w:szCs w:val="24"/>
              </w:rPr>
            </w:pPr>
          </w:p>
        </w:tc>
        <w:tc>
          <w:tcPr>
            <w:tcW w:w="2268" w:type="dxa"/>
          </w:tcPr>
          <w:p w:rsidR="003A4E1C" w:rsidRPr="003A4E1C" w:rsidRDefault="003A4E1C" w:rsidP="003B58EB">
            <w:pPr>
              <w:jc w:val="both"/>
              <w:rPr>
                <w:rFonts w:ascii="Times New Roman" w:eastAsia="Calibri" w:hAnsi="Times New Roman" w:cs="Times New Roman"/>
                <w:sz w:val="24"/>
                <w:szCs w:val="24"/>
              </w:rPr>
            </w:pPr>
            <w:r w:rsidRPr="003A4E1C">
              <w:rPr>
                <w:rFonts w:ascii="Times New Roman" w:eastAsia="Times New Roman" w:hAnsi="Times New Roman" w:cs="Times New Roman"/>
                <w:sz w:val="24"/>
                <w:szCs w:val="24"/>
              </w:rPr>
              <w:t>Агентова О.Б.</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10207" w:type="dxa"/>
            <w:gridSpan w:val="5"/>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спортивно – оздоровительное</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Здоровый ребёнок – успешный ребёнок</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p w:rsidR="003A4E1C" w:rsidRPr="003A4E1C" w:rsidRDefault="003A4E1C" w:rsidP="003B58EB">
            <w:pPr>
              <w:jc w:val="both"/>
              <w:rPr>
                <w:rFonts w:ascii="Times New Roman" w:eastAsia="Times New Roman" w:hAnsi="Times New Roman" w:cs="Times New Roman"/>
                <w:sz w:val="24"/>
                <w:szCs w:val="24"/>
              </w:rPr>
            </w:pPr>
          </w:p>
        </w:tc>
        <w:tc>
          <w:tcPr>
            <w:tcW w:w="2268"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Добрынская Н.С.</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Спортивные игры</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Программа внеурочной деятельности</w:t>
            </w:r>
          </w:p>
        </w:tc>
        <w:tc>
          <w:tcPr>
            <w:tcW w:w="2268"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Маркин Д.В.</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1</w:t>
            </w:r>
          </w:p>
        </w:tc>
      </w:tr>
      <w:tr w:rsidR="003A4E1C" w:rsidRPr="003A4E1C" w:rsidTr="003A4E1C">
        <w:tc>
          <w:tcPr>
            <w:tcW w:w="710" w:type="dxa"/>
          </w:tcPr>
          <w:p w:rsidR="003A4E1C" w:rsidRPr="003A4E1C" w:rsidRDefault="003A4E1C" w:rsidP="003B58EB">
            <w:pPr>
              <w:jc w:val="both"/>
              <w:rPr>
                <w:rFonts w:ascii="Times New Roman" w:eastAsia="Times New Roman" w:hAnsi="Times New Roman" w:cs="Times New Roman"/>
                <w:sz w:val="24"/>
                <w:szCs w:val="24"/>
              </w:rPr>
            </w:pPr>
          </w:p>
        </w:tc>
        <w:tc>
          <w:tcPr>
            <w:tcW w:w="1984"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Юные туристы</w:t>
            </w:r>
          </w:p>
        </w:tc>
        <w:tc>
          <w:tcPr>
            <w:tcW w:w="2693" w:type="dxa"/>
          </w:tcPr>
          <w:p w:rsidR="003A4E1C" w:rsidRPr="003A4E1C" w:rsidRDefault="003A4E1C" w:rsidP="003B58EB">
            <w:pPr>
              <w:ind w:right="57"/>
              <w:jc w:val="both"/>
              <w:rPr>
                <w:rFonts w:ascii="Times New Roman" w:hAnsi="Times New Roman" w:cs="Times New Roman"/>
                <w:color w:val="000000"/>
                <w:sz w:val="24"/>
                <w:szCs w:val="24"/>
              </w:rPr>
            </w:pPr>
            <w:r w:rsidRPr="003A4E1C">
              <w:rPr>
                <w:rFonts w:ascii="Times New Roman" w:hAnsi="Times New Roman" w:cs="Times New Roman"/>
                <w:color w:val="000000"/>
                <w:sz w:val="24"/>
                <w:szCs w:val="24"/>
              </w:rPr>
              <w:t>Кружок доп. образования</w:t>
            </w:r>
          </w:p>
        </w:tc>
        <w:tc>
          <w:tcPr>
            <w:tcW w:w="2268"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МБУ ДО ДДЮТ</w:t>
            </w:r>
          </w:p>
        </w:tc>
        <w:tc>
          <w:tcPr>
            <w:tcW w:w="2552" w:type="dxa"/>
          </w:tcPr>
          <w:p w:rsidR="003A4E1C" w:rsidRPr="003A4E1C" w:rsidRDefault="003A4E1C" w:rsidP="003B58EB">
            <w:pPr>
              <w:jc w:val="both"/>
              <w:rPr>
                <w:rFonts w:ascii="Times New Roman" w:eastAsia="Times New Roman" w:hAnsi="Times New Roman" w:cs="Times New Roman"/>
                <w:sz w:val="24"/>
                <w:szCs w:val="24"/>
              </w:rPr>
            </w:pPr>
            <w:r w:rsidRPr="003A4E1C">
              <w:rPr>
                <w:rFonts w:ascii="Times New Roman" w:eastAsia="Times New Roman" w:hAnsi="Times New Roman" w:cs="Times New Roman"/>
                <w:sz w:val="24"/>
                <w:szCs w:val="24"/>
              </w:rPr>
              <w:t>2</w:t>
            </w:r>
          </w:p>
        </w:tc>
      </w:tr>
    </w:tbl>
    <w:p w:rsidR="003A4E1C" w:rsidRPr="003A4E1C" w:rsidRDefault="003A4E1C" w:rsidP="003B58EB">
      <w:pPr>
        <w:spacing w:after="0" w:line="240" w:lineRule="auto"/>
        <w:jc w:val="both"/>
        <w:rPr>
          <w:rFonts w:ascii="Times New Roman" w:eastAsia="Calibri" w:hAnsi="Times New Roman" w:cs="Times New Roman"/>
          <w:sz w:val="24"/>
          <w:szCs w:val="24"/>
        </w:rPr>
      </w:pPr>
    </w:p>
    <w:p w:rsidR="003A4E1C" w:rsidRPr="003A4E1C" w:rsidRDefault="003A4E1C" w:rsidP="00FC7CF3">
      <w:pPr>
        <w:pStyle w:val="western"/>
        <w:spacing w:before="0" w:beforeAutospacing="0" w:after="0" w:line="360" w:lineRule="auto"/>
        <w:ind w:right="57" w:firstLine="567"/>
      </w:pPr>
      <w:r w:rsidRPr="003A4E1C">
        <w:rPr>
          <w:b/>
          <w:bCs/>
        </w:rPr>
        <w:t>Материально-техническое обеспечение внеурочной деятельности</w:t>
      </w:r>
    </w:p>
    <w:p w:rsidR="003A4E1C" w:rsidRPr="003A4E1C" w:rsidRDefault="003A4E1C" w:rsidP="005D662D">
      <w:pPr>
        <w:pStyle w:val="western"/>
        <w:spacing w:before="0" w:beforeAutospacing="0" w:after="0"/>
        <w:ind w:right="57" w:firstLine="567"/>
      </w:pPr>
      <w:r w:rsidRPr="003A4E1C">
        <w:t xml:space="preserve">Для организации  внеурочной деятельности в рамках ФГОС НОО и ООО в Гимназии имеются следующие условия: занятия в Гимназии проводятся в первую смену, имеется столовая, в которой организовано двух-, трёхразовое питание, 2 спортивных зала, медицинский кабинет, кабинет музыки, актовый зал, библиотека с читальным залом, 2 компьютерных класса, кабинет психолога, кабинет логопеда, спортивные площадки. </w:t>
      </w:r>
    </w:p>
    <w:p w:rsidR="003A4E1C" w:rsidRPr="003A4E1C" w:rsidRDefault="003A4E1C" w:rsidP="005D662D">
      <w:pPr>
        <w:spacing w:after="0" w:line="240" w:lineRule="auto"/>
        <w:ind w:right="57" w:firstLine="567"/>
        <w:jc w:val="both"/>
        <w:rPr>
          <w:rFonts w:ascii="Times New Roman" w:hAnsi="Times New Roman" w:cs="Times New Roman"/>
          <w:sz w:val="24"/>
          <w:szCs w:val="24"/>
        </w:rPr>
      </w:pPr>
      <w:r w:rsidRPr="003A4E1C">
        <w:rPr>
          <w:rFonts w:ascii="Times New Roman" w:hAnsi="Times New Roman" w:cs="Times New Roman"/>
          <w:sz w:val="24"/>
          <w:szCs w:val="24"/>
        </w:rPr>
        <w:t>Гимназия № 4 располагает материальной и технической базой, обеспечивающей организацию и проведение всех видов деятельности учащихся. Материальная и техническая база соответствует действующим санитарным и противопожарным правилам и нормам.</w:t>
      </w:r>
    </w:p>
    <w:p w:rsidR="003A4E1C" w:rsidRPr="003A4E1C" w:rsidRDefault="003A4E1C" w:rsidP="003B58EB">
      <w:pPr>
        <w:pStyle w:val="western"/>
        <w:spacing w:before="0" w:beforeAutospacing="0" w:after="0"/>
        <w:ind w:right="57" w:firstLine="567"/>
      </w:pPr>
      <w:r w:rsidRPr="003A4E1C">
        <w:rPr>
          <w:b/>
          <w:bCs/>
        </w:rPr>
        <w:t xml:space="preserve">Информационное обеспечение </w:t>
      </w:r>
    </w:p>
    <w:p w:rsidR="003A4E1C" w:rsidRPr="003A4E1C" w:rsidRDefault="003A4E1C" w:rsidP="003B58EB">
      <w:pPr>
        <w:pStyle w:val="western"/>
        <w:spacing w:before="0" w:beforeAutospacing="0" w:after="0"/>
        <w:ind w:right="57" w:firstLine="567"/>
      </w:pPr>
      <w:r w:rsidRPr="003A4E1C">
        <w:t>Имеется выход в Интернет, библиотечный фонд, включающий учебную и художественную литературу.</w:t>
      </w:r>
    </w:p>
    <w:p w:rsidR="003A4E1C" w:rsidRPr="003A4E1C" w:rsidRDefault="003A4E1C" w:rsidP="003B58EB">
      <w:pPr>
        <w:pStyle w:val="western"/>
        <w:spacing w:before="0" w:beforeAutospacing="0" w:after="0"/>
        <w:ind w:right="57" w:firstLine="567"/>
        <w:rPr>
          <w:b/>
          <w:bCs/>
        </w:rPr>
      </w:pPr>
      <w:r w:rsidRPr="003A4E1C">
        <w:rPr>
          <w:b/>
          <w:bCs/>
        </w:rPr>
        <w:t xml:space="preserve">Кадровые условия для реализации внеурочной деятельности: </w:t>
      </w:r>
    </w:p>
    <w:p w:rsidR="003A4E1C" w:rsidRPr="003A4E1C" w:rsidRDefault="003A4E1C" w:rsidP="003B58EB">
      <w:pPr>
        <w:pStyle w:val="western"/>
        <w:spacing w:before="0" w:beforeAutospacing="0" w:after="0"/>
        <w:ind w:right="57" w:firstLine="567"/>
      </w:pPr>
      <w:r w:rsidRPr="003A4E1C">
        <w:t xml:space="preserve">Занятия по внеурочной деятельности проводят опытные квалифицированные педагоги Гимназии № 4: учителя – предметники, классные руководители, педагоги дополнительного образования. </w:t>
      </w:r>
    </w:p>
    <w:p w:rsidR="003A4E1C" w:rsidRPr="003A4E1C" w:rsidRDefault="003A4E1C" w:rsidP="003B58EB">
      <w:pPr>
        <w:pStyle w:val="western"/>
        <w:spacing w:before="0" w:beforeAutospacing="0" w:after="0"/>
        <w:ind w:right="57" w:firstLine="567"/>
        <w:rPr>
          <w:b/>
          <w:bCs/>
        </w:rPr>
      </w:pPr>
      <w:r w:rsidRPr="003A4E1C">
        <w:rPr>
          <w:b/>
          <w:bCs/>
        </w:rPr>
        <w:t xml:space="preserve">Методическое обеспечение внеурочной деятельности </w:t>
      </w:r>
    </w:p>
    <w:p w:rsidR="003A4E1C" w:rsidRPr="003A4E1C" w:rsidRDefault="003A4E1C" w:rsidP="003B58EB">
      <w:pPr>
        <w:pStyle w:val="western"/>
        <w:numPr>
          <w:ilvl w:val="0"/>
          <w:numId w:val="274"/>
        </w:numPr>
        <w:spacing w:before="0" w:beforeAutospacing="0" w:after="0"/>
        <w:ind w:left="0" w:right="57" w:firstLine="567"/>
      </w:pPr>
      <w:r w:rsidRPr="003A4E1C">
        <w:t>методические пособия,</w:t>
      </w:r>
    </w:p>
    <w:p w:rsidR="003A4E1C" w:rsidRPr="003A4E1C" w:rsidRDefault="003A4E1C" w:rsidP="003B58EB">
      <w:pPr>
        <w:pStyle w:val="western"/>
        <w:numPr>
          <w:ilvl w:val="0"/>
          <w:numId w:val="274"/>
        </w:numPr>
        <w:spacing w:before="0" w:beforeAutospacing="0" w:after="0"/>
        <w:ind w:left="0" w:right="57" w:firstLine="567"/>
      </w:pPr>
      <w:r w:rsidRPr="003A4E1C">
        <w:t>интернет-ресурсы,</w:t>
      </w:r>
    </w:p>
    <w:p w:rsidR="003A4E1C" w:rsidRDefault="003A4E1C" w:rsidP="003B58EB">
      <w:pPr>
        <w:pStyle w:val="western"/>
        <w:spacing w:before="0" w:beforeAutospacing="0" w:after="0"/>
        <w:ind w:firstLine="567"/>
      </w:pPr>
      <w:r w:rsidRPr="003A4E1C">
        <w:t>Рабочие программы по внеурочной деятельности разработаны в соответствии с методическими рекомендациями, возрастными особенностями школьников,  утверждены на заседании педагогического совета Гимназии.</w:t>
      </w:r>
    </w:p>
    <w:p w:rsidR="00AB0D7B" w:rsidRDefault="00AB0D7B" w:rsidP="00FC7CF3">
      <w:pPr>
        <w:pStyle w:val="western"/>
        <w:spacing w:before="0" w:beforeAutospacing="0" w:after="0" w:line="360" w:lineRule="auto"/>
        <w:ind w:firstLine="567"/>
      </w:pPr>
    </w:p>
    <w:p w:rsidR="00AB0D7B" w:rsidRPr="005D662D" w:rsidRDefault="005D662D" w:rsidP="005D662D">
      <w:pPr>
        <w:pStyle w:val="71"/>
        <w:shd w:val="clear" w:color="auto" w:fill="auto"/>
        <w:spacing w:line="370" w:lineRule="exact"/>
        <w:ind w:right="20" w:firstLine="567"/>
        <w:jc w:val="left"/>
        <w:rPr>
          <w:b/>
          <w:i/>
          <w:sz w:val="32"/>
          <w:szCs w:val="32"/>
        </w:rPr>
      </w:pPr>
      <w:r w:rsidRPr="005D662D">
        <w:rPr>
          <w:b/>
          <w:i/>
          <w:sz w:val="32"/>
          <w:szCs w:val="32"/>
        </w:rPr>
        <w:t>3.3.</w:t>
      </w:r>
      <w:r w:rsidR="00AB0D7B" w:rsidRPr="005D662D">
        <w:rPr>
          <w:b/>
          <w:i/>
          <w:sz w:val="32"/>
          <w:szCs w:val="32"/>
        </w:rPr>
        <w:t>Система условий реализации основной образовательной программы</w:t>
      </w:r>
    </w:p>
    <w:p w:rsidR="00AB0D7B" w:rsidRPr="005D662D" w:rsidRDefault="005D662D" w:rsidP="005D662D">
      <w:pPr>
        <w:pStyle w:val="71"/>
        <w:shd w:val="clear" w:color="auto" w:fill="auto"/>
        <w:spacing w:line="370" w:lineRule="exact"/>
        <w:ind w:right="20" w:firstLine="567"/>
        <w:jc w:val="both"/>
        <w:rPr>
          <w:b/>
          <w:i/>
          <w:sz w:val="28"/>
          <w:szCs w:val="28"/>
        </w:rPr>
      </w:pPr>
      <w:r w:rsidRPr="005D662D">
        <w:rPr>
          <w:b/>
          <w:i/>
          <w:sz w:val="28"/>
          <w:szCs w:val="28"/>
        </w:rPr>
        <w:t>3.3.1.</w:t>
      </w:r>
      <w:r w:rsidR="00AB0D7B" w:rsidRPr="005D662D">
        <w:rPr>
          <w:b/>
          <w:i/>
          <w:sz w:val="28"/>
          <w:szCs w:val="28"/>
        </w:rPr>
        <w:t>Описание кадровых условий реализации основной образовательной программы</w:t>
      </w:r>
    </w:p>
    <w:p w:rsidR="005D662D" w:rsidRDefault="005D662D" w:rsidP="005D662D">
      <w:pPr>
        <w:pStyle w:val="71"/>
        <w:shd w:val="clear" w:color="auto" w:fill="auto"/>
        <w:spacing w:line="370" w:lineRule="exact"/>
        <w:ind w:right="20" w:firstLine="0"/>
        <w:jc w:val="both"/>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
        <w:gridCol w:w="1340"/>
        <w:gridCol w:w="993"/>
        <w:gridCol w:w="1134"/>
        <w:gridCol w:w="992"/>
        <w:gridCol w:w="709"/>
        <w:gridCol w:w="850"/>
        <w:gridCol w:w="992"/>
        <w:gridCol w:w="1276"/>
        <w:gridCol w:w="1559"/>
      </w:tblGrid>
      <w:tr w:rsidR="00AB0D7B" w:rsidTr="00F37657">
        <w:trPr>
          <w:trHeight w:val="635"/>
        </w:trPr>
        <w:tc>
          <w:tcPr>
            <w:tcW w:w="469" w:type="dxa"/>
            <w:vMerge w:val="restart"/>
            <w:tcBorders>
              <w:top w:val="single" w:sz="4" w:space="0" w:color="auto"/>
              <w:left w:val="single" w:sz="4" w:space="0" w:color="auto"/>
              <w:bottom w:val="single" w:sz="4" w:space="0" w:color="auto"/>
              <w:right w:val="single" w:sz="4" w:space="0" w:color="auto"/>
            </w:tcBorders>
            <w:hideMark/>
          </w:tcPr>
          <w:p w:rsidR="00AB0D7B" w:rsidRPr="00F37657" w:rsidRDefault="00F37657" w:rsidP="003523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t>
            </w:r>
          </w:p>
        </w:tc>
        <w:tc>
          <w:tcPr>
            <w:tcW w:w="1340" w:type="dxa"/>
            <w:vMerge w:val="restart"/>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ФИО</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993" w:type="dxa"/>
            <w:vMerge w:val="restart"/>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Должность</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осн./совм.</w:t>
            </w:r>
          </w:p>
        </w:tc>
        <w:tc>
          <w:tcPr>
            <w:tcW w:w="1134" w:type="dxa"/>
            <w:vMerge w:val="restart"/>
            <w:tcBorders>
              <w:top w:val="single" w:sz="4" w:space="0" w:color="auto"/>
              <w:left w:val="single" w:sz="4" w:space="0" w:color="auto"/>
              <w:bottom w:val="single" w:sz="4" w:space="0" w:color="auto"/>
              <w:right w:val="single" w:sz="4" w:space="0" w:color="auto"/>
            </w:tcBorders>
          </w:tcPr>
          <w:p w:rsidR="00AB0D7B" w:rsidRPr="003523B1" w:rsidRDefault="003523B1" w:rsidP="003523B1">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Преподаваемый </w:t>
            </w:r>
            <w:r>
              <w:rPr>
                <w:rFonts w:ascii="Times New Roman" w:hAnsi="Times New Roman" w:cs="Times New Roman"/>
                <w:sz w:val="20"/>
                <w:szCs w:val="20"/>
              </w:rPr>
              <w:lastRenderedPageBreak/>
              <w:t>предмет,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классы</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Образование</w:t>
            </w:r>
          </w:p>
        </w:tc>
        <w:tc>
          <w:tcPr>
            <w:tcW w:w="992" w:type="dxa"/>
            <w:vMerge w:val="restart"/>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u w:val="single"/>
              </w:rPr>
            </w:pPr>
            <w:r w:rsidRPr="00AB0D7B">
              <w:rPr>
                <w:rFonts w:ascii="Times New Roman" w:hAnsi="Times New Roman" w:cs="Times New Roman"/>
                <w:sz w:val="20"/>
                <w:szCs w:val="20"/>
                <w:u w:val="single"/>
              </w:rPr>
              <w:t>Стаж</w:t>
            </w:r>
          </w:p>
          <w:p w:rsidR="00AB0D7B" w:rsidRPr="00AB0D7B" w:rsidRDefault="00AB0D7B" w:rsidP="003523B1">
            <w:pPr>
              <w:spacing w:after="0" w:line="240" w:lineRule="auto"/>
              <w:jc w:val="both"/>
              <w:rPr>
                <w:rFonts w:ascii="Times New Roman" w:hAnsi="Times New Roman" w:cs="Times New Roman"/>
                <w:sz w:val="20"/>
                <w:szCs w:val="20"/>
                <w:u w:val="single"/>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1. Педагог.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 В Гимназ</w:t>
            </w:r>
          </w:p>
        </w:tc>
        <w:tc>
          <w:tcPr>
            <w:tcW w:w="1276" w:type="dxa"/>
            <w:vMerge w:val="restart"/>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К/катего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награды,звания</w:t>
            </w:r>
          </w:p>
          <w:p w:rsidR="00AB0D7B" w:rsidRPr="00AB0D7B" w:rsidRDefault="00AB0D7B" w:rsidP="003523B1">
            <w:pPr>
              <w:spacing w:after="0" w:line="240" w:lineRule="auto"/>
              <w:jc w:val="both"/>
              <w:rPr>
                <w:rFonts w:ascii="Times New Roman" w:hAnsi="Times New Roman" w:cs="Times New Roman"/>
                <w:sz w:val="20"/>
                <w:szCs w:val="20"/>
              </w:rPr>
            </w:pPr>
          </w:p>
        </w:tc>
        <w:tc>
          <w:tcPr>
            <w:tcW w:w="1559" w:type="dxa"/>
            <w:vMerge w:val="restart"/>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Повышение квалификации</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r>
      <w:tr w:rsidR="00AB0D7B" w:rsidTr="00F37657">
        <w:trPr>
          <w:trHeight w:val="668"/>
        </w:trPr>
        <w:tc>
          <w:tcPr>
            <w:tcW w:w="469"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учеб завед</w:t>
            </w:r>
          </w:p>
          <w:p w:rsidR="00AB0D7B" w:rsidRPr="00AB0D7B" w:rsidRDefault="00AB0D7B" w:rsidP="003523B1">
            <w:pPr>
              <w:spacing w:after="0" w:line="240" w:lineRule="auto"/>
              <w:jc w:val="both"/>
              <w:rPr>
                <w:rFonts w:ascii="Times New Roman"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год окон</w:t>
            </w:r>
          </w:p>
        </w:tc>
        <w:tc>
          <w:tcPr>
            <w:tcW w:w="85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спец. дипл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AB0D7B" w:rsidRPr="00AB0D7B" w:rsidRDefault="00AB0D7B" w:rsidP="003523B1">
            <w:pPr>
              <w:spacing w:after="0" w:line="240" w:lineRule="auto"/>
              <w:jc w:val="both"/>
              <w:rPr>
                <w:rFonts w:ascii="Times New Roman" w:hAnsi="Times New Roman" w:cs="Times New Roman"/>
                <w:sz w:val="20"/>
                <w:szCs w:val="20"/>
              </w:rPr>
            </w:pPr>
          </w:p>
        </w:tc>
      </w:tr>
      <w:tr w:rsidR="00AB0D7B" w:rsidRPr="00973CA4" w:rsidTr="00F37657">
        <w:trPr>
          <w:trHeight w:val="567"/>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Агентова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Ольга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Борисовна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История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6</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tabs>
                <w:tab w:val="center" w:pos="4677"/>
              </w:tabs>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w:t>
            </w:r>
          </w:p>
          <w:p w:rsidR="00AB0D7B" w:rsidRPr="00AB0D7B" w:rsidRDefault="00AB0D7B" w:rsidP="003523B1">
            <w:pPr>
              <w:tabs>
                <w:tab w:val="center" w:pos="4677"/>
              </w:tabs>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государственный университет имени Н.И. Лобачевского, историк, преподаватель истории и обществоведения, </w:t>
            </w:r>
            <w:smartTag w:uri="urn:schemas-microsoft-com:office:smarttags" w:element="metricconverter">
              <w:smartTagPr>
                <w:attr w:name="ProductID" w:val="1982 г"/>
              </w:smartTagPr>
              <w:r w:rsidRPr="00AB0D7B">
                <w:rPr>
                  <w:rFonts w:ascii="Times New Roman" w:hAnsi="Times New Roman" w:cs="Times New Roman"/>
                  <w:sz w:val="20"/>
                  <w:szCs w:val="20"/>
                </w:rPr>
                <w:t>1982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41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p w:rsidR="00AB0D7B" w:rsidRPr="00AB0D7B" w:rsidRDefault="00AB0D7B" w:rsidP="003523B1">
            <w:pPr>
              <w:spacing w:after="0" w:line="240" w:lineRule="auto"/>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СЗД</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Почетный работник общего образо-вания;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Диплом Губерна-тора Ниж.обл.</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«Современный менеджмент», 144ч., ГБОУ ДПО НИРО, 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"Проектная деятельность в информационной образоват. среде 21 века " (36 ч.), 2012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обществоведческих дисциплин в условиях введения ФГОС», 144 ч,   НИРО, 2013</w:t>
            </w:r>
          </w:p>
        </w:tc>
      </w:tr>
      <w:tr w:rsidR="00AB0D7B" w:rsidTr="00F37657">
        <w:trPr>
          <w:trHeight w:val="1341"/>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Баринова Людмила Михайловна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Педагог ДО</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Математика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Челябинский государственный университет, математик, 1983 г.</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33</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13</w:t>
            </w:r>
          </w:p>
          <w:p w:rsidR="00AB0D7B" w:rsidRPr="00AB0D7B" w:rsidRDefault="00AB0D7B" w:rsidP="003523B1">
            <w:pPr>
              <w:spacing w:after="0" w:line="240" w:lineRule="auto"/>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 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Почетный работник общего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математики в условиях введения ФГОС", 108 ч., НИРО,  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Tr="00F37657">
        <w:trPr>
          <w:trHeight w:val="647"/>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Баринова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Любовь Валерьевна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Педагог ДО</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История,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обществозн.</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5, 8, 10</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НГУ им. Лобачевского, преподаватель истории, 2010</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обуч. в аспирантуре</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«Организация социального и учебно-исследовательского проектирования в рамках подготовки к внедрению ФГОС на ступени основной школы", 108 ч., НИРО,  2013, ИКТ – 2012 г.</w:t>
            </w:r>
          </w:p>
        </w:tc>
      </w:tr>
      <w:tr w:rsidR="00AB0D7B" w:rsidTr="00F37657">
        <w:trPr>
          <w:trHeight w:val="647"/>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Боголепова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Наталья Александровна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8-11</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Химия</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ГБОУ ВПО НГПУ, магистр естественнонаучного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б/к</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Бодеева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Елена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Биология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7 - 11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университет,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 специальности «Биология и химия», 1995 г.</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 благодарн  НГУ им. Лобачевск</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предметов естественнонаучного цикла в условиях введения ФГОС», 108 ч., НИРО,  2016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ИКТ – 2012 г.</w:t>
            </w:r>
          </w:p>
          <w:p w:rsidR="00AB0D7B" w:rsidRPr="00AB0D7B" w:rsidRDefault="00AB0D7B" w:rsidP="003523B1">
            <w:pPr>
              <w:spacing w:after="0" w:line="240" w:lineRule="auto"/>
              <w:jc w:val="both"/>
              <w:rPr>
                <w:rFonts w:ascii="Times New Roman" w:hAnsi="Times New Roman" w:cs="Times New Roman"/>
                <w:sz w:val="20"/>
                <w:szCs w:val="20"/>
              </w:rPr>
            </w:pP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Бугрова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Ольга Владимировна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Английский язык</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7, 8, 10, 11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 Государственный педагогический институт иностранных языков, английский язык, 1981 г.</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p w:rsidR="00AB0D7B" w:rsidRPr="00AB0D7B" w:rsidRDefault="00AB0D7B" w:rsidP="003523B1">
            <w:pPr>
              <w:spacing w:after="0" w:line="240" w:lineRule="auto"/>
              <w:jc w:val="both"/>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СЗД</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Департа-мента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ФГБОУ ВПО«Нижегородский государств. лингвистический университет им. Н.А. Добролюбова», «Теория и методика преподавания иностранных языков и культур», 144 ч., 2014</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Васильева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Вера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Михайловна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История, обществознание</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9, 11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Государственный педагогический институт им. М. Горького, учитель истории, обществоведения и англ. языка </w:t>
            </w:r>
            <w:smartTag w:uri="urn:schemas-microsoft-com:office:smarttags" w:element="metricconverter">
              <w:smartTagPr>
                <w:attr w:name="ProductID" w:val="1982 г"/>
              </w:smartTagPr>
              <w:r w:rsidRPr="00AB0D7B">
                <w:rPr>
                  <w:rFonts w:ascii="Times New Roman" w:hAnsi="Times New Roman" w:cs="Times New Roman"/>
                  <w:sz w:val="20"/>
                  <w:szCs w:val="20"/>
                </w:rPr>
                <w:t>1982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34 </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27</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 2012</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Заслужен-ный учитель России</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обществоведческих дисциплин», 144ч.,  ГБОУ ДПО НИРО, 2016 г.  </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Ведерникова Ирина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Зам.дир.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Русск. яз. и литер.</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8, 11</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Нижегородский государственный педагогический университет, «Русский язык и литература», </w:t>
            </w:r>
            <w:smartTag w:uri="urn:schemas-microsoft-com:office:smarttags" w:element="metricconverter">
              <w:smartTagPr>
                <w:attr w:name="ProductID" w:val="1995 г"/>
              </w:smartTagPr>
              <w:r w:rsidRPr="00AB0D7B">
                <w:rPr>
                  <w:rFonts w:ascii="Times New Roman" w:hAnsi="Times New Roman" w:cs="Times New Roman"/>
                  <w:sz w:val="20"/>
                  <w:szCs w:val="20"/>
                </w:rPr>
                <w:t>1995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 xml:space="preserve">12  </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Администрации Кстовск. р-на,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ПГ НИРО, благодарность МГУ им. Ломоносова</w:t>
            </w:r>
          </w:p>
          <w:p w:rsidR="00AB0D7B" w:rsidRPr="00AB0D7B" w:rsidRDefault="00AB0D7B" w:rsidP="003523B1">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«Менеджмент в образовании», 144 ч.,   ГБОУ ДПО НИРО, 2016 г.,  «Теория и методика преподавания русского языка и литературы»,  НИРО, 144ч, 2010,  «Организация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Волынцева Людмила Николаевна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начальных классов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Физ-ра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4</w:t>
            </w:r>
          </w:p>
        </w:tc>
        <w:tc>
          <w:tcPr>
            <w:tcW w:w="2551" w:type="dxa"/>
            <w:gridSpan w:val="3"/>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Арзамасский государственный педагогический институт, биология, </w:t>
            </w:r>
            <w:smartTag w:uri="urn:schemas-microsoft-com:office:smarttags" w:element="metricconverter">
              <w:smartTagPr>
                <w:attr w:name="ProductID" w:val="1988 г"/>
              </w:smartTagPr>
              <w:r w:rsidRPr="00AB0D7B">
                <w:rPr>
                  <w:rFonts w:ascii="Times New Roman" w:hAnsi="Times New Roman" w:cs="Times New Roman"/>
                  <w:sz w:val="20"/>
                  <w:szCs w:val="20"/>
                </w:rPr>
                <w:t>1988 г</w:t>
              </w:r>
            </w:smartTag>
            <w:r w:rsidRPr="00AB0D7B">
              <w:rPr>
                <w:rFonts w:ascii="Times New Roman" w:hAnsi="Times New Roman" w:cs="Times New Roman"/>
                <w:sz w:val="20"/>
                <w:szCs w:val="20"/>
              </w:rPr>
              <w:t>.</w:t>
            </w:r>
          </w:p>
          <w:p w:rsidR="00AB0D7B" w:rsidRPr="00AB0D7B" w:rsidRDefault="00AB0D7B" w:rsidP="003523B1">
            <w:pPr>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33  </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в начальной школе в условиях  введения ФГОС», 108ч.,  НИРО,  2013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 «Основы религиозных культур и светской этики», 108 ч., ГБОУ ДПО НИРО,  2012 г., ИКТ – 2012 г.</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Воробьёва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Юлия Казимировна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Рус.яз., литер;</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МХК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5, 8</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Ташкентский областной государственный педагогический интситут, русский язык и литература, </w:t>
            </w:r>
            <w:smartTag w:uri="urn:schemas-microsoft-com:office:smarttags" w:element="metricconverter">
              <w:smartTagPr>
                <w:attr w:name="ProductID" w:val="1988 г"/>
              </w:smartTagPr>
              <w:r w:rsidRPr="00AB0D7B">
                <w:rPr>
                  <w:rFonts w:ascii="Times New Roman" w:hAnsi="Times New Roman" w:cs="Times New Roman"/>
                  <w:sz w:val="20"/>
                  <w:szCs w:val="20"/>
                </w:rPr>
                <w:t>1988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28</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«Моделирование и проектирование уроков по изучению искусства ХХ века в современной школе в условиях введения ФГОС», </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 xml:space="preserve">ГБОУ ДПО НИРО, 144 ч., 2015,  ИКТ – 2012 г.,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Герасименко Юлия Владимировна</w:t>
            </w:r>
          </w:p>
          <w:p w:rsidR="00AB0D7B" w:rsidRPr="00AB0D7B" w:rsidRDefault="00AB0D7B" w:rsidP="003523B1">
            <w:pPr>
              <w:spacing w:after="0" w:line="240" w:lineRule="auto"/>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Английский язык</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8, 9</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государственный педагогический университет, иностранный язык с доп. спец. дошкольная педагогика и психология, </w:t>
            </w:r>
            <w:smartTag w:uri="urn:schemas-microsoft-com:office:smarttags" w:element="metricconverter">
              <w:smartTagPr>
                <w:attr w:name="ProductID" w:val="2008 г"/>
              </w:smartTagPr>
              <w:r w:rsidRPr="00AB0D7B">
                <w:rPr>
                  <w:rFonts w:ascii="Times New Roman" w:hAnsi="Times New Roman" w:cs="Times New Roman"/>
                  <w:sz w:val="20"/>
                  <w:szCs w:val="20"/>
                </w:rPr>
                <w:t>2008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8</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СЗД</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практика дистанц. обуч. в условиях введ. ФГОС»,  НИРО, 108 ч., 2014 ФГБОУ ВПО «НГЛУ им. Н.А. Доброл.», «Теория и методика преподавания иностранных языков и культур», 144 ч 2012,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Гусева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Любовь Николаевна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Физ-ра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4</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Арзамасский государственный педагогический институт, биология, </w:t>
            </w:r>
            <w:smartTag w:uri="urn:schemas-microsoft-com:office:smarttags" w:element="metricconverter">
              <w:smartTagPr>
                <w:attr w:name="ProductID" w:val="1988 г"/>
              </w:smartTagPr>
              <w:r w:rsidRPr="00AB0D7B">
                <w:rPr>
                  <w:rFonts w:ascii="Times New Roman" w:hAnsi="Times New Roman" w:cs="Times New Roman"/>
                  <w:sz w:val="20"/>
                  <w:szCs w:val="20"/>
                </w:rPr>
                <w:t>1988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в начальной школе в условиях  введения ФГОС», 108ч.,  </w:t>
            </w:r>
            <w:r w:rsidRPr="00AB0D7B">
              <w:rPr>
                <w:rFonts w:ascii="Times New Roman" w:hAnsi="Times New Roman" w:cs="Times New Roman"/>
                <w:sz w:val="20"/>
                <w:szCs w:val="20"/>
              </w:rPr>
              <w:lastRenderedPageBreak/>
              <w:t xml:space="preserve">НИРО,  2013   «Основы религиозных культур и светской этики», 108 ч., ГБОУ ДПО НИРО,  2012 г.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Гущина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Ольга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Физ-ра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СПО, Горьковское педагогическое училище, учитель начальных классов, воспитатель, </w:t>
            </w:r>
            <w:smartTag w:uri="urn:schemas-microsoft-com:office:smarttags" w:element="metricconverter">
              <w:smartTagPr>
                <w:attr w:name="ProductID" w:val="1988 г"/>
              </w:smartTagPr>
              <w:r w:rsidRPr="00AB0D7B">
                <w:rPr>
                  <w:rFonts w:ascii="Times New Roman" w:hAnsi="Times New Roman" w:cs="Times New Roman"/>
                  <w:sz w:val="20"/>
                  <w:szCs w:val="20"/>
                </w:rPr>
                <w:t>1988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28</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ПГ Адм. Кст.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в начальной школе в условиях  введения ФГОС», 108ч., ГБОУ ДПО НИРО,  2014,  ИКТ – 2012 г.</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Добрынская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Станиславовна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Педагог ДО</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Физическая культура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1, 2, 6, 9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Санкт-Петербургская госуд.академия физич.культуры им.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П.Ф. Лесгафта, физическая культура и спорт, </w:t>
            </w:r>
            <w:smartTag w:uri="urn:schemas-microsoft-com:office:smarttags" w:element="metricconverter">
              <w:smartTagPr>
                <w:attr w:name="ProductID" w:val="2001 г"/>
              </w:smartTagPr>
              <w:r w:rsidRPr="00AB0D7B">
                <w:rPr>
                  <w:rFonts w:ascii="Times New Roman" w:hAnsi="Times New Roman" w:cs="Times New Roman"/>
                  <w:sz w:val="20"/>
                  <w:szCs w:val="20"/>
                </w:rPr>
                <w:t>2001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15</w:t>
            </w:r>
          </w:p>
          <w:p w:rsidR="00AB0D7B" w:rsidRPr="00AB0D7B" w:rsidRDefault="00AB0D7B" w:rsidP="003523B1">
            <w:pPr>
              <w:spacing w:after="0" w:line="240" w:lineRule="auto"/>
              <w:jc w:val="both"/>
              <w:rPr>
                <w:rFonts w:ascii="Times New Roman" w:hAnsi="Times New Roman" w:cs="Times New Roman"/>
                <w:sz w:val="20"/>
                <w:szCs w:val="20"/>
                <w:highlight w:val="yellow"/>
              </w:rPr>
            </w:pPr>
          </w:p>
          <w:p w:rsidR="00AB0D7B" w:rsidRPr="00AB0D7B" w:rsidRDefault="00AB0D7B" w:rsidP="003523B1">
            <w:pPr>
              <w:spacing w:after="0" w:line="240" w:lineRule="auto"/>
              <w:jc w:val="both"/>
              <w:rPr>
                <w:rFonts w:ascii="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 2015</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Минобр-науки РФ</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физической культуры в условиях введения ФГОС», 144ч.,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ГБОУ ДПО  НИРО, 2016 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Жарикова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Ольга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p w:rsidR="00AB0D7B" w:rsidRPr="00AB0D7B" w:rsidRDefault="00AB0D7B" w:rsidP="003523B1">
            <w:pPr>
              <w:spacing w:after="0" w:line="240" w:lineRule="auto"/>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Музыка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1-7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университет, дошкольная педагогика и психология, 2000 г.</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27</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Адм. Кстовск. р-на  </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«Моделирование и проектирование уроков по изучению искусства ХХ века в современной школе в условиях введения ФГОС»,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ГБОУ ДПО НИРО, 144 ч., 2012, ИКТ – 2012 г.</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Жукова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Вера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Математика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6, 9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математика, </w:t>
            </w:r>
            <w:smartTag w:uri="urn:schemas-microsoft-com:office:smarttags" w:element="metricconverter">
              <w:smartTagPr>
                <w:attr w:name="ProductID" w:val="1984 г"/>
              </w:smartTagPr>
              <w:r w:rsidRPr="00AB0D7B">
                <w:rPr>
                  <w:rFonts w:ascii="Times New Roman" w:hAnsi="Times New Roman" w:cs="Times New Roman"/>
                  <w:sz w:val="20"/>
                  <w:szCs w:val="20"/>
                </w:rPr>
                <w:t>1984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32</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14</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математики в условиях внедрения ФГОС", 108 ч., НИРО,  2016</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Зуйкова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Татьяна Александровна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 яз., литер,</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МХК</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русский язык и литература, </w:t>
            </w:r>
            <w:smartTag w:uri="urn:schemas-microsoft-com:office:smarttags" w:element="metricconverter">
              <w:smartTagPr>
                <w:attr w:name="ProductID" w:val="1987 г"/>
              </w:smartTagPr>
              <w:r w:rsidRPr="00AB0D7B">
                <w:rPr>
                  <w:rFonts w:ascii="Times New Roman" w:hAnsi="Times New Roman" w:cs="Times New Roman"/>
                  <w:sz w:val="20"/>
                  <w:szCs w:val="20"/>
                </w:rPr>
                <w:t>1987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29</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Адм.Кст.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«Организация социального и учебно-исследовательского проектирования в рамках подготовки к </w:t>
            </w:r>
            <w:r w:rsidRPr="00AB0D7B">
              <w:rPr>
                <w:rFonts w:ascii="Times New Roman" w:hAnsi="Times New Roman" w:cs="Times New Roman"/>
                <w:sz w:val="20"/>
                <w:szCs w:val="20"/>
              </w:rPr>
              <w:lastRenderedPageBreak/>
              <w:t xml:space="preserve">внедрению ФГОС на ступени основной школы", 108 ч., НИРО,  2013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Исупова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Оксана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физ -ра, изо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государственный педагогический университет, педагогика и методика начального обучения, </w:t>
            </w:r>
            <w:smartTag w:uri="urn:schemas-microsoft-com:office:smarttags" w:element="metricconverter">
              <w:smartTagPr>
                <w:attr w:name="ProductID" w:val="1995 г"/>
              </w:smartTagPr>
              <w:r w:rsidRPr="00AB0D7B">
                <w:rPr>
                  <w:rFonts w:ascii="Times New Roman" w:hAnsi="Times New Roman" w:cs="Times New Roman"/>
                  <w:sz w:val="20"/>
                  <w:szCs w:val="20"/>
                </w:rPr>
                <w:t>1995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21</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Департа-мента образо-вания</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в начальной школе в условиях  введения ФГОС», 108ч., ГБОУ ДПО НИРО,   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 xml:space="preserve"> </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Каргина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Николаевна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Русский язык и литература, МХК,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6,  9, 10</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гос.педагогический институт, русский язык и литература, </w:t>
            </w:r>
            <w:smartTag w:uri="urn:schemas-microsoft-com:office:smarttags" w:element="metricconverter">
              <w:smartTagPr>
                <w:attr w:name="ProductID" w:val="1993 г"/>
              </w:smartTagPr>
              <w:r w:rsidRPr="00AB0D7B">
                <w:rPr>
                  <w:rFonts w:ascii="Times New Roman" w:hAnsi="Times New Roman" w:cs="Times New Roman"/>
                  <w:sz w:val="20"/>
                  <w:szCs w:val="20"/>
                </w:rPr>
                <w:t>1993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29</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18</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Минобр-науки РФ</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«Организация социального и учебно-исследовательского проектирования в рамках подготовки к внедрению ФГОС на ступени основной школы", 108 ч., НИРО,  2013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«Актуальные вопросы профилактики табакокурения, алкоголизма, наркомании среди обучающихся в ОО»,  72ч., НИРО, 2016</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Кузьминых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Валерия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Николаевна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Зам. дир.</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Математика,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информатика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w:t>
            </w:r>
          </w:p>
        </w:tc>
        <w:tc>
          <w:tcPr>
            <w:tcW w:w="2551" w:type="dxa"/>
            <w:gridSpan w:val="3"/>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государственный педагогический университет, математика, </w:t>
            </w:r>
            <w:smartTag w:uri="urn:schemas-microsoft-com:office:smarttags" w:element="metricconverter">
              <w:smartTagPr>
                <w:attr w:name="ProductID" w:val="1994 г"/>
              </w:smartTagPr>
              <w:r w:rsidRPr="00AB0D7B">
                <w:rPr>
                  <w:rFonts w:ascii="Times New Roman" w:hAnsi="Times New Roman" w:cs="Times New Roman"/>
                  <w:sz w:val="20"/>
                  <w:szCs w:val="20"/>
                </w:rPr>
                <w:t>1994 г</w:t>
              </w:r>
            </w:smartTag>
            <w:r w:rsidRPr="00AB0D7B">
              <w:rPr>
                <w:rFonts w:ascii="Times New Roman" w:hAnsi="Times New Roman" w:cs="Times New Roman"/>
                <w:sz w:val="20"/>
                <w:szCs w:val="20"/>
              </w:rPr>
              <w:t>.</w:t>
            </w:r>
          </w:p>
          <w:p w:rsidR="00AB0D7B" w:rsidRPr="00AB0D7B" w:rsidRDefault="00AB0D7B" w:rsidP="003523B1">
            <w:pPr>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28</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22</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СЗД</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Адм.Кст .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«Здоровьесберегающие технологии в современной школе в условиях внедрения ФГОС»,108 ч., НИРО, 2014 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математики в условиях введения ФГОС", 108 ч., НИРО,  2016,</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Купаева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Алла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Вячеславовн</w:t>
            </w:r>
            <w:r w:rsidRPr="00AB0D7B">
              <w:rPr>
                <w:rFonts w:ascii="Times New Roman" w:hAnsi="Times New Roman" w:cs="Times New Roman"/>
                <w:sz w:val="20"/>
                <w:szCs w:val="20"/>
              </w:rPr>
              <w:lastRenderedPageBreak/>
              <w:t>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физ-ра, изо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ВПО, Горьковский государственный педагогический    институт                                </w:t>
            </w:r>
            <w:r w:rsidRPr="00AB0D7B">
              <w:rPr>
                <w:rFonts w:ascii="Times New Roman" w:hAnsi="Times New Roman" w:cs="Times New Roman"/>
                <w:sz w:val="20"/>
                <w:szCs w:val="20"/>
              </w:rPr>
              <w:lastRenderedPageBreak/>
              <w:t xml:space="preserve">им. М. Горького, педагогика и методика начального обучения,1985 год  </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31</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Почетный работник общего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«Теория и методика преподавания в </w:t>
            </w:r>
            <w:r w:rsidRPr="00AB0D7B">
              <w:rPr>
                <w:rFonts w:ascii="Times New Roman" w:hAnsi="Times New Roman" w:cs="Times New Roman"/>
                <w:sz w:val="20"/>
                <w:szCs w:val="20"/>
              </w:rPr>
              <w:lastRenderedPageBreak/>
              <w:t xml:space="preserve">начальной школе в условиях  внедрения ФГОС воспитания личности», 108ч., ГБОУ ДПО НИРО,  2012 г. </w:t>
            </w:r>
            <w:r w:rsidRPr="00AB0D7B">
              <w:rPr>
                <w:rFonts w:ascii="Times New Roman" w:hAnsi="Times New Roman" w:cs="Times New Roman"/>
                <w:i/>
                <w:sz w:val="20"/>
                <w:szCs w:val="20"/>
              </w:rPr>
              <w:t>ОВЗ, 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Купцова Владлена Александровна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Отпуск по уходу за ребенком</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университет, физическая культура, 2011</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4</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Лебедева Наталья Дмитриевна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Зам. директора  </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Отпуск по уходу за ребенком</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Нижегородский государственный педагогический университет, «Филология», 2003</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13</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Почетная грамота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«Менеджмент в научно-исследовательской работе», 72 ч., ГБОУ ДПО НИИЦ, 2011, Аспирант НГПУ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Лемудкина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Русский язык и литература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6а, 8а</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Нижегородский государственный педагогический университет, «Филология», </w:t>
            </w:r>
            <w:smartTag w:uri="urn:schemas-microsoft-com:office:smarttags" w:element="metricconverter">
              <w:smartTagPr>
                <w:attr w:name="ProductID" w:val="2002 г"/>
              </w:smartTagPr>
              <w:r w:rsidRPr="00AB0D7B">
                <w:rPr>
                  <w:rFonts w:ascii="Times New Roman" w:hAnsi="Times New Roman" w:cs="Times New Roman"/>
                  <w:sz w:val="20"/>
                  <w:szCs w:val="20"/>
                </w:rPr>
                <w:t>2002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14</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Лозовенко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Ольга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Юрьевна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Педагог - психолог</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психолог</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Орехово-Зуевский</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педагогический институт, педагогика и методика начального обучения, </w:t>
            </w:r>
            <w:smartTag w:uri="urn:schemas-microsoft-com:office:smarttags" w:element="metricconverter">
              <w:smartTagPr>
                <w:attr w:name="ProductID" w:val="1981 г"/>
              </w:smartTagPr>
              <w:r w:rsidRPr="00AB0D7B">
                <w:rPr>
                  <w:rFonts w:ascii="Times New Roman" w:hAnsi="Times New Roman" w:cs="Times New Roman"/>
                  <w:sz w:val="20"/>
                  <w:szCs w:val="20"/>
                </w:rPr>
                <w:t>1981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Минобр-науки РФ</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b/>
                <w:sz w:val="20"/>
                <w:szCs w:val="20"/>
              </w:rPr>
              <w:t>«</w:t>
            </w:r>
            <w:r w:rsidRPr="00AB0D7B">
              <w:rPr>
                <w:rFonts w:ascii="Times New Roman" w:hAnsi="Times New Roman" w:cs="Times New Roman"/>
                <w:sz w:val="20"/>
                <w:szCs w:val="20"/>
              </w:rPr>
              <w:t xml:space="preserve">Актуальные проблемы психологии образования в условиях введения ФГОС»,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144 ч., ГБОУ ДПО НИРО,2016</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Лызлова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Ирина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Борисовна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Англ.яз.</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3, 7, 9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иностранных языков, английский язык, </w:t>
            </w:r>
            <w:smartTag w:uri="urn:schemas-microsoft-com:office:smarttags" w:element="metricconverter">
              <w:smartTagPr>
                <w:attr w:name="ProductID" w:val="1985 г"/>
              </w:smartTagPr>
              <w:r w:rsidRPr="00AB0D7B">
                <w:rPr>
                  <w:rFonts w:ascii="Times New Roman" w:hAnsi="Times New Roman" w:cs="Times New Roman"/>
                  <w:sz w:val="20"/>
                  <w:szCs w:val="20"/>
                </w:rPr>
                <w:t>1985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Почетный работник общего образо-вания; Благодар-ность Президента РФ</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ФГБОУ ВПО«Нижегородский гос. лингв. университет им. Н.А. Добролюбова», «Теория и методика преподавания иностранных языков и культур», 144 </w:t>
            </w:r>
            <w:r w:rsidRPr="00AB0D7B">
              <w:rPr>
                <w:rFonts w:ascii="Times New Roman" w:hAnsi="Times New Roman" w:cs="Times New Roman"/>
                <w:sz w:val="20"/>
                <w:szCs w:val="20"/>
              </w:rPr>
              <w:lastRenderedPageBreak/>
              <w:t>ч., 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Манукян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Евгения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Валентиновна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Англ.яз.</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6,10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Коми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 институт, английский и французский языки,</w:t>
            </w:r>
          </w:p>
          <w:p w:rsidR="00AB0D7B" w:rsidRPr="00AB0D7B" w:rsidRDefault="00AB0D7B" w:rsidP="003523B1">
            <w:pPr>
              <w:spacing w:after="0" w:line="240" w:lineRule="auto"/>
              <w:jc w:val="both"/>
              <w:rPr>
                <w:rFonts w:ascii="Times New Roman" w:hAnsi="Times New Roman" w:cs="Times New Roman"/>
                <w:sz w:val="20"/>
                <w:szCs w:val="20"/>
              </w:rPr>
            </w:pPr>
            <w:smartTag w:uri="urn:schemas-microsoft-com:office:smarttags" w:element="metricconverter">
              <w:smartTagPr>
                <w:attr w:name="ProductID" w:val="1987 г"/>
              </w:smartTagPr>
              <w:r w:rsidRPr="00AB0D7B">
                <w:rPr>
                  <w:rFonts w:ascii="Times New Roman" w:hAnsi="Times New Roman" w:cs="Times New Roman"/>
                  <w:sz w:val="20"/>
                  <w:szCs w:val="20"/>
                </w:rPr>
                <w:t>1987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19</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 образов.</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«Организация социального и учебно-исследовательского проектирования в рамках подготовки к внедрению ФГОС на ступени основной школы", 108 ч., НИРО,  2013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Макарова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Елена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Руфимовна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ИЗО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1, 3</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СПО, Нижегородск. педагогическое училище, преподаватель в  начальных классах общеобразовательной школы, </w:t>
            </w:r>
            <w:smartTag w:uri="urn:schemas-microsoft-com:office:smarttags" w:element="metricconverter">
              <w:smartTagPr>
                <w:attr w:name="ProductID" w:val="1991 г"/>
              </w:smartTagPr>
              <w:r w:rsidRPr="00AB0D7B">
                <w:rPr>
                  <w:rFonts w:ascii="Times New Roman" w:hAnsi="Times New Roman" w:cs="Times New Roman"/>
                  <w:sz w:val="20"/>
                  <w:szCs w:val="20"/>
                </w:rPr>
                <w:t>1991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в начальной школе в условиях  внедрения ФГОС», 108ч.,  НИРО,  2015 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p w:rsidR="00AB0D7B" w:rsidRPr="00AB0D7B" w:rsidRDefault="00AB0D7B" w:rsidP="003523B1">
            <w:pPr>
              <w:spacing w:after="0" w:line="240" w:lineRule="auto"/>
              <w:jc w:val="both"/>
              <w:rPr>
                <w:rFonts w:ascii="Times New Roman" w:hAnsi="Times New Roman" w:cs="Times New Roman"/>
                <w:sz w:val="20"/>
                <w:szCs w:val="20"/>
              </w:rPr>
            </w:pP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Малюсова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Ирина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Алексеевна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Педагог-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библиоте-карь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tabs>
                <w:tab w:val="center" w:pos="4677"/>
              </w:tabs>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государственный университет имени Н.И. Лобачевского, историк, преподаватель истории и обществоведения, </w:t>
            </w:r>
            <w:smartTag w:uri="urn:schemas-microsoft-com:office:smarttags" w:element="metricconverter">
              <w:smartTagPr>
                <w:attr w:name="ProductID" w:val="1982 г"/>
              </w:smartTagPr>
              <w:r w:rsidRPr="00AB0D7B">
                <w:rPr>
                  <w:rFonts w:ascii="Times New Roman" w:hAnsi="Times New Roman" w:cs="Times New Roman"/>
                  <w:sz w:val="20"/>
                  <w:szCs w:val="20"/>
                </w:rPr>
                <w:t>1982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39</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Админи-страции Кстовск. р-на </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«Деятельность библиотеки ОУ в условиях реализации ФГОС», 108 ч., НИРО, 2014</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Маркин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Дмитрий</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Вячеславович</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физической культуры</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5, 8, 10, 11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СПО, Лукояновское  педагогическое училище, физическая культура, 2014</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м/спец.</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НГПУ, заочное отделение</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Машакина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Елена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Петровна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ИЗО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 госуд.педагогич.</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институт им.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 Горького, по специальности «Педагогика и методика начального обучения», </w:t>
            </w:r>
            <w:smartTag w:uri="urn:schemas-microsoft-com:office:smarttags" w:element="metricconverter">
              <w:smartTagPr>
                <w:attr w:name="ProductID" w:val="1988 г"/>
              </w:smartTagPr>
              <w:r w:rsidRPr="00AB0D7B">
                <w:rPr>
                  <w:rFonts w:ascii="Times New Roman" w:hAnsi="Times New Roman" w:cs="Times New Roman"/>
                  <w:sz w:val="20"/>
                  <w:szCs w:val="20"/>
                </w:rPr>
                <w:t>1988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29</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в начальной школе в условиях  внедрения ФГОС», 108ч., ГБОУ ДПО НИРО,  2013 г.,  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Минеева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Елена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Русский язык и литература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МХК</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7,9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Нижегородский государственный педагогический университет,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«Филология», </w:t>
            </w:r>
            <w:smartTag w:uri="urn:schemas-microsoft-com:office:smarttags" w:element="metricconverter">
              <w:smartTagPr>
                <w:attr w:name="ProductID" w:val="2001 г"/>
              </w:smartTagPr>
              <w:r w:rsidRPr="00AB0D7B">
                <w:rPr>
                  <w:rFonts w:ascii="Times New Roman" w:hAnsi="Times New Roman" w:cs="Times New Roman"/>
                  <w:sz w:val="20"/>
                  <w:szCs w:val="20"/>
                </w:rPr>
                <w:t>2001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«Проектирование и моделирование учебной деятельности учащихся и учителей на уроках гуманитарного цикла в условиях ФГОС", 108 ч., НИРО,  2016.  </w:t>
            </w:r>
            <w:r w:rsidRPr="00AB0D7B">
              <w:rPr>
                <w:rFonts w:ascii="Times New Roman" w:hAnsi="Times New Roman" w:cs="Times New Roman"/>
                <w:sz w:val="20"/>
                <w:szCs w:val="20"/>
              </w:rPr>
              <w:lastRenderedPageBreak/>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Молодкина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Татьяна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Юрьевна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Учитель</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География;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природоведение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5-11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государственный педагогический университет, география и экология, </w:t>
            </w:r>
            <w:smartTag w:uri="urn:schemas-microsoft-com:office:smarttags" w:element="metricconverter">
              <w:smartTagPr>
                <w:attr w:name="ProductID" w:val="2001 г"/>
              </w:smartTagPr>
              <w:r w:rsidRPr="00AB0D7B">
                <w:rPr>
                  <w:rFonts w:ascii="Times New Roman" w:hAnsi="Times New Roman" w:cs="Times New Roman"/>
                  <w:sz w:val="20"/>
                  <w:szCs w:val="20"/>
                </w:rPr>
                <w:t>2001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14</w:t>
            </w:r>
          </w:p>
          <w:p w:rsidR="00AB0D7B" w:rsidRPr="00AB0D7B" w:rsidRDefault="00AB0D7B" w:rsidP="003523B1">
            <w:pPr>
              <w:spacing w:after="0" w:line="240" w:lineRule="auto"/>
              <w:jc w:val="both"/>
              <w:rPr>
                <w:rFonts w:ascii="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107334"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I</w:t>
            </w:r>
          </w:p>
          <w:p w:rsidR="00AB0D7B" w:rsidRPr="00107334" w:rsidRDefault="00AB0D7B" w:rsidP="003523B1">
            <w:pPr>
              <w:spacing w:after="0" w:line="240" w:lineRule="auto"/>
              <w:jc w:val="both"/>
              <w:rPr>
                <w:rFonts w:ascii="Times New Roman" w:hAnsi="Times New Roman" w:cs="Times New Roman"/>
                <w:sz w:val="20"/>
                <w:szCs w:val="20"/>
              </w:rPr>
            </w:pPr>
            <w:r w:rsidRPr="00107334">
              <w:rPr>
                <w:rFonts w:ascii="Times New Roman" w:hAnsi="Times New Roman" w:cs="Times New Roman"/>
                <w:sz w:val="20"/>
                <w:szCs w:val="20"/>
              </w:rPr>
              <w:t>2013</w:t>
            </w:r>
          </w:p>
          <w:p w:rsidR="00AB0D7B" w:rsidRPr="00107334" w:rsidRDefault="00AB0D7B" w:rsidP="003523B1">
            <w:pPr>
              <w:spacing w:after="0" w:line="240" w:lineRule="auto"/>
              <w:jc w:val="both"/>
              <w:rPr>
                <w:rFonts w:ascii="Times New Roman" w:hAnsi="Times New Roman" w:cs="Times New Roman"/>
                <w:sz w:val="20"/>
                <w:szCs w:val="20"/>
              </w:rPr>
            </w:pPr>
            <w:r w:rsidRPr="00107334">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географии», 144ч., ГБОУ ДПО НИРО,  2012,  ИКТ – 2012 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Молоткова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Елена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Директор</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История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7</w:t>
            </w:r>
          </w:p>
        </w:tc>
        <w:tc>
          <w:tcPr>
            <w:tcW w:w="2551" w:type="dxa"/>
            <w:gridSpan w:val="3"/>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история, </w:t>
            </w:r>
            <w:smartTag w:uri="urn:schemas-microsoft-com:office:smarttags" w:element="metricconverter">
              <w:smartTagPr>
                <w:attr w:name="ProductID" w:val="1992 г"/>
              </w:smartTagPr>
              <w:r w:rsidRPr="00AB0D7B">
                <w:rPr>
                  <w:rFonts w:ascii="Times New Roman" w:hAnsi="Times New Roman" w:cs="Times New Roman"/>
                  <w:sz w:val="20"/>
                  <w:szCs w:val="20"/>
                </w:rPr>
                <w:t>1992 г</w:t>
              </w:r>
            </w:smartTag>
            <w:r w:rsidRPr="00AB0D7B">
              <w:rPr>
                <w:rFonts w:ascii="Times New Roman" w:hAnsi="Times New Roman" w:cs="Times New Roman"/>
                <w:sz w:val="20"/>
                <w:szCs w:val="20"/>
              </w:rPr>
              <w:t>.</w:t>
            </w:r>
          </w:p>
          <w:p w:rsidR="00AB0D7B" w:rsidRPr="00AB0D7B" w:rsidRDefault="00AB0D7B" w:rsidP="003523B1">
            <w:pPr>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30</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18 (5)</w:t>
            </w:r>
          </w:p>
          <w:p w:rsidR="00AB0D7B" w:rsidRPr="00AB0D7B" w:rsidRDefault="00AB0D7B" w:rsidP="003523B1">
            <w:pPr>
              <w:spacing w:after="0" w:line="240" w:lineRule="auto"/>
              <w:jc w:val="both"/>
              <w:rPr>
                <w:rFonts w:ascii="Times New Roman" w:hAnsi="Times New Roman" w:cs="Times New Roman"/>
                <w:sz w:val="20"/>
                <w:szCs w:val="20"/>
                <w:highlight w:val="yellow"/>
              </w:rPr>
            </w:pPr>
          </w:p>
          <w:p w:rsidR="00AB0D7B" w:rsidRPr="00AB0D7B" w:rsidRDefault="00AB0D7B" w:rsidP="003523B1">
            <w:pPr>
              <w:spacing w:after="0" w:line="240" w:lineRule="auto"/>
              <w:jc w:val="both"/>
              <w:rPr>
                <w:rFonts w:ascii="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Минобр-науки РФ</w:t>
            </w:r>
          </w:p>
          <w:p w:rsidR="00AB0D7B" w:rsidRPr="00AB0D7B" w:rsidRDefault="00AB0D7B" w:rsidP="003523B1">
            <w:pPr>
              <w:spacing w:after="0" w:line="240" w:lineRule="auto"/>
              <w:jc w:val="both"/>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обществоведческих дисциплин в условиях введения ФГОС», 144 ч,   НИРО, 2013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«Менеджмент в образовании», 2015 (переподготовка)</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Навозова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Ольга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Владимировна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Английский язык</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4, 5, 6</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иностранных языков, английский и немецкий языки, </w:t>
            </w:r>
            <w:smartTag w:uri="urn:schemas-microsoft-com:office:smarttags" w:element="metricconverter">
              <w:smartTagPr>
                <w:attr w:name="ProductID" w:val="1992 г"/>
              </w:smartTagPr>
              <w:r w:rsidRPr="00AB0D7B">
                <w:rPr>
                  <w:rFonts w:ascii="Times New Roman" w:hAnsi="Times New Roman" w:cs="Times New Roman"/>
                  <w:sz w:val="20"/>
                  <w:szCs w:val="20"/>
                </w:rPr>
                <w:t>1992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24</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2013</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Департа-мента образо-вания</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ФГБОУ ВПО«Нижегородский гос.лингв. университет им. Н.А. Добролюбова», «Теория и методика преподавания иностранных языков и культур», 144 ч., 2012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p w:rsidR="00AB0D7B" w:rsidRPr="00AB0D7B" w:rsidRDefault="00AB0D7B" w:rsidP="003523B1">
            <w:pPr>
              <w:spacing w:after="0" w:line="240" w:lineRule="auto"/>
              <w:jc w:val="both"/>
              <w:rPr>
                <w:rFonts w:ascii="Times New Roman" w:hAnsi="Times New Roman" w:cs="Times New Roman"/>
                <w:sz w:val="20"/>
                <w:szCs w:val="20"/>
              </w:rPr>
            </w:pP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Новоселова Наталья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Степановна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Физика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8 - 11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Новосибирский электротехнический институт, электро-механика, 1974</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w:t>
            </w:r>
          </w:p>
          <w:p w:rsidR="00AB0D7B" w:rsidRPr="00AB0D7B" w:rsidRDefault="00AB0D7B" w:rsidP="003523B1">
            <w:pPr>
              <w:spacing w:after="0" w:line="240" w:lineRule="auto"/>
              <w:jc w:val="both"/>
              <w:rPr>
                <w:rFonts w:ascii="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СЗД</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 обр.</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b/>
                <w:sz w:val="20"/>
                <w:szCs w:val="20"/>
              </w:rPr>
              <w:t>«</w:t>
            </w:r>
            <w:r w:rsidRPr="00AB0D7B">
              <w:rPr>
                <w:rFonts w:ascii="Times New Roman" w:hAnsi="Times New Roman" w:cs="Times New Roman"/>
                <w:sz w:val="20"/>
                <w:szCs w:val="20"/>
              </w:rPr>
              <w:t>Теория и методика преподавания физики»,  108 ч.</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ГБОУ ДПО НИРО, 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p w:rsidR="00AB0D7B" w:rsidRPr="00AB0D7B" w:rsidRDefault="00AB0D7B" w:rsidP="003523B1">
            <w:pPr>
              <w:spacing w:after="0" w:line="240" w:lineRule="auto"/>
              <w:jc w:val="both"/>
              <w:rPr>
                <w:rFonts w:ascii="Times New Roman" w:hAnsi="Times New Roman" w:cs="Times New Roman"/>
                <w:sz w:val="20"/>
                <w:szCs w:val="20"/>
              </w:rPr>
            </w:pP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Новосельцева Ольга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Зам. директора по УВР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институт им. М. Горького, по специ-альности «Матема-тика»,1991 г.</w:t>
            </w:r>
          </w:p>
          <w:p w:rsidR="00AB0D7B" w:rsidRPr="00AB0D7B" w:rsidRDefault="00AB0D7B" w:rsidP="003523B1">
            <w:pPr>
              <w:spacing w:after="0" w:line="240" w:lineRule="auto"/>
              <w:jc w:val="both"/>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21</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«Современный менеджмент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 образовании», 144ч, ГБОУ ДПО НИРО, 2015 г.</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b/>
                <w:sz w:val="20"/>
                <w:szCs w:val="20"/>
              </w:rPr>
              <w:t xml:space="preserve"> </w:t>
            </w:r>
            <w:r w:rsidRPr="00AB0D7B">
              <w:rPr>
                <w:rFonts w:ascii="Times New Roman" w:hAnsi="Times New Roman" w:cs="Times New Roman"/>
                <w:sz w:val="20"/>
                <w:szCs w:val="20"/>
              </w:rPr>
              <w:t>«Организация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Образцова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Светлана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Викторовна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Технология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5 - 8</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институт, общетехнические дисциплины и труд, 1991 г.</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2012</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технологии», 180 ч.,ГБОУ ДПО НИРО, 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 «Организация социального и учебно-исслед. проектирования …", 108 ч., НИРО,  2013</w:t>
            </w:r>
          </w:p>
        </w:tc>
      </w:tr>
      <w:tr w:rsidR="00AB0D7B" w:rsidTr="00F37657">
        <w:trPr>
          <w:trHeight w:val="1931"/>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Орехова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Ивановна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ИЗО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6, 7</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СПО, Горьковское педагогическое училище,</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 специальности преподавание в начальных классах, 1990г.</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в начальной школе в условиях  введения ФГОС», 108ч.,  НИРО,  2012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ИЗО, музыки, МХК (в условиях введения ФГОС). 144 ч., ГБОУ ДПО НИРО, 2013,   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Пашина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Ольга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Леонидовна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Физическая культура</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3, 4, 7</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Современная гуманитарная академия, психология, 2014</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СПО, Лукояновское педагогическое училище,</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«Физическая культура», </w:t>
            </w:r>
            <w:smartTag w:uri="urn:schemas-microsoft-com:office:smarttags" w:element="metricconverter">
              <w:smartTagPr>
                <w:attr w:name="ProductID" w:val="1994 г"/>
              </w:smartTagPr>
              <w:r w:rsidRPr="00AB0D7B">
                <w:rPr>
                  <w:rFonts w:ascii="Times New Roman" w:hAnsi="Times New Roman" w:cs="Times New Roman"/>
                  <w:sz w:val="20"/>
                  <w:szCs w:val="20"/>
                </w:rPr>
                <w:t>1994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22</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2013</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Админи-страции </w:t>
            </w:r>
            <w:r w:rsidRPr="00AB0D7B">
              <w:rPr>
                <w:rFonts w:ascii="Times New Roman" w:hAnsi="Times New Roman" w:cs="Times New Roman"/>
                <w:sz w:val="20"/>
                <w:szCs w:val="20"/>
              </w:rPr>
              <w:lastRenderedPageBreak/>
              <w:t xml:space="preserve">Кстовск. р-на </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 xml:space="preserve">«Теория и методика преподавания физической культуры в условиях введения </w:t>
            </w:r>
            <w:r w:rsidRPr="00AB0D7B">
              <w:rPr>
                <w:rFonts w:ascii="Times New Roman" w:hAnsi="Times New Roman" w:cs="Times New Roman"/>
                <w:sz w:val="20"/>
                <w:szCs w:val="20"/>
              </w:rPr>
              <w:lastRenderedPageBreak/>
              <w:t>ФГОС», 144ч., ГБОУ ДПО НИРО,  2016</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Петрикеева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Елена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Германовна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начальных классов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ИЗО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Горьковский государственный педагогический институт им. М. Горького, «Педагогика и методика начального обучения», </w:t>
            </w:r>
            <w:smartTag w:uri="urn:schemas-microsoft-com:office:smarttags" w:element="metricconverter">
              <w:smartTagPr>
                <w:attr w:name="ProductID" w:val="1992 г"/>
              </w:smartTagPr>
              <w:r w:rsidRPr="00AB0D7B">
                <w:rPr>
                  <w:rFonts w:ascii="Times New Roman" w:hAnsi="Times New Roman" w:cs="Times New Roman"/>
                  <w:sz w:val="20"/>
                  <w:szCs w:val="20"/>
                </w:rPr>
                <w:t>1992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в начальной школе в условиях  введения ФГОС», 108ч.,  НИРО,  2012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ИЗО, музыки, МХК (в условиях введения ФГОС). 144 ч., ГБОУ ДПО НИРО, 2013,   ИКТ – 2012 г.  </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Петрова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Викторовна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Технология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5 - 8</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ОБЖ</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10 - 11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Московская СГА, психология, 2008 г.</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26</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«Теория и методика преподавания технологии», 180 ч., НИРО, 2016</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ОБЖ в условиях реализации ФГОС», 108 ч., ГБОУ ДПО НИРО, 2012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Першина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Лариса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Васильевна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Алгебра, геометрия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6, 10</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им.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 Горького,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математика, </w:t>
            </w:r>
            <w:smartTag w:uri="urn:schemas-microsoft-com:office:smarttags" w:element="metricconverter">
              <w:smartTagPr>
                <w:attr w:name="ProductID" w:val="1986 г"/>
              </w:smartTagPr>
              <w:r w:rsidRPr="00AB0D7B">
                <w:rPr>
                  <w:rFonts w:ascii="Times New Roman" w:hAnsi="Times New Roman" w:cs="Times New Roman"/>
                  <w:sz w:val="20"/>
                  <w:szCs w:val="20"/>
                </w:rPr>
                <w:t>1986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Минобр- науки РФ</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«Организация социального и учебно-исследовательского проектирования в рамках подготовки к внедрению ФГОС на ступени основной школы", 108 ч., НИРО,  2013 ИКТ – 2012 г.</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Соколова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Васильевна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Информатика </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5 - 11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институт им. М. Горького,  математика, 1995</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21</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«Организация социального и учебно-исследовательского проектирования в рамках подготовки к внедрению </w:t>
            </w:r>
            <w:r w:rsidRPr="00AB0D7B">
              <w:rPr>
                <w:rFonts w:ascii="Times New Roman" w:hAnsi="Times New Roman" w:cs="Times New Roman"/>
                <w:sz w:val="20"/>
                <w:szCs w:val="20"/>
              </w:rPr>
              <w:lastRenderedPageBreak/>
              <w:t>ФГОС на ступени основной школы", 108 ч., НИРО,  2013 «Теория и практика дистанц. обуч. в условиях введ. ФГОС»,  НИРО, 108 ч., 2014</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Строкина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Витальевна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4</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Арзамасский государственный педагогический институт им. А.П. Гайдара,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 специальности «Педагогика и методика начального обучения», </w:t>
            </w:r>
            <w:smartTag w:uri="urn:schemas-microsoft-com:office:smarttags" w:element="metricconverter">
              <w:smartTagPr>
                <w:attr w:name="ProductID" w:val="1992 г"/>
              </w:smartTagPr>
              <w:r w:rsidRPr="00AB0D7B">
                <w:rPr>
                  <w:rFonts w:ascii="Times New Roman" w:hAnsi="Times New Roman" w:cs="Times New Roman"/>
                  <w:sz w:val="20"/>
                  <w:szCs w:val="20"/>
                </w:rPr>
                <w:t>1992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 xml:space="preserve">29  </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«ОРКСЭ: содержание и методика преподавания»,72 ч, НИРО, 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в начальной школе в условиях  введения ФГОС», 108ч.,   НИРО,  2013   </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ИКТ – 2012 г.</w:t>
            </w:r>
          </w:p>
        </w:tc>
      </w:tr>
      <w:tr w:rsidR="00AB0D7B" w:rsidTr="00F37657">
        <w:trPr>
          <w:trHeight w:val="1937"/>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Сухарева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Марина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Славиевна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Алгебра и геометрия</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5, 7</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 государственный педагогический институт им. М. Горького</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 специальности  математика, </w:t>
            </w:r>
            <w:smartTag w:uri="urn:schemas-microsoft-com:office:smarttags" w:element="metricconverter">
              <w:smartTagPr>
                <w:attr w:name="ProductID" w:val="1986 г"/>
              </w:smartTagPr>
              <w:r w:rsidRPr="00AB0D7B">
                <w:rPr>
                  <w:rFonts w:ascii="Times New Roman" w:hAnsi="Times New Roman" w:cs="Times New Roman"/>
                  <w:sz w:val="20"/>
                  <w:szCs w:val="20"/>
                </w:rPr>
                <w:t>1986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30</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МОНО</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«Теория и методика преподавания математики в условиях введения ФГОС», 108 ч.,   ГБОУ ДПО НИРО,  2015</w:t>
            </w:r>
          </w:p>
          <w:p w:rsidR="00AB0D7B" w:rsidRPr="00AB0D7B" w:rsidRDefault="00AB0D7B" w:rsidP="003523B1">
            <w:pPr>
              <w:spacing w:after="0" w:line="240" w:lineRule="auto"/>
              <w:jc w:val="both"/>
              <w:rPr>
                <w:rFonts w:ascii="Times New Roman" w:hAnsi="Times New Roman" w:cs="Times New Roman"/>
                <w:b/>
                <w:sz w:val="20"/>
                <w:szCs w:val="20"/>
              </w:rPr>
            </w:pPr>
            <w:r w:rsidRPr="00AB0D7B">
              <w:rPr>
                <w:rFonts w:ascii="Times New Roman" w:hAnsi="Times New Roman" w:cs="Times New Roman"/>
                <w:sz w:val="20"/>
                <w:szCs w:val="20"/>
              </w:rPr>
              <w:t>ИКТ – 2012 г.</w:t>
            </w:r>
          </w:p>
        </w:tc>
      </w:tr>
      <w:tr w:rsidR="00AB0D7B" w:rsidRPr="00973CA4" w:rsidTr="00F37657">
        <w:trPr>
          <w:trHeight w:val="1937"/>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Ткачева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Ирина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Геннадьевна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 начальных классов</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3</w:t>
            </w:r>
          </w:p>
          <w:p w:rsidR="00AB0D7B" w:rsidRPr="00AB0D7B" w:rsidRDefault="00AB0D7B" w:rsidP="003523B1">
            <w:pPr>
              <w:spacing w:after="0" w:line="240" w:lineRule="auto"/>
              <w:jc w:val="both"/>
              <w:rPr>
                <w:rFonts w:ascii="Times New Roman" w:hAnsi="Times New Roman" w:cs="Times New Roman"/>
                <w:sz w:val="20"/>
                <w:szCs w:val="20"/>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Нижегородск. государственный педагогический университет, педагогика и методика начального обучения, </w:t>
            </w:r>
            <w:smartTag w:uri="urn:schemas-microsoft-com:office:smarttags" w:element="metricconverter">
              <w:smartTagPr>
                <w:attr w:name="ProductID" w:val="1995 г"/>
              </w:smartTagPr>
              <w:r w:rsidRPr="00AB0D7B">
                <w:rPr>
                  <w:rFonts w:ascii="Times New Roman" w:hAnsi="Times New Roman" w:cs="Times New Roman"/>
                  <w:sz w:val="20"/>
                  <w:szCs w:val="20"/>
                </w:rPr>
                <w:t>1995 г</w:t>
              </w:r>
            </w:smartTag>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Департа-мента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«Теория и методика преподавания в начальной школе в условиях  введения ФГОС», 108ч.,   НИРО,  2014      </w:t>
            </w:r>
          </w:p>
        </w:tc>
      </w:tr>
      <w:tr w:rsidR="00AB0D7B"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Торгашова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Валентина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Константиновна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Учитель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Рус.яз., литер,</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МХК.</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6, 10, 11</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 государственный</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университет, русский язык и литература, </w:t>
            </w:r>
            <w:smartTag w:uri="urn:schemas-microsoft-com:office:smarttags" w:element="metricconverter">
              <w:smartTagPr>
                <w:attr w:name="ProductID" w:val="1987 г"/>
              </w:smartTagPr>
              <w:r w:rsidRPr="00AB0D7B">
                <w:rPr>
                  <w:rFonts w:ascii="Times New Roman" w:hAnsi="Times New Roman" w:cs="Times New Roman"/>
                  <w:sz w:val="20"/>
                  <w:szCs w:val="20"/>
                </w:rPr>
                <w:t>1987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29</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27</w:t>
            </w:r>
          </w:p>
          <w:p w:rsidR="00AB0D7B" w:rsidRPr="00AB0D7B" w:rsidRDefault="00AB0D7B" w:rsidP="003523B1">
            <w:pPr>
              <w:spacing w:after="0" w:line="240" w:lineRule="auto"/>
              <w:jc w:val="both"/>
              <w:rPr>
                <w:rFonts w:ascii="Times New Roman" w:hAnsi="Times New Roman" w:cs="Times New Roman"/>
                <w:sz w:val="20"/>
                <w:szCs w:val="20"/>
                <w:highlight w:val="yellow"/>
              </w:rPr>
            </w:pP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 2012</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Почетный работник общего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r w:rsidR="00AB0D7B" w:rsidRPr="00973CA4" w:rsidTr="00F37657">
        <w:trPr>
          <w:trHeight w:val="156"/>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Фалина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Наталья </w:t>
            </w:r>
            <w:r w:rsidRPr="00AB0D7B">
              <w:rPr>
                <w:rFonts w:ascii="Times New Roman" w:hAnsi="Times New Roman" w:cs="Times New Roman"/>
                <w:sz w:val="20"/>
                <w:szCs w:val="20"/>
              </w:rPr>
              <w:lastRenderedPageBreak/>
              <w:t>Михайловна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Педагог-организа</w:t>
            </w:r>
            <w:r w:rsidRPr="00AB0D7B">
              <w:rPr>
                <w:rFonts w:ascii="Times New Roman" w:hAnsi="Times New Roman" w:cs="Times New Roman"/>
                <w:sz w:val="20"/>
                <w:szCs w:val="20"/>
              </w:rPr>
              <w:lastRenderedPageBreak/>
              <w:t>-тор</w:t>
            </w:r>
          </w:p>
        </w:tc>
        <w:tc>
          <w:tcPr>
            <w:tcW w:w="1134"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История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7</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ФГБОУ ВПО «НГУ им. Н.И. Лобачевского», </w:t>
            </w:r>
            <w:r w:rsidRPr="00AB0D7B">
              <w:rPr>
                <w:rFonts w:ascii="Times New Roman" w:hAnsi="Times New Roman" w:cs="Times New Roman"/>
                <w:sz w:val="20"/>
                <w:szCs w:val="20"/>
              </w:rPr>
              <w:lastRenderedPageBreak/>
              <w:t>специалист, преподаватель истории, 2013</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lastRenderedPageBreak/>
              <w:t>2</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м/спец.</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w:t>
            </w:r>
            <w:r w:rsidRPr="00AB0D7B">
              <w:rPr>
                <w:rFonts w:ascii="Times New Roman" w:hAnsi="Times New Roman" w:cs="Times New Roman"/>
                <w:sz w:val="20"/>
                <w:szCs w:val="20"/>
              </w:rPr>
              <w:lastRenderedPageBreak/>
              <w:t xml:space="preserve">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Департ. образо-вания</w:t>
            </w:r>
          </w:p>
        </w:tc>
        <w:tc>
          <w:tcPr>
            <w:tcW w:w="155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p>
        </w:tc>
      </w:tr>
      <w:tr w:rsidR="00AB0D7B" w:rsidTr="00F37657">
        <w:trPr>
          <w:trHeight w:val="281"/>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Чернецова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Надежда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Ивановна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Биология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5-6</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Физика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7</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Горьковский государственный педагогический институт,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биология с дополнительной специальностью химия, </w:t>
            </w:r>
            <w:smartTag w:uri="urn:schemas-microsoft-com:office:smarttags" w:element="metricconverter">
              <w:smartTagPr>
                <w:attr w:name="ProductID" w:val="1984 г"/>
              </w:smartTagPr>
              <w:r w:rsidRPr="00AB0D7B">
                <w:rPr>
                  <w:rFonts w:ascii="Times New Roman" w:hAnsi="Times New Roman" w:cs="Times New Roman"/>
                  <w:sz w:val="20"/>
                  <w:szCs w:val="20"/>
                </w:rPr>
                <w:t>1984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31</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rPr>
              <w:t>28</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высшая</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2015</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Адм.Кст.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р-на, благодар.МГУ  им. Ломоно-сова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«Организация социального и учебно-исследовательского проектирования в рамках подготовки к внедрению ФГОС на ступени основной школы", 108 ч., НИРО,  2013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Tr="00F37657">
        <w:trPr>
          <w:trHeight w:val="302"/>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Шаталина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Галина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Александровна</w:t>
            </w:r>
          </w:p>
        </w:tc>
        <w:tc>
          <w:tcPr>
            <w:tcW w:w="993"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Рус. яз., литер,</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МХК, культура речи</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7, 10</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ВПО, Нижегородск. государственный педагогический университет,</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«Филология», </w:t>
            </w:r>
            <w:smartTag w:uri="urn:schemas-microsoft-com:office:smarttags" w:element="metricconverter">
              <w:smartTagPr>
                <w:attr w:name="ProductID" w:val="2001 г"/>
              </w:smartTagPr>
              <w:r w:rsidRPr="00AB0D7B">
                <w:rPr>
                  <w:rFonts w:ascii="Times New Roman" w:hAnsi="Times New Roman" w:cs="Times New Roman"/>
                  <w:sz w:val="20"/>
                  <w:szCs w:val="20"/>
                </w:rPr>
                <w:t>2001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15</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«Проектирование и моделирование учебной деятельности учащихся и учителей на уроках гуманитарного цикла в условиях ФГОС»", 108 ч., НИРО,  2016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ИКТ – 2012 г.</w:t>
            </w:r>
          </w:p>
        </w:tc>
      </w:tr>
      <w:tr w:rsidR="00AB0D7B" w:rsidTr="00F37657">
        <w:trPr>
          <w:trHeight w:val="302"/>
        </w:trPr>
        <w:tc>
          <w:tcPr>
            <w:tcW w:w="469"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numPr>
                <w:ilvl w:val="0"/>
                <w:numId w:val="282"/>
              </w:numPr>
              <w:spacing w:after="0" w:line="240" w:lineRule="auto"/>
              <w:ind w:left="0" w:firstLine="0"/>
              <w:jc w:val="both"/>
              <w:rPr>
                <w:rFonts w:ascii="Times New Roman" w:hAnsi="Times New Roman" w:cs="Times New Roman"/>
                <w:sz w:val="20"/>
                <w:szCs w:val="20"/>
              </w:rPr>
            </w:pPr>
          </w:p>
        </w:tc>
        <w:tc>
          <w:tcPr>
            <w:tcW w:w="1340"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Южанинова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Надежда</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Григорьевна</w:t>
            </w:r>
          </w:p>
        </w:tc>
        <w:tc>
          <w:tcPr>
            <w:tcW w:w="993"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Учитель</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Англ.яз.</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2, 3, 6, 7, 10, 11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ВПО, Горьковский Государственный педагогический институт иностранных языков, английский язык, </w:t>
            </w:r>
            <w:smartTag w:uri="urn:schemas-microsoft-com:office:smarttags" w:element="metricconverter">
              <w:smartTagPr>
                <w:attr w:name="ProductID" w:val="1992 г"/>
              </w:smartTagPr>
              <w:r w:rsidRPr="00AB0D7B">
                <w:rPr>
                  <w:rFonts w:ascii="Times New Roman" w:hAnsi="Times New Roman" w:cs="Times New Roman"/>
                  <w:sz w:val="20"/>
                  <w:szCs w:val="20"/>
                </w:rPr>
                <w:t>1992 г</w:t>
              </w:r>
            </w:smartTag>
            <w:r w:rsidRPr="00AB0D7B">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27</w:t>
            </w:r>
          </w:p>
          <w:p w:rsidR="00AB0D7B" w:rsidRPr="00AB0D7B" w:rsidRDefault="00AB0D7B" w:rsidP="003523B1">
            <w:pPr>
              <w:spacing w:after="0" w:line="240" w:lineRule="auto"/>
              <w:jc w:val="both"/>
              <w:rPr>
                <w:rFonts w:ascii="Times New Roman" w:hAnsi="Times New Roman" w:cs="Times New Roman"/>
                <w:sz w:val="20"/>
                <w:szCs w:val="20"/>
                <w:highlight w:val="yellow"/>
              </w:rPr>
            </w:pPr>
            <w:r w:rsidRPr="00AB0D7B">
              <w:rPr>
                <w:rFonts w:ascii="Times New Roman" w:hAnsi="Times New Roman" w:cs="Times New Roman"/>
                <w:sz w:val="20"/>
                <w:szCs w:val="20"/>
                <w:highlight w:val="yellow"/>
              </w:rPr>
              <w:t xml:space="preserve"> </w:t>
            </w:r>
          </w:p>
        </w:tc>
        <w:tc>
          <w:tcPr>
            <w:tcW w:w="1276" w:type="dxa"/>
            <w:tcBorders>
              <w:top w:val="single" w:sz="4" w:space="0" w:color="auto"/>
              <w:left w:val="single" w:sz="4" w:space="0" w:color="auto"/>
              <w:bottom w:val="single" w:sz="4" w:space="0" w:color="auto"/>
              <w:right w:val="single" w:sz="4" w:space="0" w:color="auto"/>
            </w:tcBorders>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1</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2014</w:t>
            </w:r>
          </w:p>
          <w:p w:rsidR="00AB0D7B" w:rsidRPr="00AB0D7B" w:rsidRDefault="00AB0D7B" w:rsidP="003523B1">
            <w:pPr>
              <w:spacing w:after="0" w:line="240" w:lineRule="auto"/>
              <w:jc w:val="both"/>
              <w:rPr>
                <w:rFonts w:ascii="Times New Roman" w:hAnsi="Times New Roman" w:cs="Times New Roman"/>
                <w:sz w:val="20"/>
                <w:szCs w:val="20"/>
              </w:rPr>
            </w:pP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 xml:space="preserve">Почетная грамота </w:t>
            </w:r>
          </w:p>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администрации Кстовск. р-на</w:t>
            </w:r>
          </w:p>
        </w:tc>
        <w:tc>
          <w:tcPr>
            <w:tcW w:w="1559" w:type="dxa"/>
            <w:tcBorders>
              <w:top w:val="single" w:sz="4" w:space="0" w:color="auto"/>
              <w:left w:val="single" w:sz="4" w:space="0" w:color="auto"/>
              <w:bottom w:val="single" w:sz="4" w:space="0" w:color="auto"/>
              <w:right w:val="single" w:sz="4" w:space="0" w:color="auto"/>
            </w:tcBorders>
            <w:hideMark/>
          </w:tcPr>
          <w:p w:rsidR="00AB0D7B" w:rsidRPr="00AB0D7B" w:rsidRDefault="00AB0D7B" w:rsidP="003523B1">
            <w:pPr>
              <w:spacing w:after="0" w:line="240" w:lineRule="auto"/>
              <w:jc w:val="both"/>
              <w:rPr>
                <w:rFonts w:ascii="Times New Roman" w:hAnsi="Times New Roman" w:cs="Times New Roman"/>
                <w:sz w:val="20"/>
                <w:szCs w:val="20"/>
              </w:rPr>
            </w:pPr>
            <w:r w:rsidRPr="00AB0D7B">
              <w:rPr>
                <w:rFonts w:ascii="Times New Roman" w:hAnsi="Times New Roman" w:cs="Times New Roman"/>
                <w:sz w:val="20"/>
                <w:szCs w:val="20"/>
              </w:rPr>
              <w:t>ФГБОУ ВПО«Нижегородский гос. лингв. университет им. Н.А. Добролюбова», «Теория и методика преподавания иностранных языков и культур», 144 ч., 2011 «Организация социального и учебно-исследовательского проектирования в рамках подготовки к внедрению ФГОС на ступени основной школы", 108 ч., НИРО,  2013</w:t>
            </w:r>
          </w:p>
        </w:tc>
      </w:tr>
    </w:tbl>
    <w:p w:rsidR="00AB0D7B" w:rsidRPr="002D07F7" w:rsidRDefault="00AB0D7B" w:rsidP="00FC7CF3">
      <w:pPr>
        <w:pStyle w:val="71"/>
        <w:shd w:val="clear" w:color="auto" w:fill="auto"/>
        <w:spacing w:line="370" w:lineRule="exact"/>
        <w:ind w:right="20" w:firstLine="567"/>
        <w:jc w:val="both"/>
        <w:rPr>
          <w:sz w:val="24"/>
          <w:szCs w:val="24"/>
        </w:rPr>
      </w:pPr>
      <w:r w:rsidRPr="002D07F7">
        <w:rPr>
          <w:sz w:val="24"/>
          <w:szCs w:val="24"/>
        </w:rPr>
        <w:lastRenderedPageBreak/>
        <w:t>Основным условием формирования и наращивания необходимого и достаточного кадрового потенциала МБОУ Гимназии № 4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B0D7B" w:rsidRPr="002D07F7" w:rsidRDefault="00AB0D7B" w:rsidP="00FC7CF3">
      <w:pPr>
        <w:pStyle w:val="71"/>
        <w:shd w:val="clear" w:color="auto" w:fill="auto"/>
        <w:spacing w:line="370" w:lineRule="exact"/>
        <w:ind w:right="260" w:firstLine="567"/>
        <w:jc w:val="both"/>
        <w:rPr>
          <w:sz w:val="24"/>
          <w:szCs w:val="24"/>
        </w:rPr>
      </w:pPr>
      <w:r w:rsidRPr="002D07F7">
        <w:rPr>
          <w:sz w:val="24"/>
          <w:szCs w:val="24"/>
        </w:rPr>
        <w:t>Ожидаемый результат повышения квалификации — профессиональная готовность работников образования к реализации ФГОС:</w:t>
      </w:r>
    </w:p>
    <w:p w:rsidR="00AB0D7B" w:rsidRPr="002D07F7" w:rsidRDefault="00AB0D7B" w:rsidP="00FC7CF3">
      <w:pPr>
        <w:pStyle w:val="71"/>
        <w:numPr>
          <w:ilvl w:val="0"/>
          <w:numId w:val="275"/>
        </w:numPr>
        <w:shd w:val="clear" w:color="auto" w:fill="auto"/>
        <w:tabs>
          <w:tab w:val="left" w:pos="1120"/>
        </w:tabs>
        <w:spacing w:line="370" w:lineRule="exact"/>
        <w:ind w:right="20" w:firstLine="567"/>
        <w:jc w:val="both"/>
        <w:rPr>
          <w:sz w:val="24"/>
          <w:szCs w:val="24"/>
        </w:rPr>
      </w:pPr>
      <w:r w:rsidRPr="002D07F7">
        <w:rPr>
          <w:sz w:val="24"/>
          <w:szCs w:val="24"/>
        </w:rPr>
        <w:t>обеспечение оптимального вхождения работников образования в систему ценностей современного образования;</w:t>
      </w:r>
    </w:p>
    <w:p w:rsidR="00AB0D7B" w:rsidRPr="002D07F7" w:rsidRDefault="00AB0D7B" w:rsidP="00FC7CF3">
      <w:pPr>
        <w:pStyle w:val="71"/>
        <w:numPr>
          <w:ilvl w:val="0"/>
          <w:numId w:val="275"/>
        </w:numPr>
        <w:shd w:val="clear" w:color="auto" w:fill="auto"/>
        <w:tabs>
          <w:tab w:val="left" w:pos="1120"/>
        </w:tabs>
        <w:spacing w:line="270" w:lineRule="exact"/>
        <w:ind w:firstLine="567"/>
        <w:jc w:val="both"/>
        <w:rPr>
          <w:sz w:val="24"/>
          <w:szCs w:val="24"/>
        </w:rPr>
      </w:pPr>
      <w:r w:rsidRPr="002D07F7">
        <w:rPr>
          <w:sz w:val="24"/>
          <w:szCs w:val="24"/>
        </w:rPr>
        <w:t>принятие идеологии ФГОС общего образования;</w:t>
      </w:r>
    </w:p>
    <w:p w:rsidR="00AB0D7B" w:rsidRPr="002D07F7" w:rsidRDefault="00AB0D7B" w:rsidP="00FC7CF3">
      <w:pPr>
        <w:pStyle w:val="71"/>
        <w:numPr>
          <w:ilvl w:val="0"/>
          <w:numId w:val="275"/>
        </w:numPr>
        <w:shd w:val="clear" w:color="auto" w:fill="auto"/>
        <w:tabs>
          <w:tab w:val="left" w:pos="1120"/>
        </w:tabs>
        <w:spacing w:line="370" w:lineRule="exact"/>
        <w:ind w:right="20" w:firstLine="567"/>
        <w:jc w:val="both"/>
        <w:rPr>
          <w:sz w:val="24"/>
          <w:szCs w:val="24"/>
        </w:rPr>
      </w:pPr>
      <w:r w:rsidRPr="002D07F7">
        <w:rPr>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B0D7B" w:rsidRPr="002D07F7" w:rsidRDefault="00AB0D7B" w:rsidP="00FC7CF3">
      <w:pPr>
        <w:pStyle w:val="71"/>
        <w:numPr>
          <w:ilvl w:val="0"/>
          <w:numId w:val="275"/>
        </w:numPr>
        <w:shd w:val="clear" w:color="auto" w:fill="auto"/>
        <w:spacing w:line="370" w:lineRule="exact"/>
        <w:ind w:right="20" w:firstLine="567"/>
        <w:jc w:val="both"/>
        <w:rPr>
          <w:sz w:val="24"/>
          <w:szCs w:val="24"/>
        </w:rPr>
      </w:pPr>
      <w:r w:rsidRPr="002D07F7">
        <w:rPr>
          <w:sz w:val="24"/>
          <w:szCs w:val="24"/>
        </w:rPr>
        <w:t xml:space="preserve"> овладение учебно-методическими и информационно-методическими ресурсами, необходимыми для успешного решения задач ФГОС.</w:t>
      </w:r>
    </w:p>
    <w:p w:rsidR="00AB0D7B" w:rsidRPr="002D07F7" w:rsidRDefault="00AB0D7B" w:rsidP="00FC7CF3">
      <w:pPr>
        <w:pStyle w:val="71"/>
        <w:shd w:val="clear" w:color="auto" w:fill="auto"/>
        <w:spacing w:line="370" w:lineRule="exact"/>
        <w:ind w:right="20" w:firstLine="567"/>
        <w:jc w:val="both"/>
        <w:rPr>
          <w:sz w:val="24"/>
          <w:szCs w:val="24"/>
        </w:rPr>
      </w:pPr>
      <w:r w:rsidRPr="002D07F7">
        <w:rPr>
          <w:sz w:val="24"/>
          <w:szCs w:val="24"/>
        </w:rPr>
        <w:t>Одним из условий готовности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B0D7B" w:rsidRPr="002D07F7" w:rsidRDefault="00AB0D7B" w:rsidP="00FC7CF3">
      <w:pPr>
        <w:pStyle w:val="71"/>
        <w:shd w:val="clear" w:color="auto" w:fill="auto"/>
        <w:spacing w:line="370" w:lineRule="exact"/>
        <w:ind w:firstLine="567"/>
        <w:jc w:val="both"/>
        <w:rPr>
          <w:sz w:val="24"/>
          <w:szCs w:val="24"/>
        </w:rPr>
      </w:pPr>
      <w:r w:rsidRPr="002D07F7">
        <w:rPr>
          <w:sz w:val="24"/>
          <w:szCs w:val="24"/>
        </w:rPr>
        <w:t>Основные направления методической работы</w:t>
      </w:r>
    </w:p>
    <w:p w:rsidR="00AB0D7B" w:rsidRPr="002D07F7" w:rsidRDefault="00AB0D7B" w:rsidP="00FC7CF3">
      <w:pPr>
        <w:pStyle w:val="71"/>
        <w:numPr>
          <w:ilvl w:val="0"/>
          <w:numId w:val="276"/>
        </w:numPr>
        <w:shd w:val="clear" w:color="auto" w:fill="auto"/>
        <w:tabs>
          <w:tab w:val="left" w:pos="1120"/>
        </w:tabs>
        <w:spacing w:line="370" w:lineRule="exact"/>
        <w:ind w:right="20" w:firstLine="567"/>
        <w:jc w:val="both"/>
        <w:rPr>
          <w:sz w:val="24"/>
          <w:szCs w:val="24"/>
        </w:rPr>
      </w:pPr>
      <w:r w:rsidRPr="002D07F7">
        <w:rPr>
          <w:sz w:val="24"/>
          <w:szCs w:val="24"/>
        </w:rPr>
        <w:t>Повышение технологического компонента готовности педагогов с целью эффективного включение ИКТ в образовательной деятельности. Критерием повышения будет являться:</w:t>
      </w:r>
    </w:p>
    <w:p w:rsidR="00AB0D7B" w:rsidRPr="002D07F7" w:rsidRDefault="00AB0D7B" w:rsidP="00FC7CF3">
      <w:pPr>
        <w:pStyle w:val="71"/>
        <w:numPr>
          <w:ilvl w:val="0"/>
          <w:numId w:val="275"/>
        </w:numPr>
        <w:shd w:val="clear" w:color="auto" w:fill="auto"/>
        <w:tabs>
          <w:tab w:val="left" w:pos="1120"/>
        </w:tabs>
        <w:spacing w:line="379" w:lineRule="exact"/>
        <w:ind w:right="20" w:firstLine="567"/>
        <w:jc w:val="both"/>
        <w:rPr>
          <w:sz w:val="24"/>
          <w:szCs w:val="24"/>
        </w:rPr>
      </w:pPr>
      <w:r w:rsidRPr="002D07F7">
        <w:rPr>
          <w:sz w:val="24"/>
          <w:szCs w:val="24"/>
        </w:rPr>
        <w:t>активность и адекватность использования ЭОР и ИКТ в урочной и внеурочной деятельности педагога и ОУ в целом;</w:t>
      </w:r>
    </w:p>
    <w:p w:rsidR="00AB0D7B" w:rsidRPr="002D07F7" w:rsidRDefault="00AB0D7B" w:rsidP="00FC7CF3">
      <w:pPr>
        <w:pStyle w:val="71"/>
        <w:numPr>
          <w:ilvl w:val="0"/>
          <w:numId w:val="275"/>
        </w:numPr>
        <w:shd w:val="clear" w:color="auto" w:fill="auto"/>
        <w:tabs>
          <w:tab w:val="left" w:pos="1120"/>
        </w:tabs>
        <w:spacing w:line="379" w:lineRule="exact"/>
        <w:ind w:right="20" w:firstLine="567"/>
        <w:jc w:val="both"/>
        <w:rPr>
          <w:sz w:val="24"/>
          <w:szCs w:val="24"/>
        </w:rPr>
      </w:pPr>
      <w:r w:rsidRPr="002D07F7">
        <w:rPr>
          <w:sz w:val="24"/>
          <w:szCs w:val="24"/>
        </w:rPr>
        <w:t>организация самостоятельной работы обучающихся с использованием ИКТ- технологий;</w:t>
      </w:r>
    </w:p>
    <w:p w:rsidR="00AB0D7B" w:rsidRPr="002D07F7" w:rsidRDefault="00AB0D7B" w:rsidP="00FC7CF3">
      <w:pPr>
        <w:pStyle w:val="71"/>
        <w:numPr>
          <w:ilvl w:val="0"/>
          <w:numId w:val="275"/>
        </w:numPr>
        <w:shd w:val="clear" w:color="auto" w:fill="auto"/>
        <w:tabs>
          <w:tab w:val="left" w:pos="1120"/>
        </w:tabs>
        <w:spacing w:line="379" w:lineRule="exact"/>
        <w:ind w:firstLine="567"/>
        <w:jc w:val="both"/>
        <w:rPr>
          <w:sz w:val="24"/>
          <w:szCs w:val="24"/>
        </w:rPr>
      </w:pPr>
      <w:r w:rsidRPr="002D07F7">
        <w:rPr>
          <w:sz w:val="24"/>
          <w:szCs w:val="24"/>
        </w:rPr>
        <w:t>организация взаимодействия участников ОП с использованием ИКТ.</w:t>
      </w:r>
    </w:p>
    <w:p w:rsidR="00AB0D7B" w:rsidRPr="002D07F7" w:rsidRDefault="00AB0D7B" w:rsidP="00FC7CF3">
      <w:pPr>
        <w:pStyle w:val="71"/>
        <w:numPr>
          <w:ilvl w:val="0"/>
          <w:numId w:val="276"/>
        </w:numPr>
        <w:shd w:val="clear" w:color="auto" w:fill="auto"/>
        <w:tabs>
          <w:tab w:val="left" w:pos="1120"/>
        </w:tabs>
        <w:spacing w:line="379" w:lineRule="exact"/>
        <w:ind w:right="20" w:firstLine="567"/>
        <w:jc w:val="both"/>
        <w:rPr>
          <w:sz w:val="24"/>
          <w:szCs w:val="24"/>
        </w:rPr>
      </w:pPr>
      <w:r w:rsidRPr="002D07F7">
        <w:rPr>
          <w:sz w:val="24"/>
          <w:szCs w:val="24"/>
        </w:rPr>
        <w:t>Повышение уровня владения механизмами контрольно-оценочной деятельности на критериальной основе. Критериями повышения будет являться:</w:t>
      </w:r>
    </w:p>
    <w:p w:rsidR="00AB0D7B" w:rsidRPr="002D07F7" w:rsidRDefault="00AB0D7B" w:rsidP="00FC7CF3">
      <w:pPr>
        <w:pStyle w:val="71"/>
        <w:numPr>
          <w:ilvl w:val="0"/>
          <w:numId w:val="275"/>
        </w:numPr>
        <w:shd w:val="clear" w:color="auto" w:fill="auto"/>
        <w:tabs>
          <w:tab w:val="left" w:pos="1120"/>
        </w:tabs>
        <w:spacing w:line="379" w:lineRule="exact"/>
        <w:ind w:right="20" w:firstLine="567"/>
        <w:jc w:val="both"/>
        <w:rPr>
          <w:sz w:val="24"/>
          <w:szCs w:val="24"/>
        </w:rPr>
      </w:pPr>
      <w:r w:rsidRPr="002D07F7">
        <w:rPr>
          <w:sz w:val="24"/>
          <w:szCs w:val="24"/>
        </w:rPr>
        <w:t>развитие мотивации и ценности использования безотметочной системы контроля и</w:t>
      </w:r>
    </w:p>
    <w:p w:rsidR="00AB0D7B" w:rsidRPr="002D07F7" w:rsidRDefault="00AB0D7B" w:rsidP="00FC7CF3">
      <w:pPr>
        <w:pStyle w:val="71"/>
        <w:numPr>
          <w:ilvl w:val="0"/>
          <w:numId w:val="275"/>
        </w:numPr>
        <w:shd w:val="clear" w:color="auto" w:fill="auto"/>
        <w:tabs>
          <w:tab w:val="left" w:pos="1120"/>
        </w:tabs>
        <w:spacing w:line="379" w:lineRule="exact"/>
        <w:ind w:firstLine="567"/>
        <w:jc w:val="both"/>
        <w:rPr>
          <w:sz w:val="24"/>
          <w:szCs w:val="24"/>
        </w:rPr>
      </w:pPr>
      <w:r w:rsidRPr="002D07F7">
        <w:rPr>
          <w:sz w:val="24"/>
          <w:szCs w:val="24"/>
        </w:rPr>
        <w:t>оценки у всех участников образовательных отношений;</w:t>
      </w:r>
    </w:p>
    <w:p w:rsidR="00AB0D7B" w:rsidRPr="002D07F7" w:rsidRDefault="00AB0D7B" w:rsidP="00FC7CF3">
      <w:pPr>
        <w:pStyle w:val="71"/>
        <w:numPr>
          <w:ilvl w:val="0"/>
          <w:numId w:val="275"/>
        </w:numPr>
        <w:shd w:val="clear" w:color="auto" w:fill="auto"/>
        <w:tabs>
          <w:tab w:val="left" w:pos="1120"/>
        </w:tabs>
        <w:spacing w:line="379" w:lineRule="exact"/>
        <w:ind w:right="20" w:firstLine="567"/>
        <w:jc w:val="both"/>
        <w:rPr>
          <w:sz w:val="24"/>
          <w:szCs w:val="24"/>
        </w:rPr>
      </w:pPr>
      <w:r w:rsidRPr="002D07F7">
        <w:rPr>
          <w:sz w:val="24"/>
          <w:szCs w:val="24"/>
        </w:rPr>
        <w:t>наличие инструментария контрольно-оценочной деятельности по предметам и курсам;</w:t>
      </w:r>
    </w:p>
    <w:p w:rsidR="00AB0D7B" w:rsidRPr="002D07F7" w:rsidRDefault="00AB0D7B" w:rsidP="00FC7CF3">
      <w:pPr>
        <w:pStyle w:val="71"/>
        <w:numPr>
          <w:ilvl w:val="0"/>
          <w:numId w:val="275"/>
        </w:numPr>
        <w:shd w:val="clear" w:color="auto" w:fill="auto"/>
        <w:tabs>
          <w:tab w:val="left" w:pos="1120"/>
        </w:tabs>
        <w:spacing w:line="270" w:lineRule="exact"/>
        <w:ind w:firstLine="567"/>
        <w:jc w:val="both"/>
        <w:rPr>
          <w:sz w:val="24"/>
          <w:szCs w:val="24"/>
        </w:rPr>
      </w:pPr>
      <w:r w:rsidRPr="002D07F7">
        <w:rPr>
          <w:sz w:val="24"/>
          <w:szCs w:val="24"/>
        </w:rPr>
        <w:t>использование электронной системы контрольно-оценочной деятельности.</w:t>
      </w:r>
    </w:p>
    <w:p w:rsidR="00AB0D7B" w:rsidRPr="002D07F7" w:rsidRDefault="00AB0D7B" w:rsidP="00FC7CF3">
      <w:pPr>
        <w:pStyle w:val="71"/>
        <w:numPr>
          <w:ilvl w:val="0"/>
          <w:numId w:val="276"/>
        </w:numPr>
        <w:shd w:val="clear" w:color="auto" w:fill="auto"/>
        <w:tabs>
          <w:tab w:val="left" w:pos="1273"/>
        </w:tabs>
        <w:spacing w:line="370" w:lineRule="exact"/>
        <w:ind w:right="20" w:firstLine="567"/>
        <w:jc w:val="both"/>
        <w:rPr>
          <w:sz w:val="24"/>
          <w:szCs w:val="24"/>
        </w:rPr>
      </w:pPr>
      <w:r w:rsidRPr="002D07F7">
        <w:rPr>
          <w:sz w:val="24"/>
          <w:szCs w:val="24"/>
        </w:rPr>
        <w:t>Овладение современными формами организации образовательной деятельности (учебное занятие, мастерская, познавательная лаборатория, проект, внеурочные занятия). Критерием изменения уровня владения будет являться увеличение количества форм, используемых в образовательной деятельности, а также степень удовлетворенности участников образовательных отношений.</w:t>
      </w:r>
    </w:p>
    <w:p w:rsidR="00AB0D7B" w:rsidRPr="002D07F7" w:rsidRDefault="00AB0D7B" w:rsidP="00FC7CF3">
      <w:pPr>
        <w:pStyle w:val="71"/>
        <w:numPr>
          <w:ilvl w:val="0"/>
          <w:numId w:val="276"/>
        </w:numPr>
        <w:shd w:val="clear" w:color="auto" w:fill="auto"/>
        <w:tabs>
          <w:tab w:val="left" w:pos="1024"/>
        </w:tabs>
        <w:spacing w:line="370" w:lineRule="exact"/>
        <w:ind w:right="20" w:firstLine="567"/>
        <w:jc w:val="both"/>
        <w:rPr>
          <w:sz w:val="24"/>
          <w:szCs w:val="24"/>
        </w:rPr>
      </w:pPr>
      <w:r w:rsidRPr="002D07F7">
        <w:rPr>
          <w:sz w:val="24"/>
          <w:szCs w:val="24"/>
        </w:rPr>
        <w:t xml:space="preserve">Распространение и обобщение опыта: публикации, участие в семинарах, вебинарах, </w:t>
      </w:r>
      <w:r w:rsidRPr="002D07F7">
        <w:rPr>
          <w:sz w:val="24"/>
          <w:szCs w:val="24"/>
        </w:rPr>
        <w:lastRenderedPageBreak/>
        <w:t>конференциях различного уровня. Критерием будет являться увеличение количества педагогов, участвующих в обобщении опыта на районном и региональном уровнях.</w:t>
      </w:r>
    </w:p>
    <w:p w:rsidR="00AB0D7B" w:rsidRPr="002D07F7" w:rsidRDefault="00AB0D7B" w:rsidP="00FC7CF3">
      <w:pPr>
        <w:pStyle w:val="71"/>
        <w:numPr>
          <w:ilvl w:val="0"/>
          <w:numId w:val="276"/>
        </w:numPr>
        <w:shd w:val="clear" w:color="auto" w:fill="auto"/>
        <w:tabs>
          <w:tab w:val="left" w:pos="1024"/>
        </w:tabs>
        <w:spacing w:after="300" w:line="370" w:lineRule="exact"/>
        <w:ind w:firstLine="567"/>
        <w:jc w:val="both"/>
        <w:rPr>
          <w:sz w:val="24"/>
          <w:szCs w:val="24"/>
        </w:rPr>
      </w:pPr>
      <w:r w:rsidRPr="002D07F7">
        <w:rPr>
          <w:sz w:val="24"/>
          <w:szCs w:val="24"/>
        </w:rPr>
        <w:t>Аттестация педагогов.</w:t>
      </w:r>
    </w:p>
    <w:p w:rsidR="00AB0D7B" w:rsidRPr="003523B1" w:rsidRDefault="007D0BED" w:rsidP="007D0BED">
      <w:pPr>
        <w:pStyle w:val="3a"/>
        <w:keepNext/>
        <w:keepLines/>
        <w:shd w:val="clear" w:color="auto" w:fill="auto"/>
        <w:tabs>
          <w:tab w:val="left" w:pos="1440"/>
        </w:tabs>
        <w:spacing w:before="0"/>
        <w:ind w:right="20" w:firstLine="567"/>
        <w:rPr>
          <w:b/>
          <w:i/>
          <w:sz w:val="28"/>
          <w:szCs w:val="28"/>
        </w:rPr>
      </w:pPr>
      <w:bookmarkStart w:id="358" w:name="bookmark154"/>
      <w:bookmarkStart w:id="359" w:name="bookmark155"/>
      <w:r>
        <w:rPr>
          <w:b/>
          <w:i/>
          <w:sz w:val="28"/>
          <w:szCs w:val="28"/>
        </w:rPr>
        <w:t>3.3.2.</w:t>
      </w:r>
      <w:r w:rsidR="00AB0D7B" w:rsidRPr="003523B1">
        <w:rPr>
          <w:b/>
          <w:i/>
          <w:sz w:val="28"/>
          <w:szCs w:val="28"/>
        </w:rPr>
        <w:t>Психолого-педагогические условия реализации основной образовательной программы основного общего образования</w:t>
      </w:r>
      <w:bookmarkEnd w:id="358"/>
      <w:bookmarkEnd w:id="359"/>
    </w:p>
    <w:p w:rsidR="00AB0D7B" w:rsidRPr="002D07F7" w:rsidRDefault="00AB0D7B" w:rsidP="00FC7CF3">
      <w:pPr>
        <w:pStyle w:val="71"/>
        <w:shd w:val="clear" w:color="auto" w:fill="auto"/>
        <w:spacing w:line="379" w:lineRule="exact"/>
        <w:ind w:right="20" w:firstLine="567"/>
        <w:jc w:val="both"/>
        <w:rPr>
          <w:sz w:val="24"/>
          <w:szCs w:val="24"/>
        </w:rPr>
      </w:pPr>
      <w:r w:rsidRPr="002D07F7">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B0D7B" w:rsidRPr="002D07F7" w:rsidRDefault="00AB0D7B" w:rsidP="00FC7CF3">
      <w:pPr>
        <w:pStyle w:val="71"/>
        <w:numPr>
          <w:ilvl w:val="0"/>
          <w:numId w:val="275"/>
        </w:numPr>
        <w:shd w:val="clear" w:color="auto" w:fill="auto"/>
        <w:tabs>
          <w:tab w:val="left" w:pos="1024"/>
        </w:tabs>
        <w:spacing w:line="370" w:lineRule="exact"/>
        <w:ind w:right="20" w:firstLine="567"/>
        <w:jc w:val="both"/>
        <w:rPr>
          <w:sz w:val="24"/>
          <w:szCs w:val="24"/>
        </w:rPr>
      </w:pPr>
      <w:r w:rsidRPr="002D07F7">
        <w:rPr>
          <w:sz w:val="24"/>
          <w:szCs w:val="24"/>
        </w:rPr>
        <w:t>обеспечение преемственности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B0D7B" w:rsidRPr="002D07F7" w:rsidRDefault="00AB0D7B" w:rsidP="00FC7CF3">
      <w:pPr>
        <w:pStyle w:val="71"/>
        <w:numPr>
          <w:ilvl w:val="0"/>
          <w:numId w:val="275"/>
        </w:numPr>
        <w:shd w:val="clear" w:color="auto" w:fill="auto"/>
        <w:tabs>
          <w:tab w:val="left" w:pos="1024"/>
        </w:tabs>
        <w:spacing w:line="365" w:lineRule="exact"/>
        <w:ind w:right="20" w:firstLine="567"/>
        <w:jc w:val="both"/>
        <w:rPr>
          <w:sz w:val="24"/>
          <w:szCs w:val="24"/>
        </w:rPr>
      </w:pPr>
      <w:r w:rsidRPr="002D07F7">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AB0D7B" w:rsidRPr="002D07F7" w:rsidRDefault="00AB0D7B" w:rsidP="00FC7CF3">
      <w:pPr>
        <w:pStyle w:val="71"/>
        <w:numPr>
          <w:ilvl w:val="0"/>
          <w:numId w:val="275"/>
        </w:numPr>
        <w:shd w:val="clear" w:color="auto" w:fill="auto"/>
        <w:tabs>
          <w:tab w:val="left" w:pos="1024"/>
        </w:tabs>
        <w:spacing w:line="370" w:lineRule="exact"/>
        <w:ind w:right="20" w:firstLine="567"/>
        <w:jc w:val="both"/>
        <w:rPr>
          <w:sz w:val="24"/>
          <w:szCs w:val="24"/>
        </w:rPr>
      </w:pPr>
      <w:r w:rsidRPr="002D07F7">
        <w:rPr>
          <w:sz w:val="24"/>
          <w:szCs w:val="24"/>
        </w:rPr>
        <w:t>формирование и развитие психолого-педагогической компетентности участников образовательных отношений.</w:t>
      </w:r>
    </w:p>
    <w:p w:rsidR="00AB0D7B" w:rsidRPr="002D07F7" w:rsidRDefault="00AB0D7B" w:rsidP="00FC7CF3">
      <w:pPr>
        <w:pStyle w:val="71"/>
        <w:shd w:val="clear" w:color="auto" w:fill="auto"/>
        <w:spacing w:line="370" w:lineRule="exact"/>
        <w:ind w:right="20" w:firstLine="567"/>
        <w:jc w:val="both"/>
        <w:rPr>
          <w:sz w:val="24"/>
          <w:szCs w:val="24"/>
        </w:rPr>
      </w:pPr>
      <w:r w:rsidRPr="002D07F7">
        <w:rPr>
          <w:sz w:val="24"/>
          <w:szCs w:val="24"/>
        </w:rPr>
        <w:t>Преемственность содержания и форм организации образовательной деятельности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w:t>
      </w:r>
      <w:r w:rsidRPr="002D07F7">
        <w:rPr>
          <w:sz w:val="24"/>
          <w:szCs w:val="24"/>
        </w:rPr>
        <w:softHyphen/>
        <w:t>методическое обеспечение образовательно-воспитательного процесса.</w:t>
      </w:r>
    </w:p>
    <w:p w:rsidR="00AB0D7B" w:rsidRPr="002D07F7" w:rsidRDefault="00AB0D7B" w:rsidP="00FC7CF3">
      <w:pPr>
        <w:pStyle w:val="71"/>
        <w:shd w:val="clear" w:color="auto" w:fill="auto"/>
        <w:spacing w:line="370" w:lineRule="exact"/>
        <w:ind w:right="20" w:firstLine="567"/>
        <w:jc w:val="both"/>
        <w:rPr>
          <w:sz w:val="24"/>
          <w:szCs w:val="24"/>
        </w:rPr>
      </w:pPr>
      <w:r w:rsidRPr="002D07F7">
        <w:rPr>
          <w:sz w:val="24"/>
          <w:szCs w:val="24"/>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осуществляющей образовательную деятельность.</w:t>
      </w:r>
    </w:p>
    <w:p w:rsidR="00AB0D7B" w:rsidRPr="002D07F7" w:rsidRDefault="00AB0D7B" w:rsidP="00FC7CF3">
      <w:pPr>
        <w:pStyle w:val="71"/>
        <w:shd w:val="clear" w:color="auto" w:fill="auto"/>
        <w:spacing w:line="370" w:lineRule="exact"/>
        <w:ind w:right="20" w:firstLine="567"/>
        <w:jc w:val="both"/>
        <w:rPr>
          <w:sz w:val="24"/>
          <w:szCs w:val="24"/>
        </w:rPr>
      </w:pPr>
      <w:r w:rsidRPr="002D07F7">
        <w:rPr>
          <w:sz w:val="24"/>
          <w:szCs w:val="24"/>
        </w:rPr>
        <w:t>Основными формами психолого-педагогического сопровождения могут выступать:</w:t>
      </w:r>
    </w:p>
    <w:p w:rsidR="00AB0D7B" w:rsidRPr="002D07F7" w:rsidRDefault="00AB0D7B" w:rsidP="00FC7CF3">
      <w:pPr>
        <w:pStyle w:val="71"/>
        <w:numPr>
          <w:ilvl w:val="0"/>
          <w:numId w:val="275"/>
        </w:numPr>
        <w:shd w:val="clear" w:color="auto" w:fill="auto"/>
        <w:tabs>
          <w:tab w:val="left" w:pos="1009"/>
        </w:tabs>
        <w:spacing w:line="370" w:lineRule="exact"/>
        <w:ind w:right="20" w:firstLine="567"/>
        <w:jc w:val="both"/>
        <w:rPr>
          <w:sz w:val="24"/>
          <w:szCs w:val="24"/>
        </w:rPr>
      </w:pPr>
      <w:r w:rsidRPr="002D07F7">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B0D7B" w:rsidRPr="002D07F7" w:rsidRDefault="00AB0D7B" w:rsidP="00FC7CF3">
      <w:pPr>
        <w:pStyle w:val="71"/>
        <w:numPr>
          <w:ilvl w:val="0"/>
          <w:numId w:val="275"/>
        </w:numPr>
        <w:shd w:val="clear" w:color="auto" w:fill="auto"/>
        <w:tabs>
          <w:tab w:val="left" w:pos="1009"/>
        </w:tabs>
        <w:spacing w:line="370" w:lineRule="exact"/>
        <w:ind w:right="20" w:firstLine="567"/>
        <w:jc w:val="both"/>
        <w:rPr>
          <w:sz w:val="24"/>
          <w:szCs w:val="24"/>
        </w:rPr>
      </w:pPr>
      <w:r w:rsidRPr="002D07F7">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МБОУ Гимназии № 4;</w:t>
      </w:r>
    </w:p>
    <w:p w:rsidR="00AB0D7B" w:rsidRPr="002D07F7" w:rsidRDefault="00AB0D7B" w:rsidP="00FC7CF3">
      <w:pPr>
        <w:pStyle w:val="71"/>
        <w:numPr>
          <w:ilvl w:val="0"/>
          <w:numId w:val="275"/>
        </w:numPr>
        <w:shd w:val="clear" w:color="auto" w:fill="auto"/>
        <w:tabs>
          <w:tab w:val="left" w:pos="1009"/>
        </w:tabs>
        <w:spacing w:line="370" w:lineRule="exact"/>
        <w:ind w:right="20" w:firstLine="567"/>
        <w:jc w:val="both"/>
        <w:rPr>
          <w:sz w:val="24"/>
          <w:szCs w:val="24"/>
        </w:rPr>
      </w:pPr>
      <w:r w:rsidRPr="002D07F7">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B0D7B" w:rsidRPr="002D07F7" w:rsidRDefault="00AB0D7B" w:rsidP="00FC7CF3">
      <w:pPr>
        <w:pStyle w:val="71"/>
        <w:shd w:val="clear" w:color="auto" w:fill="auto"/>
        <w:spacing w:line="370" w:lineRule="exact"/>
        <w:ind w:firstLine="567"/>
        <w:jc w:val="both"/>
        <w:rPr>
          <w:sz w:val="24"/>
          <w:szCs w:val="24"/>
        </w:rPr>
      </w:pPr>
      <w:r w:rsidRPr="002D07F7">
        <w:rPr>
          <w:sz w:val="24"/>
          <w:szCs w:val="24"/>
        </w:rPr>
        <w:t>К основным направлениям психолого-педагогического сопровождения</w:t>
      </w:r>
    </w:p>
    <w:p w:rsidR="00AB0D7B" w:rsidRPr="002D07F7" w:rsidRDefault="00AB0D7B" w:rsidP="00FC7CF3">
      <w:pPr>
        <w:pStyle w:val="71"/>
        <w:shd w:val="clear" w:color="auto" w:fill="auto"/>
        <w:spacing w:line="370" w:lineRule="exact"/>
        <w:ind w:firstLine="567"/>
        <w:jc w:val="both"/>
        <w:rPr>
          <w:sz w:val="24"/>
          <w:szCs w:val="24"/>
        </w:rPr>
      </w:pPr>
      <w:r w:rsidRPr="002D07F7">
        <w:rPr>
          <w:sz w:val="24"/>
          <w:szCs w:val="24"/>
        </w:rPr>
        <w:t>можно отнести:</w:t>
      </w:r>
    </w:p>
    <w:p w:rsidR="00AB0D7B" w:rsidRPr="002D07F7" w:rsidRDefault="00AB0D7B" w:rsidP="00FC7CF3">
      <w:pPr>
        <w:pStyle w:val="71"/>
        <w:numPr>
          <w:ilvl w:val="0"/>
          <w:numId w:val="275"/>
        </w:numPr>
        <w:shd w:val="clear" w:color="auto" w:fill="auto"/>
        <w:tabs>
          <w:tab w:val="left" w:pos="1009"/>
        </w:tabs>
        <w:spacing w:line="389" w:lineRule="exact"/>
        <w:ind w:firstLine="567"/>
        <w:jc w:val="both"/>
        <w:rPr>
          <w:sz w:val="24"/>
          <w:szCs w:val="24"/>
        </w:rPr>
      </w:pPr>
      <w:r w:rsidRPr="002D07F7">
        <w:rPr>
          <w:sz w:val="24"/>
          <w:szCs w:val="24"/>
        </w:rPr>
        <w:lastRenderedPageBreak/>
        <w:t>сохранение и укрепление психологического здоровья;</w:t>
      </w:r>
    </w:p>
    <w:p w:rsidR="00AB0D7B" w:rsidRPr="002D07F7" w:rsidRDefault="00AB0D7B" w:rsidP="00FC7CF3">
      <w:pPr>
        <w:pStyle w:val="71"/>
        <w:numPr>
          <w:ilvl w:val="0"/>
          <w:numId w:val="275"/>
        </w:numPr>
        <w:shd w:val="clear" w:color="auto" w:fill="auto"/>
        <w:tabs>
          <w:tab w:val="left" w:pos="1009"/>
        </w:tabs>
        <w:spacing w:line="389" w:lineRule="exact"/>
        <w:ind w:firstLine="567"/>
        <w:jc w:val="both"/>
        <w:rPr>
          <w:sz w:val="24"/>
          <w:szCs w:val="24"/>
        </w:rPr>
      </w:pPr>
      <w:r w:rsidRPr="002D07F7">
        <w:rPr>
          <w:sz w:val="24"/>
          <w:szCs w:val="24"/>
        </w:rPr>
        <w:t>мониторинг возможностей и способностей обучающихся;</w:t>
      </w:r>
    </w:p>
    <w:p w:rsidR="00AB0D7B" w:rsidRPr="002D07F7" w:rsidRDefault="00AB0D7B" w:rsidP="00FC7CF3">
      <w:pPr>
        <w:pStyle w:val="71"/>
        <w:numPr>
          <w:ilvl w:val="0"/>
          <w:numId w:val="275"/>
        </w:numPr>
        <w:shd w:val="clear" w:color="auto" w:fill="auto"/>
        <w:tabs>
          <w:tab w:val="left" w:pos="1009"/>
        </w:tabs>
        <w:spacing w:line="389" w:lineRule="exact"/>
        <w:ind w:firstLine="567"/>
        <w:jc w:val="both"/>
        <w:rPr>
          <w:sz w:val="24"/>
          <w:szCs w:val="24"/>
        </w:rPr>
      </w:pPr>
      <w:r w:rsidRPr="002D07F7">
        <w:rPr>
          <w:sz w:val="24"/>
          <w:szCs w:val="24"/>
        </w:rPr>
        <w:t>психолого-педагогическую поддержку участников олимпиадного движения;</w:t>
      </w:r>
    </w:p>
    <w:p w:rsidR="00AB0D7B" w:rsidRPr="002D07F7" w:rsidRDefault="00AB0D7B" w:rsidP="00FC7CF3">
      <w:pPr>
        <w:pStyle w:val="71"/>
        <w:numPr>
          <w:ilvl w:val="0"/>
          <w:numId w:val="275"/>
        </w:numPr>
        <w:shd w:val="clear" w:color="auto" w:fill="auto"/>
        <w:tabs>
          <w:tab w:val="left" w:pos="1009"/>
        </w:tabs>
        <w:spacing w:line="370" w:lineRule="exact"/>
        <w:ind w:right="20" w:firstLine="567"/>
        <w:jc w:val="both"/>
        <w:rPr>
          <w:sz w:val="24"/>
          <w:szCs w:val="24"/>
        </w:rPr>
      </w:pPr>
      <w:r w:rsidRPr="002D07F7">
        <w:rPr>
          <w:sz w:val="24"/>
          <w:szCs w:val="24"/>
        </w:rPr>
        <w:t>формирование у обучающихся понимания ценности здоровья и безопасного образа жизни;</w:t>
      </w:r>
    </w:p>
    <w:p w:rsidR="00AB0D7B" w:rsidRPr="002D07F7" w:rsidRDefault="00AB0D7B" w:rsidP="00FC7CF3">
      <w:pPr>
        <w:pStyle w:val="71"/>
        <w:numPr>
          <w:ilvl w:val="0"/>
          <w:numId w:val="275"/>
        </w:numPr>
        <w:shd w:val="clear" w:color="auto" w:fill="auto"/>
        <w:tabs>
          <w:tab w:val="left" w:pos="1009"/>
        </w:tabs>
        <w:spacing w:line="270" w:lineRule="exact"/>
        <w:ind w:firstLine="567"/>
        <w:jc w:val="both"/>
        <w:rPr>
          <w:sz w:val="24"/>
          <w:szCs w:val="24"/>
        </w:rPr>
      </w:pPr>
      <w:r w:rsidRPr="002D07F7">
        <w:rPr>
          <w:sz w:val="24"/>
          <w:szCs w:val="24"/>
        </w:rPr>
        <w:t>развитие экологической культуры;</w:t>
      </w:r>
    </w:p>
    <w:p w:rsidR="00AB0D7B" w:rsidRPr="002D07F7" w:rsidRDefault="00AB0D7B" w:rsidP="00FC7CF3">
      <w:pPr>
        <w:pStyle w:val="71"/>
        <w:numPr>
          <w:ilvl w:val="0"/>
          <w:numId w:val="275"/>
        </w:numPr>
        <w:shd w:val="clear" w:color="auto" w:fill="auto"/>
        <w:tabs>
          <w:tab w:val="left" w:pos="1009"/>
        </w:tabs>
        <w:spacing w:line="379" w:lineRule="exact"/>
        <w:ind w:right="20" w:firstLine="567"/>
        <w:jc w:val="both"/>
        <w:rPr>
          <w:sz w:val="24"/>
          <w:szCs w:val="24"/>
        </w:rPr>
      </w:pPr>
      <w:r w:rsidRPr="002D07F7">
        <w:rPr>
          <w:sz w:val="24"/>
          <w:szCs w:val="24"/>
        </w:rPr>
        <w:t>выявление и поддержку детей с образовательными особенностями и особыми возможностями здоровья;</w:t>
      </w:r>
    </w:p>
    <w:p w:rsidR="00AB0D7B" w:rsidRPr="002D07F7" w:rsidRDefault="00AB0D7B" w:rsidP="00FC7CF3">
      <w:pPr>
        <w:pStyle w:val="71"/>
        <w:numPr>
          <w:ilvl w:val="0"/>
          <w:numId w:val="275"/>
        </w:numPr>
        <w:shd w:val="clear" w:color="auto" w:fill="auto"/>
        <w:tabs>
          <w:tab w:val="left" w:pos="1009"/>
        </w:tabs>
        <w:spacing w:line="379" w:lineRule="exact"/>
        <w:ind w:right="20" w:firstLine="567"/>
        <w:jc w:val="both"/>
        <w:rPr>
          <w:sz w:val="24"/>
          <w:szCs w:val="24"/>
        </w:rPr>
      </w:pPr>
      <w:r w:rsidRPr="002D07F7">
        <w:rPr>
          <w:sz w:val="24"/>
          <w:szCs w:val="24"/>
        </w:rPr>
        <w:t>формирование коммуникативных навыков в разновозрастной среде и среде сверстников;</w:t>
      </w:r>
    </w:p>
    <w:p w:rsidR="00AB0D7B" w:rsidRPr="002D07F7" w:rsidRDefault="00AB0D7B" w:rsidP="00FC7CF3">
      <w:pPr>
        <w:pStyle w:val="71"/>
        <w:numPr>
          <w:ilvl w:val="0"/>
          <w:numId w:val="275"/>
        </w:numPr>
        <w:shd w:val="clear" w:color="auto" w:fill="auto"/>
        <w:tabs>
          <w:tab w:val="left" w:pos="1009"/>
        </w:tabs>
        <w:spacing w:line="379" w:lineRule="exact"/>
        <w:ind w:firstLine="567"/>
        <w:jc w:val="both"/>
        <w:rPr>
          <w:sz w:val="24"/>
          <w:szCs w:val="24"/>
        </w:rPr>
      </w:pPr>
      <w:r w:rsidRPr="002D07F7">
        <w:rPr>
          <w:sz w:val="24"/>
          <w:szCs w:val="24"/>
        </w:rPr>
        <w:t>поддержку детских объединений и ученического самоуправления;</w:t>
      </w:r>
    </w:p>
    <w:p w:rsidR="00AB0D7B" w:rsidRPr="002D07F7" w:rsidRDefault="00AB0D7B" w:rsidP="00FC7CF3">
      <w:pPr>
        <w:pStyle w:val="71"/>
        <w:numPr>
          <w:ilvl w:val="0"/>
          <w:numId w:val="275"/>
        </w:numPr>
        <w:shd w:val="clear" w:color="auto" w:fill="auto"/>
        <w:tabs>
          <w:tab w:val="left" w:pos="1009"/>
        </w:tabs>
        <w:spacing w:line="270" w:lineRule="exact"/>
        <w:ind w:firstLine="567"/>
        <w:jc w:val="both"/>
        <w:rPr>
          <w:sz w:val="24"/>
          <w:szCs w:val="24"/>
        </w:rPr>
      </w:pPr>
      <w:r w:rsidRPr="002D07F7">
        <w:rPr>
          <w:sz w:val="24"/>
          <w:szCs w:val="24"/>
        </w:rPr>
        <w:t>выявление и поддержку детей, проявивших выдающиеся способности.</w:t>
      </w:r>
    </w:p>
    <w:p w:rsidR="00AB0D7B" w:rsidRDefault="00AB0D7B" w:rsidP="007D0BED">
      <w:pPr>
        <w:pStyle w:val="71"/>
        <w:shd w:val="clear" w:color="auto" w:fill="auto"/>
        <w:spacing w:line="370" w:lineRule="exact"/>
        <w:ind w:right="20" w:firstLine="567"/>
        <w:jc w:val="both"/>
        <w:rPr>
          <w:sz w:val="24"/>
          <w:szCs w:val="24"/>
        </w:rPr>
      </w:pPr>
      <w:bookmarkStart w:id="360" w:name="bookmark156"/>
      <w:r w:rsidRPr="002D07F7">
        <w:rPr>
          <w:sz w:val="24"/>
          <w:szCs w:val="24"/>
        </w:rPr>
        <w:t>Для оценки профессиональной деятельности педагога в образовательной организации МБОУ Гимназия  № 4 возможно использование различных методик оценки психолого-педагогической компетентности участников образовательных отношений.</w:t>
      </w:r>
      <w:bookmarkEnd w:id="360"/>
    </w:p>
    <w:p w:rsidR="007D0BED" w:rsidRPr="002D07F7" w:rsidRDefault="007D0BED" w:rsidP="007D0BED">
      <w:pPr>
        <w:pStyle w:val="71"/>
        <w:shd w:val="clear" w:color="auto" w:fill="auto"/>
        <w:spacing w:line="370" w:lineRule="exact"/>
        <w:ind w:right="20" w:firstLine="567"/>
        <w:jc w:val="both"/>
        <w:rPr>
          <w:sz w:val="24"/>
          <w:szCs w:val="24"/>
        </w:rPr>
      </w:pPr>
    </w:p>
    <w:p w:rsidR="00941301" w:rsidRPr="003523B1" w:rsidRDefault="007D0BED" w:rsidP="007D0BED">
      <w:pPr>
        <w:pStyle w:val="71"/>
        <w:shd w:val="clear" w:color="auto" w:fill="auto"/>
        <w:tabs>
          <w:tab w:val="left" w:pos="1445"/>
        </w:tabs>
        <w:spacing w:line="370" w:lineRule="exact"/>
        <w:ind w:right="20" w:firstLine="567"/>
        <w:jc w:val="both"/>
        <w:rPr>
          <w:b/>
          <w:i/>
          <w:sz w:val="28"/>
          <w:szCs w:val="28"/>
        </w:rPr>
      </w:pPr>
      <w:r>
        <w:rPr>
          <w:b/>
          <w:i/>
          <w:sz w:val="28"/>
          <w:szCs w:val="28"/>
        </w:rPr>
        <w:t>3.3.3.</w:t>
      </w:r>
      <w:r w:rsidR="00941301" w:rsidRPr="003523B1">
        <w:rPr>
          <w:b/>
          <w:i/>
          <w:sz w:val="28"/>
          <w:szCs w:val="28"/>
        </w:rPr>
        <w:t>Финансово-экономические условия реализации образовательной программы основного общего образования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МБОУ Гимназии № 4.</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r>
        <w:rPr>
          <w:sz w:val="24"/>
          <w:szCs w:val="24"/>
        </w:rPr>
        <w:t>.</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941301" w:rsidRPr="002D07F7" w:rsidRDefault="00941301" w:rsidP="003523B1">
      <w:pPr>
        <w:pStyle w:val="71"/>
        <w:numPr>
          <w:ilvl w:val="0"/>
          <w:numId w:val="275"/>
        </w:numPr>
        <w:shd w:val="clear" w:color="auto" w:fill="auto"/>
        <w:tabs>
          <w:tab w:val="left" w:pos="1014"/>
        </w:tabs>
        <w:spacing w:line="240" w:lineRule="auto"/>
        <w:ind w:right="20" w:firstLine="567"/>
        <w:jc w:val="both"/>
        <w:rPr>
          <w:sz w:val="24"/>
          <w:szCs w:val="24"/>
        </w:rPr>
      </w:pPr>
      <w:r w:rsidRPr="002D07F7">
        <w:rPr>
          <w:sz w:val="24"/>
          <w:szCs w:val="24"/>
        </w:rPr>
        <w:t>расходы на оплату труда работников, реализующих образовательную программу основного общего образования;</w:t>
      </w:r>
    </w:p>
    <w:p w:rsidR="00941301" w:rsidRPr="002D07F7" w:rsidRDefault="00941301" w:rsidP="003523B1">
      <w:pPr>
        <w:pStyle w:val="71"/>
        <w:numPr>
          <w:ilvl w:val="0"/>
          <w:numId w:val="275"/>
        </w:numPr>
        <w:shd w:val="clear" w:color="auto" w:fill="auto"/>
        <w:tabs>
          <w:tab w:val="left" w:pos="1014"/>
        </w:tabs>
        <w:spacing w:line="240" w:lineRule="auto"/>
        <w:ind w:right="20" w:firstLine="567"/>
        <w:jc w:val="both"/>
        <w:rPr>
          <w:sz w:val="24"/>
          <w:szCs w:val="24"/>
        </w:rPr>
      </w:pPr>
      <w:r w:rsidRPr="002D07F7">
        <w:rPr>
          <w:sz w:val="24"/>
          <w:szCs w:val="24"/>
        </w:rPr>
        <w:t>расходы на приобретение учебников и учебных пособий, средств обучения, игр, игрушек;</w:t>
      </w:r>
    </w:p>
    <w:p w:rsidR="00941301" w:rsidRPr="002D07F7" w:rsidRDefault="00941301" w:rsidP="003523B1">
      <w:pPr>
        <w:pStyle w:val="71"/>
        <w:numPr>
          <w:ilvl w:val="0"/>
          <w:numId w:val="275"/>
        </w:numPr>
        <w:shd w:val="clear" w:color="auto" w:fill="auto"/>
        <w:tabs>
          <w:tab w:val="left" w:pos="1014"/>
        </w:tabs>
        <w:spacing w:line="240" w:lineRule="auto"/>
        <w:ind w:right="20" w:firstLine="567"/>
        <w:jc w:val="both"/>
        <w:rPr>
          <w:sz w:val="24"/>
          <w:szCs w:val="24"/>
        </w:rPr>
      </w:pPr>
      <w:r w:rsidRPr="002D07F7">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w:t>
      </w:r>
      <w:r w:rsidRPr="002D07F7">
        <w:rPr>
          <w:sz w:val="24"/>
          <w:szCs w:val="24"/>
        </w:rPr>
        <w:lastRenderedPageBreak/>
        <w:t>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осуществляющим образовательную деятельность и развитием сетевого взаимодействия для реализации основной образовательной программы общего образования.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41301" w:rsidRPr="002D07F7" w:rsidRDefault="00941301" w:rsidP="003523B1">
      <w:pPr>
        <w:pStyle w:val="71"/>
        <w:numPr>
          <w:ilvl w:val="0"/>
          <w:numId w:val="275"/>
        </w:numPr>
        <w:shd w:val="clear" w:color="auto" w:fill="auto"/>
        <w:tabs>
          <w:tab w:val="left" w:pos="1096"/>
        </w:tabs>
        <w:spacing w:line="240" w:lineRule="auto"/>
        <w:ind w:right="20" w:firstLine="567"/>
        <w:jc w:val="both"/>
        <w:rPr>
          <w:sz w:val="24"/>
          <w:szCs w:val="24"/>
        </w:rPr>
      </w:pPr>
      <w:r w:rsidRPr="002D07F7">
        <w:rPr>
          <w:sz w:val="24"/>
          <w:szCs w:val="24"/>
        </w:rPr>
        <w:t>межбюджетные отношения (бюджет субъекта Российской Федерации - местный бюджет);</w:t>
      </w:r>
    </w:p>
    <w:p w:rsidR="00941301" w:rsidRPr="002D07F7" w:rsidRDefault="00941301" w:rsidP="003523B1">
      <w:pPr>
        <w:pStyle w:val="71"/>
        <w:numPr>
          <w:ilvl w:val="0"/>
          <w:numId w:val="275"/>
        </w:numPr>
        <w:shd w:val="clear" w:color="auto" w:fill="auto"/>
        <w:tabs>
          <w:tab w:val="left" w:pos="1096"/>
        </w:tabs>
        <w:spacing w:line="240" w:lineRule="auto"/>
        <w:ind w:right="20" w:firstLine="567"/>
        <w:jc w:val="both"/>
        <w:rPr>
          <w:sz w:val="24"/>
          <w:szCs w:val="24"/>
        </w:rPr>
      </w:pPr>
      <w:r w:rsidRPr="002D07F7">
        <w:rPr>
          <w:sz w:val="24"/>
          <w:szCs w:val="24"/>
        </w:rPr>
        <w:t>внутрибюджетные отношения (местный бюджет - муниципальная общеобразовательная организация);</w:t>
      </w:r>
    </w:p>
    <w:p w:rsidR="00941301" w:rsidRPr="002D07F7" w:rsidRDefault="00941301" w:rsidP="003523B1">
      <w:pPr>
        <w:pStyle w:val="71"/>
        <w:numPr>
          <w:ilvl w:val="0"/>
          <w:numId w:val="275"/>
        </w:numPr>
        <w:shd w:val="clear" w:color="auto" w:fill="auto"/>
        <w:tabs>
          <w:tab w:val="left" w:pos="1096"/>
        </w:tabs>
        <w:spacing w:line="240" w:lineRule="auto"/>
        <w:ind w:firstLine="567"/>
        <w:jc w:val="both"/>
        <w:rPr>
          <w:sz w:val="24"/>
          <w:szCs w:val="24"/>
        </w:rPr>
      </w:pPr>
      <w:r w:rsidRPr="002D07F7">
        <w:rPr>
          <w:sz w:val="24"/>
          <w:szCs w:val="24"/>
        </w:rPr>
        <w:t>общеобразовательная организация.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941301" w:rsidRPr="002D07F7" w:rsidRDefault="00941301" w:rsidP="003523B1">
      <w:pPr>
        <w:pStyle w:val="71"/>
        <w:numPr>
          <w:ilvl w:val="0"/>
          <w:numId w:val="275"/>
        </w:numPr>
        <w:shd w:val="clear" w:color="auto" w:fill="auto"/>
        <w:tabs>
          <w:tab w:val="left" w:pos="1096"/>
        </w:tabs>
        <w:spacing w:line="240" w:lineRule="auto"/>
        <w:ind w:right="20" w:firstLine="567"/>
        <w:jc w:val="both"/>
        <w:rPr>
          <w:sz w:val="24"/>
          <w:szCs w:val="24"/>
        </w:rPr>
      </w:pPr>
      <w:r w:rsidRPr="002D07F7">
        <w:rPr>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941301" w:rsidRPr="002D07F7" w:rsidRDefault="00941301" w:rsidP="003523B1">
      <w:pPr>
        <w:pStyle w:val="71"/>
        <w:numPr>
          <w:ilvl w:val="0"/>
          <w:numId w:val="275"/>
        </w:numPr>
        <w:shd w:val="clear" w:color="auto" w:fill="auto"/>
        <w:tabs>
          <w:tab w:val="left" w:pos="1096"/>
        </w:tabs>
        <w:spacing w:line="240" w:lineRule="auto"/>
        <w:ind w:right="20" w:firstLine="567"/>
        <w:jc w:val="both"/>
        <w:rPr>
          <w:sz w:val="24"/>
          <w:szCs w:val="24"/>
        </w:rPr>
      </w:pPr>
      <w:r w:rsidRPr="002D07F7">
        <w:rPr>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МБОУ Гимназия № 4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При разработке программы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w:t>
      </w:r>
      <w:r w:rsidRPr="002D07F7">
        <w:rPr>
          <w:sz w:val="24"/>
          <w:szCs w:val="24"/>
        </w:rPr>
        <w:lastRenderedPageBreak/>
        <w:t>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осуществляющие образовательную деятельность.</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МБОУ Гимназии № 4 на урочную и внеурочную деятельность</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МБОУ Гимназии № 4, устанавливающим положение об оплате труда работников ОО.</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Справочно: в соответствии с установленным порядком финансирования оплаты труда работников образовательных организаций, осуществляющих образовательную деятельность:</w:t>
      </w:r>
    </w:p>
    <w:p w:rsidR="00941301" w:rsidRPr="002D07F7" w:rsidRDefault="00941301" w:rsidP="003523B1">
      <w:pPr>
        <w:pStyle w:val="71"/>
        <w:numPr>
          <w:ilvl w:val="0"/>
          <w:numId w:val="275"/>
        </w:numPr>
        <w:shd w:val="clear" w:color="auto" w:fill="auto"/>
        <w:tabs>
          <w:tab w:val="left" w:pos="1023"/>
        </w:tabs>
        <w:spacing w:line="240" w:lineRule="auto"/>
        <w:ind w:right="20" w:firstLine="567"/>
        <w:jc w:val="both"/>
        <w:rPr>
          <w:sz w:val="24"/>
          <w:szCs w:val="24"/>
        </w:rPr>
      </w:pPr>
      <w:r w:rsidRPr="002D07F7">
        <w:rPr>
          <w:sz w:val="24"/>
          <w:szCs w:val="24"/>
        </w:rPr>
        <w:t xml:space="preserve">фонд оплаты труда МБОУ Гимназии № 4 состоит из базовой и стимулирующей частей. </w:t>
      </w:r>
      <w:r>
        <w:rPr>
          <w:sz w:val="24"/>
          <w:szCs w:val="24"/>
        </w:rPr>
        <w:t>Д</w:t>
      </w:r>
      <w:r w:rsidRPr="002D07F7">
        <w:rPr>
          <w:sz w:val="24"/>
          <w:szCs w:val="24"/>
        </w:rPr>
        <w:t>иапазон стимулирующей доли фонда оплаты труда - до 40 %. Значение стимулирующей части определяется образовательной организацией самостоятельно;</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базовая часть фонда оплаты труда обеспечивает гарантированную заработную плату работников;</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МБОУ Гимназии № 4;</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общая часть фонда оплаты труда обеспечивает гарантированную оплату труда педагогического работника.</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Размеры, порядок и условия осуществления стимулирующих выплат определяются локальными нормативными актами.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МБОУ Гимназия № 4 самостоятельно определяет:</w:t>
      </w:r>
    </w:p>
    <w:p w:rsidR="00941301" w:rsidRPr="002D07F7" w:rsidRDefault="00941301" w:rsidP="003523B1">
      <w:pPr>
        <w:pStyle w:val="71"/>
        <w:numPr>
          <w:ilvl w:val="0"/>
          <w:numId w:val="275"/>
        </w:numPr>
        <w:shd w:val="clear" w:color="auto" w:fill="auto"/>
        <w:tabs>
          <w:tab w:val="left" w:pos="1015"/>
        </w:tabs>
        <w:spacing w:line="240" w:lineRule="auto"/>
        <w:ind w:firstLine="567"/>
        <w:jc w:val="both"/>
        <w:rPr>
          <w:sz w:val="24"/>
          <w:szCs w:val="24"/>
        </w:rPr>
      </w:pPr>
      <w:r w:rsidRPr="002D07F7">
        <w:rPr>
          <w:sz w:val="24"/>
          <w:szCs w:val="24"/>
        </w:rPr>
        <w:t>соотношение базовой и стимулирующей части фонда оплаты труда;</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соотношение фонда оплаты труда руководящего, педагогического, инженерно-технического, административно-хозяйственного</w:t>
      </w:r>
      <w:r>
        <w:rPr>
          <w:sz w:val="24"/>
          <w:szCs w:val="24"/>
        </w:rPr>
        <w:t>;</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соотношение общей и специальной частей внутри базовой части фонда оплаты труда;</w:t>
      </w:r>
    </w:p>
    <w:p w:rsidR="00941301" w:rsidRPr="002D07F7" w:rsidRDefault="00941301" w:rsidP="003523B1">
      <w:pPr>
        <w:pStyle w:val="71"/>
        <w:numPr>
          <w:ilvl w:val="0"/>
          <w:numId w:val="275"/>
        </w:numPr>
        <w:shd w:val="clear" w:color="auto" w:fill="auto"/>
        <w:tabs>
          <w:tab w:val="left" w:pos="1015"/>
        </w:tabs>
        <w:spacing w:line="240" w:lineRule="auto"/>
        <w:ind w:right="20" w:firstLine="567"/>
        <w:jc w:val="both"/>
        <w:rPr>
          <w:sz w:val="24"/>
          <w:szCs w:val="24"/>
        </w:rPr>
      </w:pPr>
      <w:r w:rsidRPr="002D07F7">
        <w:rPr>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В распределении стимулирующей части фонда оплаты труда учитывается мнение коллегиальных органов управления ОО.</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Pr="002D07F7">
        <w:rPr>
          <w:sz w:val="24"/>
          <w:szCs w:val="24"/>
        </w:rPr>
        <w:lastRenderedPageBreak/>
        <w:t>МБОУ Гимназии № 4:</w:t>
      </w:r>
    </w:p>
    <w:p w:rsidR="00941301" w:rsidRPr="002D07F7" w:rsidRDefault="00941301" w:rsidP="003523B1">
      <w:pPr>
        <w:pStyle w:val="71"/>
        <w:numPr>
          <w:ilvl w:val="0"/>
          <w:numId w:val="277"/>
        </w:numPr>
        <w:shd w:val="clear" w:color="auto" w:fill="auto"/>
        <w:tabs>
          <w:tab w:val="left" w:pos="1085"/>
        </w:tabs>
        <w:spacing w:line="240" w:lineRule="auto"/>
        <w:ind w:firstLine="567"/>
        <w:jc w:val="both"/>
        <w:rPr>
          <w:sz w:val="24"/>
          <w:szCs w:val="24"/>
        </w:rPr>
      </w:pPr>
      <w:r w:rsidRPr="002D07F7">
        <w:rPr>
          <w:sz w:val="24"/>
          <w:szCs w:val="24"/>
        </w:rPr>
        <w:t>проводит экономический расчет стоимости обеспечения требований ФГОС;</w:t>
      </w:r>
    </w:p>
    <w:p w:rsidR="00941301" w:rsidRPr="002D07F7" w:rsidRDefault="00941301" w:rsidP="003523B1">
      <w:pPr>
        <w:pStyle w:val="71"/>
        <w:numPr>
          <w:ilvl w:val="0"/>
          <w:numId w:val="277"/>
        </w:numPr>
        <w:shd w:val="clear" w:color="auto" w:fill="auto"/>
        <w:tabs>
          <w:tab w:val="left" w:pos="1085"/>
        </w:tabs>
        <w:spacing w:line="240" w:lineRule="auto"/>
        <w:ind w:right="20" w:firstLine="567"/>
        <w:jc w:val="both"/>
        <w:rPr>
          <w:sz w:val="24"/>
          <w:szCs w:val="24"/>
        </w:rPr>
      </w:pPr>
      <w:r w:rsidRPr="002D07F7">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941301" w:rsidRPr="002D07F7" w:rsidRDefault="00941301" w:rsidP="003523B1">
      <w:pPr>
        <w:pStyle w:val="71"/>
        <w:numPr>
          <w:ilvl w:val="0"/>
          <w:numId w:val="277"/>
        </w:numPr>
        <w:shd w:val="clear" w:color="auto" w:fill="auto"/>
        <w:tabs>
          <w:tab w:val="left" w:pos="1085"/>
        </w:tabs>
        <w:spacing w:line="240" w:lineRule="auto"/>
        <w:ind w:right="20" w:firstLine="567"/>
        <w:jc w:val="both"/>
        <w:rPr>
          <w:sz w:val="24"/>
          <w:szCs w:val="24"/>
        </w:rPr>
      </w:pPr>
      <w:r w:rsidRPr="002D07F7">
        <w:rPr>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941301" w:rsidRPr="002D07F7" w:rsidRDefault="00941301" w:rsidP="003523B1">
      <w:pPr>
        <w:pStyle w:val="71"/>
        <w:numPr>
          <w:ilvl w:val="0"/>
          <w:numId w:val="277"/>
        </w:numPr>
        <w:shd w:val="clear" w:color="auto" w:fill="auto"/>
        <w:tabs>
          <w:tab w:val="left" w:pos="1085"/>
        </w:tabs>
        <w:spacing w:line="240" w:lineRule="auto"/>
        <w:ind w:right="20" w:firstLine="567"/>
        <w:jc w:val="both"/>
        <w:rPr>
          <w:sz w:val="24"/>
          <w:szCs w:val="24"/>
        </w:rPr>
      </w:pPr>
      <w:r w:rsidRPr="002D07F7">
        <w:rPr>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941301" w:rsidRPr="002D07F7" w:rsidRDefault="00941301" w:rsidP="003523B1">
      <w:pPr>
        <w:pStyle w:val="71"/>
        <w:numPr>
          <w:ilvl w:val="0"/>
          <w:numId w:val="277"/>
        </w:numPr>
        <w:shd w:val="clear" w:color="auto" w:fill="auto"/>
        <w:tabs>
          <w:tab w:val="left" w:pos="1085"/>
        </w:tabs>
        <w:spacing w:line="240" w:lineRule="auto"/>
        <w:ind w:right="20" w:firstLine="567"/>
        <w:jc w:val="both"/>
        <w:rPr>
          <w:sz w:val="24"/>
          <w:szCs w:val="24"/>
        </w:rPr>
      </w:pPr>
      <w:r w:rsidRPr="002D07F7">
        <w:rPr>
          <w:sz w:val="24"/>
          <w:szCs w:val="24"/>
        </w:rPr>
        <w:t>разрабатывает финансовый механизм взаимодействия между МБОУ Гимназией №4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941301" w:rsidRPr="002D07F7" w:rsidRDefault="00941301" w:rsidP="003523B1">
      <w:pPr>
        <w:pStyle w:val="71"/>
        <w:numPr>
          <w:ilvl w:val="0"/>
          <w:numId w:val="275"/>
        </w:numPr>
        <w:shd w:val="clear" w:color="auto" w:fill="auto"/>
        <w:tabs>
          <w:tab w:val="left" w:pos="1085"/>
        </w:tabs>
        <w:spacing w:line="240" w:lineRule="auto"/>
        <w:ind w:right="20" w:firstLine="567"/>
        <w:jc w:val="both"/>
        <w:rPr>
          <w:sz w:val="24"/>
          <w:szCs w:val="24"/>
        </w:rPr>
      </w:pPr>
      <w:r w:rsidRPr="002D07F7">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МБОУ Гимназии № 4 (организации дополнительного образования, клуба, спортивного комплекса и др.);</w:t>
      </w:r>
    </w:p>
    <w:p w:rsidR="00941301" w:rsidRPr="002D07F7" w:rsidRDefault="00941301" w:rsidP="003523B1">
      <w:pPr>
        <w:pStyle w:val="71"/>
        <w:numPr>
          <w:ilvl w:val="0"/>
          <w:numId w:val="275"/>
        </w:numPr>
        <w:shd w:val="clear" w:color="auto" w:fill="auto"/>
        <w:tabs>
          <w:tab w:val="left" w:pos="1085"/>
        </w:tabs>
        <w:spacing w:line="240" w:lineRule="auto"/>
        <w:ind w:right="20" w:firstLine="567"/>
        <w:jc w:val="both"/>
        <w:rPr>
          <w:sz w:val="24"/>
          <w:szCs w:val="24"/>
        </w:rPr>
      </w:pPr>
      <w:r w:rsidRPr="002D07F7">
        <w:rPr>
          <w:sz w:val="24"/>
          <w:szCs w:val="24"/>
        </w:rPr>
        <w:t>за счет выделения ставок педагогов дополнительного образования, которые обеспечивают реализацию для обучающихся Гимназии широкого спектра программ внеурочной деятельности.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41301" w:rsidRPr="002D07F7" w:rsidRDefault="00941301" w:rsidP="003523B1">
      <w:pPr>
        <w:pStyle w:val="3a"/>
        <w:keepNext/>
        <w:keepLines/>
        <w:shd w:val="clear" w:color="auto" w:fill="auto"/>
        <w:spacing w:before="0" w:line="240" w:lineRule="auto"/>
        <w:ind w:firstLine="567"/>
        <w:rPr>
          <w:sz w:val="24"/>
          <w:szCs w:val="24"/>
        </w:rPr>
      </w:pPr>
      <w:bookmarkStart w:id="361" w:name="bookmark157"/>
      <w:r w:rsidRPr="002D07F7">
        <w:rPr>
          <w:sz w:val="24"/>
          <w:szCs w:val="24"/>
        </w:rPr>
        <w:t>Определение нормативных затрат на оказание государственной услуги</w:t>
      </w:r>
      <w:bookmarkEnd w:id="361"/>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Нормативные затраты на оказание </w:t>
      </w:r>
      <w:r w:rsidRPr="002D07F7">
        <w:rPr>
          <w:sz w:val="24"/>
          <w:szCs w:val="24"/>
          <w:lang w:val="en-US"/>
        </w:rPr>
        <w:t>i</w:t>
      </w:r>
      <w:r w:rsidRPr="002D07F7">
        <w:rPr>
          <w:sz w:val="24"/>
          <w:szCs w:val="24"/>
        </w:rPr>
        <w:t>-той государственной услуги на соответствующий финансовый год определяются по формуле:</w:t>
      </w:r>
    </w:p>
    <w:p w:rsidR="00941301" w:rsidRPr="002D07F7" w:rsidRDefault="00941301" w:rsidP="003523B1">
      <w:pPr>
        <w:pStyle w:val="52"/>
        <w:shd w:val="clear" w:color="auto" w:fill="auto"/>
        <w:spacing w:line="240" w:lineRule="auto"/>
        <w:ind w:firstLine="567"/>
        <w:rPr>
          <w:sz w:val="24"/>
          <w:szCs w:val="24"/>
        </w:rPr>
      </w:pPr>
      <w:r w:rsidRPr="002D07F7">
        <w:rPr>
          <w:sz w:val="24"/>
          <w:szCs w:val="24"/>
        </w:rPr>
        <w:t>Ргу= N</w:t>
      </w:r>
      <w:r w:rsidRPr="002D07F7">
        <w:rPr>
          <w:sz w:val="24"/>
          <w:szCs w:val="24"/>
          <w:vertAlign w:val="subscript"/>
        </w:rPr>
        <w:t>0</w:t>
      </w:r>
      <w:r w:rsidRPr="002D07F7">
        <w:rPr>
          <w:sz w:val="24"/>
          <w:szCs w:val="24"/>
        </w:rPr>
        <w:t xml:space="preserve">цр </w:t>
      </w:r>
      <w:r w:rsidRPr="002D07F7">
        <w:rPr>
          <w:sz w:val="24"/>
          <w:szCs w:val="24"/>
          <w:vertAlign w:val="subscript"/>
        </w:rPr>
        <w:t>хМ</w:t>
      </w:r>
      <w:r w:rsidRPr="002D07F7">
        <w:rPr>
          <w:sz w:val="24"/>
          <w:szCs w:val="24"/>
        </w:rPr>
        <w:t>,</w:t>
      </w:r>
      <w:r w:rsidRPr="002D07F7">
        <w:rPr>
          <w:rStyle w:val="53"/>
          <w:rFonts w:eastAsiaTheme="minorEastAsia"/>
          <w:sz w:val="24"/>
          <w:szCs w:val="24"/>
        </w:rPr>
        <w:t xml:space="preserve"> где:</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Р^-нормативные затраты на оказание </w:t>
      </w:r>
      <w:r w:rsidRPr="002D07F7">
        <w:rPr>
          <w:sz w:val="24"/>
          <w:szCs w:val="24"/>
          <w:lang w:val="en-US"/>
        </w:rPr>
        <w:t>i</w:t>
      </w:r>
      <w:r w:rsidRPr="002D07F7">
        <w:rPr>
          <w:sz w:val="24"/>
          <w:szCs w:val="24"/>
        </w:rPr>
        <w:t>-той государственной услуги на соответствующий финансовый год;</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lang w:val="en-US"/>
        </w:rPr>
        <w:t>N</w:t>
      </w:r>
      <w:r w:rsidRPr="002D07F7">
        <w:rPr>
          <w:sz w:val="24"/>
          <w:szCs w:val="24"/>
        </w:rPr>
        <w:t>^</w:t>
      </w:r>
      <w:r w:rsidRPr="002D07F7">
        <w:rPr>
          <w:sz w:val="24"/>
          <w:szCs w:val="24"/>
          <w:lang w:val="en-US"/>
        </w:rPr>
        <w:t>p</w:t>
      </w:r>
      <w:r w:rsidRPr="002D07F7">
        <w:rPr>
          <w:sz w:val="24"/>
          <w:szCs w:val="24"/>
        </w:rPr>
        <w:t xml:space="preserve">- нормативные затраты на оказание единицы </w:t>
      </w:r>
      <w:r w:rsidRPr="002D07F7">
        <w:rPr>
          <w:sz w:val="24"/>
          <w:szCs w:val="24"/>
          <w:lang w:val="en-US"/>
        </w:rPr>
        <w:t>i</w:t>
      </w:r>
      <w:r w:rsidRPr="002D07F7">
        <w:rPr>
          <w:sz w:val="24"/>
          <w:szCs w:val="24"/>
        </w:rPr>
        <w:t>-той государственной услуги образовательной организации, осуществляющей образовательную деятельность на соответствующий финансовый год;</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rPr>
        <w:t>к—</w:t>
      </w:r>
      <w:r w:rsidRPr="002D07F7">
        <w:rPr>
          <w:sz w:val="24"/>
          <w:szCs w:val="24"/>
        </w:rPr>
        <w:t xml:space="preserve"> объем </w:t>
      </w:r>
      <w:r w:rsidRPr="002D07F7">
        <w:rPr>
          <w:sz w:val="24"/>
          <w:szCs w:val="24"/>
          <w:lang w:val="en-US"/>
        </w:rPr>
        <w:t>i</w:t>
      </w:r>
      <w:r w:rsidRPr="002D07F7">
        <w:rPr>
          <w:sz w:val="24"/>
          <w:szCs w:val="24"/>
        </w:rPr>
        <w:t>-той государственной услуги в соответствии с государственным (муниципальным) заданием.</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Нормативные затраты на оказание единицы </w:t>
      </w:r>
      <w:r w:rsidRPr="002D07F7">
        <w:rPr>
          <w:sz w:val="24"/>
          <w:szCs w:val="24"/>
          <w:lang w:val="en-US"/>
        </w:rPr>
        <w:t>i</w:t>
      </w:r>
      <w:r w:rsidRPr="002D07F7">
        <w:rPr>
          <w:sz w:val="24"/>
          <w:szCs w:val="24"/>
        </w:rPr>
        <w:t>-той государственной услуги образовательной организации, осуществляющей образовательную деятельность на соответствующий финансовый год определяются по формуле:</w:t>
      </w:r>
    </w:p>
    <w:p w:rsidR="00941301" w:rsidRPr="002D07F7" w:rsidRDefault="00941301" w:rsidP="003523B1">
      <w:pPr>
        <w:pStyle w:val="52"/>
        <w:shd w:val="clear" w:color="auto" w:fill="auto"/>
        <w:spacing w:line="240" w:lineRule="auto"/>
        <w:ind w:firstLine="567"/>
        <w:rPr>
          <w:sz w:val="24"/>
          <w:szCs w:val="24"/>
        </w:rPr>
      </w:pPr>
      <w:r w:rsidRPr="002D07F7">
        <w:rPr>
          <w:sz w:val="24"/>
          <w:szCs w:val="24"/>
        </w:rPr>
        <w:t>N oup=N гу+Ыон,где</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N</w:t>
      </w:r>
      <w:r w:rsidRPr="002D07F7">
        <w:rPr>
          <w:rStyle w:val="afffb"/>
          <w:sz w:val="24"/>
          <w:szCs w:val="24"/>
          <w:vertAlign w:val="subscript"/>
        </w:rPr>
        <w:t>0цр</w:t>
      </w:r>
      <w:r w:rsidRPr="002D07F7">
        <w:rPr>
          <w:sz w:val="24"/>
          <w:szCs w:val="24"/>
        </w:rPr>
        <w:t xml:space="preserve"> - нормативные затраты на оказание единицы </w:t>
      </w:r>
      <w:r w:rsidRPr="002D07F7">
        <w:rPr>
          <w:sz w:val="24"/>
          <w:szCs w:val="24"/>
          <w:lang w:val="en-US"/>
        </w:rPr>
        <w:t>i</w:t>
      </w:r>
      <w:r w:rsidRPr="002D07F7">
        <w:rPr>
          <w:sz w:val="24"/>
          <w:szCs w:val="24"/>
        </w:rPr>
        <w:t xml:space="preserve">-той государственной услуги </w:t>
      </w:r>
      <w:r w:rsidRPr="002D07F7">
        <w:rPr>
          <w:sz w:val="24"/>
          <w:szCs w:val="24"/>
        </w:rPr>
        <w:lastRenderedPageBreak/>
        <w:t>образовательной организации, осуществляющей образовательную деятельность на соответствующий финансовый год;</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lang w:val="en-US"/>
        </w:rPr>
        <w:t>Ny</w:t>
      </w:r>
      <w:r w:rsidRPr="002D07F7">
        <w:rPr>
          <w:sz w:val="24"/>
          <w:szCs w:val="24"/>
        </w:rPr>
        <w:t>-нормативные затраты, непосредственно связанные с оказанием государственной услуги;</w:t>
      </w:r>
    </w:p>
    <w:p w:rsidR="00941301" w:rsidRPr="002D07F7" w:rsidRDefault="00941301" w:rsidP="003523B1">
      <w:pPr>
        <w:pStyle w:val="71"/>
        <w:shd w:val="clear" w:color="auto" w:fill="auto"/>
        <w:spacing w:line="240" w:lineRule="auto"/>
        <w:ind w:firstLine="567"/>
        <w:jc w:val="both"/>
        <w:rPr>
          <w:sz w:val="24"/>
          <w:szCs w:val="24"/>
        </w:rPr>
      </w:pPr>
      <w:r w:rsidRPr="002D07F7">
        <w:rPr>
          <w:rStyle w:val="afffb"/>
          <w:sz w:val="24"/>
          <w:szCs w:val="24"/>
          <w:lang w:val="en-US"/>
        </w:rPr>
        <w:t>N</w:t>
      </w:r>
      <w:r w:rsidRPr="002D07F7">
        <w:rPr>
          <w:rStyle w:val="afffb"/>
          <w:sz w:val="24"/>
          <w:szCs w:val="24"/>
          <w:vertAlign w:val="subscript"/>
          <w:lang w:val="en-US"/>
        </w:rPr>
        <w:t>oh</w:t>
      </w:r>
      <w:r w:rsidRPr="002D07F7">
        <w:rPr>
          <w:rStyle w:val="afffb"/>
          <w:sz w:val="24"/>
          <w:szCs w:val="24"/>
        </w:rPr>
        <w:t>-</w:t>
      </w:r>
      <w:r w:rsidRPr="002D07F7">
        <w:rPr>
          <w:sz w:val="24"/>
          <w:szCs w:val="24"/>
        </w:rPr>
        <w:t xml:space="preserve"> нормативные затраты на общехозяйственные нужды.</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непосредственно связанные с оказанием государственной услуги на соответствующий финансовый год определяется по формуле:</w:t>
      </w:r>
    </w:p>
    <w:p w:rsidR="00941301" w:rsidRPr="002D07F7" w:rsidRDefault="00941301" w:rsidP="003523B1">
      <w:pPr>
        <w:pStyle w:val="52"/>
        <w:shd w:val="clear" w:color="auto" w:fill="auto"/>
        <w:spacing w:line="240" w:lineRule="auto"/>
        <w:ind w:firstLine="567"/>
        <w:rPr>
          <w:sz w:val="24"/>
          <w:szCs w:val="24"/>
        </w:rPr>
      </w:pPr>
      <w:r w:rsidRPr="002D07F7">
        <w:rPr>
          <w:rStyle w:val="53"/>
          <w:rFonts w:eastAsiaTheme="minorEastAsia"/>
          <w:sz w:val="24"/>
          <w:szCs w:val="24"/>
          <w:vertAlign w:val="superscript"/>
        </w:rPr>
        <w:t>N</w:t>
      </w:r>
      <w:r w:rsidRPr="002D07F7">
        <w:rPr>
          <w:rStyle w:val="53"/>
          <w:rFonts w:eastAsiaTheme="minorEastAsia"/>
          <w:sz w:val="24"/>
          <w:szCs w:val="24"/>
        </w:rPr>
        <w:t xml:space="preserve">гу </w:t>
      </w:r>
      <w:r w:rsidRPr="002D07F7">
        <w:rPr>
          <w:sz w:val="24"/>
          <w:szCs w:val="24"/>
          <w:vertAlign w:val="superscript"/>
        </w:rPr>
        <w:t>N</w:t>
      </w:r>
      <w:r w:rsidRPr="002D07F7">
        <w:rPr>
          <w:sz w:val="24"/>
          <w:szCs w:val="24"/>
        </w:rPr>
        <w:t>отгу +</w:t>
      </w:r>
      <w:r w:rsidRPr="002D07F7">
        <w:rPr>
          <w:sz w:val="24"/>
          <w:szCs w:val="24"/>
          <w:vertAlign w:val="superscript"/>
        </w:rPr>
        <w:t>N</w:t>
      </w:r>
      <w:r w:rsidRPr="002D07F7">
        <w:rPr>
          <w:sz w:val="24"/>
          <w:szCs w:val="24"/>
        </w:rPr>
        <w:t>yp,</w:t>
      </w:r>
      <w:r w:rsidRPr="002D07F7">
        <w:rPr>
          <w:rStyle w:val="53"/>
          <w:rFonts w:eastAsiaTheme="minorEastAsia"/>
          <w:sz w:val="24"/>
          <w:szCs w:val="24"/>
        </w:rPr>
        <w:t xml:space="preserve"> </w:t>
      </w:r>
      <w:r w:rsidRPr="002D07F7">
        <w:rPr>
          <w:rStyle w:val="53"/>
          <w:rFonts w:eastAsiaTheme="minorEastAsia"/>
          <w:sz w:val="24"/>
          <w:szCs w:val="24"/>
          <w:vertAlign w:val="superscript"/>
        </w:rPr>
        <w:t>где</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N</w:t>
      </w:r>
      <w:r w:rsidRPr="002D07F7">
        <w:rPr>
          <w:rStyle w:val="afffb"/>
          <w:sz w:val="24"/>
          <w:szCs w:val="24"/>
        </w:rPr>
        <w:t>^-</w:t>
      </w:r>
      <w:r w:rsidRPr="002D07F7">
        <w:rPr>
          <w:sz w:val="24"/>
          <w:szCs w:val="24"/>
        </w:rPr>
        <w:t xml:space="preserve"> нормативные затраты, непосредственно связанные с оказанием государственной услуги на соответствующий финансовый год;</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N</w:t>
      </w:r>
      <w:r w:rsidRPr="002D07F7">
        <w:rPr>
          <w:rStyle w:val="afffb"/>
          <w:sz w:val="24"/>
          <w:szCs w:val="24"/>
          <w:vertAlign w:val="subscript"/>
        </w:rPr>
        <w:t>0</w:t>
      </w:r>
      <w:r w:rsidRPr="002D07F7">
        <w:rPr>
          <w:rStyle w:val="afffb"/>
          <w:sz w:val="24"/>
          <w:szCs w:val="24"/>
          <w:lang w:val="en-US"/>
        </w:rPr>
        <w:t>m</w:t>
      </w:r>
      <w:r w:rsidRPr="002D07F7">
        <w:rPr>
          <w:rStyle w:val="afffb"/>
          <w:sz w:val="24"/>
          <w:szCs w:val="24"/>
          <w:vertAlign w:val="subscript"/>
          <w:lang w:val="en-US"/>
        </w:rPr>
        <w:t>y</w:t>
      </w:r>
      <w:r w:rsidRPr="002D07F7">
        <w:rPr>
          <w:rStyle w:val="afffb"/>
          <w:sz w:val="24"/>
          <w:szCs w:val="24"/>
        </w:rPr>
        <w:t>-</w:t>
      </w:r>
      <w:r w:rsidRPr="002D07F7">
        <w:rPr>
          <w:sz w:val="24"/>
          <w:szCs w:val="24"/>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N</w:t>
      </w:r>
      <w:r w:rsidRPr="002D07F7">
        <w:rPr>
          <w:rStyle w:val="afffb"/>
          <w:sz w:val="24"/>
          <w:szCs w:val="24"/>
          <w:vertAlign w:val="subscript"/>
          <w:lang w:val="en-US"/>
        </w:rPr>
        <w:t>yp</w:t>
      </w:r>
      <w:r w:rsidRPr="002D07F7">
        <w:rPr>
          <w:rStyle w:val="afffb"/>
          <w:sz w:val="24"/>
          <w:szCs w:val="24"/>
        </w:rPr>
        <w:t>-</w:t>
      </w:r>
      <w:r w:rsidRPr="002D07F7">
        <w:rPr>
          <w:sz w:val="24"/>
          <w:szCs w:val="24"/>
        </w:rPr>
        <w:t xml:space="preserve"> нормативные затраты на расходные материалы в соответствии со стандартами качества оказания услуги.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w:t>
      </w:r>
      <w:r>
        <w:rPr>
          <w:sz w:val="24"/>
          <w:szCs w:val="24"/>
        </w:rPr>
        <w:t xml:space="preserve"> </w:t>
      </w:r>
      <w:r w:rsidRPr="002D07F7">
        <w:rPr>
          <w:sz w:val="24"/>
          <w:szCs w:val="24"/>
        </w:rPr>
        <w:t>принимают непосредственное участие в оказании соответствующей государственной услуги (вспомогательный, технический, административно- управленческий и т. п. персонал не учитывается).</w:t>
      </w:r>
    </w:p>
    <w:p w:rsidR="00941301"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w:t>
      </w:r>
      <w:r>
        <w:rPr>
          <w:sz w:val="24"/>
          <w:szCs w:val="24"/>
        </w:rPr>
        <w:t>.</w:t>
      </w:r>
      <w:r w:rsidRPr="002D07F7">
        <w:rPr>
          <w:sz w:val="24"/>
          <w:szCs w:val="24"/>
        </w:rPr>
        <w:t xml:space="preserve"> </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реализация образовательных программ основного общего образования может определяться по формуле:</w:t>
      </w:r>
    </w:p>
    <w:p w:rsidR="00941301" w:rsidRPr="002D07F7" w:rsidRDefault="00941301" w:rsidP="003523B1">
      <w:pPr>
        <w:pStyle w:val="52"/>
        <w:shd w:val="clear" w:color="auto" w:fill="auto"/>
        <w:spacing w:line="240" w:lineRule="auto"/>
        <w:ind w:firstLine="567"/>
        <w:rPr>
          <w:sz w:val="24"/>
          <w:szCs w:val="24"/>
        </w:rPr>
      </w:pPr>
      <w:r w:rsidRPr="002D07F7">
        <w:rPr>
          <w:sz w:val="24"/>
          <w:szCs w:val="24"/>
        </w:rPr>
        <w:t>Nomry = W,</w:t>
      </w:r>
      <w:r w:rsidRPr="002D07F7">
        <w:rPr>
          <w:sz w:val="24"/>
          <w:szCs w:val="24"/>
          <w:vertAlign w:val="subscript"/>
        </w:rPr>
        <w:t>r</w:t>
      </w:r>
      <w:r w:rsidRPr="002D07F7">
        <w:rPr>
          <w:sz w:val="24"/>
          <w:szCs w:val="24"/>
        </w:rPr>
        <w:t>* 12 х К</w:t>
      </w:r>
      <w:r w:rsidRPr="002D07F7">
        <w:rPr>
          <w:sz w:val="24"/>
          <w:szCs w:val="24"/>
          <w:vertAlign w:val="superscript"/>
        </w:rPr>
        <w:t>1</w:t>
      </w:r>
      <w:r w:rsidRPr="002D07F7">
        <w:rPr>
          <w:sz w:val="24"/>
          <w:szCs w:val="24"/>
        </w:rPr>
        <w:t>* К</w:t>
      </w:r>
      <w:r w:rsidRPr="002D07F7">
        <w:rPr>
          <w:sz w:val="24"/>
          <w:szCs w:val="24"/>
          <w:vertAlign w:val="superscript"/>
        </w:rPr>
        <w:t>2</w:t>
      </w:r>
      <w:r w:rsidRPr="002D07F7">
        <w:rPr>
          <w:sz w:val="24"/>
          <w:szCs w:val="24"/>
        </w:rPr>
        <w:t>*</w:t>
      </w:r>
      <w:r w:rsidRPr="002D07F7">
        <w:rPr>
          <w:rStyle w:val="53"/>
          <w:rFonts w:eastAsiaTheme="minorEastAsia"/>
          <w:sz w:val="24"/>
          <w:szCs w:val="24"/>
        </w:rPr>
        <w:t xml:space="preserve"> К</w:t>
      </w:r>
      <w:r w:rsidRPr="002D07F7">
        <w:rPr>
          <w:rStyle w:val="53"/>
          <w:rFonts w:eastAsiaTheme="minorEastAsia"/>
          <w:sz w:val="24"/>
          <w:szCs w:val="24"/>
          <w:vertAlign w:val="superscript"/>
        </w:rPr>
        <w:t>3</w:t>
      </w:r>
      <w:r w:rsidRPr="002D07F7">
        <w:rPr>
          <w:rStyle w:val="53"/>
          <w:rFonts w:eastAsiaTheme="minorEastAsia"/>
          <w:sz w:val="24"/>
          <w:szCs w:val="24"/>
        </w:rPr>
        <w:t>,где:</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Д</w:t>
      </w:r>
      <w:r w:rsidRPr="002D07F7">
        <w:rPr>
          <w:sz w:val="24"/>
          <w:szCs w:val="24"/>
          <w:vertAlign w:val="subscript"/>
        </w:rPr>
        <w:t>отгу</w:t>
      </w:r>
      <w:r w:rsidRPr="002D07F7">
        <w:rPr>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W</w:t>
      </w:r>
      <w:r w:rsidRPr="002D07F7">
        <w:rPr>
          <w:rStyle w:val="afffb"/>
          <w:sz w:val="24"/>
          <w:szCs w:val="24"/>
          <w:vertAlign w:val="subscript"/>
          <w:lang w:val="en-US"/>
        </w:rPr>
        <w:t>er</w:t>
      </w:r>
      <w:r w:rsidRPr="002D07F7">
        <w:rPr>
          <w:rStyle w:val="afffb"/>
          <w:sz w:val="24"/>
          <w:szCs w:val="24"/>
        </w:rPr>
        <w:t>-</w:t>
      </w:r>
      <w:r w:rsidRPr="002D07F7">
        <w:rPr>
          <w:sz w:val="24"/>
          <w:szCs w:val="24"/>
        </w:rPr>
        <w:t xml:space="preserve"> среднемесячная заработная плата в экономике соответствующего региона в предшествующем году, руб. /мес.;</w:t>
      </w:r>
    </w:p>
    <w:p w:rsidR="00941301" w:rsidRPr="002D07F7" w:rsidRDefault="00941301" w:rsidP="003523B1">
      <w:pPr>
        <w:pStyle w:val="71"/>
        <w:shd w:val="clear" w:color="auto" w:fill="auto"/>
        <w:spacing w:line="240" w:lineRule="auto"/>
        <w:ind w:firstLine="567"/>
        <w:jc w:val="both"/>
        <w:rPr>
          <w:sz w:val="24"/>
          <w:szCs w:val="24"/>
        </w:rPr>
      </w:pPr>
      <w:r w:rsidRPr="002D07F7">
        <w:rPr>
          <w:rStyle w:val="afffb"/>
          <w:sz w:val="24"/>
          <w:szCs w:val="24"/>
        </w:rPr>
        <w:t>12 -</w:t>
      </w:r>
      <w:r w:rsidRPr="002D07F7">
        <w:rPr>
          <w:sz w:val="24"/>
          <w:szCs w:val="24"/>
        </w:rPr>
        <w:t xml:space="preserve"> количество месяцев в году;</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K</w:t>
      </w:r>
      <w:r w:rsidRPr="002D07F7">
        <w:rPr>
          <w:rStyle w:val="afffb"/>
          <w:sz w:val="24"/>
          <w:szCs w:val="24"/>
          <w:vertAlign w:val="superscript"/>
        </w:rPr>
        <w:t>1</w:t>
      </w:r>
      <w:r w:rsidRPr="002D07F7">
        <w:rPr>
          <w:rStyle w:val="afffb"/>
          <w:sz w:val="24"/>
          <w:szCs w:val="24"/>
        </w:rPr>
        <w:t xml:space="preserve"> -</w:t>
      </w:r>
      <w:r w:rsidRPr="002D07F7">
        <w:rPr>
          <w:sz w:val="24"/>
          <w:szCs w:val="24"/>
        </w:rPr>
        <w:t xml:space="preserve"> коэффициент, учитывающий специфику образовательной программы или категорию обучающихся (при их наличии);</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K</w:t>
      </w:r>
      <w:r w:rsidRPr="002D07F7">
        <w:rPr>
          <w:rStyle w:val="afffb"/>
          <w:sz w:val="24"/>
          <w:szCs w:val="24"/>
          <w:vertAlign w:val="superscript"/>
        </w:rPr>
        <w:t>2</w:t>
      </w:r>
      <w:r w:rsidRPr="002D07F7">
        <w:rPr>
          <w:rStyle w:val="afffb"/>
          <w:sz w:val="24"/>
          <w:szCs w:val="24"/>
        </w:rPr>
        <w:t>-</w:t>
      </w:r>
      <w:r w:rsidRPr="002D07F7">
        <w:rPr>
          <w:sz w:val="24"/>
          <w:szCs w:val="24"/>
        </w:rPr>
        <w:t xml:space="preserve"> коэффициент страховых взносов на выплаты по оплате труда. Значение коэффициента - 1,302;</w:t>
      </w:r>
    </w:p>
    <w:p w:rsidR="00941301" w:rsidRPr="002D07F7" w:rsidRDefault="00941301" w:rsidP="003523B1">
      <w:pPr>
        <w:pStyle w:val="71"/>
        <w:shd w:val="clear" w:color="auto" w:fill="auto"/>
        <w:spacing w:line="240" w:lineRule="auto"/>
        <w:ind w:right="20" w:firstLine="567"/>
        <w:jc w:val="both"/>
        <w:rPr>
          <w:sz w:val="24"/>
          <w:szCs w:val="24"/>
        </w:rPr>
      </w:pPr>
      <w:r w:rsidRPr="002D07F7">
        <w:rPr>
          <w:rStyle w:val="afffb"/>
          <w:sz w:val="24"/>
          <w:szCs w:val="24"/>
          <w:lang w:val="en-US"/>
        </w:rPr>
        <w:t>K</w:t>
      </w:r>
      <w:r w:rsidRPr="002D07F7">
        <w:rPr>
          <w:rStyle w:val="afffb"/>
          <w:sz w:val="24"/>
          <w:szCs w:val="24"/>
        </w:rPr>
        <w:t>-</w:t>
      </w:r>
      <w:r w:rsidRPr="002D07F7">
        <w:rPr>
          <w:sz w:val="24"/>
          <w:szCs w:val="24"/>
        </w:rPr>
        <w:t xml:space="preserve">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w:t>
      </w:r>
      <w:r w:rsidRPr="002D07F7">
        <w:rPr>
          <w:sz w:val="24"/>
          <w:szCs w:val="24"/>
          <w:lang w:val="en-US"/>
        </w:rPr>
        <w:t>i</w:t>
      </w:r>
      <w:r w:rsidRPr="002D07F7">
        <w:rPr>
          <w:sz w:val="24"/>
          <w:szCs w:val="24"/>
        </w:rPr>
        <w:t xml:space="preserve">-той государственной услуги и к нормативным затратам на содержание </w:t>
      </w:r>
      <w:r w:rsidRPr="002D07F7">
        <w:rPr>
          <w:sz w:val="24"/>
          <w:szCs w:val="24"/>
        </w:rPr>
        <w:lastRenderedPageBreak/>
        <w:t>имущества. Нормативные затраты на общехозяйственные нужды определяются по формуле:</w:t>
      </w:r>
    </w:p>
    <w:p w:rsidR="00941301" w:rsidRPr="002D07F7" w:rsidRDefault="00941301" w:rsidP="003523B1">
      <w:pPr>
        <w:pStyle w:val="171"/>
        <w:shd w:val="clear" w:color="auto" w:fill="auto"/>
        <w:spacing w:line="240" w:lineRule="auto"/>
        <w:ind w:firstLine="567"/>
        <w:rPr>
          <w:sz w:val="24"/>
          <w:szCs w:val="24"/>
        </w:rPr>
      </w:pPr>
      <w:r w:rsidRPr="002D07F7">
        <w:rPr>
          <w:rStyle w:val="172"/>
          <w:b/>
          <w:bCs/>
          <w:sz w:val="24"/>
          <w:szCs w:val="24"/>
        </w:rPr>
        <w:t>n</w:t>
      </w:r>
      <w:r w:rsidRPr="002D07F7">
        <w:rPr>
          <w:rStyle w:val="1745pt0pt"/>
          <w:sz w:val="24"/>
          <w:szCs w:val="24"/>
        </w:rPr>
        <w:t xml:space="preserve"> = </w:t>
      </w:r>
      <w:r w:rsidRPr="002D07F7">
        <w:rPr>
          <w:rStyle w:val="172"/>
          <w:b/>
          <w:bCs/>
          <w:sz w:val="24"/>
          <w:szCs w:val="24"/>
        </w:rPr>
        <w:t>n +n +n +n +n +n +n</w:t>
      </w:r>
      <w:r w:rsidRPr="002D07F7">
        <w:rPr>
          <w:sz w:val="24"/>
          <w:szCs w:val="24"/>
        </w:rPr>
        <w:t xml:space="preserve"> </w:t>
      </w:r>
      <w:r w:rsidRPr="002D07F7">
        <w:rPr>
          <w:sz w:val="24"/>
          <w:szCs w:val="24"/>
          <w:vertAlign w:val="subscript"/>
        </w:rPr>
        <w:t>rTTa</w:t>
      </w:r>
    </w:p>
    <w:p w:rsidR="00941301" w:rsidRPr="002D07F7" w:rsidRDefault="00941301" w:rsidP="003523B1">
      <w:pPr>
        <w:pStyle w:val="181"/>
        <w:shd w:val="clear" w:color="auto" w:fill="auto"/>
        <w:tabs>
          <w:tab w:val="left" w:pos="4865"/>
        </w:tabs>
        <w:spacing w:after="130" w:line="240" w:lineRule="auto"/>
        <w:ind w:firstLine="567"/>
        <w:rPr>
          <w:sz w:val="24"/>
          <w:szCs w:val="24"/>
        </w:rPr>
      </w:pPr>
      <w:r w:rsidRPr="002D07F7">
        <w:rPr>
          <w:sz w:val="24"/>
          <w:szCs w:val="24"/>
        </w:rPr>
        <w:t>он отпп ком ни ди св тр</w:t>
      </w:r>
      <w:r w:rsidRPr="002D07F7">
        <w:rPr>
          <w:sz w:val="24"/>
          <w:szCs w:val="24"/>
        </w:rPr>
        <w:tab/>
        <w:t xml:space="preserve">пр </w:t>
      </w:r>
      <w:r w:rsidRPr="002D07F7">
        <w:rPr>
          <w:rStyle w:val="18135pt100"/>
          <w:sz w:val="24"/>
          <w:szCs w:val="24"/>
        </w:rPr>
        <w:t>где</w:t>
      </w:r>
    </w:p>
    <w:p w:rsidR="00941301" w:rsidRPr="002D07F7" w:rsidRDefault="00941301" w:rsidP="003523B1">
      <w:pPr>
        <w:pStyle w:val="71"/>
        <w:shd w:val="clear" w:color="auto" w:fill="auto"/>
        <w:spacing w:after="60" w:line="240" w:lineRule="auto"/>
        <w:ind w:right="20" w:firstLine="567"/>
        <w:jc w:val="both"/>
        <w:rPr>
          <w:sz w:val="24"/>
          <w:szCs w:val="24"/>
        </w:rPr>
      </w:pPr>
      <w:r w:rsidRPr="002D07F7">
        <w:rPr>
          <w:sz w:val="24"/>
          <w:szCs w:val="24"/>
        </w:rPr>
        <w:t>^</w:t>
      </w:r>
      <w:r w:rsidRPr="002D07F7">
        <w:rPr>
          <w:sz w:val="24"/>
          <w:szCs w:val="24"/>
          <w:vertAlign w:val="superscript"/>
        </w:rPr>
        <w:t>тпп</w:t>
      </w:r>
      <w:r w:rsidRPr="002D07F7">
        <w:rPr>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941301" w:rsidRPr="002D07F7" w:rsidRDefault="00941301" w:rsidP="003523B1">
      <w:pPr>
        <w:pStyle w:val="71"/>
        <w:shd w:val="clear" w:color="auto" w:fill="auto"/>
        <w:spacing w:after="60" w:line="240" w:lineRule="auto"/>
        <w:ind w:right="20" w:firstLine="567"/>
        <w:jc w:val="both"/>
        <w:rPr>
          <w:sz w:val="24"/>
          <w:szCs w:val="24"/>
        </w:rPr>
      </w:pPr>
      <w:r w:rsidRPr="002D07F7">
        <w:rPr>
          <w:rStyle w:val="affff"/>
          <w:sz w:val="24"/>
          <w:szCs w:val="24"/>
          <w:vertAlign w:val="superscript"/>
        </w:rPr>
        <w:t>N</w:t>
      </w:r>
      <w:r w:rsidRPr="002D07F7">
        <w:rPr>
          <w:rStyle w:val="affff"/>
          <w:sz w:val="24"/>
          <w:szCs w:val="24"/>
        </w:rPr>
        <w:t>k</w:t>
      </w:r>
      <w:r w:rsidRPr="002D07F7">
        <w:rPr>
          <w:rStyle w:val="affff"/>
          <w:sz w:val="24"/>
          <w:szCs w:val="24"/>
          <w:lang w:val="ru-RU"/>
        </w:rPr>
        <w:t>°</w:t>
      </w:r>
      <w:r w:rsidRPr="002D07F7">
        <w:rPr>
          <w:rStyle w:val="affff"/>
          <w:sz w:val="24"/>
          <w:szCs w:val="24"/>
          <w:vertAlign w:val="subscript"/>
        </w:rPr>
        <w:t>m</w:t>
      </w:r>
      <w:r w:rsidRPr="002D07F7">
        <w:rPr>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941301" w:rsidRPr="002D07F7" w:rsidRDefault="00941301" w:rsidP="003523B1">
      <w:pPr>
        <w:pStyle w:val="71"/>
        <w:shd w:val="clear" w:color="auto" w:fill="auto"/>
        <w:spacing w:after="60" w:line="240" w:lineRule="auto"/>
        <w:ind w:right="20" w:firstLine="567"/>
        <w:jc w:val="both"/>
        <w:rPr>
          <w:sz w:val="24"/>
          <w:szCs w:val="24"/>
        </w:rPr>
      </w:pPr>
      <w:r w:rsidRPr="002D07F7">
        <w:rPr>
          <w:sz w:val="24"/>
          <w:szCs w:val="24"/>
          <w:vertAlign w:val="superscript"/>
          <w:lang w:val="en-US"/>
        </w:rPr>
        <w:t>N</w:t>
      </w:r>
      <w:r w:rsidRPr="002D07F7">
        <w:rPr>
          <w:sz w:val="24"/>
          <w:szCs w:val="24"/>
          <w:vertAlign w:val="superscript"/>
        </w:rPr>
        <w:t>ни</w:t>
      </w:r>
      <w:r w:rsidRPr="002D07F7">
        <w:rPr>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941301" w:rsidRPr="002D07F7" w:rsidRDefault="00941301" w:rsidP="003523B1">
      <w:pPr>
        <w:pStyle w:val="71"/>
        <w:shd w:val="clear" w:color="auto" w:fill="auto"/>
        <w:spacing w:after="140" w:line="240" w:lineRule="auto"/>
        <w:ind w:right="20" w:firstLine="567"/>
        <w:jc w:val="both"/>
        <w:rPr>
          <w:sz w:val="24"/>
          <w:szCs w:val="24"/>
        </w:rPr>
      </w:pPr>
      <w:r w:rsidRPr="002D07F7">
        <w:rPr>
          <w:rStyle w:val="affff0"/>
          <w:sz w:val="24"/>
          <w:szCs w:val="24"/>
          <w:vertAlign w:val="superscript"/>
        </w:rPr>
        <w:t>N</w:t>
      </w:r>
      <w:r w:rsidRPr="002D07F7">
        <w:rPr>
          <w:rStyle w:val="affff0"/>
          <w:sz w:val="24"/>
          <w:szCs w:val="24"/>
        </w:rPr>
        <w:t>w</w:t>
      </w:r>
      <w:r w:rsidRPr="002D07F7">
        <w:rPr>
          <w:sz w:val="24"/>
          <w:szCs w:val="24"/>
        </w:rPr>
        <w:t xml:space="preserve"> _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941301" w:rsidRPr="002D07F7" w:rsidRDefault="00941301" w:rsidP="003523B1">
      <w:pPr>
        <w:pStyle w:val="71"/>
        <w:shd w:val="clear" w:color="auto" w:fill="auto"/>
        <w:spacing w:after="205" w:line="240" w:lineRule="auto"/>
        <w:ind w:firstLine="567"/>
        <w:jc w:val="both"/>
        <w:rPr>
          <w:sz w:val="24"/>
          <w:szCs w:val="24"/>
        </w:rPr>
      </w:pPr>
      <w:r w:rsidRPr="002D07F7">
        <w:rPr>
          <w:sz w:val="24"/>
          <w:szCs w:val="24"/>
        </w:rPr>
        <w:t>^</w:t>
      </w:r>
      <w:r w:rsidRPr="002D07F7">
        <w:rPr>
          <w:sz w:val="24"/>
          <w:szCs w:val="24"/>
          <w:vertAlign w:val="superscript"/>
        </w:rPr>
        <w:t>в</w:t>
      </w:r>
      <w:r w:rsidRPr="002D07F7">
        <w:rPr>
          <w:sz w:val="24"/>
          <w:szCs w:val="24"/>
        </w:rPr>
        <w:t xml:space="preserve"> - нормативные затраты на приобретение услуг связи;</w:t>
      </w:r>
    </w:p>
    <w:p w:rsidR="00941301" w:rsidRPr="002D07F7" w:rsidRDefault="00941301" w:rsidP="003523B1">
      <w:pPr>
        <w:pStyle w:val="71"/>
        <w:shd w:val="clear" w:color="auto" w:fill="auto"/>
        <w:spacing w:after="92" w:line="240" w:lineRule="auto"/>
        <w:ind w:firstLine="567"/>
        <w:jc w:val="both"/>
        <w:rPr>
          <w:sz w:val="24"/>
          <w:szCs w:val="24"/>
        </w:rPr>
      </w:pPr>
      <w:r w:rsidRPr="002D07F7">
        <w:rPr>
          <w:sz w:val="24"/>
          <w:szCs w:val="24"/>
        </w:rPr>
        <w:t>^•р - нормативные затраты на приобретение транспортных услуг;</w:t>
      </w:r>
    </w:p>
    <w:p w:rsidR="00941301" w:rsidRPr="002D07F7" w:rsidRDefault="00941301" w:rsidP="003523B1">
      <w:pPr>
        <w:pStyle w:val="71"/>
        <w:numPr>
          <w:ilvl w:val="0"/>
          <w:numId w:val="275"/>
        </w:numPr>
        <w:shd w:val="clear" w:color="auto" w:fill="auto"/>
        <w:tabs>
          <w:tab w:val="left" w:pos="1351"/>
        </w:tabs>
        <w:spacing w:line="240" w:lineRule="auto"/>
        <w:ind w:firstLine="567"/>
        <w:jc w:val="both"/>
        <w:rPr>
          <w:sz w:val="24"/>
          <w:szCs w:val="24"/>
        </w:rPr>
      </w:pPr>
      <w:r w:rsidRPr="002D07F7">
        <w:rPr>
          <w:sz w:val="24"/>
          <w:szCs w:val="24"/>
        </w:rPr>
        <w:t>прочие нормативные затраты на общехозяйственные нужды.</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учредителем.</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941301" w:rsidRPr="002D07F7" w:rsidRDefault="00941301" w:rsidP="003523B1">
      <w:pPr>
        <w:pStyle w:val="71"/>
        <w:numPr>
          <w:ilvl w:val="0"/>
          <w:numId w:val="278"/>
        </w:numPr>
        <w:shd w:val="clear" w:color="auto" w:fill="auto"/>
        <w:tabs>
          <w:tab w:val="left" w:pos="1043"/>
        </w:tabs>
        <w:spacing w:line="240" w:lineRule="auto"/>
        <w:ind w:right="20" w:firstLine="567"/>
        <w:jc w:val="both"/>
        <w:rPr>
          <w:sz w:val="24"/>
          <w:szCs w:val="24"/>
        </w:rPr>
      </w:pPr>
      <w:r w:rsidRPr="002D07F7">
        <w:rPr>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941301" w:rsidRPr="002D07F7" w:rsidRDefault="00941301" w:rsidP="003523B1">
      <w:pPr>
        <w:pStyle w:val="71"/>
        <w:numPr>
          <w:ilvl w:val="0"/>
          <w:numId w:val="278"/>
        </w:numPr>
        <w:shd w:val="clear" w:color="auto" w:fill="auto"/>
        <w:tabs>
          <w:tab w:val="left" w:pos="1043"/>
        </w:tabs>
        <w:spacing w:line="240" w:lineRule="auto"/>
        <w:ind w:firstLine="567"/>
        <w:jc w:val="both"/>
        <w:rPr>
          <w:sz w:val="24"/>
          <w:szCs w:val="24"/>
        </w:rPr>
      </w:pPr>
      <w:r w:rsidRPr="002D07F7">
        <w:rPr>
          <w:sz w:val="24"/>
          <w:szCs w:val="24"/>
        </w:rPr>
        <w:t>нормативные затраты на горячее водоснабжение;</w:t>
      </w:r>
    </w:p>
    <w:p w:rsidR="00941301" w:rsidRPr="002D07F7" w:rsidRDefault="00941301" w:rsidP="003523B1">
      <w:pPr>
        <w:pStyle w:val="71"/>
        <w:numPr>
          <w:ilvl w:val="0"/>
          <w:numId w:val="278"/>
        </w:numPr>
        <w:shd w:val="clear" w:color="auto" w:fill="auto"/>
        <w:tabs>
          <w:tab w:val="left" w:pos="1043"/>
        </w:tabs>
        <w:spacing w:line="240" w:lineRule="auto"/>
        <w:ind w:firstLine="567"/>
        <w:jc w:val="both"/>
        <w:rPr>
          <w:sz w:val="24"/>
          <w:szCs w:val="24"/>
        </w:rPr>
      </w:pPr>
      <w:r w:rsidRPr="002D07F7">
        <w:rPr>
          <w:sz w:val="24"/>
          <w:szCs w:val="24"/>
        </w:rPr>
        <w:t>нормативные затраты на потребление электрической энергии;</w:t>
      </w:r>
    </w:p>
    <w:p w:rsidR="00941301" w:rsidRDefault="00941301" w:rsidP="003523B1">
      <w:pPr>
        <w:pStyle w:val="71"/>
        <w:numPr>
          <w:ilvl w:val="0"/>
          <w:numId w:val="278"/>
        </w:numPr>
        <w:shd w:val="clear" w:color="auto" w:fill="auto"/>
        <w:tabs>
          <w:tab w:val="left" w:pos="1043"/>
        </w:tabs>
        <w:spacing w:line="240" w:lineRule="auto"/>
        <w:ind w:right="20" w:firstLine="567"/>
        <w:jc w:val="both"/>
        <w:rPr>
          <w:sz w:val="24"/>
          <w:szCs w:val="24"/>
        </w:rPr>
      </w:pPr>
      <w:r w:rsidRPr="000F41AB">
        <w:rPr>
          <w:sz w:val="24"/>
          <w:szCs w:val="24"/>
        </w:rPr>
        <w:t xml:space="preserve">нормативные затраты на потребление тепловой энергии. </w:t>
      </w:r>
    </w:p>
    <w:p w:rsidR="00941301" w:rsidRPr="000F41AB" w:rsidRDefault="00941301" w:rsidP="003523B1">
      <w:pPr>
        <w:pStyle w:val="71"/>
        <w:shd w:val="clear" w:color="auto" w:fill="auto"/>
        <w:tabs>
          <w:tab w:val="left" w:pos="1043"/>
        </w:tabs>
        <w:spacing w:line="240" w:lineRule="auto"/>
        <w:ind w:right="20" w:firstLine="567"/>
        <w:jc w:val="both"/>
        <w:rPr>
          <w:sz w:val="24"/>
          <w:szCs w:val="24"/>
        </w:rPr>
      </w:pPr>
      <w:r>
        <w:rPr>
          <w:sz w:val="24"/>
          <w:szCs w:val="24"/>
        </w:rPr>
        <w:t xml:space="preserve">             </w:t>
      </w:r>
      <w:r w:rsidRPr="000F41AB">
        <w:rPr>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Нормативные затраты на содержание недвижимого имущества включают в</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себя:</w:t>
      </w:r>
    </w:p>
    <w:p w:rsidR="00941301" w:rsidRPr="002D07F7" w:rsidRDefault="00941301" w:rsidP="003523B1">
      <w:pPr>
        <w:pStyle w:val="71"/>
        <w:numPr>
          <w:ilvl w:val="0"/>
          <w:numId w:val="275"/>
        </w:numPr>
        <w:shd w:val="clear" w:color="auto" w:fill="auto"/>
        <w:tabs>
          <w:tab w:val="left" w:pos="1043"/>
        </w:tabs>
        <w:spacing w:line="240" w:lineRule="auto"/>
        <w:ind w:right="20" w:firstLine="567"/>
        <w:jc w:val="both"/>
        <w:rPr>
          <w:sz w:val="24"/>
          <w:szCs w:val="24"/>
        </w:rPr>
      </w:pPr>
      <w:r w:rsidRPr="002D07F7">
        <w:rPr>
          <w:sz w:val="24"/>
          <w:szCs w:val="24"/>
        </w:rPr>
        <w:t>нормативные затраты на эксплуатацию системы охранной сигнализации и противопожарной безопасности;</w:t>
      </w:r>
    </w:p>
    <w:p w:rsidR="00941301" w:rsidRPr="002D07F7" w:rsidRDefault="00941301" w:rsidP="003523B1">
      <w:pPr>
        <w:pStyle w:val="71"/>
        <w:numPr>
          <w:ilvl w:val="0"/>
          <w:numId w:val="275"/>
        </w:numPr>
        <w:shd w:val="clear" w:color="auto" w:fill="auto"/>
        <w:tabs>
          <w:tab w:val="left" w:pos="1043"/>
        </w:tabs>
        <w:spacing w:line="240" w:lineRule="auto"/>
        <w:ind w:firstLine="567"/>
        <w:jc w:val="both"/>
        <w:rPr>
          <w:sz w:val="24"/>
          <w:szCs w:val="24"/>
        </w:rPr>
      </w:pPr>
      <w:r w:rsidRPr="002D07F7">
        <w:rPr>
          <w:sz w:val="24"/>
          <w:szCs w:val="24"/>
        </w:rPr>
        <w:t>нормативные затраты на аренду недвижимого имущества;</w:t>
      </w:r>
    </w:p>
    <w:p w:rsidR="00941301" w:rsidRPr="002D07F7" w:rsidRDefault="00941301" w:rsidP="003523B1">
      <w:pPr>
        <w:pStyle w:val="71"/>
        <w:numPr>
          <w:ilvl w:val="0"/>
          <w:numId w:val="275"/>
        </w:numPr>
        <w:shd w:val="clear" w:color="auto" w:fill="auto"/>
        <w:tabs>
          <w:tab w:val="left" w:pos="1043"/>
        </w:tabs>
        <w:spacing w:line="240" w:lineRule="auto"/>
        <w:ind w:right="20" w:firstLine="567"/>
        <w:jc w:val="both"/>
        <w:rPr>
          <w:sz w:val="24"/>
          <w:szCs w:val="24"/>
        </w:rPr>
      </w:pPr>
      <w:r w:rsidRPr="002D07F7">
        <w:rPr>
          <w:sz w:val="24"/>
          <w:szCs w:val="24"/>
        </w:rPr>
        <w:t xml:space="preserve">нормативные затраты на проведение текущего ремонта объектов недвижимого </w:t>
      </w:r>
      <w:r w:rsidRPr="002D07F7">
        <w:rPr>
          <w:sz w:val="24"/>
          <w:szCs w:val="24"/>
        </w:rPr>
        <w:lastRenderedPageBreak/>
        <w:t>имущества;</w:t>
      </w:r>
    </w:p>
    <w:p w:rsidR="00941301" w:rsidRPr="002D07F7" w:rsidRDefault="00941301" w:rsidP="003523B1">
      <w:pPr>
        <w:pStyle w:val="71"/>
        <w:numPr>
          <w:ilvl w:val="0"/>
          <w:numId w:val="275"/>
        </w:numPr>
        <w:shd w:val="clear" w:color="auto" w:fill="auto"/>
        <w:tabs>
          <w:tab w:val="left" w:pos="1043"/>
        </w:tabs>
        <w:spacing w:line="240" w:lineRule="auto"/>
        <w:ind w:right="20" w:firstLine="567"/>
        <w:jc w:val="both"/>
        <w:rPr>
          <w:sz w:val="24"/>
          <w:szCs w:val="24"/>
        </w:rPr>
      </w:pPr>
      <w:r w:rsidRPr="002D07F7">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941301" w:rsidRPr="002D07F7" w:rsidRDefault="00941301" w:rsidP="003523B1">
      <w:pPr>
        <w:pStyle w:val="71"/>
        <w:numPr>
          <w:ilvl w:val="0"/>
          <w:numId w:val="275"/>
        </w:numPr>
        <w:shd w:val="clear" w:color="auto" w:fill="auto"/>
        <w:tabs>
          <w:tab w:val="left" w:pos="1043"/>
        </w:tabs>
        <w:spacing w:line="240" w:lineRule="auto"/>
        <w:ind w:firstLine="567"/>
        <w:jc w:val="both"/>
        <w:rPr>
          <w:sz w:val="24"/>
          <w:szCs w:val="24"/>
        </w:rPr>
      </w:pPr>
      <w:r w:rsidRPr="002D07F7">
        <w:rPr>
          <w:sz w:val="24"/>
          <w:szCs w:val="24"/>
        </w:rPr>
        <w:t>прочие нормативные затраты на содержание недвижимого имущества.</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Нормативные затраты на эксплуатацию систем охранной сигнализации и</w:t>
      </w:r>
    </w:p>
    <w:p w:rsidR="00941301" w:rsidRPr="002D07F7" w:rsidRDefault="00941301" w:rsidP="003523B1">
      <w:pPr>
        <w:pStyle w:val="71"/>
        <w:shd w:val="clear" w:color="auto" w:fill="auto"/>
        <w:spacing w:line="240" w:lineRule="auto"/>
        <w:ind w:right="20" w:firstLine="567"/>
        <w:jc w:val="both"/>
        <w:rPr>
          <w:sz w:val="24"/>
          <w:szCs w:val="24"/>
        </w:rPr>
      </w:pPr>
      <w:r w:rsidRPr="002D07F7">
        <w:rPr>
          <w:sz w:val="24"/>
          <w:szCs w:val="24"/>
        </w:rPr>
        <w:t>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7D0BED" w:rsidRDefault="00941301" w:rsidP="007D0BED">
      <w:pPr>
        <w:pStyle w:val="71"/>
        <w:shd w:val="clear" w:color="auto" w:fill="auto"/>
        <w:spacing w:line="240" w:lineRule="auto"/>
        <w:ind w:right="20" w:firstLine="567"/>
        <w:jc w:val="both"/>
        <w:rPr>
          <w:sz w:val="24"/>
          <w:szCs w:val="24"/>
        </w:rPr>
      </w:pPr>
      <w:r w:rsidRPr="002D07F7">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bookmarkStart w:id="362" w:name="bookmark158"/>
      <w:bookmarkStart w:id="363" w:name="bookmark159"/>
    </w:p>
    <w:p w:rsidR="007D0BED" w:rsidRDefault="007D0BED" w:rsidP="007D0BED">
      <w:pPr>
        <w:pStyle w:val="71"/>
        <w:shd w:val="clear" w:color="auto" w:fill="auto"/>
        <w:spacing w:line="240" w:lineRule="auto"/>
        <w:ind w:right="20" w:firstLine="567"/>
        <w:jc w:val="both"/>
        <w:rPr>
          <w:sz w:val="24"/>
          <w:szCs w:val="24"/>
        </w:rPr>
      </w:pPr>
    </w:p>
    <w:p w:rsidR="00941301" w:rsidRPr="007D0BED" w:rsidRDefault="007D0BED" w:rsidP="007D0BED">
      <w:pPr>
        <w:pStyle w:val="71"/>
        <w:shd w:val="clear" w:color="auto" w:fill="auto"/>
        <w:spacing w:line="240" w:lineRule="auto"/>
        <w:ind w:right="20" w:firstLine="567"/>
        <w:jc w:val="both"/>
        <w:rPr>
          <w:sz w:val="24"/>
          <w:szCs w:val="24"/>
        </w:rPr>
      </w:pPr>
      <w:r>
        <w:rPr>
          <w:b/>
          <w:i/>
          <w:sz w:val="28"/>
          <w:szCs w:val="28"/>
        </w:rPr>
        <w:t>3.3.4.</w:t>
      </w:r>
      <w:r w:rsidR="00941301" w:rsidRPr="003523B1">
        <w:rPr>
          <w:b/>
          <w:i/>
          <w:sz w:val="28"/>
          <w:szCs w:val="28"/>
        </w:rPr>
        <w:t>Материально</w:t>
      </w:r>
      <w:r>
        <w:rPr>
          <w:b/>
          <w:i/>
          <w:sz w:val="28"/>
          <w:szCs w:val="28"/>
        </w:rPr>
        <w:t xml:space="preserve">-технические условия реализации </w:t>
      </w:r>
      <w:r w:rsidR="00941301" w:rsidRPr="003523B1">
        <w:rPr>
          <w:b/>
          <w:i/>
          <w:sz w:val="28"/>
          <w:szCs w:val="28"/>
        </w:rPr>
        <w:t>основной образовательной программы</w:t>
      </w:r>
      <w:bookmarkEnd w:id="362"/>
      <w:bookmarkEnd w:id="363"/>
    </w:p>
    <w:p w:rsidR="00941301" w:rsidRPr="002D07F7" w:rsidRDefault="00941301" w:rsidP="007D0BED">
      <w:pPr>
        <w:pStyle w:val="71"/>
        <w:shd w:val="clear" w:color="auto" w:fill="auto"/>
        <w:spacing w:line="240" w:lineRule="auto"/>
        <w:ind w:firstLine="567"/>
        <w:jc w:val="both"/>
        <w:rPr>
          <w:sz w:val="24"/>
          <w:szCs w:val="24"/>
        </w:rPr>
      </w:pPr>
      <w:r w:rsidRPr="002D07F7">
        <w:rPr>
          <w:sz w:val="24"/>
          <w:szCs w:val="24"/>
        </w:rPr>
        <w:t>Материально-техническая база МБОУ Гимназии № 4 приведена в соответствие с задачами по обеспечению реализации основной образовательной программы образовательной организации, осуществляющей образовательную деятельность, необходимого учебно-материального оснащения образовательного процесса и созданию соответствующей образовательной и социальной среды.</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Критериальными источниками оценки учебно-материального обеспечения образовательной деятельности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МБОУ Гимназии № 4, разработанными с учетом местных условий, особенностей реализации основной образовательной программы в образовательной организации, осуществляющей образовательную деятельность.</w:t>
      </w:r>
    </w:p>
    <w:p w:rsidR="00941301" w:rsidRPr="002D07F7" w:rsidRDefault="00941301" w:rsidP="003523B1">
      <w:pPr>
        <w:pStyle w:val="71"/>
        <w:shd w:val="clear" w:color="auto" w:fill="auto"/>
        <w:spacing w:line="240" w:lineRule="auto"/>
        <w:ind w:firstLine="567"/>
        <w:jc w:val="both"/>
        <w:rPr>
          <w:sz w:val="24"/>
          <w:szCs w:val="24"/>
        </w:rPr>
      </w:pPr>
      <w:r w:rsidRPr="002D07F7">
        <w:rPr>
          <w:sz w:val="24"/>
          <w:szCs w:val="24"/>
        </w:rPr>
        <w:t>В соответствии с требованиями ФГОС в МБОУ Гимназии № 4, реализующей основную образовательную программу основного общего образования, созданы и установлены:</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sidRPr="002D07F7">
        <w:rPr>
          <w:sz w:val="24"/>
          <w:szCs w:val="24"/>
        </w:rPr>
        <w:t>учебные кабинеты с автоматизированными рабочими местами обучающихся и педагогических работников;</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sidRPr="002D07F7">
        <w:rPr>
          <w:sz w:val="24"/>
          <w:szCs w:val="24"/>
        </w:rPr>
        <w:t>помещения для занятий учебно-исследовательской и проектной деятельностью, моделированием и техническим творчеством;</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sidRPr="002D07F7">
        <w:rPr>
          <w:sz w:val="24"/>
          <w:szCs w:val="24"/>
        </w:rPr>
        <w:t>необходимые для реализации учебной и внеурочной деятельности лаборатории и мастерские;</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sidRPr="002D07F7">
        <w:rPr>
          <w:sz w:val="24"/>
          <w:szCs w:val="24"/>
        </w:rPr>
        <w:t>помещения для занятий музыкой и изобразительным искусством;</w:t>
      </w:r>
    </w:p>
    <w:p w:rsidR="00941301" w:rsidRPr="002D07F7" w:rsidRDefault="00941301" w:rsidP="00EC4FF9">
      <w:pPr>
        <w:pStyle w:val="71"/>
        <w:numPr>
          <w:ilvl w:val="0"/>
          <w:numId w:val="275"/>
        </w:numPr>
        <w:shd w:val="clear" w:color="auto" w:fill="auto"/>
        <w:tabs>
          <w:tab w:val="left" w:pos="1010"/>
        </w:tabs>
        <w:spacing w:after="27" w:line="276" w:lineRule="auto"/>
        <w:ind w:firstLine="567"/>
        <w:jc w:val="both"/>
        <w:rPr>
          <w:sz w:val="24"/>
          <w:szCs w:val="24"/>
        </w:rPr>
      </w:pPr>
      <w:r>
        <w:rPr>
          <w:sz w:val="24"/>
          <w:szCs w:val="24"/>
        </w:rPr>
        <w:t>лингафонный кабинет</w:t>
      </w:r>
      <w:r w:rsidRPr="002D07F7">
        <w:rPr>
          <w:sz w:val="24"/>
          <w:szCs w:val="24"/>
        </w:rPr>
        <w:t>;</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sidRPr="002D07F7">
        <w:rPr>
          <w:sz w:val="24"/>
          <w:szCs w:val="24"/>
        </w:rPr>
        <w:t>информационно-библиотечны</w:t>
      </w:r>
      <w:r>
        <w:rPr>
          <w:sz w:val="24"/>
          <w:szCs w:val="24"/>
        </w:rPr>
        <w:t>й</w:t>
      </w:r>
      <w:r w:rsidRPr="002D07F7">
        <w:rPr>
          <w:sz w:val="24"/>
          <w:szCs w:val="24"/>
        </w:rPr>
        <w:t xml:space="preserve"> центр с рабочими зонами, оборудованными читальным зал</w:t>
      </w:r>
      <w:r>
        <w:rPr>
          <w:sz w:val="24"/>
          <w:szCs w:val="24"/>
        </w:rPr>
        <w:t>о</w:t>
      </w:r>
      <w:r w:rsidRPr="002D07F7">
        <w:rPr>
          <w:sz w:val="24"/>
          <w:szCs w:val="24"/>
        </w:rPr>
        <w:t>м</w:t>
      </w:r>
      <w:r>
        <w:rPr>
          <w:sz w:val="24"/>
          <w:szCs w:val="24"/>
        </w:rPr>
        <w:t xml:space="preserve"> и книгохранилище</w:t>
      </w:r>
      <w:r w:rsidRPr="002D07F7">
        <w:rPr>
          <w:sz w:val="24"/>
          <w:szCs w:val="24"/>
        </w:rPr>
        <w:t>м, обеспечивающим сохранность книжного фонда, медиатекой;</w:t>
      </w:r>
    </w:p>
    <w:p w:rsidR="00941301" w:rsidRPr="002D07F7" w:rsidRDefault="00941301" w:rsidP="00EC4FF9">
      <w:pPr>
        <w:pStyle w:val="71"/>
        <w:numPr>
          <w:ilvl w:val="0"/>
          <w:numId w:val="275"/>
        </w:numPr>
        <w:shd w:val="clear" w:color="auto" w:fill="auto"/>
        <w:tabs>
          <w:tab w:val="left" w:pos="1010"/>
        </w:tabs>
        <w:spacing w:after="12" w:line="276" w:lineRule="auto"/>
        <w:ind w:firstLine="567"/>
        <w:jc w:val="both"/>
        <w:rPr>
          <w:sz w:val="24"/>
          <w:szCs w:val="24"/>
        </w:rPr>
      </w:pPr>
      <w:r w:rsidRPr="002D07F7">
        <w:rPr>
          <w:sz w:val="24"/>
          <w:szCs w:val="24"/>
        </w:rPr>
        <w:t>актовый зал;</w:t>
      </w:r>
    </w:p>
    <w:p w:rsidR="00941301" w:rsidRPr="002D07F7" w:rsidRDefault="00941301" w:rsidP="00EC4FF9">
      <w:pPr>
        <w:pStyle w:val="71"/>
        <w:numPr>
          <w:ilvl w:val="0"/>
          <w:numId w:val="275"/>
        </w:numPr>
        <w:shd w:val="clear" w:color="auto" w:fill="auto"/>
        <w:tabs>
          <w:tab w:val="left" w:pos="1010"/>
        </w:tabs>
        <w:spacing w:line="276" w:lineRule="auto"/>
        <w:ind w:firstLine="567"/>
        <w:jc w:val="both"/>
        <w:rPr>
          <w:sz w:val="24"/>
          <w:szCs w:val="24"/>
        </w:rPr>
      </w:pPr>
      <w:r>
        <w:rPr>
          <w:sz w:val="24"/>
          <w:szCs w:val="24"/>
        </w:rPr>
        <w:t>спортивные</w:t>
      </w:r>
      <w:r w:rsidRPr="002D07F7">
        <w:rPr>
          <w:sz w:val="24"/>
          <w:szCs w:val="24"/>
        </w:rPr>
        <w:t xml:space="preserve"> зал</w:t>
      </w:r>
      <w:r>
        <w:rPr>
          <w:sz w:val="24"/>
          <w:szCs w:val="24"/>
        </w:rPr>
        <w:t>ы</w:t>
      </w:r>
      <w:r w:rsidRPr="002D07F7">
        <w:rPr>
          <w:sz w:val="24"/>
          <w:szCs w:val="24"/>
        </w:rPr>
        <w:t xml:space="preserve">, </w:t>
      </w:r>
      <w:r>
        <w:rPr>
          <w:sz w:val="24"/>
          <w:szCs w:val="24"/>
        </w:rPr>
        <w:t>спортивные</w:t>
      </w:r>
      <w:r w:rsidRPr="002D07F7">
        <w:rPr>
          <w:sz w:val="24"/>
          <w:szCs w:val="24"/>
        </w:rPr>
        <w:t xml:space="preserve"> площадк</w:t>
      </w:r>
      <w:r>
        <w:rPr>
          <w:sz w:val="24"/>
          <w:szCs w:val="24"/>
        </w:rPr>
        <w:t>и</w:t>
      </w:r>
      <w:r w:rsidRPr="002D07F7">
        <w:rPr>
          <w:sz w:val="24"/>
          <w:szCs w:val="24"/>
        </w:rPr>
        <w:t>, оснащенные игровым, спортивным оборудованием и инвентарем;</w:t>
      </w:r>
    </w:p>
    <w:p w:rsidR="00941301" w:rsidRPr="002D07F7" w:rsidRDefault="00941301" w:rsidP="00EC4FF9">
      <w:pPr>
        <w:pStyle w:val="71"/>
        <w:numPr>
          <w:ilvl w:val="0"/>
          <w:numId w:val="275"/>
        </w:numPr>
        <w:shd w:val="clear" w:color="auto" w:fill="auto"/>
        <w:tabs>
          <w:tab w:val="left" w:pos="1039"/>
        </w:tabs>
        <w:spacing w:line="276" w:lineRule="auto"/>
        <w:ind w:right="20" w:firstLine="567"/>
        <w:jc w:val="both"/>
        <w:rPr>
          <w:sz w:val="24"/>
          <w:szCs w:val="24"/>
        </w:rPr>
      </w:pPr>
      <w:r w:rsidRPr="002D07F7">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941301" w:rsidRPr="002D07F7" w:rsidRDefault="00941301" w:rsidP="00EC4FF9">
      <w:pPr>
        <w:pStyle w:val="71"/>
        <w:numPr>
          <w:ilvl w:val="0"/>
          <w:numId w:val="275"/>
        </w:numPr>
        <w:shd w:val="clear" w:color="auto" w:fill="auto"/>
        <w:tabs>
          <w:tab w:val="left" w:pos="1039"/>
        </w:tabs>
        <w:spacing w:line="276" w:lineRule="auto"/>
        <w:ind w:firstLine="567"/>
        <w:jc w:val="both"/>
        <w:rPr>
          <w:sz w:val="24"/>
          <w:szCs w:val="24"/>
        </w:rPr>
      </w:pPr>
      <w:r w:rsidRPr="002D07F7">
        <w:rPr>
          <w:sz w:val="24"/>
          <w:szCs w:val="24"/>
        </w:rPr>
        <w:lastRenderedPageBreak/>
        <w:t>помещения для медицинского персонала;</w:t>
      </w:r>
    </w:p>
    <w:p w:rsidR="00941301" w:rsidRPr="002D07F7" w:rsidRDefault="00941301" w:rsidP="00EC4FF9">
      <w:pPr>
        <w:pStyle w:val="71"/>
        <w:numPr>
          <w:ilvl w:val="0"/>
          <w:numId w:val="275"/>
        </w:numPr>
        <w:shd w:val="clear" w:color="auto" w:fill="auto"/>
        <w:tabs>
          <w:tab w:val="left" w:pos="1039"/>
        </w:tabs>
        <w:spacing w:line="276" w:lineRule="auto"/>
        <w:ind w:right="20" w:firstLine="567"/>
        <w:jc w:val="both"/>
        <w:rPr>
          <w:sz w:val="24"/>
          <w:szCs w:val="24"/>
        </w:rPr>
      </w:pPr>
      <w:r w:rsidRPr="002D07F7">
        <w:rPr>
          <w:sz w:val="24"/>
          <w:szCs w:val="24"/>
        </w:rPr>
        <w:t>административные и иные помещения, оснащенные необходимым оборудованием, в том числе для организации учебного процесса с детьми- инвалидами и детьми с ОВЗ;</w:t>
      </w:r>
    </w:p>
    <w:p w:rsidR="00941301" w:rsidRPr="002D07F7" w:rsidRDefault="00941301" w:rsidP="00EC4FF9">
      <w:pPr>
        <w:pStyle w:val="71"/>
        <w:numPr>
          <w:ilvl w:val="0"/>
          <w:numId w:val="275"/>
        </w:numPr>
        <w:shd w:val="clear" w:color="auto" w:fill="auto"/>
        <w:tabs>
          <w:tab w:val="left" w:pos="1039"/>
        </w:tabs>
        <w:spacing w:line="276" w:lineRule="auto"/>
        <w:ind w:firstLine="567"/>
        <w:jc w:val="both"/>
        <w:rPr>
          <w:sz w:val="24"/>
          <w:szCs w:val="24"/>
        </w:rPr>
      </w:pPr>
      <w:r w:rsidRPr="002D07F7">
        <w:rPr>
          <w:sz w:val="24"/>
          <w:szCs w:val="24"/>
        </w:rPr>
        <w:t>гардеробы, санузлы, места личной гигиены;</w:t>
      </w:r>
    </w:p>
    <w:p w:rsidR="00941301" w:rsidRPr="002D07F7" w:rsidRDefault="00941301" w:rsidP="00EC4FF9">
      <w:pPr>
        <w:pStyle w:val="71"/>
        <w:numPr>
          <w:ilvl w:val="0"/>
          <w:numId w:val="275"/>
        </w:numPr>
        <w:shd w:val="clear" w:color="auto" w:fill="auto"/>
        <w:tabs>
          <w:tab w:val="left" w:pos="1039"/>
        </w:tabs>
        <w:spacing w:line="276" w:lineRule="auto"/>
        <w:ind w:firstLine="567"/>
        <w:jc w:val="both"/>
        <w:rPr>
          <w:sz w:val="24"/>
          <w:szCs w:val="24"/>
        </w:rPr>
      </w:pPr>
      <w:r w:rsidRPr="002D07F7">
        <w:rPr>
          <w:sz w:val="24"/>
          <w:szCs w:val="24"/>
        </w:rPr>
        <w:t>участок (территория) с необходимым набором оснащенных зон.</w:t>
      </w:r>
    </w:p>
    <w:p w:rsidR="00941301" w:rsidRDefault="00941301" w:rsidP="003523B1">
      <w:pPr>
        <w:pStyle w:val="71"/>
        <w:shd w:val="clear" w:color="auto" w:fill="auto"/>
        <w:spacing w:after="346" w:line="240" w:lineRule="auto"/>
        <w:ind w:right="20" w:firstLine="567"/>
        <w:jc w:val="both"/>
      </w:pPr>
      <w:r w:rsidRPr="002D07F7">
        <w:rPr>
          <w:sz w:val="24"/>
          <w:szCs w:val="24"/>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МБОУ Гимназии № 4 может быть осуществлена посредством сопоставления имеющегося и требуемого оборудования</w:t>
      </w:r>
      <w:r>
        <w:t>.</w:t>
      </w:r>
    </w:p>
    <w:tbl>
      <w:tblPr>
        <w:tblStyle w:val="ab"/>
        <w:tblW w:w="0" w:type="auto"/>
        <w:tblLook w:val="04A0" w:firstRow="1" w:lastRow="0" w:firstColumn="1" w:lastColumn="0" w:noHBand="0" w:noVBand="1"/>
      </w:tblPr>
      <w:tblGrid>
        <w:gridCol w:w="3332"/>
        <w:gridCol w:w="3332"/>
        <w:gridCol w:w="3333"/>
      </w:tblGrid>
      <w:tr w:rsidR="003523B1" w:rsidTr="003523B1">
        <w:tc>
          <w:tcPr>
            <w:tcW w:w="3332" w:type="dxa"/>
          </w:tcPr>
          <w:p w:rsidR="003523B1" w:rsidRPr="0043743C" w:rsidRDefault="003523B1" w:rsidP="00D97891">
            <w:pPr>
              <w:pStyle w:val="71"/>
              <w:shd w:val="clear" w:color="auto" w:fill="auto"/>
              <w:spacing w:line="240" w:lineRule="auto"/>
              <w:ind w:firstLine="0"/>
              <w:rPr>
                <w:b/>
              </w:rPr>
            </w:pPr>
            <w:r w:rsidRPr="0043743C">
              <w:rPr>
                <w:rStyle w:val="115pt1"/>
              </w:rPr>
              <w:t>Компоненты</w:t>
            </w:r>
          </w:p>
          <w:p w:rsidR="003523B1" w:rsidRPr="0043743C" w:rsidRDefault="003523B1" w:rsidP="00D97891">
            <w:pPr>
              <w:pStyle w:val="71"/>
              <w:shd w:val="clear" w:color="auto" w:fill="auto"/>
              <w:spacing w:before="120" w:line="240" w:lineRule="auto"/>
              <w:ind w:firstLine="0"/>
              <w:rPr>
                <w:b/>
              </w:rPr>
            </w:pPr>
            <w:r w:rsidRPr="0043743C">
              <w:rPr>
                <w:rStyle w:val="115pt1"/>
              </w:rPr>
              <w:t>оснащения</w:t>
            </w:r>
          </w:p>
        </w:tc>
        <w:tc>
          <w:tcPr>
            <w:tcW w:w="3332" w:type="dxa"/>
          </w:tcPr>
          <w:p w:rsidR="003523B1" w:rsidRPr="0043743C" w:rsidRDefault="003523B1" w:rsidP="00D97891">
            <w:pPr>
              <w:pStyle w:val="71"/>
              <w:shd w:val="clear" w:color="auto" w:fill="auto"/>
              <w:spacing w:line="240" w:lineRule="auto"/>
              <w:ind w:firstLine="0"/>
              <w:rPr>
                <w:b/>
              </w:rPr>
            </w:pPr>
            <w:r w:rsidRPr="0043743C">
              <w:rPr>
                <w:rStyle w:val="115pt1"/>
              </w:rPr>
              <w:t>Необходимое оборудование и оснащение</w:t>
            </w:r>
          </w:p>
        </w:tc>
        <w:tc>
          <w:tcPr>
            <w:tcW w:w="3333" w:type="dxa"/>
          </w:tcPr>
          <w:p w:rsidR="003523B1" w:rsidRPr="0043743C" w:rsidRDefault="003523B1" w:rsidP="00D97891">
            <w:pPr>
              <w:pStyle w:val="71"/>
              <w:shd w:val="clear" w:color="auto" w:fill="auto"/>
              <w:spacing w:line="240" w:lineRule="auto"/>
              <w:ind w:firstLine="0"/>
              <w:rPr>
                <w:b/>
              </w:rPr>
            </w:pPr>
            <w:r w:rsidRPr="0043743C">
              <w:rPr>
                <w:rStyle w:val="115pt1"/>
              </w:rPr>
              <w:t>Необходимо/ имеется в наличии</w:t>
            </w:r>
          </w:p>
        </w:tc>
      </w:tr>
      <w:tr w:rsidR="00D97891" w:rsidRPr="00D97891" w:rsidTr="00D97891">
        <w:trPr>
          <w:trHeight w:val="201"/>
        </w:trPr>
        <w:tc>
          <w:tcPr>
            <w:tcW w:w="3332" w:type="dxa"/>
            <w:vMerge w:val="restart"/>
          </w:tcPr>
          <w:p w:rsidR="00D97891" w:rsidRDefault="00D97891" w:rsidP="00D97891">
            <w:pPr>
              <w:pStyle w:val="71"/>
              <w:shd w:val="clear" w:color="auto" w:fill="auto"/>
              <w:spacing w:line="240" w:lineRule="auto"/>
              <w:ind w:right="20" w:firstLine="0"/>
              <w:jc w:val="both"/>
            </w:pPr>
            <w:r w:rsidRPr="0043743C">
              <w:rPr>
                <w:rStyle w:val="affb"/>
                <w:b w:val="0"/>
              </w:rPr>
              <w:t>1. Компоненты оснащения учебного (предметного) кабинета основной школы</w:t>
            </w:r>
          </w:p>
        </w:tc>
        <w:tc>
          <w:tcPr>
            <w:tcW w:w="3332" w:type="dxa"/>
          </w:tcPr>
          <w:p w:rsidR="00D97891" w:rsidRPr="0043743C" w:rsidRDefault="00311A59" w:rsidP="00D97891">
            <w:pPr>
              <w:pStyle w:val="71"/>
              <w:shd w:val="clear" w:color="auto" w:fill="auto"/>
              <w:spacing w:line="240" w:lineRule="auto"/>
              <w:ind w:firstLine="0"/>
              <w:jc w:val="both"/>
              <w:rPr>
                <w:b/>
              </w:rPr>
            </w:pPr>
            <w:r>
              <w:rPr>
                <w:rStyle w:val="affb"/>
                <w:b w:val="0"/>
              </w:rPr>
              <w:t>1.1.</w:t>
            </w:r>
            <w:r w:rsidR="00D97891" w:rsidRPr="0043743C">
              <w:rPr>
                <w:rStyle w:val="affb"/>
                <w:b w:val="0"/>
              </w:rPr>
              <w:t>Нормативные документы, программно-методическое обеспечение, локальные акты</w:t>
            </w:r>
          </w:p>
        </w:tc>
        <w:tc>
          <w:tcPr>
            <w:tcW w:w="3333"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Имеются</w:t>
            </w:r>
          </w:p>
        </w:tc>
      </w:tr>
      <w:tr w:rsidR="00D97891" w:rsidRPr="00D97891" w:rsidTr="003523B1">
        <w:trPr>
          <w:trHeight w:val="201"/>
        </w:trPr>
        <w:tc>
          <w:tcPr>
            <w:tcW w:w="3332" w:type="dxa"/>
            <w:vMerge/>
          </w:tcPr>
          <w:p w:rsidR="00D97891" w:rsidRPr="0043743C" w:rsidRDefault="00D97891" w:rsidP="00D97891">
            <w:pPr>
              <w:pStyle w:val="71"/>
              <w:shd w:val="clear" w:color="auto" w:fill="auto"/>
              <w:spacing w:line="240" w:lineRule="auto"/>
              <w:ind w:right="20"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pPr>
            <w:r>
              <w:rPr>
                <w:rStyle w:val="affb"/>
                <w:b w:val="0"/>
              </w:rPr>
              <w:t>1.2.</w:t>
            </w:r>
            <w:r w:rsidR="00D97891" w:rsidRPr="0043743C">
              <w:rPr>
                <w:rStyle w:val="affb"/>
                <w:b w:val="0"/>
              </w:rPr>
              <w:t>Учебно-методические материалы:</w:t>
            </w:r>
          </w:p>
          <w:p w:rsidR="00D97891" w:rsidRPr="0043743C" w:rsidRDefault="00D97891" w:rsidP="00D97891">
            <w:pPr>
              <w:pStyle w:val="71"/>
              <w:shd w:val="clear" w:color="auto" w:fill="auto"/>
              <w:tabs>
                <w:tab w:val="left" w:pos="576"/>
              </w:tabs>
              <w:spacing w:line="240" w:lineRule="auto"/>
              <w:ind w:firstLine="0"/>
              <w:jc w:val="both"/>
            </w:pPr>
            <w:r w:rsidRPr="0043743C">
              <w:rPr>
                <w:rStyle w:val="affb"/>
                <w:b w:val="0"/>
              </w:rPr>
              <w:t>УМК по предметам</w:t>
            </w:r>
          </w:p>
          <w:p w:rsidR="00D97891" w:rsidRPr="0043743C" w:rsidRDefault="00311A59" w:rsidP="00D97891">
            <w:pPr>
              <w:pStyle w:val="71"/>
              <w:shd w:val="clear" w:color="auto" w:fill="auto"/>
              <w:tabs>
                <w:tab w:val="left" w:pos="595"/>
              </w:tabs>
              <w:spacing w:line="240" w:lineRule="auto"/>
              <w:ind w:firstLine="0"/>
              <w:jc w:val="both"/>
            </w:pPr>
            <w:r>
              <w:rPr>
                <w:rStyle w:val="affb"/>
                <w:b w:val="0"/>
              </w:rPr>
              <w:t>-</w:t>
            </w:r>
            <w:r w:rsidR="00D97891" w:rsidRPr="0043743C">
              <w:rPr>
                <w:rStyle w:val="affb"/>
                <w:b w:val="0"/>
              </w:rPr>
              <w:t>Дидактические и раздаточные материалы по предметам</w:t>
            </w:r>
          </w:p>
        </w:tc>
        <w:tc>
          <w:tcPr>
            <w:tcW w:w="3333" w:type="dxa"/>
          </w:tcPr>
          <w:p w:rsidR="00D97891" w:rsidRPr="0043743C" w:rsidRDefault="00D97891" w:rsidP="00D97891">
            <w:pPr>
              <w:pStyle w:val="71"/>
              <w:shd w:val="clear" w:color="auto" w:fill="auto"/>
              <w:spacing w:line="240" w:lineRule="auto"/>
              <w:ind w:firstLine="0"/>
              <w:jc w:val="both"/>
            </w:pPr>
            <w:r w:rsidRPr="0043743C">
              <w:rPr>
                <w:rStyle w:val="affb"/>
                <w:b w:val="0"/>
              </w:rPr>
              <w:t>Имеются по всем предметам учебного плана (по действующей ООП ООО)</w:t>
            </w:r>
          </w:p>
        </w:tc>
      </w:tr>
      <w:tr w:rsidR="00D97891" w:rsidRPr="00D97891" w:rsidTr="003523B1">
        <w:trPr>
          <w:trHeight w:val="201"/>
        </w:trPr>
        <w:tc>
          <w:tcPr>
            <w:tcW w:w="3332" w:type="dxa"/>
            <w:vMerge/>
          </w:tcPr>
          <w:p w:rsidR="00D97891" w:rsidRPr="0043743C" w:rsidRDefault="00D97891" w:rsidP="00D97891">
            <w:pPr>
              <w:pStyle w:val="71"/>
              <w:shd w:val="clear" w:color="auto" w:fill="auto"/>
              <w:spacing w:line="240" w:lineRule="auto"/>
              <w:ind w:right="20" w:firstLine="0"/>
              <w:jc w:val="both"/>
              <w:rPr>
                <w:rStyle w:val="affb"/>
                <w:b w:val="0"/>
              </w:rPr>
            </w:pPr>
          </w:p>
        </w:tc>
        <w:tc>
          <w:tcPr>
            <w:tcW w:w="3332" w:type="dxa"/>
          </w:tcPr>
          <w:p w:rsidR="00D97891" w:rsidRPr="0043743C" w:rsidRDefault="00311A59" w:rsidP="00D97891">
            <w:pPr>
              <w:pStyle w:val="71"/>
              <w:shd w:val="clear" w:color="auto" w:fill="auto"/>
              <w:tabs>
                <w:tab w:val="left" w:pos="595"/>
              </w:tabs>
              <w:spacing w:line="240" w:lineRule="auto"/>
              <w:ind w:firstLine="0"/>
              <w:jc w:val="both"/>
            </w:pPr>
            <w:r>
              <w:rPr>
                <w:rStyle w:val="affb"/>
                <w:b w:val="0"/>
              </w:rPr>
              <w:t>1.3.</w:t>
            </w:r>
            <w:r w:rsidR="00D97891">
              <w:rPr>
                <w:rStyle w:val="affb"/>
                <w:b w:val="0"/>
              </w:rPr>
              <w:t>И</w:t>
            </w:r>
            <w:r w:rsidR="00D97891" w:rsidRPr="0043743C">
              <w:rPr>
                <w:rStyle w:val="affb"/>
                <w:b w:val="0"/>
              </w:rPr>
              <w:t>нформационно-коммуникационные средства</w:t>
            </w:r>
            <w:r w:rsidR="00D97891">
              <w:rPr>
                <w:rStyle w:val="affb"/>
                <w:b w:val="0"/>
              </w:rPr>
              <w:t>:</w:t>
            </w:r>
          </w:p>
          <w:p w:rsidR="00D97891" w:rsidRDefault="00D97891" w:rsidP="00D97891">
            <w:pPr>
              <w:pStyle w:val="71"/>
              <w:shd w:val="clear" w:color="auto" w:fill="auto"/>
              <w:tabs>
                <w:tab w:val="left" w:pos="760"/>
              </w:tabs>
              <w:spacing w:line="240" w:lineRule="auto"/>
              <w:ind w:firstLine="0"/>
              <w:jc w:val="both"/>
              <w:rPr>
                <w:rStyle w:val="affb"/>
                <w:b w:val="0"/>
              </w:rPr>
            </w:pPr>
            <w:r>
              <w:rPr>
                <w:rStyle w:val="affb"/>
                <w:b w:val="0"/>
              </w:rPr>
              <w:t xml:space="preserve">ТСО, компьютерная и множительная техника </w:t>
            </w:r>
            <w:r w:rsidRPr="0043743C">
              <w:rPr>
                <w:rStyle w:val="affb"/>
                <w:b w:val="0"/>
              </w:rPr>
              <w:t xml:space="preserve"> </w:t>
            </w:r>
          </w:p>
          <w:p w:rsidR="00D97891" w:rsidRDefault="00D97891" w:rsidP="00D97891">
            <w:pPr>
              <w:pStyle w:val="71"/>
              <w:shd w:val="clear" w:color="auto" w:fill="auto"/>
              <w:tabs>
                <w:tab w:val="left" w:pos="760"/>
              </w:tabs>
              <w:spacing w:line="240" w:lineRule="auto"/>
              <w:ind w:firstLine="0"/>
              <w:jc w:val="both"/>
              <w:rPr>
                <w:rStyle w:val="affb"/>
                <w:b w:val="0"/>
              </w:rPr>
            </w:pPr>
            <w:r>
              <w:rPr>
                <w:rStyle w:val="affb"/>
                <w:b w:val="0"/>
              </w:rPr>
              <w:t>ЭОР по предметам</w:t>
            </w:r>
          </w:p>
          <w:p w:rsidR="00D97891" w:rsidRPr="0043743C" w:rsidRDefault="00D97891" w:rsidP="00D97891">
            <w:pPr>
              <w:pStyle w:val="71"/>
              <w:shd w:val="clear" w:color="auto" w:fill="auto"/>
              <w:tabs>
                <w:tab w:val="left" w:pos="760"/>
              </w:tabs>
              <w:spacing w:line="240" w:lineRule="auto"/>
              <w:ind w:firstLine="0"/>
              <w:jc w:val="both"/>
            </w:pPr>
            <w:r>
              <w:rPr>
                <w:rStyle w:val="affb"/>
                <w:b w:val="0"/>
              </w:rPr>
              <w:t>обеспечение выхода в сеть Интернет</w:t>
            </w:r>
          </w:p>
        </w:tc>
        <w:tc>
          <w:tcPr>
            <w:tcW w:w="3333" w:type="dxa"/>
          </w:tcPr>
          <w:p w:rsidR="00D97891" w:rsidRPr="0043743C" w:rsidRDefault="00D97891" w:rsidP="00D97891">
            <w:pPr>
              <w:pStyle w:val="71"/>
              <w:shd w:val="clear" w:color="auto" w:fill="auto"/>
              <w:spacing w:line="240" w:lineRule="auto"/>
              <w:ind w:firstLine="0"/>
              <w:jc w:val="both"/>
            </w:pPr>
            <w:r w:rsidRPr="0043743C">
              <w:rPr>
                <w:rStyle w:val="affb"/>
                <w:b w:val="0"/>
              </w:rPr>
              <w:t>Имеются в достаточном ко</w:t>
            </w:r>
            <w:r>
              <w:rPr>
                <w:rStyle w:val="affb"/>
                <w:b w:val="0"/>
              </w:rPr>
              <w:t xml:space="preserve">личестве, </w:t>
            </w:r>
            <w:r w:rsidRPr="0043743C">
              <w:rPr>
                <w:rStyle w:val="affb"/>
                <w:b w:val="0"/>
              </w:rPr>
              <w:t>требуют постоянного обновления</w:t>
            </w:r>
          </w:p>
        </w:tc>
      </w:tr>
      <w:tr w:rsidR="00D97891" w:rsidRPr="00D97891" w:rsidTr="003523B1">
        <w:trPr>
          <w:trHeight w:val="201"/>
        </w:trPr>
        <w:tc>
          <w:tcPr>
            <w:tcW w:w="3332" w:type="dxa"/>
            <w:vMerge/>
          </w:tcPr>
          <w:p w:rsidR="00D97891" w:rsidRPr="0043743C" w:rsidRDefault="00D97891" w:rsidP="00D97891">
            <w:pPr>
              <w:pStyle w:val="71"/>
              <w:shd w:val="clear" w:color="auto" w:fill="auto"/>
              <w:spacing w:line="240" w:lineRule="auto"/>
              <w:ind w:right="20"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pPr>
            <w:r>
              <w:rPr>
                <w:rStyle w:val="affb"/>
                <w:b w:val="0"/>
              </w:rPr>
              <w:t>1.4.</w:t>
            </w:r>
            <w:r w:rsidR="00D97891" w:rsidRPr="0043743C">
              <w:rPr>
                <w:rStyle w:val="affb"/>
                <w:b w:val="0"/>
              </w:rPr>
              <w:t>Учебно-практическое</w:t>
            </w:r>
            <w:r w:rsidR="00D97891">
              <w:rPr>
                <w:rStyle w:val="affb"/>
                <w:b w:val="0"/>
              </w:rPr>
              <w:t xml:space="preserve"> и демонстрационное </w:t>
            </w:r>
            <w:r w:rsidR="00D97891" w:rsidRPr="0043743C">
              <w:rPr>
                <w:rStyle w:val="affb"/>
                <w:b w:val="0"/>
              </w:rPr>
              <w:t xml:space="preserve"> оборудование</w:t>
            </w:r>
          </w:p>
        </w:tc>
        <w:tc>
          <w:tcPr>
            <w:tcW w:w="3333" w:type="dxa"/>
          </w:tcPr>
          <w:p w:rsidR="00D97891" w:rsidRPr="00664993" w:rsidRDefault="00D97891" w:rsidP="00D97891">
            <w:pPr>
              <w:jc w:val="both"/>
            </w:pPr>
            <w:r>
              <w:rPr>
                <w:rStyle w:val="affb"/>
                <w:rFonts w:eastAsiaTheme="minorEastAsia"/>
                <w:b w:val="0"/>
              </w:rPr>
              <w:t>Имее</w:t>
            </w:r>
            <w:r w:rsidRPr="00664993">
              <w:rPr>
                <w:rStyle w:val="affb"/>
                <w:rFonts w:eastAsiaTheme="minorEastAsia"/>
                <w:b w:val="0"/>
              </w:rPr>
              <w:t>тся в достаточном количестве, требуют постоянного обновления</w:t>
            </w:r>
          </w:p>
        </w:tc>
      </w:tr>
      <w:tr w:rsidR="00D97891" w:rsidRPr="00D97891" w:rsidTr="003523B1">
        <w:trPr>
          <w:trHeight w:val="201"/>
        </w:trPr>
        <w:tc>
          <w:tcPr>
            <w:tcW w:w="3332" w:type="dxa"/>
            <w:vMerge/>
          </w:tcPr>
          <w:p w:rsidR="00D97891" w:rsidRPr="0043743C" w:rsidRDefault="00D97891" w:rsidP="00D97891">
            <w:pPr>
              <w:pStyle w:val="71"/>
              <w:shd w:val="clear" w:color="auto" w:fill="auto"/>
              <w:spacing w:line="240" w:lineRule="auto"/>
              <w:ind w:right="20"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pPr>
            <w:r>
              <w:rPr>
                <w:rStyle w:val="affb"/>
                <w:b w:val="0"/>
              </w:rPr>
              <w:t>1.5.</w:t>
            </w:r>
            <w:r w:rsidR="00D97891">
              <w:rPr>
                <w:rStyle w:val="affb"/>
                <w:b w:val="0"/>
              </w:rPr>
              <w:t>Мебель</w:t>
            </w:r>
          </w:p>
        </w:tc>
        <w:tc>
          <w:tcPr>
            <w:tcW w:w="3333" w:type="dxa"/>
          </w:tcPr>
          <w:p w:rsidR="00D97891" w:rsidRPr="00664993" w:rsidRDefault="00D97891" w:rsidP="00D97891">
            <w:pPr>
              <w:jc w:val="both"/>
            </w:pPr>
            <w:r>
              <w:rPr>
                <w:rStyle w:val="affb"/>
                <w:rFonts w:eastAsiaTheme="minorEastAsia"/>
                <w:b w:val="0"/>
              </w:rPr>
              <w:t>Имее</w:t>
            </w:r>
            <w:r w:rsidRPr="00664993">
              <w:rPr>
                <w:rStyle w:val="affb"/>
                <w:rFonts w:eastAsiaTheme="minorEastAsia"/>
                <w:b w:val="0"/>
              </w:rPr>
              <w:t>тся в достаточном количестве, требуют постоянного обновления</w:t>
            </w:r>
          </w:p>
        </w:tc>
      </w:tr>
      <w:tr w:rsidR="00D97891" w:rsidRPr="00D97891" w:rsidTr="00D97891">
        <w:trPr>
          <w:trHeight w:val="160"/>
        </w:trPr>
        <w:tc>
          <w:tcPr>
            <w:tcW w:w="3332" w:type="dxa"/>
            <w:vMerge w:val="restart"/>
          </w:tcPr>
          <w:p w:rsidR="00D97891" w:rsidRPr="0043743C" w:rsidRDefault="00D97891" w:rsidP="00D97891">
            <w:pPr>
              <w:pStyle w:val="71"/>
              <w:shd w:val="clear" w:color="auto" w:fill="auto"/>
              <w:spacing w:line="240" w:lineRule="auto"/>
              <w:ind w:firstLine="0"/>
              <w:jc w:val="both"/>
              <w:rPr>
                <w:b/>
              </w:rPr>
            </w:pPr>
            <w:r w:rsidRPr="0043743C">
              <w:rPr>
                <w:rStyle w:val="affb"/>
                <w:b w:val="0"/>
              </w:rPr>
              <w:t>2. Компоненты оснащения</w:t>
            </w:r>
          </w:p>
          <w:p w:rsidR="00D97891" w:rsidRDefault="00D97891" w:rsidP="00D97891">
            <w:pPr>
              <w:pStyle w:val="71"/>
              <w:shd w:val="clear" w:color="auto" w:fill="auto"/>
              <w:spacing w:line="240" w:lineRule="auto"/>
              <w:ind w:right="20" w:firstLine="0"/>
              <w:jc w:val="both"/>
            </w:pPr>
            <w:r w:rsidRPr="0043743C">
              <w:rPr>
                <w:rStyle w:val="affb"/>
                <w:b w:val="0"/>
              </w:rPr>
              <w:t>методического</w:t>
            </w:r>
          </w:p>
        </w:tc>
        <w:tc>
          <w:tcPr>
            <w:tcW w:w="3332" w:type="dxa"/>
          </w:tcPr>
          <w:p w:rsidR="00D97891" w:rsidRPr="0043743C" w:rsidRDefault="00311A59" w:rsidP="00D97891">
            <w:pPr>
              <w:pStyle w:val="71"/>
              <w:shd w:val="clear" w:color="auto" w:fill="auto"/>
              <w:spacing w:line="240" w:lineRule="auto"/>
              <w:ind w:firstLine="0"/>
              <w:jc w:val="both"/>
              <w:rPr>
                <w:b/>
              </w:rPr>
            </w:pPr>
            <w:r>
              <w:rPr>
                <w:rStyle w:val="affb"/>
                <w:b w:val="0"/>
              </w:rPr>
              <w:t>2.1.</w:t>
            </w:r>
            <w:r w:rsidR="00D97891" w:rsidRPr="0043743C">
              <w:rPr>
                <w:rStyle w:val="affb"/>
                <w:b w:val="0"/>
              </w:rPr>
              <w:t>Нормативные документы федерального, регионального и муниципального уровней, локальные акты</w:t>
            </w:r>
          </w:p>
        </w:tc>
        <w:tc>
          <w:tcPr>
            <w:tcW w:w="3333"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 xml:space="preserve">Имеются </w:t>
            </w:r>
          </w:p>
        </w:tc>
      </w:tr>
      <w:tr w:rsidR="00D97891" w:rsidRPr="00D97891" w:rsidTr="003523B1">
        <w:trPr>
          <w:trHeight w:val="157"/>
        </w:trPr>
        <w:tc>
          <w:tcPr>
            <w:tcW w:w="3332" w:type="dxa"/>
            <w:vMerge/>
          </w:tcPr>
          <w:p w:rsidR="00D97891" w:rsidRPr="0043743C" w:rsidRDefault="00D97891" w:rsidP="00D97891">
            <w:pPr>
              <w:pStyle w:val="71"/>
              <w:shd w:val="clear" w:color="auto" w:fill="auto"/>
              <w:spacing w:line="240" w:lineRule="auto"/>
              <w:ind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pPr>
            <w:r>
              <w:rPr>
                <w:rStyle w:val="affb"/>
                <w:b w:val="0"/>
              </w:rPr>
              <w:t>2.2.</w:t>
            </w:r>
            <w:r w:rsidR="00D97891" w:rsidRPr="0043743C">
              <w:rPr>
                <w:rStyle w:val="affb"/>
                <w:b w:val="0"/>
              </w:rPr>
              <w:t>Документация ОУ</w:t>
            </w:r>
          </w:p>
        </w:tc>
        <w:tc>
          <w:tcPr>
            <w:tcW w:w="3333" w:type="dxa"/>
          </w:tcPr>
          <w:p w:rsidR="00D97891" w:rsidRPr="0043743C" w:rsidRDefault="00D97891" w:rsidP="00D97891">
            <w:pPr>
              <w:pStyle w:val="71"/>
              <w:shd w:val="clear" w:color="auto" w:fill="auto"/>
              <w:spacing w:line="240" w:lineRule="auto"/>
              <w:ind w:firstLine="0"/>
              <w:jc w:val="both"/>
            </w:pPr>
            <w:r w:rsidRPr="0043743C">
              <w:rPr>
                <w:rStyle w:val="affb"/>
                <w:b w:val="0"/>
              </w:rPr>
              <w:t>Имеется</w:t>
            </w:r>
          </w:p>
        </w:tc>
      </w:tr>
      <w:tr w:rsidR="00D97891" w:rsidRPr="00D97891" w:rsidTr="003523B1">
        <w:trPr>
          <w:trHeight w:val="157"/>
        </w:trPr>
        <w:tc>
          <w:tcPr>
            <w:tcW w:w="3332" w:type="dxa"/>
            <w:vMerge/>
          </w:tcPr>
          <w:p w:rsidR="00D97891" w:rsidRPr="0043743C" w:rsidRDefault="00D97891" w:rsidP="00D97891">
            <w:pPr>
              <w:pStyle w:val="71"/>
              <w:shd w:val="clear" w:color="auto" w:fill="auto"/>
              <w:spacing w:line="240" w:lineRule="auto"/>
              <w:ind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rPr>
                <w:rStyle w:val="affb"/>
                <w:b w:val="0"/>
              </w:rPr>
            </w:pPr>
            <w:r>
              <w:rPr>
                <w:rStyle w:val="affb"/>
                <w:b w:val="0"/>
              </w:rPr>
              <w:t>2.3.</w:t>
            </w:r>
            <w:r w:rsidR="00D97891" w:rsidRPr="0043743C">
              <w:rPr>
                <w:rStyle w:val="affb"/>
                <w:b w:val="0"/>
              </w:rPr>
              <w:t>Комплекты диагностических материалов</w:t>
            </w:r>
          </w:p>
        </w:tc>
        <w:tc>
          <w:tcPr>
            <w:tcW w:w="3333" w:type="dxa"/>
          </w:tcPr>
          <w:p w:rsidR="00D97891" w:rsidRPr="0043743C" w:rsidRDefault="00D97891" w:rsidP="00D97891">
            <w:pPr>
              <w:pStyle w:val="71"/>
              <w:shd w:val="clear" w:color="auto" w:fill="auto"/>
              <w:spacing w:line="240" w:lineRule="auto"/>
              <w:ind w:firstLine="0"/>
              <w:jc w:val="both"/>
              <w:rPr>
                <w:rStyle w:val="affb"/>
                <w:b w:val="0"/>
              </w:rPr>
            </w:pPr>
            <w:r w:rsidRPr="0043743C">
              <w:rPr>
                <w:rStyle w:val="affb"/>
                <w:b w:val="0"/>
              </w:rPr>
              <w:t>Имеются, требуют постоянного обновления</w:t>
            </w:r>
          </w:p>
        </w:tc>
      </w:tr>
      <w:tr w:rsidR="00D97891" w:rsidRPr="00D97891" w:rsidTr="003523B1">
        <w:trPr>
          <w:trHeight w:val="157"/>
        </w:trPr>
        <w:tc>
          <w:tcPr>
            <w:tcW w:w="3332" w:type="dxa"/>
            <w:vMerge/>
          </w:tcPr>
          <w:p w:rsidR="00D97891" w:rsidRPr="0043743C" w:rsidRDefault="00D97891" w:rsidP="00D97891">
            <w:pPr>
              <w:pStyle w:val="71"/>
              <w:shd w:val="clear" w:color="auto" w:fill="auto"/>
              <w:spacing w:line="240" w:lineRule="auto"/>
              <w:ind w:firstLine="0"/>
              <w:jc w:val="both"/>
              <w:rPr>
                <w:rStyle w:val="affb"/>
                <w:b w:val="0"/>
              </w:rPr>
            </w:pPr>
          </w:p>
        </w:tc>
        <w:tc>
          <w:tcPr>
            <w:tcW w:w="3332" w:type="dxa"/>
          </w:tcPr>
          <w:p w:rsidR="00D97891" w:rsidRPr="0043743C" w:rsidRDefault="00311A59" w:rsidP="00D97891">
            <w:pPr>
              <w:pStyle w:val="71"/>
              <w:shd w:val="clear" w:color="auto" w:fill="auto"/>
              <w:spacing w:line="240" w:lineRule="auto"/>
              <w:ind w:firstLine="0"/>
              <w:jc w:val="both"/>
            </w:pPr>
            <w:r>
              <w:rPr>
                <w:rStyle w:val="affb"/>
                <w:b w:val="0"/>
              </w:rPr>
              <w:t>2.4.</w:t>
            </w:r>
            <w:r w:rsidR="00D97891" w:rsidRPr="0043743C">
              <w:rPr>
                <w:rStyle w:val="affb"/>
                <w:b w:val="0"/>
              </w:rPr>
              <w:t>Базы данных:</w:t>
            </w:r>
          </w:p>
          <w:p w:rsidR="00D97891" w:rsidRPr="0043743C" w:rsidRDefault="00D97891" w:rsidP="00311A59">
            <w:pPr>
              <w:pStyle w:val="71"/>
              <w:shd w:val="clear" w:color="auto" w:fill="auto"/>
              <w:tabs>
                <w:tab w:val="left" w:pos="365"/>
              </w:tabs>
              <w:spacing w:line="240" w:lineRule="auto"/>
              <w:ind w:firstLine="0"/>
              <w:jc w:val="both"/>
            </w:pPr>
            <w:r w:rsidRPr="0043743C">
              <w:rPr>
                <w:rStyle w:val="affb"/>
                <w:b w:val="0"/>
              </w:rPr>
              <w:t>педагогические работники;</w:t>
            </w:r>
          </w:p>
          <w:p w:rsidR="00D97891" w:rsidRPr="0043743C" w:rsidRDefault="00D97891" w:rsidP="00311A59">
            <w:pPr>
              <w:pStyle w:val="71"/>
              <w:shd w:val="clear" w:color="auto" w:fill="auto"/>
              <w:tabs>
                <w:tab w:val="left" w:pos="365"/>
              </w:tabs>
              <w:spacing w:line="240" w:lineRule="auto"/>
              <w:ind w:firstLine="0"/>
              <w:jc w:val="both"/>
            </w:pPr>
            <w:r w:rsidRPr="0043743C">
              <w:rPr>
                <w:rStyle w:val="affb"/>
                <w:b w:val="0"/>
              </w:rPr>
              <w:t>обучающиеся ОУ;</w:t>
            </w:r>
          </w:p>
          <w:p w:rsidR="00D97891" w:rsidRPr="0043743C" w:rsidRDefault="00D97891" w:rsidP="00311A59">
            <w:pPr>
              <w:pStyle w:val="71"/>
              <w:shd w:val="clear" w:color="auto" w:fill="auto"/>
              <w:tabs>
                <w:tab w:val="left" w:pos="360"/>
              </w:tabs>
              <w:spacing w:line="240" w:lineRule="auto"/>
              <w:ind w:firstLine="0"/>
              <w:jc w:val="both"/>
            </w:pPr>
            <w:r w:rsidRPr="0043743C">
              <w:rPr>
                <w:rStyle w:val="affb"/>
                <w:b w:val="0"/>
              </w:rPr>
              <w:t>результаты мониторинга</w:t>
            </w:r>
          </w:p>
          <w:p w:rsidR="00D97891" w:rsidRPr="0043743C" w:rsidRDefault="00D97891" w:rsidP="00311A59">
            <w:pPr>
              <w:pStyle w:val="71"/>
              <w:shd w:val="clear" w:color="auto" w:fill="auto"/>
              <w:tabs>
                <w:tab w:val="left" w:pos="365"/>
              </w:tabs>
              <w:spacing w:line="240" w:lineRule="auto"/>
              <w:ind w:firstLine="0"/>
              <w:jc w:val="both"/>
            </w:pPr>
            <w:r w:rsidRPr="0043743C">
              <w:rPr>
                <w:rStyle w:val="affb"/>
                <w:b w:val="0"/>
              </w:rPr>
              <w:t>качества образования;</w:t>
            </w:r>
          </w:p>
          <w:p w:rsidR="00D97891" w:rsidRPr="0043743C" w:rsidRDefault="00D97891" w:rsidP="00311A59">
            <w:pPr>
              <w:pStyle w:val="71"/>
              <w:shd w:val="clear" w:color="auto" w:fill="auto"/>
              <w:tabs>
                <w:tab w:val="left" w:pos="360"/>
              </w:tabs>
              <w:spacing w:line="240" w:lineRule="auto"/>
              <w:ind w:firstLine="0"/>
              <w:jc w:val="both"/>
            </w:pPr>
            <w:r w:rsidRPr="0043743C">
              <w:rPr>
                <w:rStyle w:val="affb"/>
                <w:b w:val="0"/>
              </w:rPr>
              <w:t>УМК по предметам;</w:t>
            </w:r>
          </w:p>
          <w:p w:rsidR="00D97891" w:rsidRDefault="00D97891" w:rsidP="00D97891">
            <w:pPr>
              <w:pStyle w:val="71"/>
              <w:shd w:val="clear" w:color="auto" w:fill="auto"/>
              <w:spacing w:line="240" w:lineRule="auto"/>
              <w:ind w:firstLine="0"/>
              <w:jc w:val="both"/>
              <w:rPr>
                <w:rStyle w:val="affb"/>
                <w:b w:val="0"/>
              </w:rPr>
            </w:pPr>
            <w:r w:rsidRPr="0043743C">
              <w:rPr>
                <w:rStyle w:val="affb"/>
                <w:b w:val="0"/>
              </w:rPr>
              <w:t>оборудование учебных кабинетов</w:t>
            </w:r>
          </w:p>
          <w:p w:rsidR="00D97891" w:rsidRPr="0043743C" w:rsidRDefault="00D97891" w:rsidP="00D97891">
            <w:pPr>
              <w:pStyle w:val="71"/>
              <w:shd w:val="clear" w:color="auto" w:fill="auto"/>
              <w:spacing w:line="240" w:lineRule="auto"/>
              <w:ind w:firstLine="0"/>
              <w:jc w:val="both"/>
              <w:rPr>
                <w:rStyle w:val="affb"/>
                <w:b w:val="0"/>
              </w:rPr>
            </w:pPr>
          </w:p>
        </w:tc>
        <w:tc>
          <w:tcPr>
            <w:tcW w:w="3333" w:type="dxa"/>
          </w:tcPr>
          <w:p w:rsidR="00D97891" w:rsidRPr="0043743C" w:rsidRDefault="00D97891" w:rsidP="00D97891">
            <w:pPr>
              <w:pStyle w:val="71"/>
              <w:shd w:val="clear" w:color="auto" w:fill="auto"/>
              <w:spacing w:line="240" w:lineRule="auto"/>
              <w:ind w:firstLine="0"/>
              <w:jc w:val="both"/>
              <w:rPr>
                <w:rStyle w:val="affb"/>
                <w:b w:val="0"/>
              </w:rPr>
            </w:pPr>
            <w:r w:rsidRPr="0043743C">
              <w:rPr>
                <w:rStyle w:val="affb"/>
                <w:b w:val="0"/>
              </w:rPr>
              <w:t>Имеются, требуют постоянного обновления</w:t>
            </w:r>
          </w:p>
        </w:tc>
      </w:tr>
      <w:tr w:rsidR="00D97891" w:rsidRPr="00D97891" w:rsidTr="003523B1">
        <w:trPr>
          <w:trHeight w:val="157"/>
        </w:trPr>
        <w:tc>
          <w:tcPr>
            <w:tcW w:w="3332" w:type="dxa"/>
            <w:vMerge/>
          </w:tcPr>
          <w:p w:rsidR="00D97891" w:rsidRPr="0043743C" w:rsidRDefault="00D97891" w:rsidP="00D97891">
            <w:pPr>
              <w:pStyle w:val="71"/>
              <w:shd w:val="clear" w:color="auto" w:fill="auto"/>
              <w:spacing w:line="240" w:lineRule="auto"/>
              <w:ind w:firstLine="0"/>
              <w:jc w:val="both"/>
              <w:rPr>
                <w:rStyle w:val="affb"/>
                <w:b w:val="0"/>
              </w:rPr>
            </w:pPr>
          </w:p>
        </w:tc>
        <w:tc>
          <w:tcPr>
            <w:tcW w:w="3332" w:type="dxa"/>
          </w:tcPr>
          <w:p w:rsidR="00D97891" w:rsidRDefault="00311A59" w:rsidP="00D97891">
            <w:pPr>
              <w:pStyle w:val="71"/>
              <w:shd w:val="clear" w:color="auto" w:fill="auto"/>
              <w:spacing w:line="240" w:lineRule="auto"/>
              <w:ind w:firstLine="0"/>
              <w:jc w:val="both"/>
              <w:rPr>
                <w:rStyle w:val="affb"/>
                <w:b w:val="0"/>
              </w:rPr>
            </w:pPr>
            <w:r>
              <w:rPr>
                <w:rStyle w:val="affb"/>
                <w:b w:val="0"/>
              </w:rPr>
              <w:t>2.5.</w:t>
            </w:r>
            <w:r w:rsidR="00D97891" w:rsidRPr="0043743C">
              <w:rPr>
                <w:rStyle w:val="affb"/>
                <w:b w:val="0"/>
              </w:rPr>
              <w:t>Мате</w:t>
            </w:r>
            <w:r w:rsidR="00D97891">
              <w:rPr>
                <w:rStyle w:val="affb"/>
                <w:b w:val="0"/>
              </w:rPr>
              <w:t>риально-техническое оснащение:</w:t>
            </w:r>
          </w:p>
          <w:p w:rsidR="00D97891" w:rsidRDefault="00D97891" w:rsidP="00311A59">
            <w:pPr>
              <w:pStyle w:val="71"/>
              <w:shd w:val="clear" w:color="auto" w:fill="auto"/>
              <w:spacing w:line="240" w:lineRule="auto"/>
              <w:ind w:firstLine="0"/>
              <w:jc w:val="both"/>
              <w:rPr>
                <w:rStyle w:val="affb"/>
                <w:b w:val="0"/>
              </w:rPr>
            </w:pPr>
            <w:r>
              <w:rPr>
                <w:rStyle w:val="affb"/>
                <w:b w:val="0"/>
              </w:rPr>
              <w:lastRenderedPageBreak/>
              <w:t>Мебель;</w:t>
            </w:r>
          </w:p>
          <w:p w:rsidR="00D97891" w:rsidRDefault="00D97891" w:rsidP="00311A59">
            <w:pPr>
              <w:pStyle w:val="71"/>
              <w:shd w:val="clear" w:color="auto" w:fill="auto"/>
              <w:spacing w:line="240" w:lineRule="auto"/>
              <w:ind w:firstLine="0"/>
              <w:jc w:val="both"/>
              <w:rPr>
                <w:rStyle w:val="affb"/>
                <w:b w:val="0"/>
              </w:rPr>
            </w:pPr>
            <w:r>
              <w:rPr>
                <w:rStyle w:val="affb"/>
                <w:b w:val="0"/>
              </w:rPr>
              <w:t>Компьютерная и множительная техника;</w:t>
            </w:r>
          </w:p>
          <w:p w:rsidR="00D97891" w:rsidRDefault="00D97891" w:rsidP="00311A59">
            <w:pPr>
              <w:pStyle w:val="71"/>
              <w:shd w:val="clear" w:color="auto" w:fill="auto"/>
              <w:spacing w:line="240" w:lineRule="auto"/>
              <w:ind w:firstLine="0"/>
              <w:jc w:val="both"/>
              <w:rPr>
                <w:rStyle w:val="affb"/>
                <w:b w:val="0"/>
              </w:rPr>
            </w:pPr>
            <w:r>
              <w:rPr>
                <w:rStyle w:val="affb"/>
                <w:b w:val="0"/>
              </w:rPr>
              <w:t>Обеспечение выхода в сеть Интернет;</w:t>
            </w:r>
          </w:p>
          <w:p w:rsidR="00D97891" w:rsidRDefault="00D97891" w:rsidP="00D97891">
            <w:pPr>
              <w:pStyle w:val="71"/>
              <w:shd w:val="clear" w:color="auto" w:fill="auto"/>
              <w:spacing w:line="240" w:lineRule="auto"/>
              <w:ind w:right="20" w:firstLine="0"/>
              <w:jc w:val="both"/>
            </w:pPr>
            <w:r>
              <w:rPr>
                <w:rStyle w:val="affb"/>
                <w:b w:val="0"/>
              </w:rPr>
              <w:t>Расходные материалы</w:t>
            </w:r>
          </w:p>
        </w:tc>
        <w:tc>
          <w:tcPr>
            <w:tcW w:w="3333" w:type="dxa"/>
          </w:tcPr>
          <w:p w:rsidR="00D97891" w:rsidRDefault="00D97891" w:rsidP="00D97891">
            <w:pPr>
              <w:pStyle w:val="71"/>
              <w:shd w:val="clear" w:color="auto" w:fill="auto"/>
              <w:spacing w:line="240" w:lineRule="auto"/>
              <w:ind w:right="20" w:firstLine="0"/>
              <w:jc w:val="both"/>
            </w:pPr>
            <w:r w:rsidRPr="00D97891">
              <w:lastRenderedPageBreak/>
              <w:t>Имеются в достаточном количестве</w:t>
            </w:r>
          </w:p>
        </w:tc>
      </w:tr>
      <w:tr w:rsidR="00D97891" w:rsidRPr="00D97891" w:rsidTr="003523B1">
        <w:tc>
          <w:tcPr>
            <w:tcW w:w="3332"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З.Компоненты оснащения мастерских</w:t>
            </w:r>
          </w:p>
        </w:tc>
        <w:tc>
          <w:tcPr>
            <w:tcW w:w="3332"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Мастерская по обработке ткани и кулинарии</w:t>
            </w:r>
          </w:p>
          <w:p w:rsidR="00D97891" w:rsidRPr="0043743C" w:rsidRDefault="00D97891" w:rsidP="00D97891">
            <w:pPr>
              <w:pStyle w:val="71"/>
              <w:shd w:val="clear" w:color="auto" w:fill="auto"/>
              <w:spacing w:line="240" w:lineRule="auto"/>
              <w:ind w:firstLine="0"/>
              <w:jc w:val="both"/>
              <w:rPr>
                <w:b/>
              </w:rPr>
            </w:pPr>
            <w:r w:rsidRPr="0043743C">
              <w:rPr>
                <w:rStyle w:val="affb"/>
                <w:b w:val="0"/>
              </w:rPr>
              <w:t>Столярная мастерская Слесарная мастерская</w:t>
            </w:r>
          </w:p>
        </w:tc>
        <w:tc>
          <w:tcPr>
            <w:tcW w:w="3333"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Оборудованы</w:t>
            </w:r>
          </w:p>
        </w:tc>
      </w:tr>
      <w:tr w:rsidR="00D97891" w:rsidRPr="00D97891" w:rsidTr="003523B1">
        <w:tc>
          <w:tcPr>
            <w:tcW w:w="3332"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 xml:space="preserve">4. Оснащение спортивного зала и </w:t>
            </w:r>
            <w:r>
              <w:rPr>
                <w:rStyle w:val="affb"/>
                <w:b w:val="0"/>
              </w:rPr>
              <w:t>спортивных площадок.</w:t>
            </w:r>
          </w:p>
        </w:tc>
        <w:tc>
          <w:tcPr>
            <w:tcW w:w="3332"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СанПин2.4.2.2821-10, раздел III</w:t>
            </w:r>
          </w:p>
        </w:tc>
        <w:tc>
          <w:tcPr>
            <w:tcW w:w="3333" w:type="dxa"/>
          </w:tcPr>
          <w:p w:rsidR="00D97891" w:rsidRPr="0043743C" w:rsidRDefault="00D97891" w:rsidP="00D97891">
            <w:pPr>
              <w:pStyle w:val="71"/>
              <w:shd w:val="clear" w:color="auto" w:fill="auto"/>
              <w:spacing w:line="240" w:lineRule="auto"/>
              <w:ind w:firstLine="0"/>
              <w:jc w:val="both"/>
              <w:rPr>
                <w:b/>
              </w:rPr>
            </w:pPr>
            <w:r w:rsidRPr="0043743C">
              <w:rPr>
                <w:rStyle w:val="affb"/>
                <w:b w:val="0"/>
              </w:rPr>
              <w:t>Спорт</w:t>
            </w:r>
            <w:r>
              <w:rPr>
                <w:rStyle w:val="affb"/>
                <w:b w:val="0"/>
              </w:rPr>
              <w:t xml:space="preserve">ивные </w:t>
            </w:r>
            <w:r w:rsidRPr="0043743C">
              <w:rPr>
                <w:rStyle w:val="affb"/>
                <w:b w:val="0"/>
              </w:rPr>
              <w:t>зал</w:t>
            </w:r>
            <w:r>
              <w:rPr>
                <w:rStyle w:val="affb"/>
                <w:b w:val="0"/>
              </w:rPr>
              <w:t>ы и спортивные площадки</w:t>
            </w:r>
            <w:r w:rsidRPr="0043743C">
              <w:rPr>
                <w:rStyle w:val="affb"/>
                <w:b w:val="0"/>
              </w:rPr>
              <w:t xml:space="preserve"> соответству</w:t>
            </w:r>
            <w:r>
              <w:rPr>
                <w:rStyle w:val="affb"/>
                <w:b w:val="0"/>
              </w:rPr>
              <w:t>ю</w:t>
            </w:r>
            <w:r w:rsidRPr="0043743C">
              <w:rPr>
                <w:rStyle w:val="affb"/>
                <w:b w:val="0"/>
              </w:rPr>
              <w:t>т требова</w:t>
            </w:r>
            <w:r>
              <w:rPr>
                <w:rStyle w:val="affb"/>
                <w:b w:val="0"/>
              </w:rPr>
              <w:t>ниям СанПин и ФГОС</w:t>
            </w:r>
          </w:p>
        </w:tc>
      </w:tr>
      <w:tr w:rsidR="00D97891" w:rsidRPr="00D97891" w:rsidTr="003523B1">
        <w:tc>
          <w:tcPr>
            <w:tcW w:w="3332" w:type="dxa"/>
          </w:tcPr>
          <w:p w:rsidR="00D97891" w:rsidRPr="0043743C" w:rsidRDefault="00D97891" w:rsidP="00D97891">
            <w:pPr>
              <w:pStyle w:val="71"/>
              <w:shd w:val="clear" w:color="auto" w:fill="auto"/>
              <w:spacing w:line="240" w:lineRule="auto"/>
              <w:ind w:firstLine="0"/>
              <w:jc w:val="both"/>
            </w:pPr>
            <w:r w:rsidRPr="0043743C">
              <w:rPr>
                <w:rStyle w:val="affb"/>
                <w:b w:val="0"/>
              </w:rPr>
              <w:t>5. Библиотека</w:t>
            </w:r>
          </w:p>
        </w:tc>
        <w:tc>
          <w:tcPr>
            <w:tcW w:w="3332" w:type="dxa"/>
          </w:tcPr>
          <w:p w:rsidR="00D97891" w:rsidRDefault="00D97891" w:rsidP="00D97891">
            <w:pPr>
              <w:jc w:val="both"/>
              <w:rPr>
                <w:rFonts w:ascii="Times New Roman" w:hAnsi="Times New Roman" w:cs="Times New Roman"/>
              </w:rPr>
            </w:pPr>
            <w:r>
              <w:rPr>
                <w:rFonts w:ascii="Times New Roman" w:hAnsi="Times New Roman" w:cs="Times New Roman"/>
              </w:rPr>
              <w:t>Учебный фонд, основной фонд</w:t>
            </w:r>
          </w:p>
          <w:p w:rsidR="00D97891" w:rsidRDefault="00D97891" w:rsidP="00311A59">
            <w:pPr>
              <w:pStyle w:val="71"/>
              <w:shd w:val="clear" w:color="auto" w:fill="auto"/>
              <w:spacing w:line="240" w:lineRule="auto"/>
              <w:ind w:firstLine="0"/>
              <w:jc w:val="both"/>
              <w:rPr>
                <w:rStyle w:val="affb"/>
                <w:b w:val="0"/>
              </w:rPr>
            </w:pPr>
            <w:r>
              <w:rPr>
                <w:rStyle w:val="affb"/>
                <w:b w:val="0"/>
              </w:rPr>
              <w:t>Мебель;</w:t>
            </w:r>
          </w:p>
          <w:p w:rsidR="00D97891" w:rsidRDefault="00D97891" w:rsidP="00311A59">
            <w:pPr>
              <w:pStyle w:val="71"/>
              <w:shd w:val="clear" w:color="auto" w:fill="auto"/>
              <w:spacing w:line="240" w:lineRule="auto"/>
              <w:ind w:firstLine="0"/>
              <w:jc w:val="both"/>
              <w:rPr>
                <w:rStyle w:val="affb"/>
                <w:b w:val="0"/>
              </w:rPr>
            </w:pPr>
            <w:r>
              <w:rPr>
                <w:rStyle w:val="affb"/>
                <w:b w:val="0"/>
              </w:rPr>
              <w:t>Компьютерная и множительная техника;</w:t>
            </w:r>
          </w:p>
          <w:p w:rsidR="00D97891" w:rsidRPr="00C753B3" w:rsidRDefault="00D97891" w:rsidP="00311A59">
            <w:pPr>
              <w:pStyle w:val="71"/>
              <w:shd w:val="clear" w:color="auto" w:fill="auto"/>
              <w:spacing w:line="240" w:lineRule="auto"/>
              <w:ind w:firstLine="0"/>
              <w:jc w:val="both"/>
              <w:rPr>
                <w:rStyle w:val="affb"/>
                <w:b w:val="0"/>
              </w:rPr>
            </w:pPr>
            <w:r>
              <w:rPr>
                <w:rStyle w:val="affb"/>
                <w:b w:val="0"/>
              </w:rPr>
              <w:t>Обеспечение выхода в сеть Интернет.</w:t>
            </w:r>
          </w:p>
          <w:p w:rsidR="00D97891" w:rsidRPr="00E0608D" w:rsidRDefault="00D97891" w:rsidP="00D97891">
            <w:pPr>
              <w:jc w:val="both"/>
              <w:rPr>
                <w:rFonts w:ascii="Times New Roman" w:hAnsi="Times New Roman" w:cs="Times New Roman"/>
              </w:rPr>
            </w:pPr>
          </w:p>
        </w:tc>
        <w:tc>
          <w:tcPr>
            <w:tcW w:w="3333" w:type="dxa"/>
          </w:tcPr>
          <w:p w:rsidR="00D97891" w:rsidRPr="0043743C" w:rsidRDefault="00D97891" w:rsidP="00D97891">
            <w:pPr>
              <w:pStyle w:val="71"/>
              <w:shd w:val="clear" w:color="auto" w:fill="auto"/>
              <w:spacing w:line="240" w:lineRule="auto"/>
              <w:ind w:firstLine="0"/>
              <w:jc w:val="both"/>
            </w:pPr>
            <w:r w:rsidRPr="0043743C">
              <w:rPr>
                <w:rStyle w:val="affb"/>
                <w:b w:val="0"/>
              </w:rPr>
              <w:t>Име</w:t>
            </w:r>
            <w:r>
              <w:rPr>
                <w:rStyle w:val="affb"/>
                <w:b w:val="0"/>
              </w:rPr>
              <w:t>е</w:t>
            </w:r>
            <w:r w:rsidRPr="0043743C">
              <w:rPr>
                <w:rStyle w:val="affb"/>
                <w:b w:val="0"/>
              </w:rPr>
              <w:t>тся в достаточном ко</w:t>
            </w:r>
            <w:r>
              <w:rPr>
                <w:rStyle w:val="affb"/>
                <w:b w:val="0"/>
              </w:rPr>
              <w:t xml:space="preserve">личестве, </w:t>
            </w:r>
            <w:r w:rsidRPr="0043743C">
              <w:rPr>
                <w:rStyle w:val="affb"/>
                <w:b w:val="0"/>
              </w:rPr>
              <w:t>требуют постоянного обновления</w:t>
            </w:r>
          </w:p>
        </w:tc>
      </w:tr>
    </w:tbl>
    <w:p w:rsidR="00022F35" w:rsidRDefault="00022F35" w:rsidP="00FA3BB8">
      <w:pPr>
        <w:pStyle w:val="71"/>
        <w:shd w:val="clear" w:color="auto" w:fill="auto"/>
        <w:spacing w:line="240" w:lineRule="auto"/>
        <w:ind w:right="20" w:firstLine="567"/>
        <w:jc w:val="both"/>
        <w:rPr>
          <w:sz w:val="24"/>
          <w:szCs w:val="24"/>
        </w:rPr>
      </w:pPr>
    </w:p>
    <w:p w:rsidR="00941301" w:rsidRPr="002D07F7" w:rsidRDefault="00941301" w:rsidP="00FA3BB8">
      <w:pPr>
        <w:pStyle w:val="71"/>
        <w:shd w:val="clear" w:color="auto" w:fill="auto"/>
        <w:spacing w:line="240" w:lineRule="auto"/>
        <w:ind w:right="20" w:firstLine="567"/>
        <w:jc w:val="both"/>
        <w:rPr>
          <w:sz w:val="24"/>
          <w:szCs w:val="24"/>
        </w:rPr>
      </w:pPr>
      <w:r w:rsidRPr="002D07F7">
        <w:rPr>
          <w:sz w:val="24"/>
          <w:szCs w:val="24"/>
        </w:rPr>
        <w:t>Наличие и размещение помещений для осуществления образовательной деятельности, активной деятельности, отдыха, питания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 соответствуют нормам СанПин.</w:t>
      </w:r>
    </w:p>
    <w:p w:rsidR="007D0BED" w:rsidRDefault="00941301" w:rsidP="007D0BED">
      <w:pPr>
        <w:pStyle w:val="71"/>
        <w:shd w:val="clear" w:color="auto" w:fill="auto"/>
        <w:spacing w:after="296" w:line="240" w:lineRule="auto"/>
        <w:ind w:right="20" w:firstLine="567"/>
        <w:jc w:val="both"/>
        <w:rPr>
          <w:sz w:val="24"/>
          <w:szCs w:val="24"/>
        </w:rPr>
      </w:pPr>
      <w:r w:rsidRPr="002D07F7">
        <w:rPr>
          <w:sz w:val="24"/>
          <w:szCs w:val="24"/>
        </w:rPr>
        <w:t>Требуется постоянное обновление оборудования в соотв</w:t>
      </w:r>
      <w:r w:rsidR="007D0BED">
        <w:rPr>
          <w:sz w:val="24"/>
          <w:szCs w:val="24"/>
        </w:rPr>
        <w:t>етствии с требованиями времени.</w:t>
      </w:r>
    </w:p>
    <w:p w:rsidR="00941301" w:rsidRPr="007D0BED" w:rsidRDefault="007D0BED" w:rsidP="007D0BED">
      <w:pPr>
        <w:pStyle w:val="71"/>
        <w:shd w:val="clear" w:color="auto" w:fill="auto"/>
        <w:spacing w:line="240" w:lineRule="auto"/>
        <w:ind w:right="20" w:firstLine="567"/>
        <w:jc w:val="both"/>
        <w:rPr>
          <w:sz w:val="24"/>
          <w:szCs w:val="24"/>
        </w:rPr>
      </w:pPr>
      <w:r>
        <w:rPr>
          <w:b/>
          <w:i/>
          <w:sz w:val="28"/>
          <w:szCs w:val="28"/>
        </w:rPr>
        <w:t>3.3.5.</w:t>
      </w:r>
      <w:r w:rsidR="00941301" w:rsidRPr="00FA3BB8">
        <w:rPr>
          <w:b/>
          <w:i/>
          <w:sz w:val="28"/>
          <w:szCs w:val="28"/>
        </w:rPr>
        <w:t>Информационно-методические условия реализации основной образовательной программы основного общего образования</w:t>
      </w:r>
    </w:p>
    <w:p w:rsidR="00941301" w:rsidRPr="002D07F7" w:rsidRDefault="00941301" w:rsidP="00FA3BB8">
      <w:pPr>
        <w:pStyle w:val="71"/>
        <w:shd w:val="clear" w:color="auto" w:fill="auto"/>
        <w:spacing w:line="240" w:lineRule="auto"/>
        <w:ind w:right="20" w:firstLine="567"/>
        <w:jc w:val="both"/>
        <w:rPr>
          <w:sz w:val="24"/>
          <w:szCs w:val="24"/>
        </w:rPr>
      </w:pPr>
      <w:r w:rsidRPr="002D07F7">
        <w:rPr>
          <w:sz w:val="24"/>
          <w:szCs w:val="24"/>
        </w:rP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41301" w:rsidRPr="002D07F7" w:rsidRDefault="00941301" w:rsidP="00FA3BB8">
      <w:pPr>
        <w:pStyle w:val="71"/>
        <w:shd w:val="clear" w:color="auto" w:fill="auto"/>
        <w:spacing w:line="240" w:lineRule="auto"/>
        <w:ind w:right="20" w:firstLine="567"/>
        <w:jc w:val="both"/>
        <w:rPr>
          <w:sz w:val="24"/>
          <w:szCs w:val="24"/>
        </w:rPr>
      </w:pPr>
      <w:r w:rsidRPr="002D07F7">
        <w:rPr>
          <w:sz w:val="24"/>
          <w:szCs w:val="24"/>
        </w:rPr>
        <w:t>Создаваемая в МБОУ Гимназия  № 4 организации ИОС строится в соответствии со следующей иерархией:</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единая информационно-образовательная среда страны;</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единая информационно-образовательная среда региона;</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информационно-образовательная среда МБОУ Гимназии № 4;</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предметная информационно-образовательная среда;</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информационно-образовательная среда УМК;</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информационно-образовательная среда компонентов УМК;</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информационно-образовательная среда элементов УМК.</w:t>
      </w:r>
    </w:p>
    <w:p w:rsidR="00941301" w:rsidRPr="002D07F7" w:rsidRDefault="00941301" w:rsidP="00FA3BB8">
      <w:pPr>
        <w:pStyle w:val="71"/>
        <w:shd w:val="clear" w:color="auto" w:fill="auto"/>
        <w:spacing w:after="52" w:line="240" w:lineRule="auto"/>
        <w:ind w:firstLine="567"/>
        <w:jc w:val="both"/>
        <w:rPr>
          <w:sz w:val="24"/>
          <w:szCs w:val="24"/>
        </w:rPr>
      </w:pPr>
      <w:r w:rsidRPr="002D07F7">
        <w:rPr>
          <w:sz w:val="24"/>
          <w:szCs w:val="24"/>
        </w:rPr>
        <w:t>Основными элементами ИОС являются:</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информационно-образовательные ресурсы в виде печатной продукции;</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информационно-образовательные ресурсы на сменных оптических носителях;</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lastRenderedPageBreak/>
        <w:t>информационно-образовательные ресурсы сети Интернет;</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вычислительная и информационно-телекоммуникационная инфра</w:t>
      </w:r>
      <w:r w:rsidRPr="002D07F7">
        <w:rPr>
          <w:sz w:val="24"/>
          <w:szCs w:val="24"/>
        </w:rPr>
        <w:softHyphen/>
        <w:t>структура;</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прикладные программы, в том числе поддерживающие администрирование и финансово-хозяйственную деятельность (бухгалтерский учет, делопроизводство, кадры и т. д.).</w:t>
      </w:r>
    </w:p>
    <w:p w:rsidR="00941301" w:rsidRPr="002D07F7" w:rsidRDefault="00941301" w:rsidP="00FA3BB8">
      <w:pPr>
        <w:pStyle w:val="71"/>
        <w:shd w:val="clear" w:color="auto" w:fill="auto"/>
        <w:spacing w:line="240" w:lineRule="auto"/>
        <w:ind w:right="20" w:firstLine="567"/>
        <w:jc w:val="both"/>
        <w:rPr>
          <w:sz w:val="24"/>
          <w:szCs w:val="24"/>
        </w:rPr>
      </w:pPr>
      <w:r w:rsidRPr="002D07F7">
        <w:rPr>
          <w:sz w:val="24"/>
          <w:szCs w:val="24"/>
        </w:rPr>
        <w:t>Необходимое для использования ИКТ оборудование отвечает современным требованиям и обеспечивает использование ИКТ:</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в учебной деятельности;</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во внеурочной деятельности;</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в исследовательской и проектной деятельности;</w:t>
      </w:r>
    </w:p>
    <w:p w:rsidR="00941301" w:rsidRPr="002D07F7" w:rsidRDefault="00941301" w:rsidP="00FA3BB8">
      <w:pPr>
        <w:pStyle w:val="71"/>
        <w:numPr>
          <w:ilvl w:val="0"/>
          <w:numId w:val="275"/>
        </w:numPr>
        <w:shd w:val="clear" w:color="auto" w:fill="auto"/>
        <w:tabs>
          <w:tab w:val="left" w:pos="1007"/>
        </w:tabs>
        <w:spacing w:line="240" w:lineRule="auto"/>
        <w:ind w:firstLine="567"/>
        <w:jc w:val="both"/>
        <w:rPr>
          <w:sz w:val="24"/>
          <w:szCs w:val="24"/>
        </w:rPr>
      </w:pPr>
      <w:r w:rsidRPr="002D07F7">
        <w:rPr>
          <w:sz w:val="24"/>
          <w:szCs w:val="24"/>
        </w:rPr>
        <w:t>при измерении, контроле и оценке результатов образования;</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МБОУ Гимназии № 4 с другими организациями социальной сферы и органами управления.</w:t>
      </w:r>
    </w:p>
    <w:p w:rsidR="00941301" w:rsidRPr="002D07F7" w:rsidRDefault="00941301" w:rsidP="00FA3BB8">
      <w:pPr>
        <w:pStyle w:val="71"/>
        <w:shd w:val="clear" w:color="auto" w:fill="auto"/>
        <w:spacing w:line="240" w:lineRule="auto"/>
        <w:ind w:right="20" w:firstLine="567"/>
        <w:jc w:val="both"/>
        <w:rPr>
          <w:sz w:val="24"/>
          <w:szCs w:val="24"/>
        </w:rPr>
      </w:pPr>
      <w:r w:rsidRPr="002D07F7">
        <w:rPr>
          <w:sz w:val="24"/>
          <w:szCs w:val="24"/>
        </w:rPr>
        <w:t>Учебно-методическое и информационное оснащение образовательной деятельности обеспечивает возможность:</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941301" w:rsidRPr="002D07F7" w:rsidRDefault="00941301" w:rsidP="00FA3BB8">
      <w:pPr>
        <w:pStyle w:val="71"/>
        <w:numPr>
          <w:ilvl w:val="0"/>
          <w:numId w:val="275"/>
        </w:numPr>
        <w:shd w:val="clear" w:color="auto" w:fill="auto"/>
        <w:tabs>
          <w:tab w:val="left" w:pos="1007"/>
        </w:tabs>
        <w:spacing w:line="240" w:lineRule="auto"/>
        <w:ind w:right="20" w:firstLine="567"/>
        <w:jc w:val="both"/>
        <w:rPr>
          <w:sz w:val="24"/>
          <w:szCs w:val="24"/>
        </w:rPr>
      </w:pPr>
      <w:r w:rsidRPr="002D07F7">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941301" w:rsidRPr="002D07F7" w:rsidRDefault="00941301" w:rsidP="00FA3BB8">
      <w:pPr>
        <w:pStyle w:val="71"/>
        <w:numPr>
          <w:ilvl w:val="0"/>
          <w:numId w:val="275"/>
        </w:numPr>
        <w:shd w:val="clear" w:color="auto" w:fill="auto"/>
        <w:tabs>
          <w:tab w:val="left" w:pos="998"/>
        </w:tabs>
        <w:spacing w:line="240" w:lineRule="auto"/>
        <w:ind w:firstLine="567"/>
        <w:jc w:val="both"/>
        <w:rPr>
          <w:sz w:val="24"/>
          <w:szCs w:val="24"/>
        </w:rPr>
      </w:pPr>
      <w:r w:rsidRPr="002D07F7">
        <w:rPr>
          <w:sz w:val="24"/>
          <w:szCs w:val="24"/>
        </w:rPr>
        <w:t>выступления с аудио-, видео- и графическим экранным сопровождением;</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вывода информации на бумагу и т. п. и в трехмерную материальную среду (печать);</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МБОУ Гимназии № 4;</w:t>
      </w:r>
    </w:p>
    <w:p w:rsidR="00941301" w:rsidRPr="002D07F7" w:rsidRDefault="00941301" w:rsidP="00FA3BB8">
      <w:pPr>
        <w:pStyle w:val="71"/>
        <w:numPr>
          <w:ilvl w:val="0"/>
          <w:numId w:val="275"/>
        </w:numPr>
        <w:shd w:val="clear" w:color="auto" w:fill="auto"/>
        <w:tabs>
          <w:tab w:val="left" w:pos="998"/>
        </w:tabs>
        <w:spacing w:line="240" w:lineRule="auto"/>
        <w:ind w:firstLine="567"/>
        <w:jc w:val="both"/>
        <w:rPr>
          <w:sz w:val="24"/>
          <w:szCs w:val="24"/>
        </w:rPr>
      </w:pPr>
      <w:r w:rsidRPr="002D07F7">
        <w:rPr>
          <w:sz w:val="24"/>
          <w:szCs w:val="24"/>
        </w:rPr>
        <w:t>поиска и получения информации;</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вещания (подкастинга), использования носимых аудиовидеоустройств для учебной деятельности на уроке и вне урока;</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общения в Интернете, взаимодействия в социальных группах и сетях, участия в форумах, групповой работы над сообщениями (вики);</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создания, заполнения и анализа баз данных, в том числе определителей; их наглядного представления;</w:t>
      </w:r>
    </w:p>
    <w:p w:rsidR="00941301" w:rsidRPr="002D07F7" w:rsidRDefault="00941301" w:rsidP="00FA3BB8">
      <w:pPr>
        <w:pStyle w:val="71"/>
        <w:numPr>
          <w:ilvl w:val="0"/>
          <w:numId w:val="275"/>
        </w:numPr>
        <w:shd w:val="clear" w:color="auto" w:fill="auto"/>
        <w:tabs>
          <w:tab w:val="left" w:pos="998"/>
        </w:tabs>
        <w:spacing w:line="240" w:lineRule="auto"/>
        <w:ind w:right="20" w:firstLine="567"/>
        <w:jc w:val="both"/>
        <w:rPr>
          <w:sz w:val="24"/>
          <w:szCs w:val="24"/>
        </w:rPr>
      </w:pPr>
      <w:r w:rsidRPr="002D07F7">
        <w:rPr>
          <w:sz w:val="24"/>
          <w:szCs w:val="24"/>
        </w:rPr>
        <w:t xml:space="preserve">включения обучающихся в проектную и учебно-исследовательскую деятельность, </w:t>
      </w:r>
      <w:r w:rsidRPr="002D07F7">
        <w:rPr>
          <w:sz w:val="24"/>
          <w:szCs w:val="24"/>
        </w:rPr>
        <w:lastRenderedPageBreak/>
        <w:t>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занятий по изучению правил дорожного движения с использованием игр, оборудования, а также компьютерных тренажеров;</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МБОУ Лицей № 7;</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941301" w:rsidRPr="002D07F7" w:rsidRDefault="00941301" w:rsidP="00FA3BB8">
      <w:pPr>
        <w:pStyle w:val="71"/>
        <w:numPr>
          <w:ilvl w:val="0"/>
          <w:numId w:val="275"/>
        </w:numPr>
        <w:shd w:val="clear" w:color="auto" w:fill="auto"/>
        <w:tabs>
          <w:tab w:val="left" w:pos="999"/>
        </w:tabs>
        <w:spacing w:line="240" w:lineRule="auto"/>
        <w:ind w:right="20" w:firstLine="567"/>
        <w:jc w:val="both"/>
        <w:rPr>
          <w:sz w:val="24"/>
          <w:szCs w:val="24"/>
        </w:rPr>
      </w:pPr>
      <w:r w:rsidRPr="002D07F7">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941301" w:rsidRPr="002D07F7" w:rsidRDefault="00941301" w:rsidP="00FA3BB8">
      <w:pPr>
        <w:pStyle w:val="71"/>
        <w:numPr>
          <w:ilvl w:val="0"/>
          <w:numId w:val="275"/>
        </w:numPr>
        <w:shd w:val="clear" w:color="auto" w:fill="auto"/>
        <w:tabs>
          <w:tab w:val="left" w:pos="999"/>
        </w:tabs>
        <w:spacing w:line="240" w:lineRule="auto"/>
        <w:ind w:firstLine="567"/>
        <w:jc w:val="both"/>
        <w:rPr>
          <w:sz w:val="24"/>
          <w:szCs w:val="24"/>
        </w:rPr>
      </w:pPr>
      <w:r w:rsidRPr="002D07F7">
        <w:rPr>
          <w:sz w:val="24"/>
          <w:szCs w:val="24"/>
        </w:rPr>
        <w:t>проведения массовых мероприятий, собраний, представлений; досуга и</w:t>
      </w:r>
    </w:p>
    <w:p w:rsidR="00941301" w:rsidRPr="002D07F7" w:rsidRDefault="00941301" w:rsidP="00FA3BB8">
      <w:pPr>
        <w:pStyle w:val="71"/>
        <w:shd w:val="clear" w:color="auto" w:fill="auto"/>
        <w:tabs>
          <w:tab w:val="left" w:pos="2669"/>
          <w:tab w:val="center" w:pos="6062"/>
          <w:tab w:val="center" w:pos="8491"/>
          <w:tab w:val="right" w:pos="10195"/>
        </w:tabs>
        <w:spacing w:line="240" w:lineRule="auto"/>
        <w:ind w:right="20" w:firstLine="567"/>
        <w:jc w:val="both"/>
        <w:rPr>
          <w:sz w:val="24"/>
          <w:szCs w:val="24"/>
        </w:rPr>
      </w:pPr>
      <w:r w:rsidRPr="002D07F7">
        <w:rPr>
          <w:sz w:val="24"/>
          <w:szCs w:val="24"/>
        </w:rPr>
        <w:t>общения обучающихся с возможностью для массового просмотра кино- и видеоматериалов, организации сценической работы, театрализованных представлений,</w:t>
      </w:r>
      <w:r w:rsidRPr="002D07F7">
        <w:rPr>
          <w:sz w:val="24"/>
          <w:szCs w:val="24"/>
        </w:rPr>
        <w:tab/>
        <w:t>обеспеченных</w:t>
      </w:r>
      <w:r w:rsidRPr="002D07F7">
        <w:rPr>
          <w:sz w:val="24"/>
          <w:szCs w:val="24"/>
        </w:rPr>
        <w:tab/>
        <w:t>озвучиванием,</w:t>
      </w:r>
      <w:r w:rsidRPr="002D07F7">
        <w:rPr>
          <w:sz w:val="24"/>
          <w:szCs w:val="24"/>
        </w:rPr>
        <w:tab/>
        <w:t>освещением</w:t>
      </w:r>
      <w:r w:rsidRPr="002D07F7">
        <w:rPr>
          <w:sz w:val="24"/>
          <w:szCs w:val="24"/>
        </w:rPr>
        <w:tab/>
        <w:t>и</w:t>
      </w:r>
    </w:p>
    <w:p w:rsidR="00941301" w:rsidRPr="002D07F7" w:rsidRDefault="00941301" w:rsidP="00FA3BB8">
      <w:pPr>
        <w:pStyle w:val="71"/>
        <w:shd w:val="clear" w:color="auto" w:fill="auto"/>
        <w:spacing w:line="240" w:lineRule="auto"/>
        <w:ind w:firstLine="567"/>
        <w:jc w:val="both"/>
        <w:rPr>
          <w:sz w:val="24"/>
          <w:szCs w:val="24"/>
        </w:rPr>
      </w:pPr>
      <w:r w:rsidRPr="002D07F7">
        <w:rPr>
          <w:sz w:val="24"/>
          <w:szCs w:val="24"/>
        </w:rPr>
        <w:t>мультимедиасопровождением;</w:t>
      </w:r>
    </w:p>
    <w:p w:rsidR="00941301" w:rsidRPr="002D07F7" w:rsidRDefault="00941301" w:rsidP="00FA3BB8">
      <w:pPr>
        <w:pStyle w:val="71"/>
        <w:numPr>
          <w:ilvl w:val="0"/>
          <w:numId w:val="275"/>
        </w:numPr>
        <w:shd w:val="clear" w:color="auto" w:fill="auto"/>
        <w:tabs>
          <w:tab w:val="left" w:pos="999"/>
        </w:tabs>
        <w:spacing w:line="240" w:lineRule="auto"/>
        <w:ind w:firstLine="567"/>
        <w:jc w:val="both"/>
        <w:rPr>
          <w:sz w:val="24"/>
          <w:szCs w:val="24"/>
        </w:rPr>
      </w:pPr>
      <w:r w:rsidRPr="002D07F7">
        <w:rPr>
          <w:sz w:val="24"/>
          <w:szCs w:val="24"/>
        </w:rPr>
        <w:t>выпуска школьных печатных изданий, работы школьного телевидения.</w:t>
      </w:r>
    </w:p>
    <w:p w:rsidR="00941301" w:rsidRPr="002D07F7" w:rsidRDefault="00941301" w:rsidP="00FA3BB8">
      <w:pPr>
        <w:pStyle w:val="71"/>
        <w:shd w:val="clear" w:color="auto" w:fill="auto"/>
        <w:spacing w:line="240" w:lineRule="auto"/>
        <w:ind w:firstLine="567"/>
        <w:jc w:val="both"/>
        <w:rPr>
          <w:sz w:val="24"/>
          <w:szCs w:val="24"/>
        </w:rPr>
      </w:pPr>
      <w:r w:rsidRPr="002D07F7">
        <w:rPr>
          <w:sz w:val="24"/>
          <w:szCs w:val="24"/>
        </w:rPr>
        <w:t>Все указанные виды деятельности обеспечиваются расходными материалами.</w:t>
      </w:r>
    </w:p>
    <w:p w:rsidR="00941301" w:rsidRPr="002D07F7" w:rsidRDefault="00941301" w:rsidP="00FA3BB8">
      <w:pPr>
        <w:pStyle w:val="71"/>
        <w:shd w:val="clear" w:color="auto" w:fill="auto"/>
        <w:spacing w:line="240" w:lineRule="auto"/>
        <w:ind w:firstLine="567"/>
        <w:jc w:val="both"/>
        <w:rPr>
          <w:sz w:val="24"/>
          <w:szCs w:val="24"/>
        </w:rPr>
      </w:pPr>
      <w:r w:rsidRPr="002D07F7">
        <w:rPr>
          <w:sz w:val="24"/>
          <w:szCs w:val="24"/>
        </w:rPr>
        <w:t>В МБОУ Гимназии № 4 определяются необходимые меры и сроки по приведению</w:t>
      </w:r>
    </w:p>
    <w:p w:rsidR="006F16C2" w:rsidRDefault="00941301" w:rsidP="006F16C2">
      <w:pPr>
        <w:pStyle w:val="71"/>
        <w:shd w:val="clear" w:color="auto" w:fill="auto"/>
        <w:spacing w:after="300" w:line="240" w:lineRule="auto"/>
        <w:ind w:firstLine="567"/>
        <w:jc w:val="both"/>
        <w:rPr>
          <w:sz w:val="24"/>
          <w:szCs w:val="24"/>
        </w:rPr>
      </w:pPr>
      <w:r w:rsidRPr="002D07F7">
        <w:rPr>
          <w:sz w:val="24"/>
          <w:szCs w:val="24"/>
        </w:rPr>
        <w:t>информационно-методических условий реализации основной образовательной программы основного общего образования в соответствие с треб</w:t>
      </w:r>
      <w:r w:rsidR="006F16C2">
        <w:rPr>
          <w:sz w:val="24"/>
          <w:szCs w:val="24"/>
        </w:rPr>
        <w:t>ованиями ФГОС ООО.</w:t>
      </w:r>
    </w:p>
    <w:p w:rsidR="00941301" w:rsidRPr="006F16C2" w:rsidRDefault="006F16C2" w:rsidP="006F16C2">
      <w:pPr>
        <w:pStyle w:val="71"/>
        <w:shd w:val="clear" w:color="auto" w:fill="auto"/>
        <w:spacing w:line="240" w:lineRule="auto"/>
        <w:ind w:firstLine="567"/>
        <w:jc w:val="both"/>
        <w:rPr>
          <w:sz w:val="24"/>
          <w:szCs w:val="24"/>
        </w:rPr>
      </w:pPr>
      <w:r>
        <w:rPr>
          <w:b/>
          <w:i/>
          <w:sz w:val="28"/>
          <w:szCs w:val="28"/>
        </w:rPr>
        <w:t>3.3.6.</w:t>
      </w:r>
      <w:r w:rsidR="00941301" w:rsidRPr="00FA3BB8">
        <w:rPr>
          <w:b/>
          <w:i/>
          <w:sz w:val="28"/>
          <w:szCs w:val="28"/>
        </w:rPr>
        <w:t>Механизмы достижения целевых ориентиров в системе условий</w:t>
      </w:r>
    </w:p>
    <w:p w:rsidR="00941301" w:rsidRPr="00466C91" w:rsidRDefault="00941301" w:rsidP="006F16C2">
      <w:pPr>
        <w:pStyle w:val="71"/>
        <w:shd w:val="clear" w:color="auto" w:fill="auto"/>
        <w:spacing w:line="240" w:lineRule="auto"/>
        <w:ind w:right="20" w:firstLine="567"/>
        <w:jc w:val="both"/>
        <w:rPr>
          <w:sz w:val="24"/>
          <w:szCs w:val="24"/>
        </w:rPr>
      </w:pPr>
      <w:r w:rsidRPr="00466C91">
        <w:rPr>
          <w:sz w:val="24"/>
          <w:szCs w:val="24"/>
        </w:rPr>
        <w:t>Интегративным результатом выполнения требований основной образовательной программы МБОУ Гимназии № 4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условия, реализующей ООП ООО:</w:t>
      </w:r>
    </w:p>
    <w:p w:rsidR="00941301" w:rsidRPr="00466C91" w:rsidRDefault="00941301" w:rsidP="00466C91">
      <w:pPr>
        <w:pStyle w:val="71"/>
        <w:numPr>
          <w:ilvl w:val="0"/>
          <w:numId w:val="275"/>
        </w:numPr>
        <w:shd w:val="clear" w:color="auto" w:fill="auto"/>
        <w:tabs>
          <w:tab w:val="left" w:pos="1013"/>
        </w:tabs>
        <w:spacing w:line="240" w:lineRule="auto"/>
        <w:ind w:firstLine="567"/>
        <w:jc w:val="both"/>
        <w:rPr>
          <w:sz w:val="24"/>
          <w:szCs w:val="24"/>
        </w:rPr>
      </w:pPr>
      <w:r w:rsidRPr="00466C91">
        <w:rPr>
          <w:sz w:val="24"/>
          <w:szCs w:val="24"/>
        </w:rPr>
        <w:t>соответствуют требованиям ФГОС ООО;</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 xml:space="preserve">обеспечивают достижение планируемых результатов освоения основной образовательной программы и реализацию предусмотренных в ней образовательных </w:t>
      </w:r>
      <w:r w:rsidRPr="00466C91">
        <w:rPr>
          <w:sz w:val="24"/>
          <w:szCs w:val="24"/>
        </w:rPr>
        <w:lastRenderedPageBreak/>
        <w:t>программ;</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учитывают особенности Гимназии, ее организационную структуру, запросы участников образовательных отношений;</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941301" w:rsidRPr="00466C91" w:rsidRDefault="00941301" w:rsidP="00466C91">
      <w:pPr>
        <w:pStyle w:val="71"/>
        <w:shd w:val="clear" w:color="auto" w:fill="auto"/>
        <w:spacing w:line="240" w:lineRule="auto"/>
        <w:ind w:right="20" w:firstLine="567"/>
        <w:jc w:val="both"/>
        <w:rPr>
          <w:sz w:val="24"/>
          <w:szCs w:val="24"/>
        </w:rPr>
      </w:pPr>
      <w:r w:rsidRPr="00466C91">
        <w:rPr>
          <w:sz w:val="24"/>
          <w:szCs w:val="24"/>
        </w:rPr>
        <w:t>В соответствии с требованиями ФГОС ООО раздел основной образовательной программы, характеризующий систему условий, содержит:</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обоснование необходимых изменений в имеющихся условиях в соответствии с целями и приоритетами ООП ООО МБОУ Гимназии № 4;</w:t>
      </w:r>
    </w:p>
    <w:p w:rsidR="00941301" w:rsidRPr="00466C91" w:rsidRDefault="00941301" w:rsidP="00466C91">
      <w:pPr>
        <w:pStyle w:val="71"/>
        <w:numPr>
          <w:ilvl w:val="0"/>
          <w:numId w:val="275"/>
        </w:numPr>
        <w:shd w:val="clear" w:color="auto" w:fill="auto"/>
        <w:tabs>
          <w:tab w:val="left" w:pos="1013"/>
        </w:tabs>
        <w:spacing w:line="240" w:lineRule="auto"/>
        <w:ind w:firstLine="567"/>
        <w:jc w:val="both"/>
        <w:rPr>
          <w:sz w:val="24"/>
          <w:szCs w:val="24"/>
        </w:rPr>
      </w:pPr>
      <w:r w:rsidRPr="00466C91">
        <w:rPr>
          <w:sz w:val="24"/>
          <w:szCs w:val="24"/>
        </w:rPr>
        <w:t>механизмы достижения целевых ориентиров в системе условий;</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сетевой график (дорожную карту) по формированию необходимой системы условий;</w:t>
      </w:r>
    </w:p>
    <w:p w:rsidR="00941301" w:rsidRPr="00466C91" w:rsidRDefault="00941301" w:rsidP="00466C91">
      <w:pPr>
        <w:pStyle w:val="71"/>
        <w:numPr>
          <w:ilvl w:val="0"/>
          <w:numId w:val="275"/>
        </w:numPr>
        <w:shd w:val="clear" w:color="auto" w:fill="auto"/>
        <w:tabs>
          <w:tab w:val="left" w:pos="1013"/>
        </w:tabs>
        <w:spacing w:line="240" w:lineRule="auto"/>
        <w:ind w:firstLine="567"/>
        <w:jc w:val="both"/>
        <w:rPr>
          <w:sz w:val="24"/>
          <w:szCs w:val="24"/>
        </w:rPr>
      </w:pPr>
      <w:r w:rsidRPr="00466C91">
        <w:rPr>
          <w:sz w:val="24"/>
          <w:szCs w:val="24"/>
        </w:rPr>
        <w:t>систему оценки условий.</w:t>
      </w:r>
    </w:p>
    <w:p w:rsidR="00941301" w:rsidRPr="00466C91" w:rsidRDefault="00941301" w:rsidP="00466C91">
      <w:pPr>
        <w:pStyle w:val="71"/>
        <w:shd w:val="clear" w:color="auto" w:fill="auto"/>
        <w:spacing w:line="240" w:lineRule="auto"/>
        <w:ind w:right="20" w:firstLine="567"/>
        <w:jc w:val="both"/>
        <w:rPr>
          <w:sz w:val="24"/>
          <w:szCs w:val="24"/>
        </w:rPr>
      </w:pPr>
      <w:r w:rsidRPr="00466C91">
        <w:rPr>
          <w:sz w:val="24"/>
          <w:szCs w:val="24"/>
        </w:rPr>
        <w:t>Система условий реализации ООП МБОУ Гимназии № 4 базируется на результатах проведенной в ходе разработки программы комплексной аналитико</w:t>
      </w:r>
      <w:r w:rsidRPr="00466C91">
        <w:rPr>
          <w:sz w:val="24"/>
          <w:szCs w:val="24"/>
        </w:rPr>
        <w:softHyphen/>
        <w:t>обобщающей и прогностической работы, включающей:</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анализ имеющихся в ОО условий и ресурсов реализации основной образовательной программы основного общего образования;</w:t>
      </w:r>
    </w:p>
    <w:p w:rsidR="00941301" w:rsidRPr="00466C91" w:rsidRDefault="00941301" w:rsidP="00466C91">
      <w:pPr>
        <w:pStyle w:val="71"/>
        <w:numPr>
          <w:ilvl w:val="0"/>
          <w:numId w:val="275"/>
        </w:numPr>
        <w:shd w:val="clear" w:color="auto" w:fill="auto"/>
        <w:tabs>
          <w:tab w:val="left" w:pos="1013"/>
        </w:tabs>
        <w:spacing w:line="240" w:lineRule="auto"/>
        <w:ind w:right="20" w:firstLine="567"/>
        <w:jc w:val="both"/>
        <w:rPr>
          <w:sz w:val="24"/>
          <w:szCs w:val="24"/>
        </w:rPr>
      </w:pPr>
      <w:r w:rsidRPr="00466C91">
        <w:rPr>
          <w:sz w:val="24"/>
          <w:szCs w:val="24"/>
        </w:rPr>
        <w:t>установление степени их соответствия требованиям ФГОС, а также целям и задачам основной образовательной программы МБОУ Гимназии № 4, сформированным с учетом потребностей всех участников образовательной деятельности;</w:t>
      </w:r>
    </w:p>
    <w:p w:rsidR="00941301" w:rsidRPr="00466C91" w:rsidRDefault="00941301" w:rsidP="00466C91">
      <w:pPr>
        <w:pStyle w:val="71"/>
        <w:numPr>
          <w:ilvl w:val="0"/>
          <w:numId w:val="275"/>
        </w:numPr>
        <w:shd w:val="clear" w:color="auto" w:fill="auto"/>
        <w:tabs>
          <w:tab w:val="left" w:pos="1114"/>
        </w:tabs>
        <w:spacing w:line="240" w:lineRule="auto"/>
        <w:ind w:right="120" w:firstLine="567"/>
        <w:jc w:val="both"/>
        <w:rPr>
          <w:sz w:val="24"/>
          <w:szCs w:val="24"/>
        </w:rPr>
      </w:pPr>
      <w:r w:rsidRPr="00466C91">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941301" w:rsidRPr="00466C91" w:rsidRDefault="00941301" w:rsidP="00466C91">
      <w:pPr>
        <w:pStyle w:val="71"/>
        <w:numPr>
          <w:ilvl w:val="0"/>
          <w:numId w:val="275"/>
        </w:numPr>
        <w:shd w:val="clear" w:color="auto" w:fill="auto"/>
        <w:tabs>
          <w:tab w:val="left" w:pos="1114"/>
        </w:tabs>
        <w:spacing w:line="240" w:lineRule="auto"/>
        <w:ind w:right="120" w:firstLine="567"/>
        <w:jc w:val="both"/>
        <w:rPr>
          <w:sz w:val="24"/>
          <w:szCs w:val="24"/>
        </w:rPr>
      </w:pPr>
      <w:r w:rsidRPr="00466C91">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41301" w:rsidRPr="00466C91" w:rsidRDefault="00941301" w:rsidP="00466C91">
      <w:pPr>
        <w:pStyle w:val="71"/>
        <w:numPr>
          <w:ilvl w:val="0"/>
          <w:numId w:val="275"/>
        </w:numPr>
        <w:shd w:val="clear" w:color="auto" w:fill="auto"/>
        <w:tabs>
          <w:tab w:val="left" w:pos="1114"/>
        </w:tabs>
        <w:spacing w:line="240" w:lineRule="auto"/>
        <w:ind w:right="120" w:firstLine="567"/>
        <w:jc w:val="both"/>
        <w:rPr>
          <w:sz w:val="24"/>
          <w:szCs w:val="24"/>
        </w:rPr>
      </w:pPr>
      <w:r w:rsidRPr="00466C91">
        <w:rPr>
          <w:sz w:val="24"/>
          <w:szCs w:val="24"/>
        </w:rPr>
        <w:t>разработку сетевого графика (дорожной карты) создания необходимой системы условий;</w:t>
      </w:r>
    </w:p>
    <w:p w:rsidR="00941301" w:rsidRPr="00466C91" w:rsidRDefault="00941301" w:rsidP="00466C91">
      <w:pPr>
        <w:pStyle w:val="71"/>
        <w:numPr>
          <w:ilvl w:val="0"/>
          <w:numId w:val="275"/>
        </w:numPr>
        <w:shd w:val="clear" w:color="auto" w:fill="auto"/>
        <w:tabs>
          <w:tab w:val="left" w:pos="1114"/>
        </w:tabs>
        <w:spacing w:line="240" w:lineRule="auto"/>
        <w:ind w:right="120" w:firstLine="567"/>
        <w:jc w:val="both"/>
        <w:rPr>
          <w:sz w:val="24"/>
          <w:szCs w:val="24"/>
        </w:rPr>
      </w:pPr>
      <w:r w:rsidRPr="00466C91">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941301" w:rsidRPr="00466C91" w:rsidRDefault="00941301" w:rsidP="00466C91">
      <w:pPr>
        <w:pStyle w:val="71"/>
        <w:shd w:val="clear" w:color="auto" w:fill="auto"/>
        <w:spacing w:line="240" w:lineRule="auto"/>
        <w:ind w:right="120" w:firstLine="567"/>
        <w:jc w:val="both"/>
        <w:rPr>
          <w:sz w:val="24"/>
          <w:szCs w:val="24"/>
        </w:rPr>
      </w:pPr>
      <w:r w:rsidRPr="00466C91">
        <w:rPr>
          <w:sz w:val="24"/>
          <w:szCs w:val="24"/>
        </w:rPr>
        <w:t>Механизмы достижения целевых ориентиров в системе условий представляют собой основные управленческие действия: планирование, организация, руководство и контроль.</w:t>
      </w:r>
    </w:p>
    <w:p w:rsidR="00941301" w:rsidRPr="00466C91" w:rsidRDefault="00941301" w:rsidP="00466C91">
      <w:pPr>
        <w:pStyle w:val="71"/>
        <w:shd w:val="clear" w:color="auto" w:fill="auto"/>
        <w:spacing w:line="240" w:lineRule="auto"/>
        <w:ind w:firstLine="567"/>
        <w:jc w:val="both"/>
        <w:rPr>
          <w:highlight w:val="yellow"/>
        </w:rPr>
      </w:pPr>
    </w:p>
    <w:p w:rsidR="00941301" w:rsidRDefault="006F16C2" w:rsidP="006F16C2">
      <w:pPr>
        <w:pStyle w:val="71"/>
        <w:shd w:val="clear" w:color="auto" w:fill="auto"/>
        <w:spacing w:line="270" w:lineRule="exact"/>
        <w:ind w:firstLine="567"/>
        <w:jc w:val="both"/>
        <w:rPr>
          <w:b/>
        </w:rPr>
      </w:pPr>
      <w:r>
        <w:rPr>
          <w:b/>
        </w:rPr>
        <w:t>Механизмы достижения целей</w:t>
      </w:r>
    </w:p>
    <w:tbl>
      <w:tblPr>
        <w:tblStyle w:val="ab"/>
        <w:tblW w:w="10173" w:type="dxa"/>
        <w:tblLook w:val="04A0" w:firstRow="1" w:lastRow="0" w:firstColumn="1" w:lastColumn="0" w:noHBand="0" w:noVBand="1"/>
      </w:tblPr>
      <w:tblGrid>
        <w:gridCol w:w="3332"/>
        <w:gridCol w:w="3155"/>
        <w:gridCol w:w="177"/>
        <w:gridCol w:w="3509"/>
      </w:tblGrid>
      <w:tr w:rsidR="006F16C2" w:rsidTr="00E719B6">
        <w:tc>
          <w:tcPr>
            <w:tcW w:w="3332" w:type="dxa"/>
          </w:tcPr>
          <w:p w:rsidR="006F16C2" w:rsidRPr="00A3404F" w:rsidRDefault="006F16C2" w:rsidP="00E719B6">
            <w:pPr>
              <w:pStyle w:val="71"/>
              <w:shd w:val="clear" w:color="auto" w:fill="auto"/>
              <w:spacing w:after="120" w:line="230" w:lineRule="exact"/>
              <w:ind w:firstLine="0"/>
              <w:jc w:val="both"/>
            </w:pPr>
            <w:r w:rsidRPr="00A3404F">
              <w:rPr>
                <w:rStyle w:val="115pt1"/>
                <w:b w:val="0"/>
              </w:rPr>
              <w:t>Управленческие</w:t>
            </w:r>
          </w:p>
          <w:p w:rsidR="006F16C2" w:rsidRPr="00A3404F" w:rsidRDefault="006F16C2" w:rsidP="00E719B6">
            <w:pPr>
              <w:pStyle w:val="71"/>
              <w:shd w:val="clear" w:color="auto" w:fill="auto"/>
              <w:spacing w:before="120" w:line="230" w:lineRule="exact"/>
              <w:ind w:firstLine="0"/>
              <w:jc w:val="both"/>
            </w:pPr>
            <w:r w:rsidRPr="00A3404F">
              <w:rPr>
                <w:rStyle w:val="115pt1"/>
                <w:b w:val="0"/>
              </w:rPr>
              <w:t>шаги</w:t>
            </w:r>
          </w:p>
        </w:tc>
        <w:tc>
          <w:tcPr>
            <w:tcW w:w="3332" w:type="dxa"/>
            <w:gridSpan w:val="2"/>
          </w:tcPr>
          <w:p w:rsidR="006F16C2" w:rsidRPr="00A3404F" w:rsidRDefault="006F16C2" w:rsidP="00E719B6">
            <w:pPr>
              <w:pStyle w:val="71"/>
              <w:shd w:val="clear" w:color="auto" w:fill="auto"/>
              <w:spacing w:line="230" w:lineRule="exact"/>
              <w:ind w:firstLine="0"/>
              <w:jc w:val="both"/>
            </w:pPr>
            <w:r w:rsidRPr="00A3404F">
              <w:rPr>
                <w:rStyle w:val="115pt1"/>
                <w:b w:val="0"/>
              </w:rPr>
              <w:t>Задачи</w:t>
            </w:r>
          </w:p>
        </w:tc>
        <w:tc>
          <w:tcPr>
            <w:tcW w:w="3509" w:type="dxa"/>
          </w:tcPr>
          <w:p w:rsidR="006F16C2" w:rsidRPr="00A3404F" w:rsidRDefault="006F16C2" w:rsidP="00E719B6">
            <w:pPr>
              <w:pStyle w:val="71"/>
              <w:shd w:val="clear" w:color="auto" w:fill="auto"/>
              <w:spacing w:line="230" w:lineRule="exact"/>
              <w:ind w:firstLine="0"/>
              <w:jc w:val="both"/>
            </w:pPr>
            <w:r w:rsidRPr="00A3404F">
              <w:rPr>
                <w:rStyle w:val="115pt1"/>
                <w:b w:val="0"/>
              </w:rPr>
              <w:t>Результат</w:t>
            </w:r>
          </w:p>
        </w:tc>
      </w:tr>
      <w:tr w:rsidR="00E719B6" w:rsidTr="00E719B6">
        <w:tc>
          <w:tcPr>
            <w:tcW w:w="10173" w:type="dxa"/>
            <w:gridSpan w:val="4"/>
          </w:tcPr>
          <w:p w:rsidR="00E719B6" w:rsidRDefault="00E719B6" w:rsidP="00E719B6">
            <w:pPr>
              <w:pStyle w:val="71"/>
              <w:shd w:val="clear" w:color="auto" w:fill="auto"/>
              <w:spacing w:line="270" w:lineRule="exact"/>
              <w:ind w:firstLine="0"/>
              <w:jc w:val="both"/>
              <w:rPr>
                <w:b/>
              </w:rPr>
            </w:pPr>
            <w:r w:rsidRPr="00A3404F">
              <w:rPr>
                <w:rStyle w:val="115pt2"/>
                <w:b w:val="0"/>
              </w:rPr>
              <w:t>Механизм «Планирование»</w:t>
            </w:r>
          </w:p>
        </w:tc>
      </w:tr>
      <w:tr w:rsidR="00E719B6" w:rsidRPr="00E719B6" w:rsidTr="00E719B6">
        <w:tc>
          <w:tcPr>
            <w:tcW w:w="3332" w:type="dxa"/>
          </w:tcPr>
          <w:p w:rsidR="00E719B6" w:rsidRPr="00A3404F" w:rsidRDefault="00E719B6" w:rsidP="00E719B6">
            <w:pPr>
              <w:pStyle w:val="71"/>
              <w:shd w:val="clear" w:color="auto" w:fill="auto"/>
              <w:spacing w:line="278" w:lineRule="exact"/>
              <w:ind w:firstLine="0"/>
              <w:jc w:val="both"/>
            </w:pPr>
            <w:r w:rsidRPr="00A3404F">
              <w:rPr>
                <w:rStyle w:val="affb"/>
                <w:b w:val="0"/>
              </w:rPr>
              <w:t>1. Анализ имеющейся системы условий</w:t>
            </w:r>
          </w:p>
        </w:tc>
        <w:tc>
          <w:tcPr>
            <w:tcW w:w="3332" w:type="dxa"/>
            <w:gridSpan w:val="2"/>
          </w:tcPr>
          <w:p w:rsidR="00E719B6" w:rsidRPr="00A3404F" w:rsidRDefault="00E719B6" w:rsidP="00E719B6">
            <w:pPr>
              <w:pStyle w:val="71"/>
              <w:shd w:val="clear" w:color="auto" w:fill="auto"/>
              <w:tabs>
                <w:tab w:val="left" w:pos="514"/>
              </w:tabs>
              <w:spacing w:line="274" w:lineRule="exact"/>
              <w:ind w:firstLine="0"/>
              <w:jc w:val="both"/>
            </w:pPr>
            <w:r>
              <w:rPr>
                <w:rStyle w:val="affb"/>
                <w:b w:val="0"/>
              </w:rPr>
              <w:t xml:space="preserve">-  </w:t>
            </w:r>
            <w:r w:rsidRPr="00A3404F">
              <w:rPr>
                <w:rStyle w:val="affb"/>
                <w:b w:val="0"/>
              </w:rPr>
              <w:t>Определение исходного состояния.</w:t>
            </w:r>
          </w:p>
          <w:p w:rsidR="00E719B6" w:rsidRPr="00A3404F" w:rsidRDefault="00E719B6" w:rsidP="00E719B6">
            <w:pPr>
              <w:pStyle w:val="71"/>
              <w:shd w:val="clear" w:color="auto" w:fill="auto"/>
              <w:tabs>
                <w:tab w:val="left" w:pos="461"/>
              </w:tabs>
              <w:spacing w:line="274" w:lineRule="exact"/>
              <w:ind w:firstLine="0"/>
              <w:jc w:val="both"/>
            </w:pPr>
            <w:r>
              <w:rPr>
                <w:rStyle w:val="affb"/>
                <w:b w:val="0"/>
              </w:rPr>
              <w:t xml:space="preserve">- </w:t>
            </w:r>
            <w:r w:rsidRPr="00A3404F">
              <w:rPr>
                <w:rStyle w:val="affb"/>
                <w:b w:val="0"/>
              </w:rPr>
              <w:t>Определение параметров изменений.</w:t>
            </w:r>
          </w:p>
        </w:tc>
        <w:tc>
          <w:tcPr>
            <w:tcW w:w="3509" w:type="dxa"/>
          </w:tcPr>
          <w:p w:rsidR="00E719B6" w:rsidRPr="00A3404F" w:rsidRDefault="00E719B6" w:rsidP="00E719B6">
            <w:pPr>
              <w:pStyle w:val="71"/>
              <w:shd w:val="clear" w:color="auto" w:fill="auto"/>
              <w:spacing w:line="274" w:lineRule="exact"/>
              <w:ind w:firstLine="0"/>
              <w:jc w:val="both"/>
            </w:pPr>
            <w:r w:rsidRPr="00A3404F">
              <w:rPr>
                <w:rStyle w:val="affb"/>
                <w:b w:val="0"/>
              </w:rPr>
              <w:t>Описание имеющихся условий: кадровых, психолого</w:t>
            </w:r>
            <w:r w:rsidRPr="00A3404F">
              <w:rPr>
                <w:rStyle w:val="affb"/>
                <w:b w:val="0"/>
              </w:rPr>
              <w:softHyphen/>
              <w:t>педагогических финансовых, материально-технических, информационно-методических.</w:t>
            </w:r>
          </w:p>
        </w:tc>
      </w:tr>
      <w:tr w:rsidR="00E719B6" w:rsidRPr="00E719B6" w:rsidTr="00E719B6">
        <w:tc>
          <w:tcPr>
            <w:tcW w:w="3332" w:type="dxa"/>
          </w:tcPr>
          <w:p w:rsidR="00E719B6" w:rsidRPr="00A3404F" w:rsidRDefault="00E719B6" w:rsidP="00E719B6">
            <w:pPr>
              <w:pStyle w:val="71"/>
              <w:shd w:val="clear" w:color="auto" w:fill="auto"/>
              <w:spacing w:line="274" w:lineRule="exact"/>
              <w:ind w:firstLine="0"/>
              <w:jc w:val="both"/>
            </w:pPr>
            <w:r w:rsidRPr="00A3404F">
              <w:rPr>
                <w:rStyle w:val="affb"/>
                <w:b w:val="0"/>
              </w:rPr>
              <w:t>2. Планирование действий по созданию необходимой системы условий</w:t>
            </w:r>
          </w:p>
        </w:tc>
        <w:tc>
          <w:tcPr>
            <w:tcW w:w="3332" w:type="dxa"/>
            <w:gridSpan w:val="2"/>
          </w:tcPr>
          <w:p w:rsidR="00E719B6" w:rsidRPr="00A3404F" w:rsidRDefault="00E719B6" w:rsidP="00E719B6">
            <w:pPr>
              <w:pStyle w:val="71"/>
              <w:shd w:val="clear" w:color="auto" w:fill="auto"/>
              <w:spacing w:line="274" w:lineRule="exact"/>
              <w:ind w:firstLine="0"/>
              <w:jc w:val="both"/>
            </w:pPr>
            <w:r w:rsidRPr="00A3404F">
              <w:rPr>
                <w:rStyle w:val="affb"/>
                <w:b w:val="0"/>
              </w:rPr>
              <w:t>Определение сроков и назначение ответственных за создание групп условий реализации ОП ООО.</w:t>
            </w:r>
          </w:p>
        </w:tc>
        <w:tc>
          <w:tcPr>
            <w:tcW w:w="3509" w:type="dxa"/>
          </w:tcPr>
          <w:p w:rsidR="00E719B6" w:rsidRPr="00A3404F" w:rsidRDefault="00E719B6" w:rsidP="00E719B6">
            <w:pPr>
              <w:pStyle w:val="71"/>
              <w:shd w:val="clear" w:color="auto" w:fill="auto"/>
              <w:spacing w:line="278" w:lineRule="exact"/>
              <w:ind w:firstLine="0"/>
              <w:jc w:val="both"/>
            </w:pPr>
            <w:r w:rsidRPr="00A3404F">
              <w:rPr>
                <w:rStyle w:val="affb"/>
                <w:b w:val="0"/>
              </w:rPr>
              <w:t>Сетевой график (дорожная карта) по формированию необходимой системы условий.</w:t>
            </w:r>
          </w:p>
        </w:tc>
      </w:tr>
      <w:tr w:rsidR="00E719B6" w:rsidTr="00E719B6">
        <w:tc>
          <w:tcPr>
            <w:tcW w:w="10173" w:type="dxa"/>
            <w:gridSpan w:val="4"/>
          </w:tcPr>
          <w:p w:rsidR="00E719B6" w:rsidRDefault="00E719B6" w:rsidP="00E719B6">
            <w:pPr>
              <w:pStyle w:val="71"/>
              <w:shd w:val="clear" w:color="auto" w:fill="auto"/>
              <w:spacing w:line="270" w:lineRule="exact"/>
              <w:ind w:firstLine="0"/>
              <w:jc w:val="both"/>
              <w:rPr>
                <w:b/>
              </w:rPr>
            </w:pPr>
            <w:r w:rsidRPr="00A3404F">
              <w:rPr>
                <w:rStyle w:val="115pt2"/>
                <w:b w:val="0"/>
              </w:rPr>
              <w:t>Механизм «Организация»</w:t>
            </w:r>
          </w:p>
        </w:tc>
      </w:tr>
      <w:tr w:rsidR="00E719B6" w:rsidRPr="00E719B6" w:rsidTr="00E719B6">
        <w:tc>
          <w:tcPr>
            <w:tcW w:w="3332" w:type="dxa"/>
          </w:tcPr>
          <w:p w:rsidR="00E719B6" w:rsidRPr="00A3404F" w:rsidRDefault="00E719B6" w:rsidP="00E719B6">
            <w:pPr>
              <w:pStyle w:val="71"/>
              <w:shd w:val="clear" w:color="auto" w:fill="auto"/>
              <w:spacing w:line="274" w:lineRule="exact"/>
              <w:ind w:firstLine="0"/>
              <w:jc w:val="both"/>
            </w:pPr>
            <w:r w:rsidRPr="00A3404F">
              <w:rPr>
                <w:rStyle w:val="affb"/>
                <w:b w:val="0"/>
              </w:rPr>
              <w:t>1.Соорганизация управленческих позиций внутри образовательной организации</w:t>
            </w:r>
          </w:p>
        </w:tc>
        <w:tc>
          <w:tcPr>
            <w:tcW w:w="3332" w:type="dxa"/>
            <w:gridSpan w:val="2"/>
          </w:tcPr>
          <w:p w:rsidR="00E719B6" w:rsidRPr="00A3404F" w:rsidRDefault="00E719B6" w:rsidP="00E719B6">
            <w:pPr>
              <w:pStyle w:val="71"/>
              <w:shd w:val="clear" w:color="auto" w:fill="auto"/>
              <w:spacing w:line="274" w:lineRule="exact"/>
              <w:ind w:firstLine="0"/>
              <w:jc w:val="both"/>
            </w:pPr>
            <w:r w:rsidRPr="00A3404F">
              <w:rPr>
                <w:rStyle w:val="affb"/>
                <w:b w:val="0"/>
              </w:rPr>
              <w:t xml:space="preserve">Создание организационной структуры, отвечающей за создание условий реализации </w:t>
            </w:r>
            <w:r w:rsidRPr="00A3404F">
              <w:rPr>
                <w:rStyle w:val="affb"/>
                <w:b w:val="0"/>
              </w:rPr>
              <w:lastRenderedPageBreak/>
              <w:t>ОП ООО.</w:t>
            </w:r>
          </w:p>
        </w:tc>
        <w:tc>
          <w:tcPr>
            <w:tcW w:w="3509" w:type="dxa"/>
          </w:tcPr>
          <w:p w:rsidR="00E719B6" w:rsidRPr="00A3404F" w:rsidRDefault="00E719B6" w:rsidP="00E719B6">
            <w:pPr>
              <w:pStyle w:val="71"/>
              <w:shd w:val="clear" w:color="auto" w:fill="auto"/>
              <w:spacing w:line="278" w:lineRule="exact"/>
              <w:ind w:firstLine="0"/>
              <w:jc w:val="both"/>
            </w:pPr>
            <w:r w:rsidRPr="00A3404F">
              <w:rPr>
                <w:rStyle w:val="affb"/>
                <w:b w:val="0"/>
              </w:rPr>
              <w:lastRenderedPageBreak/>
              <w:t>Команда управления введением ФГОС ООО Рабочие команды по разработке ОП ООО.</w:t>
            </w:r>
          </w:p>
        </w:tc>
      </w:tr>
      <w:tr w:rsidR="00E719B6" w:rsidRPr="00E719B6" w:rsidTr="00E719B6">
        <w:tc>
          <w:tcPr>
            <w:tcW w:w="3332" w:type="dxa"/>
          </w:tcPr>
          <w:p w:rsidR="00E719B6" w:rsidRPr="00A3404F" w:rsidRDefault="00E719B6" w:rsidP="00E719B6">
            <w:pPr>
              <w:pStyle w:val="71"/>
              <w:shd w:val="clear" w:color="auto" w:fill="auto"/>
              <w:spacing w:line="278" w:lineRule="exact"/>
              <w:ind w:firstLine="0"/>
              <w:jc w:val="both"/>
            </w:pPr>
            <w:r w:rsidRPr="00A3404F">
              <w:rPr>
                <w:rStyle w:val="affb"/>
                <w:b w:val="0"/>
              </w:rPr>
              <w:t xml:space="preserve">2. Кооперация МБОУ </w:t>
            </w:r>
            <w:r>
              <w:rPr>
                <w:rStyle w:val="affb"/>
                <w:b w:val="0"/>
              </w:rPr>
              <w:t xml:space="preserve">Гимназия </w:t>
            </w:r>
            <w:r w:rsidRPr="00A3404F">
              <w:rPr>
                <w:rStyle w:val="affb"/>
                <w:b w:val="0"/>
              </w:rPr>
              <w:t xml:space="preserve"> № </w:t>
            </w:r>
            <w:r>
              <w:rPr>
                <w:rStyle w:val="affb"/>
                <w:b w:val="0"/>
              </w:rPr>
              <w:t>4</w:t>
            </w:r>
            <w:r w:rsidRPr="00A3404F">
              <w:rPr>
                <w:rStyle w:val="affb"/>
                <w:b w:val="0"/>
              </w:rPr>
              <w:t xml:space="preserve"> с научными, социальными и образовательными партнерами.</w:t>
            </w:r>
          </w:p>
        </w:tc>
        <w:tc>
          <w:tcPr>
            <w:tcW w:w="3332" w:type="dxa"/>
            <w:gridSpan w:val="2"/>
          </w:tcPr>
          <w:p w:rsidR="00E719B6" w:rsidRPr="00A3404F" w:rsidRDefault="00E719B6" w:rsidP="00E719B6">
            <w:pPr>
              <w:pStyle w:val="71"/>
              <w:shd w:val="clear" w:color="auto" w:fill="auto"/>
              <w:spacing w:line="274" w:lineRule="exact"/>
              <w:ind w:firstLine="0"/>
              <w:jc w:val="both"/>
            </w:pPr>
            <w:r w:rsidRPr="00A3404F">
              <w:rPr>
                <w:rStyle w:val="affb"/>
                <w:b w:val="0"/>
              </w:rPr>
              <w:t xml:space="preserve">Разработка механизма координации деятельности МБОУ </w:t>
            </w:r>
            <w:r>
              <w:rPr>
                <w:rStyle w:val="affb"/>
                <w:b w:val="0"/>
              </w:rPr>
              <w:t>Гимназии</w:t>
            </w:r>
            <w:r w:rsidRPr="00A3404F">
              <w:rPr>
                <w:rStyle w:val="affb"/>
                <w:b w:val="0"/>
              </w:rPr>
              <w:t xml:space="preserve"> № </w:t>
            </w:r>
            <w:r>
              <w:rPr>
                <w:rStyle w:val="affb"/>
                <w:b w:val="0"/>
              </w:rPr>
              <w:t>4</w:t>
            </w:r>
            <w:r w:rsidRPr="00A3404F">
              <w:rPr>
                <w:rStyle w:val="affb"/>
                <w:b w:val="0"/>
              </w:rPr>
              <w:t xml:space="preserve"> и его партнеров по разным аспектам разработки и реализации ОП ООО.</w:t>
            </w:r>
          </w:p>
        </w:tc>
        <w:tc>
          <w:tcPr>
            <w:tcW w:w="3509" w:type="dxa"/>
          </w:tcPr>
          <w:p w:rsidR="00E719B6" w:rsidRPr="00A3404F" w:rsidRDefault="00E719B6" w:rsidP="00E719B6">
            <w:pPr>
              <w:pStyle w:val="71"/>
              <w:shd w:val="clear" w:color="auto" w:fill="auto"/>
              <w:spacing w:line="274" w:lineRule="exact"/>
              <w:ind w:firstLine="0"/>
              <w:jc w:val="both"/>
            </w:pPr>
            <w:r w:rsidRPr="00A3404F">
              <w:rPr>
                <w:rStyle w:val="affb"/>
                <w:b w:val="0"/>
              </w:rPr>
              <w:t xml:space="preserve">Нормативное оформление совместной деятельности МБОУ </w:t>
            </w:r>
            <w:r>
              <w:rPr>
                <w:rStyle w:val="affb"/>
                <w:b w:val="0"/>
              </w:rPr>
              <w:t>Гимназии</w:t>
            </w:r>
            <w:r w:rsidRPr="00A3404F">
              <w:rPr>
                <w:rStyle w:val="affb"/>
                <w:b w:val="0"/>
              </w:rPr>
              <w:t xml:space="preserve"> № </w:t>
            </w:r>
            <w:r>
              <w:rPr>
                <w:rStyle w:val="affb"/>
                <w:b w:val="0"/>
              </w:rPr>
              <w:t>4</w:t>
            </w:r>
            <w:r w:rsidRPr="00A3404F">
              <w:rPr>
                <w:rStyle w:val="affb"/>
                <w:b w:val="0"/>
              </w:rPr>
              <w:t xml:space="preserve"> с научными, социальными и образовательными партнерами по отдельным аспектам ООП ООО (программа развития УУД, программа воспитания и социализации).</w:t>
            </w:r>
          </w:p>
        </w:tc>
      </w:tr>
      <w:tr w:rsidR="00E719B6" w:rsidRPr="00E719B6" w:rsidTr="00E719B6">
        <w:tc>
          <w:tcPr>
            <w:tcW w:w="10173" w:type="dxa"/>
            <w:gridSpan w:val="4"/>
          </w:tcPr>
          <w:p w:rsidR="00E719B6" w:rsidRDefault="00E719B6" w:rsidP="00E719B6">
            <w:pPr>
              <w:pStyle w:val="71"/>
              <w:shd w:val="clear" w:color="auto" w:fill="auto"/>
              <w:spacing w:line="270" w:lineRule="exact"/>
              <w:ind w:firstLine="0"/>
              <w:jc w:val="both"/>
              <w:rPr>
                <w:b/>
              </w:rPr>
            </w:pPr>
            <w:r w:rsidRPr="00A3404F">
              <w:rPr>
                <w:rStyle w:val="115pt2"/>
                <w:b w:val="0"/>
              </w:rPr>
              <w:t>Механизм «Руководство»</w:t>
            </w:r>
          </w:p>
        </w:tc>
      </w:tr>
      <w:tr w:rsidR="00E719B6" w:rsidRPr="00E719B6" w:rsidTr="00E719B6">
        <w:tc>
          <w:tcPr>
            <w:tcW w:w="3332" w:type="dxa"/>
          </w:tcPr>
          <w:p w:rsidR="00E719B6" w:rsidRPr="00A3404F" w:rsidRDefault="00E719B6" w:rsidP="00E719B6">
            <w:pPr>
              <w:pStyle w:val="71"/>
              <w:shd w:val="clear" w:color="auto" w:fill="auto"/>
              <w:spacing w:line="274" w:lineRule="exact"/>
              <w:ind w:firstLine="0"/>
              <w:jc w:val="both"/>
            </w:pPr>
            <w:r w:rsidRPr="00A3404F">
              <w:rPr>
                <w:rStyle w:val="affb"/>
                <w:b w:val="0"/>
              </w:rPr>
              <w:t>1.Управленческая поддержка деятельности разработчиков и реализаторов ОП ООО.</w:t>
            </w:r>
          </w:p>
        </w:tc>
        <w:tc>
          <w:tcPr>
            <w:tcW w:w="3155" w:type="dxa"/>
          </w:tcPr>
          <w:p w:rsidR="00E719B6" w:rsidRPr="00A3404F" w:rsidRDefault="00E719B6" w:rsidP="00E719B6">
            <w:pPr>
              <w:pStyle w:val="71"/>
              <w:shd w:val="clear" w:color="auto" w:fill="auto"/>
              <w:spacing w:line="278" w:lineRule="exact"/>
              <w:ind w:firstLine="0"/>
              <w:jc w:val="both"/>
            </w:pPr>
            <w:r w:rsidRPr="00A3404F">
              <w:rPr>
                <w:rStyle w:val="affb"/>
                <w:b w:val="0"/>
              </w:rPr>
              <w:t>Разработка системы мотивации и стимулирования разработчиков и реализаторов ОП ООО.</w:t>
            </w:r>
          </w:p>
        </w:tc>
        <w:tc>
          <w:tcPr>
            <w:tcW w:w="3686" w:type="dxa"/>
            <w:gridSpan w:val="2"/>
          </w:tcPr>
          <w:p w:rsidR="00E719B6" w:rsidRPr="00A3404F" w:rsidRDefault="00E719B6" w:rsidP="00E719B6">
            <w:pPr>
              <w:pStyle w:val="71"/>
              <w:shd w:val="clear" w:color="auto" w:fill="auto"/>
              <w:spacing w:line="278" w:lineRule="exact"/>
              <w:ind w:firstLine="0"/>
              <w:jc w:val="both"/>
            </w:pPr>
            <w:r w:rsidRPr="00A3404F">
              <w:rPr>
                <w:rStyle w:val="affb"/>
                <w:b w:val="0"/>
              </w:rPr>
              <w:t>Благоприятная мотивационная среда для разработки и реализации ОП ООО.</w:t>
            </w:r>
          </w:p>
        </w:tc>
      </w:tr>
      <w:tr w:rsidR="00E719B6" w:rsidRPr="00E719B6" w:rsidTr="00E719B6">
        <w:tc>
          <w:tcPr>
            <w:tcW w:w="3332" w:type="dxa"/>
          </w:tcPr>
          <w:p w:rsidR="00E719B6" w:rsidRPr="00A3404F" w:rsidRDefault="00E719B6" w:rsidP="00E719B6">
            <w:pPr>
              <w:pStyle w:val="71"/>
              <w:shd w:val="clear" w:color="auto" w:fill="auto"/>
              <w:spacing w:line="278" w:lineRule="exact"/>
              <w:ind w:firstLine="0"/>
              <w:jc w:val="both"/>
            </w:pPr>
            <w:r w:rsidRPr="00A3404F">
              <w:rPr>
                <w:rStyle w:val="affb"/>
                <w:b w:val="0"/>
              </w:rPr>
              <w:t>2. Методическая поддержка деятельности разработчиков и</w:t>
            </w:r>
            <w:r>
              <w:t xml:space="preserve"> </w:t>
            </w:r>
            <w:r w:rsidRPr="00E719B6">
              <w:rPr>
                <w:rStyle w:val="affb"/>
                <w:b w:val="0"/>
              </w:rPr>
              <w:t>реализаторов ОП ООО.</w:t>
            </w:r>
          </w:p>
        </w:tc>
        <w:tc>
          <w:tcPr>
            <w:tcW w:w="3155" w:type="dxa"/>
          </w:tcPr>
          <w:p w:rsidR="00E719B6" w:rsidRPr="00A3404F" w:rsidRDefault="00E719B6" w:rsidP="00E719B6">
            <w:pPr>
              <w:pStyle w:val="71"/>
              <w:shd w:val="clear" w:color="auto" w:fill="auto"/>
              <w:spacing w:line="278" w:lineRule="exact"/>
              <w:ind w:firstLine="0"/>
              <w:jc w:val="both"/>
            </w:pPr>
            <w:r w:rsidRPr="00A3404F">
              <w:rPr>
                <w:rStyle w:val="affb"/>
                <w:b w:val="0"/>
              </w:rPr>
              <w:t>Разработка системы научно - сервисного сопровождения деятельности педагогов школы в условиях введения ФГОС ООО.</w:t>
            </w:r>
          </w:p>
        </w:tc>
        <w:tc>
          <w:tcPr>
            <w:tcW w:w="3686" w:type="dxa"/>
            <w:gridSpan w:val="2"/>
          </w:tcPr>
          <w:p w:rsidR="00E719B6" w:rsidRPr="00E719B6" w:rsidRDefault="00E719B6" w:rsidP="00E719B6">
            <w:pPr>
              <w:pStyle w:val="71"/>
              <w:spacing w:line="274" w:lineRule="exact"/>
              <w:ind w:firstLine="0"/>
              <w:jc w:val="both"/>
              <w:rPr>
                <w:rStyle w:val="affb"/>
                <w:b w:val="0"/>
              </w:rPr>
            </w:pPr>
            <w:r w:rsidRPr="00A3404F">
              <w:rPr>
                <w:rStyle w:val="affb"/>
                <w:b w:val="0"/>
              </w:rPr>
              <w:t>Раздел плана методической работы школы, включающий</w:t>
            </w:r>
            <w:r>
              <w:t xml:space="preserve"> </w:t>
            </w:r>
            <w:r w:rsidRPr="00E719B6">
              <w:rPr>
                <w:rStyle w:val="affb"/>
                <w:b w:val="0"/>
              </w:rPr>
              <w:t>мероприятия по сопровождению процесса введения ФГОС ООО.</w:t>
            </w:r>
          </w:p>
          <w:p w:rsidR="00E719B6" w:rsidRPr="00A3404F" w:rsidRDefault="00E719B6" w:rsidP="00E719B6">
            <w:pPr>
              <w:pStyle w:val="71"/>
              <w:shd w:val="clear" w:color="auto" w:fill="auto"/>
              <w:spacing w:line="274" w:lineRule="exact"/>
              <w:ind w:firstLine="0"/>
              <w:jc w:val="both"/>
            </w:pPr>
            <w:r w:rsidRPr="00E719B6">
              <w:rPr>
                <w:rStyle w:val="affb"/>
                <w:b w:val="0"/>
              </w:rPr>
              <w:t>План внутришкольного повышения квалификации педагогов по вопросам введения ФГОС ООО.</w:t>
            </w:r>
          </w:p>
        </w:tc>
      </w:tr>
      <w:tr w:rsidR="00E719B6" w:rsidRPr="00E719B6" w:rsidTr="00755DF7">
        <w:tc>
          <w:tcPr>
            <w:tcW w:w="10173" w:type="dxa"/>
            <w:gridSpan w:val="4"/>
          </w:tcPr>
          <w:p w:rsidR="00E719B6" w:rsidRDefault="00E719B6" w:rsidP="00E719B6">
            <w:pPr>
              <w:pStyle w:val="71"/>
              <w:shd w:val="clear" w:color="auto" w:fill="auto"/>
              <w:spacing w:line="270" w:lineRule="exact"/>
              <w:ind w:firstLine="0"/>
              <w:jc w:val="both"/>
              <w:rPr>
                <w:b/>
              </w:rPr>
            </w:pPr>
            <w:r w:rsidRPr="00A3404F">
              <w:rPr>
                <w:rStyle w:val="115pt2"/>
                <w:b w:val="0"/>
              </w:rPr>
              <w:t>Механизм «Контроль»</w:t>
            </w:r>
          </w:p>
        </w:tc>
      </w:tr>
      <w:tr w:rsidR="00E719B6" w:rsidRPr="00E719B6" w:rsidTr="00E719B6">
        <w:tc>
          <w:tcPr>
            <w:tcW w:w="3332" w:type="dxa"/>
          </w:tcPr>
          <w:p w:rsidR="00E719B6" w:rsidRPr="00A3404F" w:rsidRDefault="00E719B6" w:rsidP="00E719B6">
            <w:pPr>
              <w:pStyle w:val="71"/>
              <w:shd w:val="clear" w:color="auto" w:fill="auto"/>
              <w:spacing w:line="278" w:lineRule="exact"/>
              <w:ind w:firstLine="0"/>
              <w:jc w:val="both"/>
            </w:pPr>
            <w:r w:rsidRPr="00A3404F">
              <w:rPr>
                <w:rStyle w:val="affb"/>
                <w:b w:val="0"/>
              </w:rPr>
              <w:t>1. Мониторинг состояния системы условий реализации ОП ООО.</w:t>
            </w:r>
          </w:p>
        </w:tc>
        <w:tc>
          <w:tcPr>
            <w:tcW w:w="3155" w:type="dxa"/>
          </w:tcPr>
          <w:p w:rsidR="00E719B6" w:rsidRPr="00A3404F" w:rsidRDefault="00E719B6" w:rsidP="00E719B6">
            <w:pPr>
              <w:pStyle w:val="71"/>
              <w:shd w:val="clear" w:color="auto" w:fill="auto"/>
              <w:spacing w:line="269" w:lineRule="exact"/>
              <w:ind w:firstLine="0"/>
              <w:jc w:val="both"/>
            </w:pPr>
            <w:r w:rsidRPr="00A3404F">
              <w:rPr>
                <w:rStyle w:val="affb"/>
                <w:b w:val="0"/>
              </w:rPr>
              <w:t>Разработка программы мониторинга.</w:t>
            </w:r>
          </w:p>
        </w:tc>
        <w:tc>
          <w:tcPr>
            <w:tcW w:w="3686" w:type="dxa"/>
            <w:gridSpan w:val="2"/>
          </w:tcPr>
          <w:p w:rsidR="00E719B6" w:rsidRPr="00A3404F" w:rsidRDefault="00E719B6" w:rsidP="00E719B6">
            <w:pPr>
              <w:pStyle w:val="71"/>
              <w:shd w:val="clear" w:color="auto" w:fill="auto"/>
              <w:spacing w:line="274" w:lineRule="exact"/>
              <w:ind w:firstLine="0"/>
              <w:jc w:val="both"/>
            </w:pPr>
            <w:r w:rsidRPr="00A3404F">
              <w:rPr>
                <w:rStyle w:val="affb"/>
                <w:b w:val="0"/>
              </w:rPr>
              <w:t>Выполнение нормативных требований по созданию системы условий реализации ОП ООО.</w:t>
            </w:r>
          </w:p>
        </w:tc>
      </w:tr>
      <w:tr w:rsidR="00E719B6" w:rsidRPr="00E719B6" w:rsidTr="00E719B6">
        <w:tc>
          <w:tcPr>
            <w:tcW w:w="3332" w:type="dxa"/>
          </w:tcPr>
          <w:p w:rsidR="00E719B6" w:rsidRPr="00A3404F" w:rsidRDefault="00E719B6" w:rsidP="00E719B6">
            <w:pPr>
              <w:pStyle w:val="71"/>
              <w:shd w:val="clear" w:color="auto" w:fill="auto"/>
              <w:spacing w:line="274" w:lineRule="exact"/>
              <w:ind w:firstLine="0"/>
              <w:jc w:val="both"/>
            </w:pPr>
            <w:r w:rsidRPr="00A3404F">
              <w:rPr>
                <w:rStyle w:val="affb"/>
                <w:b w:val="0"/>
              </w:rPr>
              <w:t>2. Контроль эффективности деятельности по созданию системы условий реализации ОП ООО.</w:t>
            </w:r>
          </w:p>
        </w:tc>
        <w:tc>
          <w:tcPr>
            <w:tcW w:w="3155" w:type="dxa"/>
          </w:tcPr>
          <w:p w:rsidR="00E719B6" w:rsidRPr="00A3404F" w:rsidRDefault="00E719B6" w:rsidP="00E719B6">
            <w:pPr>
              <w:pStyle w:val="71"/>
              <w:shd w:val="clear" w:color="auto" w:fill="auto"/>
              <w:spacing w:line="274" w:lineRule="exact"/>
              <w:ind w:firstLine="0"/>
              <w:jc w:val="both"/>
            </w:pPr>
            <w:r w:rsidRPr="00A3404F">
              <w:rPr>
                <w:rStyle w:val="affb"/>
                <w:b w:val="0"/>
              </w:rPr>
              <w:t>Анализ деятельности созданных организационных структур.</w:t>
            </w:r>
          </w:p>
        </w:tc>
        <w:tc>
          <w:tcPr>
            <w:tcW w:w="3686" w:type="dxa"/>
            <w:gridSpan w:val="2"/>
          </w:tcPr>
          <w:p w:rsidR="00E719B6" w:rsidRPr="00A3404F" w:rsidRDefault="00E719B6" w:rsidP="00E719B6">
            <w:pPr>
              <w:pStyle w:val="71"/>
              <w:shd w:val="clear" w:color="auto" w:fill="auto"/>
              <w:spacing w:line="274" w:lineRule="exact"/>
              <w:ind w:firstLine="0"/>
              <w:jc w:val="both"/>
            </w:pPr>
            <w:r w:rsidRPr="00A3404F">
              <w:rPr>
                <w:rStyle w:val="affb"/>
                <w:b w:val="0"/>
              </w:rPr>
              <w:t>Реализация сетевого графика (дорожной карты) по формированию необходимой системы условий.</w:t>
            </w:r>
          </w:p>
        </w:tc>
      </w:tr>
    </w:tbl>
    <w:p w:rsidR="00DA064D" w:rsidRDefault="00DA064D" w:rsidP="00DA064D">
      <w:pPr>
        <w:pStyle w:val="71"/>
        <w:shd w:val="clear" w:color="auto" w:fill="auto"/>
        <w:tabs>
          <w:tab w:val="left" w:pos="1565"/>
        </w:tabs>
        <w:spacing w:line="270" w:lineRule="exact"/>
        <w:ind w:firstLine="0"/>
        <w:jc w:val="left"/>
        <w:rPr>
          <w:b/>
          <w:i/>
          <w:sz w:val="28"/>
          <w:szCs w:val="28"/>
        </w:rPr>
      </w:pPr>
    </w:p>
    <w:p w:rsidR="00AB0D7B" w:rsidRDefault="006F16C2" w:rsidP="00DA064D">
      <w:pPr>
        <w:pStyle w:val="71"/>
        <w:shd w:val="clear" w:color="auto" w:fill="auto"/>
        <w:tabs>
          <w:tab w:val="left" w:pos="1565"/>
        </w:tabs>
        <w:spacing w:line="270" w:lineRule="exact"/>
        <w:ind w:firstLine="567"/>
        <w:jc w:val="left"/>
        <w:rPr>
          <w:b/>
          <w:i/>
          <w:sz w:val="28"/>
          <w:szCs w:val="28"/>
        </w:rPr>
      </w:pPr>
      <w:r>
        <w:rPr>
          <w:b/>
          <w:i/>
          <w:sz w:val="28"/>
          <w:szCs w:val="28"/>
        </w:rPr>
        <w:t>3.3</w:t>
      </w:r>
      <w:r w:rsidR="00A41F45" w:rsidRPr="00A41F45">
        <w:rPr>
          <w:b/>
          <w:i/>
          <w:sz w:val="28"/>
          <w:szCs w:val="28"/>
        </w:rPr>
        <w:t>.7</w:t>
      </w:r>
      <w:r w:rsidR="002A7219">
        <w:rPr>
          <w:b/>
          <w:i/>
          <w:sz w:val="28"/>
          <w:szCs w:val="28"/>
        </w:rPr>
        <w:t>.</w:t>
      </w:r>
      <w:r w:rsidR="00A41F45" w:rsidRPr="00A41F45">
        <w:rPr>
          <w:b/>
          <w:i/>
          <w:sz w:val="28"/>
          <w:szCs w:val="28"/>
        </w:rPr>
        <w:t xml:space="preserve"> </w:t>
      </w:r>
      <w:r w:rsidR="00AB0D7B" w:rsidRPr="00A41F45">
        <w:rPr>
          <w:b/>
          <w:i/>
          <w:sz w:val="28"/>
          <w:szCs w:val="28"/>
        </w:rPr>
        <w:t>Сетевой график (дорожная карта) по формированию необходимой</w:t>
      </w:r>
      <w:r>
        <w:rPr>
          <w:b/>
          <w:i/>
          <w:sz w:val="28"/>
          <w:szCs w:val="28"/>
        </w:rPr>
        <w:t xml:space="preserve"> </w:t>
      </w:r>
      <w:r w:rsidR="00AB0D7B" w:rsidRPr="00A41F45">
        <w:rPr>
          <w:b/>
          <w:i/>
          <w:sz w:val="28"/>
          <w:szCs w:val="28"/>
        </w:rPr>
        <w:t>системы условий</w:t>
      </w:r>
    </w:p>
    <w:p w:rsidR="003B4661" w:rsidRDefault="003B4661" w:rsidP="00A41F45">
      <w:pPr>
        <w:pStyle w:val="71"/>
        <w:shd w:val="clear" w:color="auto" w:fill="auto"/>
        <w:spacing w:after="66" w:line="270" w:lineRule="exact"/>
        <w:ind w:firstLine="567"/>
        <w:rPr>
          <w:b/>
          <w:i/>
          <w:sz w:val="28"/>
          <w:szCs w:val="28"/>
        </w:rPr>
      </w:pPr>
    </w:p>
    <w:tbl>
      <w:tblPr>
        <w:tblStyle w:val="ab"/>
        <w:tblW w:w="10359" w:type="dxa"/>
        <w:tblInd w:w="-176" w:type="dxa"/>
        <w:tblLayout w:type="fixed"/>
        <w:tblLook w:val="04A0" w:firstRow="1" w:lastRow="0" w:firstColumn="1" w:lastColumn="0" w:noHBand="0" w:noVBand="1"/>
      </w:tblPr>
      <w:tblGrid>
        <w:gridCol w:w="993"/>
        <w:gridCol w:w="3402"/>
        <w:gridCol w:w="1843"/>
        <w:gridCol w:w="2268"/>
        <w:gridCol w:w="1853"/>
      </w:tblGrid>
      <w:tr w:rsidR="00035907" w:rsidRPr="002A7219" w:rsidTr="00A641C3">
        <w:tc>
          <w:tcPr>
            <w:tcW w:w="993" w:type="dxa"/>
          </w:tcPr>
          <w:p w:rsidR="003B4661" w:rsidRPr="002A7219" w:rsidRDefault="003B4661" w:rsidP="00035907">
            <w:pPr>
              <w:widowControl w:val="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w:t>
            </w:r>
          </w:p>
        </w:tc>
        <w:tc>
          <w:tcPr>
            <w:tcW w:w="3402" w:type="dxa"/>
          </w:tcPr>
          <w:p w:rsidR="003B4661" w:rsidRPr="002A7219" w:rsidRDefault="003B4661" w:rsidP="00035907">
            <w:pPr>
              <w:widowControl w:val="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Наименование мероприятия</w:t>
            </w:r>
          </w:p>
        </w:tc>
        <w:tc>
          <w:tcPr>
            <w:tcW w:w="1843" w:type="dxa"/>
          </w:tcPr>
          <w:p w:rsidR="003B4661" w:rsidRPr="002A7219" w:rsidRDefault="003B4661" w:rsidP="00035907">
            <w:pPr>
              <w:widowControl w:val="0"/>
              <w:spacing w:after="12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Срок</w:t>
            </w:r>
          </w:p>
          <w:p w:rsidR="003B4661" w:rsidRPr="002A7219" w:rsidRDefault="003B4661" w:rsidP="00035907">
            <w:pPr>
              <w:widowControl w:val="0"/>
              <w:spacing w:before="12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исполнения</w:t>
            </w:r>
          </w:p>
        </w:tc>
        <w:tc>
          <w:tcPr>
            <w:tcW w:w="2268" w:type="dxa"/>
          </w:tcPr>
          <w:p w:rsidR="003B4661" w:rsidRPr="002A7219" w:rsidRDefault="003B4661" w:rsidP="00035907">
            <w:pPr>
              <w:widowControl w:val="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Результат</w:t>
            </w:r>
          </w:p>
        </w:tc>
        <w:tc>
          <w:tcPr>
            <w:tcW w:w="1853" w:type="dxa"/>
          </w:tcPr>
          <w:p w:rsidR="003B4661" w:rsidRPr="002A7219" w:rsidRDefault="003B4661" w:rsidP="00035907">
            <w:pPr>
              <w:widowControl w:val="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Ответственные</w:t>
            </w:r>
          </w:p>
        </w:tc>
      </w:tr>
      <w:tr w:rsidR="003B4661" w:rsidRPr="002A7219" w:rsidTr="00A641C3">
        <w:tc>
          <w:tcPr>
            <w:tcW w:w="10359" w:type="dxa"/>
            <w:gridSpan w:val="5"/>
          </w:tcPr>
          <w:p w:rsidR="003B4661" w:rsidRPr="00035907" w:rsidRDefault="003B4661" w:rsidP="00035907">
            <w:pPr>
              <w:pStyle w:val="71"/>
              <w:shd w:val="clear" w:color="auto" w:fill="auto"/>
              <w:spacing w:after="66" w:line="240" w:lineRule="auto"/>
              <w:ind w:firstLine="0"/>
              <w:jc w:val="both"/>
              <w:rPr>
                <w:b/>
                <w:i/>
                <w:sz w:val="24"/>
                <w:szCs w:val="24"/>
              </w:rPr>
            </w:pPr>
            <w:r w:rsidRPr="00035907">
              <w:rPr>
                <w:b/>
                <w:bCs/>
                <w:sz w:val="24"/>
                <w:szCs w:val="24"/>
                <w:shd w:val="clear" w:color="auto" w:fill="FFFFFF"/>
              </w:rPr>
              <w:t>1. Нормативно-правовое обеспечение</w:t>
            </w:r>
          </w:p>
        </w:tc>
      </w:tr>
      <w:tr w:rsidR="00035907" w:rsidTr="00A641C3">
        <w:tc>
          <w:tcPr>
            <w:tcW w:w="993" w:type="dxa"/>
          </w:tcPr>
          <w:p w:rsidR="003B4661" w:rsidRPr="002A7219" w:rsidRDefault="003B4661" w:rsidP="00035907">
            <w:pPr>
              <w:widowControl w:val="0"/>
              <w:jc w:val="both"/>
              <w:rPr>
                <w:rFonts w:ascii="Times New Roman" w:eastAsia="Times New Roman" w:hAnsi="Times New Roman" w:cs="Times New Roman"/>
                <w:sz w:val="24"/>
                <w:szCs w:val="24"/>
              </w:rPr>
            </w:pPr>
            <w:r w:rsidRPr="002A7219">
              <w:rPr>
                <w:rFonts w:ascii="Times New Roman" w:eastAsia="Times New Roman" w:hAnsi="Times New Roman" w:cs="Times New Roman"/>
                <w:bCs/>
                <w:sz w:val="24"/>
                <w:szCs w:val="24"/>
                <w:shd w:val="clear" w:color="auto" w:fill="FFFFFF"/>
              </w:rPr>
              <w:t>1.</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Ознакомление с Уставом образовательного учреждения (ОУ)  работников и родителей</w:t>
            </w:r>
          </w:p>
        </w:tc>
        <w:tc>
          <w:tcPr>
            <w:tcW w:w="1843" w:type="dxa"/>
          </w:tcPr>
          <w:p w:rsidR="003B4661" w:rsidRPr="00035907" w:rsidRDefault="003B4661" w:rsidP="00035907">
            <w:pPr>
              <w:widowControl w:val="0"/>
              <w:spacing w:after="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сентябрь</w:t>
            </w:r>
          </w:p>
          <w:p w:rsidR="003B4661" w:rsidRPr="00035907" w:rsidRDefault="003B4661" w:rsidP="00035907">
            <w:pPr>
              <w:widowControl w:val="0"/>
              <w:spacing w:before="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2015</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изменений в Устав ОУ</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Анализ исполнения нормативных документов работниками учреждения: Положение о портфолио ученика;</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Положение о портфолио учителя;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Положение о системе оценивания и оценки учащихся; Положение об осуществлении текущего контроля успеваемости 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промежуточной аттестации учащихся; должностные инструкции учителей</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В течение 2014 - 2015 учебного года</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Разработка и утверждение локальных актов (ЛА), размещение ЛА на сайте ОУ</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3.</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корректив в нормативно-правовые документы учреждения с учетом изменений федерального и регионального уровня в ООП</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года</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xml:space="preserve">Разработка и размещение ЛА на сайте ОУ </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4.</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Разработка/корректировка/ рабочих программ по учебным</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Январь - август 2015 г.</w:t>
            </w:r>
          </w:p>
        </w:tc>
        <w:tc>
          <w:tcPr>
            <w:tcW w:w="2268" w:type="dxa"/>
          </w:tcPr>
          <w:p w:rsidR="003B4661" w:rsidRPr="00035907" w:rsidRDefault="003B4661" w:rsidP="00035907">
            <w:pPr>
              <w:widowControl w:val="0"/>
              <w:spacing w:after="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Утверждённые</w:t>
            </w:r>
          </w:p>
          <w:p w:rsidR="003B4661" w:rsidRPr="00035907" w:rsidRDefault="003B4661" w:rsidP="00035907">
            <w:pPr>
              <w:widowControl w:val="0"/>
              <w:spacing w:before="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рабочие</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Рабочая группа, учителя-</w:t>
            </w:r>
          </w:p>
        </w:tc>
      </w:tr>
      <w:tr w:rsidR="00035907" w:rsidRPr="003B4661" w:rsidTr="00A641C3">
        <w:tc>
          <w:tcPr>
            <w:tcW w:w="993" w:type="dxa"/>
          </w:tcPr>
          <w:p w:rsidR="003B4661" w:rsidRPr="00035907" w:rsidRDefault="003B4661" w:rsidP="00035907">
            <w:pPr>
              <w:jc w:val="both"/>
              <w:rPr>
                <w:rFonts w:ascii="Times New Roman" w:eastAsia="Times New Roman" w:hAnsi="Times New Roman" w:cs="Times New Roman"/>
                <w:sz w:val="24"/>
                <w:szCs w:val="24"/>
              </w:rPr>
            </w:pP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предметам на основе примерных программ нового стандарта</w:t>
            </w:r>
          </w:p>
        </w:tc>
        <w:tc>
          <w:tcPr>
            <w:tcW w:w="1843" w:type="dxa"/>
          </w:tcPr>
          <w:p w:rsidR="003B4661" w:rsidRPr="00035907" w:rsidRDefault="003B4661" w:rsidP="00035907">
            <w:pPr>
              <w:jc w:val="both"/>
              <w:rPr>
                <w:rFonts w:ascii="Times New Roman" w:eastAsia="Times New Roman" w:hAnsi="Times New Roman" w:cs="Times New Roman"/>
                <w:sz w:val="24"/>
                <w:szCs w:val="24"/>
              </w:rPr>
            </w:pP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программы</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предметники</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5.</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Разработка/корректировка/ рабочих программ внеурочной деятельности</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Январь - август 2015 г.</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Утверждённые</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рабочие</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программы</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Рабочая группа,</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предметники</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6.</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Ознакомление с должностной инструкцией учителя</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должностная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инструкция</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предметники</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7.</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Подготовка и утверждение приказов по общеобразовательному учреждению:</w:t>
            </w:r>
          </w:p>
          <w:p w:rsidR="003B4661" w:rsidRPr="00035907" w:rsidRDefault="003B4661" w:rsidP="00035907">
            <w:pPr>
              <w:widowControl w:val="0"/>
              <w:numPr>
                <w:ilvl w:val="0"/>
                <w:numId w:val="280"/>
              </w:numPr>
              <w:tabs>
                <w:tab w:val="left" w:pos="259"/>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 разработке основной образовательной программы основного общего образования</w:t>
            </w:r>
          </w:p>
          <w:p w:rsidR="003B4661" w:rsidRPr="00035907" w:rsidRDefault="003B4661" w:rsidP="00035907">
            <w:pPr>
              <w:widowControl w:val="0"/>
              <w:numPr>
                <w:ilvl w:val="0"/>
                <w:numId w:val="280"/>
              </w:numPr>
              <w:tabs>
                <w:tab w:val="left" w:pos="259"/>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 переходе ОУ на обучение по ФГОС ООО</w:t>
            </w:r>
          </w:p>
          <w:p w:rsidR="003B4661" w:rsidRPr="00035907" w:rsidRDefault="003B4661" w:rsidP="00035907">
            <w:pPr>
              <w:widowControl w:val="0"/>
              <w:numPr>
                <w:ilvl w:val="0"/>
                <w:numId w:val="280"/>
              </w:numPr>
              <w:tabs>
                <w:tab w:val="left" w:pos="269"/>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 утверждении основной образовательной программы основного общего образования</w:t>
            </w:r>
          </w:p>
          <w:p w:rsidR="003B4661" w:rsidRPr="00035907" w:rsidRDefault="003B4661" w:rsidP="00035907">
            <w:pPr>
              <w:widowControl w:val="0"/>
              <w:numPr>
                <w:ilvl w:val="0"/>
                <w:numId w:val="280"/>
              </w:numPr>
              <w:tabs>
                <w:tab w:val="left" w:pos="269"/>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 утверждении Календарного учебного графика</w:t>
            </w:r>
          </w:p>
          <w:p w:rsidR="003B4661" w:rsidRPr="00035907" w:rsidRDefault="003B4661" w:rsidP="00035907">
            <w:pPr>
              <w:widowControl w:val="0"/>
              <w:jc w:val="both"/>
              <w:rPr>
                <w:rFonts w:ascii="Times New Roman" w:eastAsia="Times New Roman" w:hAnsi="Times New Roman" w:cs="Times New Roman"/>
                <w:bCs/>
                <w:sz w:val="24"/>
                <w:szCs w:val="24"/>
                <w:shd w:val="clear" w:color="auto" w:fill="FFFFFF"/>
              </w:rPr>
            </w:pPr>
            <w:r w:rsidRPr="00035907">
              <w:rPr>
                <w:rFonts w:ascii="Times New Roman" w:eastAsia="Times New Roman" w:hAnsi="Times New Roman" w:cs="Times New Roman"/>
                <w:bCs/>
                <w:sz w:val="24"/>
                <w:szCs w:val="24"/>
                <w:shd w:val="clear" w:color="auto" w:fill="FFFFFF"/>
              </w:rPr>
              <w:t xml:space="preserve">- Об утверждении программы внеурочной деятельности </w:t>
            </w:r>
          </w:p>
          <w:p w:rsidR="003B4661" w:rsidRPr="00035907" w:rsidRDefault="003B4661" w:rsidP="00035907">
            <w:pPr>
              <w:widowControl w:val="0"/>
              <w:jc w:val="both"/>
              <w:rPr>
                <w:rFonts w:ascii="Times New Roman" w:eastAsia="Times New Roman" w:hAnsi="Times New Roman" w:cs="Times New Roman"/>
                <w:bCs/>
                <w:sz w:val="24"/>
                <w:szCs w:val="24"/>
                <w:shd w:val="clear" w:color="auto" w:fill="FFFFFF"/>
              </w:rPr>
            </w:pPr>
            <w:r w:rsidRPr="00035907">
              <w:rPr>
                <w:rFonts w:ascii="Times New Roman" w:eastAsia="Times New Roman" w:hAnsi="Times New Roman" w:cs="Times New Roman"/>
                <w:bCs/>
                <w:sz w:val="24"/>
                <w:szCs w:val="24"/>
                <w:shd w:val="clear" w:color="auto" w:fill="FFFFFF"/>
              </w:rPr>
              <w:t xml:space="preserve">- Об утверждении списка учебников и учебных пособий, используемых в образовательной деятельности, перечень УМК </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О внесении изменений в должностные инструкции учителей 5-х классов, заместителя директора, курирующего реализацию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2015 г.</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Приказы директора,</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программа</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внеурочной</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деятельности,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утверждённые</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списки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учебников 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учебных</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пособий</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предметники,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библиотекарь</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8.</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Отслеживание и своевременное информирование об изменениях нормативно-правовых документов федерального и регионального уровней</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Систематически</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Размещение информации на стенде, сайте ОУ</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 рабочая группа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9.</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Выполнение приказов Департамента образования о введении и реализации ФГОС основного общего образования в МБОУ Гимназии №4</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Регулярно по мере</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поступления</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Обеспечение</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подготовки</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образовательной</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деятельности</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10.</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изменений в положение о стимулирующей части оплаты труда работников с учетом результатов реализации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До сентября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2015</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года</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изменений в Положение об оплате труда работников ОУ</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комиссия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распределению</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стимулирующего</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фонда</w:t>
            </w:r>
          </w:p>
        </w:tc>
      </w:tr>
      <w:tr w:rsidR="003B4661" w:rsidRPr="003B4661" w:rsidTr="00A641C3">
        <w:tc>
          <w:tcPr>
            <w:tcW w:w="10359" w:type="dxa"/>
            <w:gridSpan w:val="5"/>
          </w:tcPr>
          <w:p w:rsidR="003B4661" w:rsidRPr="00035907" w:rsidRDefault="003B4661" w:rsidP="00035907">
            <w:pPr>
              <w:pStyle w:val="71"/>
              <w:shd w:val="clear" w:color="auto" w:fill="auto"/>
              <w:spacing w:after="66" w:line="240" w:lineRule="auto"/>
              <w:ind w:firstLine="0"/>
              <w:jc w:val="both"/>
              <w:rPr>
                <w:b/>
                <w:i/>
                <w:sz w:val="24"/>
                <w:szCs w:val="24"/>
              </w:rPr>
            </w:pPr>
            <w:r w:rsidRPr="00035907">
              <w:rPr>
                <w:b/>
                <w:bCs/>
                <w:sz w:val="24"/>
                <w:szCs w:val="24"/>
                <w:shd w:val="clear" w:color="auto" w:fill="FFFFFF"/>
              </w:rPr>
              <w:t>2. Кадровое и методическое обеспечение</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Анализ методического обеспечения образовательной деятельности в соответствии с требованиями Федерального мониторинга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Аналитическая справка, заявка на приобретение учебников, перечень учебной и учебно-методичес</w:t>
            </w:r>
            <w:r w:rsidRPr="00035907">
              <w:rPr>
                <w:rFonts w:ascii="Times New Roman" w:eastAsia="Times New Roman" w:hAnsi="Times New Roman" w:cs="Times New Roman"/>
                <w:bCs/>
                <w:sz w:val="24"/>
                <w:szCs w:val="24"/>
                <w:shd w:val="clear" w:color="auto" w:fill="FFFFFF"/>
              </w:rPr>
              <w:softHyphen/>
              <w:t>кой литературы</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Библиотекарь,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учителя-предме</w:t>
            </w:r>
            <w:r w:rsidRPr="00035907">
              <w:rPr>
                <w:rFonts w:ascii="Times New Roman" w:eastAsia="Times New Roman" w:hAnsi="Times New Roman" w:cs="Times New Roman"/>
                <w:bCs/>
                <w:sz w:val="24"/>
                <w:szCs w:val="24"/>
                <w:shd w:val="clear" w:color="auto" w:fill="FFFFFF"/>
              </w:rPr>
              <w:softHyphen/>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тники</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Корректировка диагностического инструментария для выявления профессиональных затруднений педагогов в период перехода на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Банк используемых диагностик</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рабочая</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группа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3.</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Формирование заявки на курсовую подготовку учителей- предметников</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3B4661" w:rsidRPr="00035907" w:rsidRDefault="003B4661"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заявка</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4.</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Составление перспективного плана повышения квалификации учителей-предметников</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Сентябрь 2015</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Утверждённый Перспективный план повышения квалификации</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5.</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Организация работы по самообразованию педагогов: внесение дополнений в планы по само-образованию с целью изучения требований и реализации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Творческие отчеты по самообразова</w:t>
            </w:r>
            <w:r w:rsidRPr="00035907">
              <w:rPr>
                <w:rFonts w:ascii="Times New Roman" w:eastAsia="Times New Roman" w:hAnsi="Times New Roman" w:cs="Times New Roman"/>
                <w:bCs/>
                <w:sz w:val="24"/>
                <w:szCs w:val="24"/>
                <w:shd w:val="clear" w:color="auto" w:fill="FFFFFF"/>
              </w:rPr>
              <w:softHyphen/>
              <w:t>нию педагогов</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 директора, учителя - предметники</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6.</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Подготовка и проведение педсоветов по теме; введение и реализации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2015 - 2020 гг.</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Готовность пе</w:t>
            </w:r>
            <w:r w:rsidRPr="00035907">
              <w:rPr>
                <w:rFonts w:ascii="Times New Roman" w:eastAsia="Times New Roman" w:hAnsi="Times New Roman" w:cs="Times New Roman"/>
                <w:bCs/>
                <w:sz w:val="24"/>
                <w:szCs w:val="24"/>
                <w:shd w:val="clear" w:color="auto" w:fill="FFFFFF"/>
              </w:rPr>
              <w:softHyphen/>
              <w:t>дагогов к введению ФГОС ООО:</w:t>
            </w:r>
          </w:p>
          <w:p w:rsidR="003B4661" w:rsidRPr="00035907" w:rsidRDefault="003B4661" w:rsidP="00035907">
            <w:pPr>
              <w:widowControl w:val="0"/>
              <w:jc w:val="both"/>
              <w:rPr>
                <w:rFonts w:ascii="Times New Roman" w:eastAsia="Times New Roman" w:hAnsi="Times New Roman" w:cs="Times New Roman"/>
                <w:bCs/>
                <w:sz w:val="24"/>
                <w:szCs w:val="24"/>
                <w:shd w:val="clear" w:color="auto" w:fill="FFFFFF"/>
              </w:rPr>
            </w:pPr>
            <w:r w:rsidRPr="00035907">
              <w:rPr>
                <w:rFonts w:ascii="Times New Roman" w:eastAsia="Times New Roman" w:hAnsi="Times New Roman" w:cs="Times New Roman"/>
                <w:bCs/>
                <w:sz w:val="24"/>
                <w:szCs w:val="24"/>
                <w:shd w:val="clear" w:color="auto" w:fill="FFFFFF"/>
              </w:rPr>
              <w:t>- принятие иде</w:t>
            </w:r>
            <w:r w:rsidRPr="00035907">
              <w:rPr>
                <w:rFonts w:ascii="Times New Roman" w:eastAsia="Times New Roman" w:hAnsi="Times New Roman" w:cs="Times New Roman"/>
                <w:bCs/>
                <w:sz w:val="24"/>
                <w:szCs w:val="24"/>
                <w:shd w:val="clear" w:color="auto" w:fill="FFFFFF"/>
              </w:rPr>
              <w:softHyphen/>
            </w:r>
            <w:r w:rsidRPr="00035907">
              <w:rPr>
                <w:rFonts w:ascii="Times New Roman" w:eastAsia="Times New Roman" w:hAnsi="Times New Roman" w:cs="Times New Roman"/>
                <w:bCs/>
                <w:sz w:val="24"/>
                <w:szCs w:val="24"/>
                <w:shd w:val="clear" w:color="auto" w:fill="FFFFFF"/>
              </w:rPr>
              <w:lastRenderedPageBreak/>
              <w:t>ологии ФГОС ООО;</w:t>
            </w:r>
          </w:p>
          <w:p w:rsidR="003B4661" w:rsidRPr="00035907" w:rsidRDefault="003B4661" w:rsidP="00035907">
            <w:pPr>
              <w:widowControl w:val="0"/>
              <w:jc w:val="both"/>
              <w:rPr>
                <w:rFonts w:ascii="Times New Roman" w:eastAsia="Times New Roman" w:hAnsi="Times New Roman" w:cs="Times New Roman"/>
                <w:bCs/>
                <w:sz w:val="24"/>
                <w:szCs w:val="24"/>
                <w:shd w:val="clear" w:color="auto" w:fill="FFFFFF"/>
              </w:rPr>
            </w:pPr>
            <w:r w:rsidRPr="00035907">
              <w:rPr>
                <w:rFonts w:ascii="Times New Roman" w:eastAsia="Times New Roman" w:hAnsi="Times New Roman" w:cs="Times New Roman"/>
                <w:bCs/>
                <w:sz w:val="24"/>
                <w:szCs w:val="24"/>
                <w:shd w:val="clear" w:color="auto" w:fill="FFFFFF"/>
              </w:rPr>
              <w:t xml:space="preserve"> - освоение новой системы требо</w:t>
            </w:r>
            <w:r w:rsidRPr="00035907">
              <w:rPr>
                <w:rFonts w:ascii="Times New Roman" w:eastAsia="Times New Roman" w:hAnsi="Times New Roman" w:cs="Times New Roman"/>
                <w:bCs/>
                <w:sz w:val="24"/>
                <w:szCs w:val="24"/>
                <w:shd w:val="clear" w:color="auto" w:fill="FFFFFF"/>
              </w:rPr>
              <w:softHyphen/>
              <w:t xml:space="preserve">ваний к структуре ООП, условиям её реализации и оценке достижений уча-щихся; </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-овладение учебно-методическими, информационно-методическими ресур</w:t>
            </w:r>
            <w:r w:rsidRPr="00035907">
              <w:rPr>
                <w:rFonts w:ascii="Times New Roman" w:eastAsia="Times New Roman" w:hAnsi="Times New Roman" w:cs="Times New Roman"/>
                <w:bCs/>
                <w:sz w:val="24"/>
                <w:szCs w:val="24"/>
                <w:shd w:val="clear" w:color="auto" w:fill="FFFFFF"/>
              </w:rPr>
              <w:softHyphen/>
              <w:t>сами, необходи</w:t>
            </w:r>
            <w:r w:rsidRPr="00035907">
              <w:rPr>
                <w:rFonts w:ascii="Times New Roman" w:eastAsia="Times New Roman" w:hAnsi="Times New Roman" w:cs="Times New Roman"/>
                <w:bCs/>
                <w:sz w:val="24"/>
                <w:szCs w:val="24"/>
                <w:shd w:val="clear" w:color="auto" w:fill="FFFFFF"/>
              </w:rPr>
              <w:softHyphen/>
              <w:t>мыми для успе</w:t>
            </w:r>
            <w:r w:rsidRPr="00035907">
              <w:rPr>
                <w:rFonts w:ascii="Times New Roman" w:eastAsia="Times New Roman" w:hAnsi="Times New Roman" w:cs="Times New Roman"/>
                <w:bCs/>
                <w:sz w:val="24"/>
                <w:szCs w:val="24"/>
                <w:shd w:val="clear" w:color="auto" w:fill="FFFFFF"/>
              </w:rPr>
              <w:softHyphen/>
              <w:t>шного решения задач ФГОС</w:t>
            </w:r>
          </w:p>
        </w:tc>
        <w:tc>
          <w:tcPr>
            <w:tcW w:w="185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Директор,</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7.</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Организация системы Дистанционного обучения кадров в условиях введения ФГОС</w:t>
            </w:r>
          </w:p>
          <w:p w:rsidR="003B4661" w:rsidRPr="00035907" w:rsidRDefault="003B4661" w:rsidP="00035907">
            <w:pPr>
              <w:widowControl w:val="0"/>
              <w:jc w:val="both"/>
              <w:rPr>
                <w:rFonts w:ascii="Times New Roman" w:eastAsia="Times New Roman" w:hAnsi="Times New Roman" w:cs="Times New Roman"/>
                <w:sz w:val="24"/>
                <w:szCs w:val="24"/>
              </w:rPr>
            </w:pP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2015 - 2020 гг.</w:t>
            </w:r>
          </w:p>
        </w:tc>
        <w:tc>
          <w:tcPr>
            <w:tcW w:w="2268" w:type="dxa"/>
          </w:tcPr>
          <w:p w:rsidR="003B4661" w:rsidRPr="00035907" w:rsidRDefault="003B4661" w:rsidP="00035907">
            <w:pPr>
              <w:widowControl w:val="0"/>
              <w:spacing w:after="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Повышение</w:t>
            </w:r>
          </w:p>
          <w:p w:rsidR="003B4661" w:rsidRPr="00035907" w:rsidRDefault="003B4661" w:rsidP="00035907">
            <w:pPr>
              <w:widowControl w:val="0"/>
              <w:spacing w:before="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квалификации</w:t>
            </w:r>
            <w:r w:rsidRPr="00035907">
              <w:rPr>
                <w:rFonts w:ascii="Times New Roman" w:hAnsi="Times New Roman" w:cs="Times New Roman"/>
                <w:sz w:val="24"/>
                <w:szCs w:val="24"/>
              </w:rPr>
              <w:t xml:space="preserve"> </w:t>
            </w:r>
            <w:r w:rsidRPr="00035907">
              <w:rPr>
                <w:rFonts w:ascii="Times New Roman" w:eastAsia="Times New Roman" w:hAnsi="Times New Roman" w:cs="Times New Roman"/>
                <w:bCs/>
                <w:sz w:val="24"/>
                <w:szCs w:val="24"/>
                <w:shd w:val="clear" w:color="auto" w:fill="FFFFFF"/>
              </w:rPr>
              <w:t>педагогов по вопросам введения и реализации ФГОС ООО.</w:t>
            </w:r>
          </w:p>
        </w:tc>
        <w:tc>
          <w:tcPr>
            <w:tcW w:w="1853" w:type="dxa"/>
          </w:tcPr>
          <w:p w:rsidR="003B4661" w:rsidRPr="00035907" w:rsidRDefault="003B4661"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8.</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Тематические консультации, семинары - практикумы по актуальным вопросам перехода на ФГОС ООО</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Создание единого образовательного пространства реализации ООП ООО.</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Активное профессиональное взаимодействие по обмену опытом, обсуждению проблем и поиску их решения.</w:t>
            </w:r>
          </w:p>
        </w:tc>
        <w:tc>
          <w:tcPr>
            <w:tcW w:w="1853" w:type="dxa"/>
          </w:tcPr>
          <w:p w:rsidR="003B4661" w:rsidRPr="00035907" w:rsidRDefault="003B4661"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9.</w:t>
            </w:r>
          </w:p>
        </w:tc>
        <w:tc>
          <w:tcPr>
            <w:tcW w:w="3402"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Методическое обеспечение ИКТ-составляющей программ по учебным предметам</w:t>
            </w:r>
          </w:p>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Организация внутришкольного обучения и консультирования учителей-предметников в области ИКТ.</w:t>
            </w:r>
          </w:p>
        </w:tc>
        <w:tc>
          <w:tcPr>
            <w:tcW w:w="1843"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3B4661" w:rsidRPr="00035907" w:rsidRDefault="003B4661"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Перечень компьютерных обучающих программ по предметам с учётом УМК, план-график внутришкольного повышения квалификации</w:t>
            </w:r>
          </w:p>
        </w:tc>
        <w:tc>
          <w:tcPr>
            <w:tcW w:w="1853" w:type="dxa"/>
          </w:tcPr>
          <w:p w:rsidR="003B4661" w:rsidRPr="00035907" w:rsidRDefault="003B4661"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3B4661" w:rsidRPr="00035907" w:rsidRDefault="003B4661"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10359" w:type="dxa"/>
            <w:gridSpan w:val="5"/>
          </w:tcPr>
          <w:p w:rsidR="00035907" w:rsidRPr="00035907" w:rsidRDefault="00035907" w:rsidP="00035907">
            <w:pPr>
              <w:pStyle w:val="71"/>
              <w:shd w:val="clear" w:color="auto" w:fill="auto"/>
              <w:spacing w:after="66" w:line="240" w:lineRule="auto"/>
              <w:ind w:firstLine="0"/>
              <w:jc w:val="both"/>
              <w:rPr>
                <w:b/>
                <w:i/>
                <w:sz w:val="24"/>
                <w:szCs w:val="24"/>
              </w:rPr>
            </w:pPr>
            <w:r w:rsidRPr="00035907">
              <w:rPr>
                <w:b/>
                <w:bCs/>
                <w:sz w:val="24"/>
                <w:szCs w:val="24"/>
                <w:shd w:val="clear" w:color="auto" w:fill="FFFFFF"/>
              </w:rPr>
              <w:t>3.Организационное обеспечение</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Подготовка публичного отчета учреждения, в том числе в части готовности к введению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Размещение публичного отчёта на сайте ОУ</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Организация деятельности рабочей группы учреждения</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 плану ОУ</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Утверждённый</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xml:space="preserve">план работы </w:t>
            </w:r>
            <w:r w:rsidRPr="00035907">
              <w:rPr>
                <w:rFonts w:ascii="Times New Roman" w:eastAsia="Times New Roman" w:hAnsi="Times New Roman" w:cs="Times New Roman"/>
                <w:bCs/>
                <w:sz w:val="24"/>
                <w:szCs w:val="24"/>
                <w:shd w:val="clear" w:color="auto" w:fill="FFFFFF"/>
              </w:rPr>
              <w:lastRenderedPageBreak/>
              <w:t>рабочей группы</w:t>
            </w:r>
          </w:p>
        </w:tc>
        <w:tc>
          <w:tcPr>
            <w:tcW w:w="1853"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Заместитель</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директора</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3.</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Участие ОУ в самоэкспертизе по выполнению критериев готовности ОУ к реализации ФГОС ООО в 2015-2016 уч. году, анализ готовности и принятие управленческих решений</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Август</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Карта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самоэкспертизы</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готовности</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4.</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Создание модели организации образовательной деятельности в условиях ФГОС ООО, включающей модель организа</w:t>
            </w:r>
            <w:r w:rsidRPr="00035907">
              <w:rPr>
                <w:rFonts w:ascii="Times New Roman" w:eastAsia="Times New Roman" w:hAnsi="Times New Roman" w:cs="Times New Roman"/>
                <w:bCs/>
                <w:sz w:val="24"/>
                <w:szCs w:val="24"/>
                <w:shd w:val="clear" w:color="auto" w:fill="FFFFFF"/>
              </w:rPr>
              <w:softHyphen/>
              <w:t>ции внеурочной деятельности</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2015-2016 учебный год</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модель</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организации</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образовательной</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деятельности</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рабочая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группа</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5.</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Создание модели взаимодействия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учреждений общего образования и дополнительного образования детей, обеспечивающих эффективную организацию внеурочной деятельности</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Август 2015 года</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модель</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взаимодействия</w:t>
            </w:r>
          </w:p>
        </w:tc>
        <w:tc>
          <w:tcPr>
            <w:tcW w:w="1853"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6.</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Разработка системы мониторинга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образовательных особенностей и интересов обучающихся и запросов родителей по использованию часов вариативной части учебного плана и внеурочной деятельности</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2015-2016 учебный год</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 система мониторинга образовательных особенностей и интересов учащихся и запросов родителей</w:t>
            </w:r>
          </w:p>
        </w:tc>
        <w:tc>
          <w:tcPr>
            <w:tcW w:w="1853"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Заместитель</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7.</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Разработка плана внутришкольного контроля за подготовкой к введению ФГОС ООО и реализацией стандартов</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Утверждённый</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план</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внутришкольного</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контроля</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8.</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Создание плана работы с родителями в соответствии с требованиями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Утверждённый план работы с родителями</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9.</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Участие в районных совещаниях по вопросам введения и реализации введения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соответствии с</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планом</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департамента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образования</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Использование информации в работе по введению ФГОС ООО</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10.</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Совершенствование системы электронных журналов и дневников в ОУ для создания единого информационного пространства МБОУ Гимназии №4 и взаимодействия его с родителями учащихся</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Использование ЭЖ и ЭД в работе педагогов</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Классные</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руководители,</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предметники,</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11.</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Внутришкольный контроль выполнения требований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Систематически</w:t>
            </w:r>
          </w:p>
        </w:tc>
        <w:tc>
          <w:tcPr>
            <w:tcW w:w="2268"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Аналитические</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справки</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12.</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Подведение итогов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 в конце</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учебного года</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Отчёт о результатах самообследования, размещённый на сайте ОУ.</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10359" w:type="dxa"/>
            <w:gridSpan w:val="5"/>
          </w:tcPr>
          <w:p w:rsidR="00035907" w:rsidRPr="00035907" w:rsidRDefault="00035907" w:rsidP="00035907">
            <w:pPr>
              <w:pStyle w:val="71"/>
              <w:shd w:val="clear" w:color="auto" w:fill="auto"/>
              <w:spacing w:after="66" w:line="240" w:lineRule="auto"/>
              <w:ind w:firstLine="0"/>
              <w:jc w:val="both"/>
              <w:rPr>
                <w:b/>
                <w:i/>
                <w:sz w:val="24"/>
                <w:szCs w:val="24"/>
              </w:rPr>
            </w:pPr>
            <w:r w:rsidRPr="00035907">
              <w:rPr>
                <w:b/>
                <w:bCs/>
                <w:sz w:val="24"/>
                <w:szCs w:val="24"/>
                <w:shd w:val="clear" w:color="auto" w:fill="FFFFFF"/>
              </w:rPr>
              <w:t>4. Финансово-экономическое обеспечение</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1.</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Приобретение УМК, методи</w:t>
            </w:r>
            <w:r w:rsidRPr="00035907">
              <w:rPr>
                <w:rFonts w:ascii="Times New Roman" w:eastAsia="Times New Roman" w:hAnsi="Times New Roman" w:cs="Times New Roman"/>
                <w:bCs/>
                <w:sz w:val="24"/>
                <w:szCs w:val="24"/>
                <w:shd w:val="clear" w:color="auto" w:fill="FFFFFF"/>
              </w:rPr>
              <w:softHyphen/>
              <w:t>ческой литературы по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2015 -2020 гг.</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Аналитическая справка по вопросу обеспечения методической литературой, ЭОР</w:t>
            </w:r>
          </w:p>
        </w:tc>
        <w:tc>
          <w:tcPr>
            <w:tcW w:w="1853" w:type="dxa"/>
          </w:tcPr>
          <w:p w:rsidR="00035907" w:rsidRPr="00035907" w:rsidRDefault="00035907" w:rsidP="00035907">
            <w:pPr>
              <w:widowControl w:val="0"/>
              <w:spacing w:after="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035907" w:rsidRPr="00035907" w:rsidRDefault="00035907" w:rsidP="00035907">
            <w:pPr>
              <w:widowControl w:val="0"/>
              <w:spacing w:before="6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библиотекарь</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2.</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Проверка обеспеченности учителей, внедряющих ФГОС ООО методическими рекомендациями и учебными пособиями</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Регулярно</w:t>
            </w:r>
          </w:p>
        </w:tc>
        <w:tc>
          <w:tcPr>
            <w:tcW w:w="2268"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Аналитическая</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справка</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tabs>
                <w:tab w:val="left" w:pos="254"/>
              </w:tabs>
              <w:ind w:left="567"/>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3.</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Анализ материально</w:t>
            </w:r>
            <w:r w:rsidRPr="00035907">
              <w:rPr>
                <w:rFonts w:ascii="Times New Roman" w:eastAsia="Times New Roman" w:hAnsi="Times New Roman" w:cs="Times New Roman"/>
                <w:bCs/>
                <w:sz w:val="24"/>
                <w:szCs w:val="24"/>
                <w:shd w:val="clear" w:color="auto" w:fill="FFFFFF"/>
              </w:rPr>
              <w:softHyphen/>
              <w:t>технической базы ОУ с учетом закупок предыдущих лет и необходимости обеспечения условий реализации ФГОС ООО</w:t>
            </w:r>
          </w:p>
          <w:p w:rsidR="00035907" w:rsidRPr="00035907" w:rsidRDefault="00035907" w:rsidP="00035907">
            <w:pPr>
              <w:widowControl w:val="0"/>
              <w:numPr>
                <w:ilvl w:val="0"/>
                <w:numId w:val="281"/>
              </w:numPr>
              <w:tabs>
                <w:tab w:val="left" w:pos="149"/>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количество и качество компьютерной и множительной техники, программного обеспечения в учебных кабинетах, библиотеке;</w:t>
            </w:r>
          </w:p>
          <w:p w:rsidR="00035907" w:rsidRPr="00035907" w:rsidRDefault="00035907" w:rsidP="00035907">
            <w:pPr>
              <w:widowControl w:val="0"/>
              <w:numPr>
                <w:ilvl w:val="0"/>
                <w:numId w:val="281"/>
              </w:numPr>
              <w:tabs>
                <w:tab w:val="left" w:pos="264"/>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анализ работы Интернет- ресурсов;</w:t>
            </w:r>
          </w:p>
          <w:p w:rsidR="00035907" w:rsidRPr="00035907" w:rsidRDefault="00035907" w:rsidP="00035907">
            <w:pPr>
              <w:widowControl w:val="0"/>
              <w:numPr>
                <w:ilvl w:val="0"/>
                <w:numId w:val="281"/>
              </w:numPr>
              <w:tabs>
                <w:tab w:val="left" w:pos="250"/>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условий для реализации внеурочной деятельности;</w:t>
            </w:r>
          </w:p>
          <w:p w:rsidR="00035907" w:rsidRPr="00035907" w:rsidRDefault="00035907" w:rsidP="00035907">
            <w:pPr>
              <w:widowControl w:val="0"/>
              <w:numPr>
                <w:ilvl w:val="0"/>
                <w:numId w:val="281"/>
              </w:numPr>
              <w:tabs>
                <w:tab w:val="left" w:pos="254"/>
              </w:tabs>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учебной и учебно-</w:t>
            </w:r>
            <w:r w:rsidRPr="00035907">
              <w:rPr>
                <w:rFonts w:ascii="Times New Roman" w:eastAsia="Times New Roman" w:hAnsi="Times New Roman" w:cs="Times New Roman"/>
                <w:bCs/>
                <w:sz w:val="24"/>
                <w:szCs w:val="24"/>
                <w:shd w:val="clear" w:color="auto" w:fill="FFFFFF"/>
              </w:rPr>
              <w:softHyphen/>
              <w:t>методической литературы</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База данных по материально-техни</w:t>
            </w:r>
            <w:r w:rsidRPr="00035907">
              <w:rPr>
                <w:rFonts w:ascii="Times New Roman" w:eastAsia="Times New Roman" w:hAnsi="Times New Roman" w:cs="Times New Roman"/>
                <w:bCs/>
                <w:sz w:val="24"/>
                <w:szCs w:val="24"/>
                <w:shd w:val="clear" w:color="auto" w:fill="FFFFFF"/>
              </w:rPr>
              <w:softHyphen/>
              <w:t>ческому обеспече</w:t>
            </w:r>
            <w:r w:rsidRPr="00035907">
              <w:rPr>
                <w:rFonts w:ascii="Times New Roman" w:eastAsia="Times New Roman" w:hAnsi="Times New Roman" w:cs="Times New Roman"/>
                <w:bCs/>
                <w:sz w:val="24"/>
                <w:szCs w:val="24"/>
                <w:shd w:val="clear" w:color="auto" w:fill="FFFFFF"/>
              </w:rPr>
              <w:softHyphen/>
              <w:t>нию ОУ, база учеб</w:t>
            </w:r>
            <w:r w:rsidRPr="00035907">
              <w:rPr>
                <w:rFonts w:ascii="Times New Roman" w:eastAsia="Times New Roman" w:hAnsi="Times New Roman" w:cs="Times New Roman"/>
                <w:bCs/>
                <w:sz w:val="24"/>
                <w:szCs w:val="24"/>
                <w:shd w:val="clear" w:color="auto" w:fill="FFFFFF"/>
              </w:rPr>
              <w:softHyphen/>
              <w:t>ной и учебно-мето</w:t>
            </w:r>
            <w:r w:rsidRPr="00035907">
              <w:rPr>
                <w:rFonts w:ascii="Times New Roman" w:eastAsia="Times New Roman" w:hAnsi="Times New Roman" w:cs="Times New Roman"/>
                <w:bCs/>
                <w:sz w:val="24"/>
                <w:szCs w:val="24"/>
                <w:shd w:val="clear" w:color="auto" w:fill="FFFFFF"/>
              </w:rPr>
              <w:softHyphen/>
              <w:t>дической литера</w:t>
            </w:r>
            <w:r w:rsidRPr="00035907">
              <w:rPr>
                <w:rFonts w:ascii="Times New Roman" w:eastAsia="Times New Roman" w:hAnsi="Times New Roman" w:cs="Times New Roman"/>
                <w:bCs/>
                <w:sz w:val="24"/>
                <w:szCs w:val="24"/>
                <w:shd w:val="clear" w:color="auto" w:fill="FFFFFF"/>
              </w:rPr>
              <w:softHyphen/>
              <w:t>туры ОУ, анали</w:t>
            </w:r>
            <w:r w:rsidRPr="00035907">
              <w:rPr>
                <w:rFonts w:ascii="Times New Roman" w:eastAsia="Times New Roman" w:hAnsi="Times New Roman" w:cs="Times New Roman"/>
                <w:bCs/>
                <w:sz w:val="24"/>
                <w:szCs w:val="24"/>
                <w:shd w:val="clear" w:color="auto" w:fill="FFFFFF"/>
              </w:rPr>
              <w:softHyphen/>
              <w:t>тическая справка</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4.</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Корректировка и утверждение сметы ОУ на 2015, 2016, 2017, 2018, 2019, 2020 годы, плана закупок на 2015-2020 гг..</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Программа развития МТБ, план закупок</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5.</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Анализ возможных направлений реализации внебюджетной деятельности, привлечение дополнительных источников финансирования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Утверждённая</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смета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внебюджетных</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расходов</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A641C3"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6.</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Обеспечение обучающихся необходимыми материально</w:t>
            </w:r>
            <w:r w:rsidRPr="00035907">
              <w:rPr>
                <w:rFonts w:ascii="Times New Roman" w:eastAsia="Times New Roman" w:hAnsi="Times New Roman" w:cs="Times New Roman"/>
                <w:bCs/>
                <w:sz w:val="24"/>
                <w:szCs w:val="24"/>
                <w:shd w:val="clear" w:color="auto" w:fill="FFFFFF"/>
              </w:rPr>
              <w:softHyphen/>
              <w:t>техническими и санитарно</w:t>
            </w:r>
            <w:r w:rsidRPr="00035907">
              <w:rPr>
                <w:rFonts w:ascii="Times New Roman" w:eastAsia="Times New Roman" w:hAnsi="Times New Roman" w:cs="Times New Roman"/>
                <w:bCs/>
                <w:sz w:val="24"/>
                <w:szCs w:val="24"/>
                <w:shd w:val="clear" w:color="auto" w:fill="FFFFFF"/>
              </w:rPr>
              <w:softHyphen/>
              <w:t xml:space="preserve">гигиеническими условиями в </w:t>
            </w:r>
            <w:r w:rsidRPr="00035907">
              <w:rPr>
                <w:rFonts w:ascii="Times New Roman" w:eastAsia="Times New Roman" w:hAnsi="Times New Roman" w:cs="Times New Roman"/>
                <w:bCs/>
                <w:sz w:val="24"/>
                <w:szCs w:val="24"/>
                <w:shd w:val="clear" w:color="auto" w:fill="FFFFFF"/>
              </w:rPr>
              <w:lastRenderedPageBreak/>
              <w:t>соответствии с требованиями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lastRenderedPageBreak/>
              <w:t>В течение всего периода</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изменений в программу развития МТБ</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A641C3" w:rsidRPr="003B4661"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7.</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Проведение тарификации педагогических работников с учетом участия в процессе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spacing w:after="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Тарификационные</w:t>
            </w:r>
          </w:p>
          <w:p w:rsidR="00035907" w:rsidRPr="00035907" w:rsidRDefault="00035907" w:rsidP="00035907">
            <w:pPr>
              <w:widowControl w:val="0"/>
              <w:spacing w:before="12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списки</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A641C3"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sz w:val="24"/>
                <w:szCs w:val="24"/>
              </w:rPr>
              <w:t>8.</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Реализация стимулирования педагогических работников в условиях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всего периода</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Внесение изменений в Положение о стимулирование труда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работников ОУ.</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 комиссия по распределению стимулирующего фонда</w:t>
            </w:r>
          </w:p>
        </w:tc>
      </w:tr>
      <w:tr w:rsidR="00035907" w:rsidRPr="00035907" w:rsidTr="00A641C3">
        <w:tc>
          <w:tcPr>
            <w:tcW w:w="10359" w:type="dxa"/>
            <w:gridSpan w:val="5"/>
          </w:tcPr>
          <w:p w:rsidR="00035907" w:rsidRPr="00035907" w:rsidRDefault="00035907" w:rsidP="00035907">
            <w:pPr>
              <w:pStyle w:val="71"/>
              <w:shd w:val="clear" w:color="auto" w:fill="auto"/>
              <w:spacing w:after="66" w:line="240" w:lineRule="auto"/>
              <w:ind w:firstLine="0"/>
              <w:jc w:val="both"/>
              <w:rPr>
                <w:b/>
                <w:i/>
                <w:sz w:val="24"/>
                <w:szCs w:val="24"/>
              </w:rPr>
            </w:pPr>
            <w:r w:rsidRPr="00035907">
              <w:rPr>
                <w:b/>
                <w:bCs/>
                <w:sz w:val="24"/>
                <w:szCs w:val="24"/>
                <w:shd w:val="clear" w:color="auto" w:fill="FFFFFF"/>
              </w:rPr>
              <w:t>5. Информационное обеспечение</w:t>
            </w:r>
          </w:p>
        </w:tc>
      </w:tr>
      <w:tr w:rsidR="00A641C3"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1.</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Информативное обеспечение сайта ОУ по вопросам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Регулярно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Регулярное наполнение соответствующих разделов сайта ОУ</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 заместитель</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директора,</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учителя</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2.</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Проведение разъяснительной работы с родителями учащихся по вопросам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 плану работы с родителями</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Протоколы родительских собраний</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классные</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руководители</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3.</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Размещение материалов на стенде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В течение всего период</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Регулярное</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обновление</w:t>
            </w:r>
          </w:p>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стенда</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4.</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Обеспечение доступа родителей, учителей и учащихся к электронным образовательным ресурсам и сайту МБОУ Гимназии №4</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Постоянно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xml:space="preserve">Результаты анкетирования родителей на предмет открытости ОУ и нформированности по вопросам  введения и реализации ФГОС ООО </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5.</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Подготовка и размещение на сайте публичного отчёта, содержащего, в том числе информацию о ходе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Ежегодно</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Публичный отчет</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r w:rsidR="00035907" w:rsidRPr="00035907" w:rsidTr="00A641C3">
        <w:tc>
          <w:tcPr>
            <w:tcW w:w="99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6.</w:t>
            </w:r>
          </w:p>
        </w:tc>
        <w:tc>
          <w:tcPr>
            <w:tcW w:w="3402"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Организация сетевого взаимодействия учителей по обсуждению вопросов введения и реализации ФГОС ООО</w:t>
            </w:r>
          </w:p>
        </w:tc>
        <w:tc>
          <w:tcPr>
            <w:tcW w:w="184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 xml:space="preserve">В течение всего периода </w:t>
            </w:r>
          </w:p>
        </w:tc>
        <w:tc>
          <w:tcPr>
            <w:tcW w:w="2268"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Результаты анкетирования учителей на предмет компетентности и информированности по вопросам  введения и реализации ФГОС ООО</w:t>
            </w:r>
          </w:p>
        </w:tc>
        <w:tc>
          <w:tcPr>
            <w:tcW w:w="1853" w:type="dxa"/>
          </w:tcPr>
          <w:p w:rsidR="00035907" w:rsidRPr="00035907" w:rsidRDefault="00035907" w:rsidP="00035907">
            <w:pPr>
              <w:widowControl w:val="0"/>
              <w:jc w:val="both"/>
              <w:rPr>
                <w:rFonts w:ascii="Times New Roman" w:eastAsia="Times New Roman" w:hAnsi="Times New Roman" w:cs="Times New Roman"/>
                <w:sz w:val="24"/>
                <w:szCs w:val="24"/>
              </w:rPr>
            </w:pPr>
            <w:r w:rsidRPr="00035907">
              <w:rPr>
                <w:rFonts w:ascii="Times New Roman" w:eastAsia="Times New Roman" w:hAnsi="Times New Roman" w:cs="Times New Roman"/>
                <w:bCs/>
                <w:sz w:val="24"/>
                <w:szCs w:val="24"/>
                <w:shd w:val="clear" w:color="auto" w:fill="FFFFFF"/>
              </w:rPr>
              <w:t>Директор</w:t>
            </w:r>
          </w:p>
        </w:tc>
      </w:tr>
    </w:tbl>
    <w:p w:rsidR="00941301" w:rsidRPr="00941301" w:rsidRDefault="00941301" w:rsidP="00FC7CF3">
      <w:pPr>
        <w:ind w:firstLine="567"/>
        <w:jc w:val="both"/>
        <w:rPr>
          <w:rFonts w:ascii="Calibri" w:eastAsia="Times New Roman" w:hAnsi="Calibri" w:cs="Times New Roman"/>
          <w:sz w:val="2"/>
          <w:szCs w:val="2"/>
        </w:rPr>
      </w:pPr>
    </w:p>
    <w:p w:rsidR="00941301" w:rsidRPr="00035907" w:rsidRDefault="00941301" w:rsidP="00FC7CF3">
      <w:pPr>
        <w:ind w:firstLine="567"/>
        <w:jc w:val="both"/>
        <w:rPr>
          <w:rFonts w:ascii="Calibri" w:eastAsia="Times New Roman" w:hAnsi="Calibri" w:cs="Times New Roman"/>
          <w:sz w:val="2"/>
          <w:szCs w:val="2"/>
        </w:rPr>
      </w:pPr>
    </w:p>
    <w:p w:rsidR="00941301" w:rsidRPr="00035907" w:rsidRDefault="00941301" w:rsidP="00FC7CF3">
      <w:pPr>
        <w:ind w:firstLine="567"/>
        <w:jc w:val="both"/>
        <w:rPr>
          <w:rFonts w:ascii="Calibri" w:eastAsia="Times New Roman" w:hAnsi="Calibri" w:cs="Times New Roman"/>
          <w:sz w:val="2"/>
          <w:szCs w:val="2"/>
        </w:rPr>
      </w:pPr>
    </w:p>
    <w:p w:rsidR="00941301" w:rsidRPr="009F2418" w:rsidRDefault="00941301" w:rsidP="00FC7CF3">
      <w:pPr>
        <w:ind w:firstLine="567"/>
        <w:jc w:val="both"/>
        <w:rPr>
          <w:rFonts w:ascii="Calibri" w:eastAsia="Times New Roman" w:hAnsi="Calibri" w:cs="Times New Roman"/>
          <w:sz w:val="2"/>
          <w:szCs w:val="2"/>
        </w:rPr>
      </w:pPr>
    </w:p>
    <w:sectPr w:rsidR="00941301" w:rsidRPr="009F2418" w:rsidSect="00674FDB">
      <w:type w:val="continuous"/>
      <w:pgSz w:w="11906" w:h="16838"/>
      <w:pgMar w:top="709" w:right="849" w:bottom="709"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C9F" w:rsidRDefault="00CF3C9F" w:rsidP="006013C7">
      <w:pPr>
        <w:spacing w:after="0" w:line="240" w:lineRule="auto"/>
      </w:pPr>
      <w:r>
        <w:separator/>
      </w:r>
    </w:p>
  </w:endnote>
  <w:endnote w:type="continuationSeparator" w:id="0">
    <w:p w:rsidR="00CF3C9F" w:rsidRDefault="00CF3C9F" w:rsidP="00601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Andale Sans UI">
    <w:altName w:val="Times New Roman"/>
    <w:charset w:val="CC"/>
    <w:family w:val="auto"/>
    <w:pitch w:val="variable"/>
  </w:font>
  <w:font w:name="ヒラギノ角ゴ Pro W3">
    <w:charset w:val="4E"/>
    <w:family w:val="auto"/>
    <w:pitch w:val="variable"/>
    <w:sig w:usb0="E00002FF" w:usb1="7AC7FFFF" w:usb2="00000012" w:usb3="00000000" w:csb0="0002000D"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choolBookC">
    <w:altName w:val="Gabriola"/>
    <w:panose1 w:val="00000000000000000000"/>
    <w:charset w:val="00"/>
    <w:family w:val="decorative"/>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CC"/>
    <w:family w:val="roman"/>
    <w:pitch w:val="variable"/>
    <w:sig w:usb0="A00002EF" w:usb1="400020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OpenSymbol">
    <w:altName w:val="Courier New"/>
    <w:charset w:val="00"/>
    <w:family w:val="auto"/>
    <w:pitch w:val="variable"/>
    <w:sig w:usb0="00000003" w:usb1="1001ECE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Default="00595DB5">
    <w:pPr>
      <w:pStyle w:val="af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977251"/>
      <w:docPartObj>
        <w:docPartGallery w:val="Page Numbers (Bottom of Page)"/>
        <w:docPartUnique/>
      </w:docPartObj>
    </w:sdtPr>
    <w:sdtEndPr/>
    <w:sdtContent>
      <w:p w:rsidR="00595DB5" w:rsidRDefault="00595DB5">
        <w:pPr>
          <w:pStyle w:val="afc"/>
          <w:jc w:val="center"/>
        </w:pPr>
        <w:r>
          <w:fldChar w:fldCharType="begin"/>
        </w:r>
        <w:r>
          <w:instrText>PAGE   \* MERGEFORMAT</w:instrText>
        </w:r>
        <w:r>
          <w:fldChar w:fldCharType="separate"/>
        </w:r>
        <w:r w:rsidR="0043615A">
          <w:rPr>
            <w:noProof/>
          </w:rPr>
          <w:t>1</w:t>
        </w:r>
        <w:r>
          <w:fldChar w:fldCharType="end"/>
        </w:r>
      </w:p>
    </w:sdtContent>
  </w:sdt>
  <w:p w:rsidR="00595DB5" w:rsidRDefault="00595DB5">
    <w:pPr>
      <w:pStyle w:val="af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Default="00595DB5">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C9F" w:rsidRDefault="00CF3C9F" w:rsidP="006013C7">
      <w:pPr>
        <w:spacing w:after="0" w:line="240" w:lineRule="auto"/>
      </w:pPr>
      <w:r>
        <w:separator/>
      </w:r>
    </w:p>
  </w:footnote>
  <w:footnote w:type="continuationSeparator" w:id="0">
    <w:p w:rsidR="00CF3C9F" w:rsidRDefault="00CF3C9F" w:rsidP="006013C7">
      <w:pPr>
        <w:spacing w:after="0" w:line="240" w:lineRule="auto"/>
      </w:pPr>
      <w:r>
        <w:continuationSeparator/>
      </w:r>
    </w:p>
  </w:footnote>
  <w:footnote w:id="1">
    <w:p w:rsidR="00595DB5" w:rsidRPr="009C633D" w:rsidRDefault="00595DB5" w:rsidP="009C633D">
      <w:pPr>
        <w:pStyle w:val="af"/>
      </w:pPr>
      <w:r>
        <w:rPr>
          <w:rStyle w:val="ae"/>
          <w:rFonts w:eastAsiaTheme="majorEastAsia"/>
        </w:rPr>
        <w:footnoteRef/>
      </w:r>
      <w:r w:rsidRPr="009C633D">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rsidR="00595DB5" w:rsidRPr="009C633D" w:rsidRDefault="00595DB5" w:rsidP="009C633D">
      <w:pPr>
        <w:pStyle w:val="af"/>
      </w:pPr>
      <w:r>
        <w:rPr>
          <w:rStyle w:val="ae"/>
          <w:rFonts w:eastAsiaTheme="majorEastAsia"/>
        </w:rPr>
        <w:footnoteRef/>
      </w:r>
      <w:r w:rsidRPr="009C633D">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595DB5" w:rsidRPr="009C633D" w:rsidRDefault="00595DB5" w:rsidP="009C633D">
      <w:pPr>
        <w:pStyle w:val="af"/>
      </w:pPr>
      <w:r>
        <w:rPr>
          <w:rStyle w:val="ae"/>
          <w:rFonts w:eastAsiaTheme="majorEastAsia"/>
        </w:rPr>
        <w:footnoteRef/>
      </w:r>
      <w:r w:rsidRPr="009C633D">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595DB5" w:rsidRPr="00A26B63" w:rsidRDefault="00595DB5" w:rsidP="002A2212">
      <w:pPr>
        <w:pStyle w:val="af"/>
        <w:rPr>
          <w:sz w:val="22"/>
          <w:szCs w:val="22"/>
        </w:rPr>
      </w:pPr>
      <w:r w:rsidRPr="00451AC4">
        <w:rPr>
          <w:rStyle w:val="ae"/>
          <w:rFonts w:eastAsia="Calibri"/>
          <w:sz w:val="22"/>
          <w:szCs w:val="22"/>
        </w:rPr>
        <w:footnoteRef/>
      </w:r>
      <w:r w:rsidRPr="00A26B63">
        <w:rPr>
          <w:sz w:val="22"/>
          <w:szCs w:val="22"/>
        </w:rPr>
        <w:t xml:space="preserve"> Осуществляется в соответствии со статьей №92 Федерального закона «Об образовании в Российской Федерации»</w:t>
      </w:r>
    </w:p>
  </w:footnote>
  <w:footnote w:id="5">
    <w:p w:rsidR="00595DB5" w:rsidRPr="00A26B63" w:rsidRDefault="00595DB5" w:rsidP="002A2212">
      <w:pPr>
        <w:pStyle w:val="af"/>
      </w:pPr>
      <w:r>
        <w:rPr>
          <w:rStyle w:val="ae"/>
          <w:rFonts w:eastAsia="Calibri"/>
        </w:rPr>
        <w:footnoteRef/>
      </w:r>
      <w:r w:rsidRPr="00A26B63">
        <w:rPr>
          <w:sz w:val="22"/>
          <w:szCs w:val="22"/>
        </w:rPr>
        <w:t>Осуществляется в соответствии со статьей №95 Федерального закона «Об образовании в Российской Федерации»</w:t>
      </w:r>
    </w:p>
  </w:footnote>
  <w:footnote w:id="6">
    <w:p w:rsidR="00595DB5" w:rsidRPr="00A26B63" w:rsidRDefault="00595DB5" w:rsidP="002A2212">
      <w:pPr>
        <w:pStyle w:val="af"/>
      </w:pPr>
      <w:r>
        <w:rPr>
          <w:rStyle w:val="ae"/>
          <w:rFonts w:eastAsia="Calibri"/>
        </w:rPr>
        <w:footnoteRef/>
      </w:r>
      <w:r w:rsidRPr="00A26B63">
        <w:rPr>
          <w:sz w:val="22"/>
          <w:szCs w:val="22"/>
        </w:rPr>
        <w:t>Осуществляется в соответствии со статьей №97 Федерального закона «Об образовании в Российской Федерации»</w:t>
      </w:r>
    </w:p>
  </w:footnote>
  <w:footnote w:id="7">
    <w:p w:rsidR="00595DB5" w:rsidRPr="00A26B63" w:rsidRDefault="00595DB5" w:rsidP="00A7541D">
      <w:pPr>
        <w:pStyle w:val="af"/>
      </w:pPr>
      <w:r>
        <w:rPr>
          <w:rStyle w:val="ae"/>
        </w:rPr>
        <w:footnoteRef/>
      </w:r>
      <w:r w:rsidRPr="00A26B63">
        <w:t xml:space="preserve"> Культурно-историческая системно-деятельностная парадигма проектирования стандартов школьного образования, Вопросы психологии / А. Асмолов, И. Володарская, Н. Салмина и др. // Вопросы психологии. — 2007. — № 4. — С. 16–23.</w:t>
      </w:r>
    </w:p>
  </w:footnote>
  <w:footnote w:id="8">
    <w:p w:rsidR="00595DB5" w:rsidRPr="00A26B63" w:rsidRDefault="00595DB5" w:rsidP="00A7541D">
      <w:pPr>
        <w:pStyle w:val="af"/>
      </w:pPr>
      <w:r>
        <w:rPr>
          <w:rStyle w:val="ae"/>
        </w:rPr>
        <w:footnoteRef/>
      </w:r>
      <w:r w:rsidRPr="00A26B63">
        <w:t xml:space="preserve"> дополнительные занятия, занятия на факультативе, исследовательская практика, проектная мастерская, образовательные походы, экскурсии, факультативные занятия, НОУ, олимпиады, конкурсы, конференции и т.п.</w:t>
      </w:r>
    </w:p>
  </w:footnote>
  <w:footnote w:id="9">
    <w:p w:rsidR="00595DB5" w:rsidRPr="00A26B63" w:rsidRDefault="00595DB5" w:rsidP="00470BF2">
      <w:pPr>
        <w:pStyle w:val="af"/>
      </w:pPr>
      <w:r>
        <w:rPr>
          <w:rStyle w:val="ae"/>
        </w:rPr>
        <w:footnoteRef/>
      </w:r>
      <w:r w:rsidRPr="00A26B63">
        <w:t xml:space="preserve"> Педагогика. Учебное пособие для студентов педагогических вузов и педагогических колледжей / Под ред. П.И. Пидкасистого. - М: Педагогическое общество России, 1998. - 640 с.</w:t>
      </w:r>
    </w:p>
  </w:footnote>
  <w:footnote w:id="10">
    <w:p w:rsidR="00595DB5" w:rsidRPr="00A26B63" w:rsidRDefault="00595DB5" w:rsidP="00470BF2">
      <w:pPr>
        <w:pStyle w:val="af"/>
        <w:tabs>
          <w:tab w:val="left" w:pos="180"/>
          <w:tab w:val="left" w:pos="360"/>
        </w:tabs>
        <w:spacing w:line="360" w:lineRule="auto"/>
        <w:rPr>
          <w:sz w:val="28"/>
          <w:szCs w:val="28"/>
        </w:rPr>
      </w:pPr>
      <w:r>
        <w:rPr>
          <w:rStyle w:val="ae"/>
        </w:rPr>
        <w:footnoteRef/>
      </w:r>
      <w:r w:rsidRPr="00A26B63">
        <w:t xml:space="preserve">  Новиков А.М., Новиков Д.А. Методология. – М.: СИНТЕГ. –  668 с.</w:t>
      </w:r>
      <w:r w:rsidRPr="00A26B63">
        <w:rPr>
          <w:sz w:val="28"/>
          <w:szCs w:val="28"/>
        </w:rPr>
        <w:t xml:space="preserve"> </w:t>
      </w:r>
    </w:p>
    <w:p w:rsidR="00595DB5" w:rsidRPr="00A26B63" w:rsidRDefault="00595DB5" w:rsidP="00470BF2">
      <w:pPr>
        <w:pStyle w:val="af"/>
        <w:tabs>
          <w:tab w:val="left" w:pos="180"/>
          <w:tab w:val="left" w:pos="360"/>
        </w:tabs>
        <w:spacing w:line="360" w:lineRule="auto"/>
      </w:pPr>
    </w:p>
  </w:footnote>
  <w:footnote w:id="11">
    <w:p w:rsidR="00595DB5" w:rsidRPr="00A26B63" w:rsidRDefault="00595DB5" w:rsidP="00C93D00">
      <w:pPr>
        <w:pStyle w:val="af"/>
      </w:pPr>
      <w:r>
        <w:rPr>
          <w:rStyle w:val="ae"/>
        </w:rPr>
        <w:footnoteRef/>
      </w:r>
      <w:r w:rsidRPr="00A26B63">
        <w:t xml:space="preserve"> Хуторской А.В. Современная дидактика: Учебник для вузов. – СПб.: Питер, 2001. –с. 419.</w:t>
      </w:r>
    </w:p>
  </w:footnote>
  <w:footnote w:id="12">
    <w:p w:rsidR="00595DB5" w:rsidRPr="00A26B63" w:rsidRDefault="00595DB5" w:rsidP="00C93D00">
      <w:pPr>
        <w:pStyle w:val="af"/>
        <w:jc w:val="both"/>
      </w:pPr>
      <w:r>
        <w:rPr>
          <w:rStyle w:val="ae"/>
        </w:rPr>
        <w:footnoteRef/>
      </w:r>
      <w:r w:rsidRPr="00A26B63">
        <w:t xml:space="preserve"> Наблюдение – метод сбора первичной информации путем непосредственной регистрации наличия заранее выделенных показателей какого-либо аспекта деятельности всего класса, группы учащихся или одного ученика. Для фиксации результатов наблюдения обычно используются специальные формы (листы наблюдений), которые могут быть именными или аспектными (для оценки сформированности данного аспекта деятельности у всего класса).</w:t>
      </w:r>
    </w:p>
  </w:footnote>
  <w:footnote w:id="13">
    <w:p w:rsidR="00595DB5" w:rsidRPr="00CE43A1" w:rsidRDefault="00595DB5" w:rsidP="009111B7">
      <w:pPr>
        <w:pStyle w:val="af"/>
      </w:pPr>
      <w:r>
        <w:rPr>
          <w:rStyle w:val="ae"/>
          <w:rFonts w:eastAsia="Calibri"/>
        </w:rPr>
        <w:footnoteRef/>
      </w:r>
      <w:r w:rsidRPr="00CE43A1">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595DB5" w:rsidRPr="00D9316F" w:rsidRDefault="00595DB5" w:rsidP="001E625E">
      <w:pPr>
        <w:pStyle w:val="af"/>
      </w:pPr>
      <w:r>
        <w:rPr>
          <w:rStyle w:val="ae"/>
        </w:rPr>
        <w:footnoteRef/>
      </w:r>
      <w:r w:rsidRPr="00D9316F">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Default="00595DB5">
    <w:pPr>
      <w:pStyle w:val="af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Default="00595DB5">
    <w:pPr>
      <w:pStyle w:val="af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Default="00595DB5">
    <w:pPr>
      <w:pStyle w:val="af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Pr="00013C75" w:rsidRDefault="00595DB5" w:rsidP="00FE31CE">
    <w:pPr>
      <w:pStyle w:val="af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DB5" w:rsidRPr="00013C75" w:rsidRDefault="00595DB5" w:rsidP="00FE31CE">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855" w:hanging="360"/>
      </w:p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2" w15:restartNumberingAfterBreak="0">
    <w:nsid w:val="00000005"/>
    <w:multiLevelType w:val="singleLevel"/>
    <w:tmpl w:val="00000005"/>
    <w:name w:val="WW8Num8"/>
    <w:lvl w:ilvl="0">
      <w:start w:val="1"/>
      <w:numFmt w:val="decimal"/>
      <w:lvlText w:val="%1."/>
      <w:lvlJc w:val="left"/>
      <w:pPr>
        <w:tabs>
          <w:tab w:val="num" w:pos="840"/>
        </w:tabs>
        <w:ind w:left="840" w:hanging="360"/>
      </w:pPr>
    </w:lvl>
  </w:abstractNum>
  <w:abstractNum w:abstractNumId="3" w15:restartNumberingAfterBreak="0">
    <w:nsid w:val="00000006"/>
    <w:multiLevelType w:val="singleLevel"/>
    <w:tmpl w:val="00000006"/>
    <w:name w:val="WW8Num5"/>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1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A"/>
    <w:multiLevelType w:val="multilevel"/>
    <w:tmpl w:val="0000000A"/>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B"/>
    <w:multiLevelType w:val="multilevel"/>
    <w:tmpl w:val="0000000B"/>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C"/>
    <w:multiLevelType w:val="multilevel"/>
    <w:tmpl w:val="0000000C"/>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D"/>
    <w:multiLevelType w:val="multilevel"/>
    <w:tmpl w:val="0000000D"/>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F"/>
    <w:multiLevelType w:val="multilevel"/>
    <w:tmpl w:val="0000000F"/>
    <w:name w:val="WW8Num1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11"/>
    <w:multiLevelType w:val="multilevel"/>
    <w:tmpl w:val="00000011"/>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3"/>
    <w:multiLevelType w:val="multilevel"/>
    <w:tmpl w:val="00000013"/>
    <w:name w:val="WW8Num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4"/>
    <w:multiLevelType w:val="multilevel"/>
    <w:tmpl w:val="00000014"/>
    <w:name w:val="WW8Num24"/>
    <w:lvl w:ilvl="0">
      <w:start w:val="1"/>
      <w:numFmt w:val="decimal"/>
      <w:lvlText w:val="%1."/>
      <w:lvlJc w:val="left"/>
      <w:pPr>
        <w:tabs>
          <w:tab w:val="num" w:pos="1144"/>
        </w:tabs>
        <w:ind w:left="1144" w:hanging="360"/>
      </w:pPr>
    </w:lvl>
    <w:lvl w:ilvl="1">
      <w:start w:val="1"/>
      <w:numFmt w:val="decimal"/>
      <w:lvlText w:val="%2."/>
      <w:lvlJc w:val="left"/>
      <w:pPr>
        <w:tabs>
          <w:tab w:val="num" w:pos="1504"/>
        </w:tabs>
        <w:ind w:left="1504" w:hanging="360"/>
      </w:pPr>
    </w:lvl>
    <w:lvl w:ilvl="2">
      <w:start w:val="1"/>
      <w:numFmt w:val="decimal"/>
      <w:lvlText w:val="%3."/>
      <w:lvlJc w:val="left"/>
      <w:pPr>
        <w:tabs>
          <w:tab w:val="num" w:pos="1864"/>
        </w:tabs>
        <w:ind w:left="1864" w:hanging="360"/>
      </w:pPr>
    </w:lvl>
    <w:lvl w:ilvl="3">
      <w:start w:val="1"/>
      <w:numFmt w:val="decimal"/>
      <w:lvlText w:val="%4."/>
      <w:lvlJc w:val="left"/>
      <w:pPr>
        <w:tabs>
          <w:tab w:val="num" w:pos="2224"/>
        </w:tabs>
        <w:ind w:left="2224" w:hanging="360"/>
      </w:pPr>
    </w:lvl>
    <w:lvl w:ilvl="4">
      <w:start w:val="1"/>
      <w:numFmt w:val="decimal"/>
      <w:lvlText w:val="%5."/>
      <w:lvlJc w:val="left"/>
      <w:pPr>
        <w:tabs>
          <w:tab w:val="num" w:pos="2584"/>
        </w:tabs>
        <w:ind w:left="2584" w:hanging="360"/>
      </w:pPr>
    </w:lvl>
    <w:lvl w:ilvl="5">
      <w:start w:val="1"/>
      <w:numFmt w:val="decimal"/>
      <w:lvlText w:val="%6."/>
      <w:lvlJc w:val="left"/>
      <w:pPr>
        <w:tabs>
          <w:tab w:val="num" w:pos="2944"/>
        </w:tabs>
        <w:ind w:left="2944" w:hanging="360"/>
      </w:pPr>
    </w:lvl>
    <w:lvl w:ilvl="6">
      <w:start w:val="1"/>
      <w:numFmt w:val="decimal"/>
      <w:lvlText w:val="%7."/>
      <w:lvlJc w:val="left"/>
      <w:pPr>
        <w:tabs>
          <w:tab w:val="num" w:pos="3304"/>
        </w:tabs>
        <w:ind w:left="3304" w:hanging="360"/>
      </w:pPr>
    </w:lvl>
    <w:lvl w:ilvl="7">
      <w:start w:val="1"/>
      <w:numFmt w:val="decimal"/>
      <w:lvlText w:val="%8."/>
      <w:lvlJc w:val="left"/>
      <w:pPr>
        <w:tabs>
          <w:tab w:val="num" w:pos="3664"/>
        </w:tabs>
        <w:ind w:left="3664" w:hanging="360"/>
      </w:pPr>
    </w:lvl>
    <w:lvl w:ilvl="8">
      <w:start w:val="1"/>
      <w:numFmt w:val="decimal"/>
      <w:lvlText w:val="%9."/>
      <w:lvlJc w:val="left"/>
      <w:pPr>
        <w:tabs>
          <w:tab w:val="num" w:pos="4024"/>
        </w:tabs>
        <w:ind w:left="4024" w:hanging="360"/>
      </w:pPr>
    </w:lvl>
  </w:abstractNum>
  <w:abstractNum w:abstractNumId="14" w15:restartNumberingAfterBreak="0">
    <w:nsid w:val="00000016"/>
    <w:multiLevelType w:val="multilevel"/>
    <w:tmpl w:val="00000016"/>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7"/>
    <w:multiLevelType w:val="multilevel"/>
    <w:tmpl w:val="00000017"/>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7" w15:restartNumberingAfterBreak="0">
    <w:nsid w:val="00AB511D"/>
    <w:multiLevelType w:val="multilevel"/>
    <w:tmpl w:val="11D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10839EB"/>
    <w:multiLevelType w:val="hybridMultilevel"/>
    <w:tmpl w:val="69AECE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1623DCB"/>
    <w:multiLevelType w:val="hybridMultilevel"/>
    <w:tmpl w:val="A0CC449E"/>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20226B2"/>
    <w:multiLevelType w:val="hybridMultilevel"/>
    <w:tmpl w:val="61403A38"/>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2191BFF"/>
    <w:multiLevelType w:val="hybridMultilevel"/>
    <w:tmpl w:val="776C0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2505957"/>
    <w:multiLevelType w:val="hybridMultilevel"/>
    <w:tmpl w:val="441C45F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02C3251D"/>
    <w:multiLevelType w:val="multilevel"/>
    <w:tmpl w:val="03D4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3435463"/>
    <w:multiLevelType w:val="hybridMultilevel"/>
    <w:tmpl w:val="F984F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03FC7C96"/>
    <w:multiLevelType w:val="multilevel"/>
    <w:tmpl w:val="B874B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51D5748"/>
    <w:multiLevelType w:val="multilevel"/>
    <w:tmpl w:val="9432E996"/>
    <w:lvl w:ilvl="0">
      <w:start w:val="1"/>
      <w:numFmt w:val="decimal"/>
      <w:lvlText w:val="%1."/>
      <w:lvlJc w:val="left"/>
      <w:pPr>
        <w:ind w:left="390" w:hanging="390"/>
      </w:pPr>
    </w:lvl>
    <w:lvl w:ilvl="1">
      <w:start w:val="1"/>
      <w:numFmt w:val="bullet"/>
      <w:lvlText w:val=""/>
      <w:lvlJc w:val="left"/>
      <w:pPr>
        <w:ind w:left="1288" w:hanging="720"/>
      </w:pPr>
      <w:rPr>
        <w:rFonts w:ascii="Symbol" w:hAnsi="Symbol" w:cs="Symbol" w:hint="default"/>
        <w:color w:val="auto"/>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 w15:restartNumberingAfterBreak="0">
    <w:nsid w:val="0550768F"/>
    <w:multiLevelType w:val="multilevel"/>
    <w:tmpl w:val="1624D0DE"/>
    <w:lvl w:ilvl="0">
      <w:start w:val="1"/>
      <w:numFmt w:val="decimal"/>
      <w:lvlText w:val="%1."/>
      <w:lvlJc w:val="left"/>
      <w:pPr>
        <w:tabs>
          <w:tab w:val="num" w:pos="840"/>
        </w:tabs>
        <w:ind w:left="840" w:hanging="360"/>
      </w:pPr>
    </w:lvl>
    <w:lvl w:ilvl="1">
      <w:start w:val="4"/>
      <w:numFmt w:val="decimal"/>
      <w:isLgl/>
      <w:lvlText w:val="%1.%2."/>
      <w:lvlJc w:val="left"/>
      <w:pPr>
        <w:ind w:left="3131" w:hanging="72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522" w:hanging="1080"/>
      </w:pPr>
      <w:rPr>
        <w:rFonts w:hint="default"/>
      </w:rPr>
    </w:lvl>
    <w:lvl w:ilvl="4">
      <w:start w:val="1"/>
      <w:numFmt w:val="decimal"/>
      <w:isLgl/>
      <w:lvlText w:val="%1.%2.%3.%4.%5."/>
      <w:lvlJc w:val="left"/>
      <w:pPr>
        <w:ind w:left="4176" w:hanging="1080"/>
      </w:pPr>
      <w:rPr>
        <w:rFonts w:hint="default"/>
      </w:rPr>
    </w:lvl>
    <w:lvl w:ilvl="5">
      <w:start w:val="1"/>
      <w:numFmt w:val="decimal"/>
      <w:isLgl/>
      <w:lvlText w:val="%1.%2.%3.%4.%5.%6."/>
      <w:lvlJc w:val="left"/>
      <w:pPr>
        <w:ind w:left="5190" w:hanging="1440"/>
      </w:pPr>
      <w:rPr>
        <w:rFonts w:hint="default"/>
      </w:rPr>
    </w:lvl>
    <w:lvl w:ilvl="6">
      <w:start w:val="1"/>
      <w:numFmt w:val="decimal"/>
      <w:isLgl/>
      <w:lvlText w:val="%1.%2.%3.%4.%5.%6.%7."/>
      <w:lvlJc w:val="left"/>
      <w:pPr>
        <w:ind w:left="6204" w:hanging="1800"/>
      </w:pPr>
      <w:rPr>
        <w:rFonts w:hint="default"/>
      </w:rPr>
    </w:lvl>
    <w:lvl w:ilvl="7">
      <w:start w:val="1"/>
      <w:numFmt w:val="decimal"/>
      <w:isLgl/>
      <w:lvlText w:val="%1.%2.%3.%4.%5.%6.%7.%8."/>
      <w:lvlJc w:val="left"/>
      <w:pPr>
        <w:ind w:left="6858" w:hanging="1800"/>
      </w:pPr>
      <w:rPr>
        <w:rFonts w:hint="default"/>
      </w:rPr>
    </w:lvl>
    <w:lvl w:ilvl="8">
      <w:start w:val="1"/>
      <w:numFmt w:val="decimal"/>
      <w:isLgl/>
      <w:lvlText w:val="%1.%2.%3.%4.%5.%6.%7.%8.%9."/>
      <w:lvlJc w:val="left"/>
      <w:pPr>
        <w:ind w:left="7872" w:hanging="2160"/>
      </w:pPr>
      <w:rPr>
        <w:rFonts w:hint="default"/>
      </w:rPr>
    </w:lvl>
  </w:abstractNum>
  <w:abstractNum w:abstractNumId="31" w15:restartNumberingAfterBreak="0">
    <w:nsid w:val="07307F93"/>
    <w:multiLevelType w:val="multilevel"/>
    <w:tmpl w:val="F364F10A"/>
    <w:lvl w:ilvl="0">
      <w:start w:val="1"/>
      <w:numFmt w:val="decimal"/>
      <w:lvlText w:val="%1."/>
      <w:lvlJc w:val="left"/>
      <w:pPr>
        <w:tabs>
          <w:tab w:val="num" w:pos="360"/>
        </w:tabs>
        <w:ind w:left="360" w:hanging="360"/>
      </w:pPr>
    </w:lvl>
    <w:lvl w:ilvl="1">
      <w:start w:val="2"/>
      <w:numFmt w:val="decimal"/>
      <w:isLgl/>
      <w:lvlText w:val="%1.%2"/>
      <w:lvlJc w:val="left"/>
      <w:pPr>
        <w:ind w:left="1575" w:hanging="375"/>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440" w:hanging="1080"/>
      </w:pPr>
      <w:rPr>
        <w:rFonts w:hint="default"/>
      </w:rPr>
    </w:lvl>
    <w:lvl w:ilvl="5">
      <w:start w:val="1"/>
      <w:numFmt w:val="decimal"/>
      <w:isLgl/>
      <w:lvlText w:val="%1.%2.%3.%4.%5.%6"/>
      <w:lvlJc w:val="left"/>
      <w:pPr>
        <w:ind w:left="5520" w:hanging="1440"/>
      </w:pPr>
      <w:rPr>
        <w:rFonts w:hint="default"/>
      </w:rPr>
    </w:lvl>
    <w:lvl w:ilvl="6">
      <w:start w:val="1"/>
      <w:numFmt w:val="decimal"/>
      <w:isLgl/>
      <w:lvlText w:val="%1.%2.%3.%4.%5.%6.%7"/>
      <w:lvlJc w:val="left"/>
      <w:pPr>
        <w:ind w:left="6240" w:hanging="1440"/>
      </w:pPr>
      <w:rPr>
        <w:rFonts w:hint="default"/>
      </w:rPr>
    </w:lvl>
    <w:lvl w:ilvl="7">
      <w:start w:val="1"/>
      <w:numFmt w:val="decimal"/>
      <w:isLgl/>
      <w:lvlText w:val="%1.%2.%3.%4.%5.%6.%7.%8"/>
      <w:lvlJc w:val="left"/>
      <w:pPr>
        <w:ind w:left="7320" w:hanging="1800"/>
      </w:pPr>
      <w:rPr>
        <w:rFonts w:hint="default"/>
      </w:rPr>
    </w:lvl>
    <w:lvl w:ilvl="8">
      <w:start w:val="1"/>
      <w:numFmt w:val="decimal"/>
      <w:isLgl/>
      <w:lvlText w:val="%1.%2.%3.%4.%5.%6.%7.%8.%9"/>
      <w:lvlJc w:val="left"/>
      <w:pPr>
        <w:ind w:left="8400" w:hanging="2160"/>
      </w:pPr>
      <w:rPr>
        <w:rFonts w:hint="default"/>
      </w:rPr>
    </w:lvl>
  </w:abstractNum>
  <w:abstractNum w:abstractNumId="32" w15:restartNumberingAfterBreak="0">
    <w:nsid w:val="077E1433"/>
    <w:multiLevelType w:val="hybridMultilevel"/>
    <w:tmpl w:val="C59CA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09A0676D"/>
    <w:multiLevelType w:val="multilevel"/>
    <w:tmpl w:val="3FCAA89C"/>
    <w:lvl w:ilvl="0">
      <w:start w:val="1"/>
      <w:numFmt w:val="bullet"/>
      <w:lvlText w:val=""/>
      <w:lvlJc w:val="left"/>
      <w:pPr>
        <w:ind w:left="720" w:hanging="360"/>
      </w:pPr>
      <w:rPr>
        <w:rFonts w:ascii="Symbol" w:hAnsi="Symbol" w:hint="default"/>
        <w:color w:val="000000"/>
      </w:rPr>
    </w:lvl>
    <w:lvl w:ilvl="1">
      <w:start w:val="3"/>
      <w:numFmt w:val="decimal"/>
      <w:lvlText w:val="%1.%2"/>
      <w:lvlJc w:val="left"/>
      <w:pPr>
        <w:tabs>
          <w:tab w:val="num" w:pos="555"/>
        </w:tabs>
        <w:ind w:left="555" w:hanging="555"/>
      </w:pPr>
      <w:rPr>
        <w:rFonts w:hint="default"/>
        <w:color w:val="000000"/>
      </w:rPr>
    </w:lvl>
    <w:lvl w:ilvl="2">
      <w:start w:val="3"/>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2160"/>
        </w:tabs>
        <w:ind w:left="2160" w:hanging="2160"/>
      </w:pPr>
      <w:rPr>
        <w:rFonts w:hint="default"/>
        <w:color w:val="000000"/>
      </w:rPr>
    </w:lvl>
  </w:abstractNum>
  <w:abstractNum w:abstractNumId="3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9" w15:restartNumberingAfterBreak="0">
    <w:nsid w:val="0A714509"/>
    <w:multiLevelType w:val="multilevel"/>
    <w:tmpl w:val="4412E30C"/>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15:restartNumberingAfterBreak="0">
    <w:nsid w:val="0B0732C7"/>
    <w:multiLevelType w:val="hybridMultilevel"/>
    <w:tmpl w:val="85348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B27187F"/>
    <w:multiLevelType w:val="hybridMultilevel"/>
    <w:tmpl w:val="0CD4750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0B794CC0"/>
    <w:multiLevelType w:val="hybridMultilevel"/>
    <w:tmpl w:val="38068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BD0587E"/>
    <w:multiLevelType w:val="hybridMultilevel"/>
    <w:tmpl w:val="7F4A9DF4"/>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C096D64"/>
    <w:multiLevelType w:val="hybridMultilevel"/>
    <w:tmpl w:val="C69CEB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0C357404"/>
    <w:multiLevelType w:val="multilevel"/>
    <w:tmpl w:val="0F6E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C3B7417"/>
    <w:multiLevelType w:val="hybridMultilevel"/>
    <w:tmpl w:val="C81C6A94"/>
    <w:lvl w:ilvl="0" w:tplc="04190001">
      <w:start w:val="1"/>
      <w:numFmt w:val="bullet"/>
      <w:lvlText w:val=""/>
      <w:lvlJc w:val="left"/>
      <w:pPr>
        <w:ind w:left="2007" w:hanging="360"/>
      </w:pPr>
      <w:rPr>
        <w:rFonts w:ascii="Symbol" w:hAnsi="Symbol" w:hint="default"/>
      </w:rPr>
    </w:lvl>
    <w:lvl w:ilvl="1" w:tplc="04190001">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7" w15:restartNumberingAfterBreak="0">
    <w:nsid w:val="0CAC55D1"/>
    <w:multiLevelType w:val="hybridMultilevel"/>
    <w:tmpl w:val="F3989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E102AC5"/>
    <w:multiLevelType w:val="hybridMultilevel"/>
    <w:tmpl w:val="E7868F7C"/>
    <w:lvl w:ilvl="0" w:tplc="00000003">
      <w:start w:val="1"/>
      <w:numFmt w:val="bullet"/>
      <w:lvlText w:val=""/>
      <w:lvlJc w:val="left"/>
      <w:pPr>
        <w:tabs>
          <w:tab w:val="num" w:pos="1440"/>
        </w:tabs>
        <w:ind w:left="1440" w:hanging="360"/>
      </w:pPr>
      <w:rPr>
        <w:rFonts w:ascii="Symbol" w:hAnsi="Symbol" w:cs="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0ED12833"/>
    <w:multiLevelType w:val="multilevel"/>
    <w:tmpl w:val="E082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FC6517A"/>
    <w:multiLevelType w:val="hybridMultilevel"/>
    <w:tmpl w:val="0870F3B2"/>
    <w:lvl w:ilvl="0" w:tplc="04190001">
      <w:start w:val="1"/>
      <w:numFmt w:val="bullet"/>
      <w:lvlText w:val=""/>
      <w:lvlJc w:val="left"/>
      <w:pPr>
        <w:tabs>
          <w:tab w:val="num" w:pos="648"/>
        </w:tabs>
        <w:ind w:left="64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115103DA"/>
    <w:multiLevelType w:val="hybridMultilevel"/>
    <w:tmpl w:val="DCA09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184295A"/>
    <w:multiLevelType w:val="multilevel"/>
    <w:tmpl w:val="38E2A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1A92493"/>
    <w:multiLevelType w:val="hybridMultilevel"/>
    <w:tmpl w:val="5FB2C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2586CEB"/>
    <w:multiLevelType w:val="hybridMultilevel"/>
    <w:tmpl w:val="FD02B9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15:restartNumberingAfterBreak="0">
    <w:nsid w:val="131259F6"/>
    <w:multiLevelType w:val="hybridMultilevel"/>
    <w:tmpl w:val="18EECCA8"/>
    <w:lvl w:ilvl="0" w:tplc="00000003">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14361E4B"/>
    <w:multiLevelType w:val="multilevel"/>
    <w:tmpl w:val="962E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4C325B2"/>
    <w:multiLevelType w:val="multilevel"/>
    <w:tmpl w:val="A6F0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5157954"/>
    <w:multiLevelType w:val="multilevel"/>
    <w:tmpl w:val="A1860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4" w15:restartNumberingAfterBreak="0">
    <w:nsid w:val="1546485C"/>
    <w:multiLevelType w:val="hybridMultilevel"/>
    <w:tmpl w:val="1BE0E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54704F9"/>
    <w:multiLevelType w:val="multilevel"/>
    <w:tmpl w:val="F7062554"/>
    <w:lvl w:ilvl="0">
      <w:start w:val="2"/>
      <w:numFmt w:val="decimal"/>
      <w:lvlText w:val="%1."/>
      <w:lvlJc w:val="left"/>
      <w:pPr>
        <w:ind w:left="840" w:hanging="840"/>
      </w:pPr>
    </w:lvl>
    <w:lvl w:ilvl="1">
      <w:start w:val="3"/>
      <w:numFmt w:val="decimal"/>
      <w:lvlText w:val="%1.%2."/>
      <w:lvlJc w:val="left"/>
      <w:pPr>
        <w:ind w:left="1218" w:hanging="840"/>
      </w:pPr>
    </w:lvl>
    <w:lvl w:ilvl="2">
      <w:start w:val="13"/>
      <w:numFmt w:val="decimal"/>
      <w:lvlText w:val="%1.%2.%3."/>
      <w:lvlJc w:val="left"/>
      <w:pPr>
        <w:ind w:left="1596" w:hanging="840"/>
      </w:pPr>
    </w:lvl>
    <w:lvl w:ilvl="3">
      <w:start w:val="1"/>
      <w:numFmt w:val="decimal"/>
      <w:lvlText w:val="%1.%2.%3.%4."/>
      <w:lvlJc w:val="left"/>
      <w:pPr>
        <w:ind w:left="1974" w:hanging="840"/>
      </w:pPr>
    </w:lvl>
    <w:lvl w:ilvl="4">
      <w:start w:val="1"/>
      <w:numFmt w:val="decimal"/>
      <w:lvlText w:val="%1.%2.%3.%4.%5."/>
      <w:lvlJc w:val="left"/>
      <w:pPr>
        <w:ind w:left="2592" w:hanging="1080"/>
      </w:pPr>
    </w:lvl>
    <w:lvl w:ilvl="5">
      <w:start w:val="1"/>
      <w:numFmt w:val="decimal"/>
      <w:lvlText w:val="%1.%2.%3.%4.%5.%6."/>
      <w:lvlJc w:val="left"/>
      <w:pPr>
        <w:ind w:left="2970" w:hanging="1080"/>
      </w:pPr>
    </w:lvl>
    <w:lvl w:ilvl="6">
      <w:start w:val="1"/>
      <w:numFmt w:val="decimal"/>
      <w:lvlText w:val="%1.%2.%3.%4.%5.%6.%7."/>
      <w:lvlJc w:val="left"/>
      <w:pPr>
        <w:ind w:left="3708" w:hanging="1440"/>
      </w:pPr>
    </w:lvl>
    <w:lvl w:ilvl="7">
      <w:start w:val="1"/>
      <w:numFmt w:val="decimal"/>
      <w:lvlText w:val="%1.%2.%3.%4.%5.%6.%7.%8."/>
      <w:lvlJc w:val="left"/>
      <w:pPr>
        <w:ind w:left="4086" w:hanging="1440"/>
      </w:pPr>
    </w:lvl>
    <w:lvl w:ilvl="8">
      <w:start w:val="1"/>
      <w:numFmt w:val="decimal"/>
      <w:lvlText w:val="%1.%2.%3.%4.%5.%6.%7.%8.%9."/>
      <w:lvlJc w:val="left"/>
      <w:pPr>
        <w:ind w:left="4824" w:hanging="1800"/>
      </w:pPr>
    </w:lvl>
  </w:abstractNum>
  <w:abstractNum w:abstractNumId="66"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15E1184A"/>
    <w:multiLevelType w:val="hybridMultilevel"/>
    <w:tmpl w:val="E9C6E1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8" w15:restartNumberingAfterBreak="0">
    <w:nsid w:val="17390D20"/>
    <w:multiLevelType w:val="multilevel"/>
    <w:tmpl w:val="64D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622D0E"/>
    <w:multiLevelType w:val="hybridMultilevel"/>
    <w:tmpl w:val="78E699E4"/>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0" w15:restartNumberingAfterBreak="0">
    <w:nsid w:val="17681300"/>
    <w:multiLevelType w:val="hybridMultilevel"/>
    <w:tmpl w:val="269202C2"/>
    <w:lvl w:ilvl="0" w:tplc="04190001">
      <w:start w:val="1"/>
      <w:numFmt w:val="bullet"/>
      <w:lvlText w:val=""/>
      <w:lvlJc w:val="left"/>
      <w:pPr>
        <w:ind w:left="1353" w:hanging="360"/>
      </w:pPr>
      <w:rPr>
        <w:rFonts w:ascii="Symbol" w:hAnsi="Symbol" w:hint="default"/>
      </w:rPr>
    </w:lvl>
    <w:lvl w:ilvl="1" w:tplc="04190001">
      <w:start w:val="1"/>
      <w:numFmt w:val="bullet"/>
      <w:lvlText w:val=""/>
      <w:lvlJc w:val="left"/>
      <w:pPr>
        <w:ind w:left="2073" w:hanging="360"/>
      </w:pPr>
      <w:rPr>
        <w:rFonts w:ascii="Symbol" w:hAnsi="Symbol"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1" w15:restartNumberingAfterBreak="0">
    <w:nsid w:val="17BF24B5"/>
    <w:multiLevelType w:val="hybridMultilevel"/>
    <w:tmpl w:val="ED80D5D0"/>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7D50D9D"/>
    <w:multiLevelType w:val="hybridMultilevel"/>
    <w:tmpl w:val="0316C156"/>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9580B90"/>
    <w:multiLevelType w:val="hybridMultilevel"/>
    <w:tmpl w:val="3056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9C974B7"/>
    <w:multiLevelType w:val="hybridMultilevel"/>
    <w:tmpl w:val="43B00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15:restartNumberingAfterBreak="0">
    <w:nsid w:val="1AA618E6"/>
    <w:multiLevelType w:val="multilevel"/>
    <w:tmpl w:val="ACE66D28"/>
    <w:lvl w:ilvl="0">
      <w:start w:val="1"/>
      <w:numFmt w:val="decimal"/>
      <w:lvlText w:val="%1."/>
      <w:lvlJc w:val="left"/>
      <w:pPr>
        <w:ind w:left="720" w:hanging="360"/>
      </w:pPr>
      <w:rPr>
        <w:rFonts w:hint="default"/>
      </w:rPr>
    </w:lvl>
    <w:lvl w:ilvl="1">
      <w:start w:val="2"/>
      <w:numFmt w:val="decimal"/>
      <w:isLgl/>
      <w:lvlText w:val="%1.%2."/>
      <w:lvlJc w:val="left"/>
      <w:pPr>
        <w:ind w:left="1496" w:hanging="1020"/>
      </w:pPr>
      <w:rPr>
        <w:rFonts w:hint="default"/>
      </w:rPr>
    </w:lvl>
    <w:lvl w:ilvl="2">
      <w:start w:val="2"/>
      <w:numFmt w:val="decimal"/>
      <w:isLgl/>
      <w:lvlText w:val="%1.%2.%3."/>
      <w:lvlJc w:val="left"/>
      <w:pPr>
        <w:ind w:left="1612" w:hanging="1020"/>
      </w:pPr>
      <w:rPr>
        <w:rFonts w:hint="default"/>
      </w:rPr>
    </w:lvl>
    <w:lvl w:ilvl="3">
      <w:start w:val="16"/>
      <w:numFmt w:val="decimal"/>
      <w:isLgl/>
      <w:lvlText w:val="%1.%2.%3.%4."/>
      <w:lvlJc w:val="left"/>
      <w:pPr>
        <w:ind w:left="1728" w:hanging="102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020" w:hanging="1080"/>
      </w:pPr>
      <w:rPr>
        <w:rFonts w:hint="default"/>
      </w:rPr>
    </w:lvl>
    <w:lvl w:ilvl="6">
      <w:start w:val="1"/>
      <w:numFmt w:val="decimal"/>
      <w:isLgl/>
      <w:lvlText w:val="%1.%2.%3.%4.%5.%6.%7."/>
      <w:lvlJc w:val="left"/>
      <w:pPr>
        <w:ind w:left="2496" w:hanging="1440"/>
      </w:pPr>
      <w:rPr>
        <w:rFonts w:hint="default"/>
      </w:rPr>
    </w:lvl>
    <w:lvl w:ilvl="7">
      <w:start w:val="1"/>
      <w:numFmt w:val="decimal"/>
      <w:isLgl/>
      <w:lvlText w:val="%1.%2.%3.%4.%5.%6.%7.%8."/>
      <w:lvlJc w:val="left"/>
      <w:pPr>
        <w:ind w:left="2612" w:hanging="1440"/>
      </w:pPr>
      <w:rPr>
        <w:rFonts w:hint="default"/>
      </w:rPr>
    </w:lvl>
    <w:lvl w:ilvl="8">
      <w:start w:val="1"/>
      <w:numFmt w:val="decimal"/>
      <w:isLgl/>
      <w:lvlText w:val="%1.%2.%3.%4.%5.%6.%7.%8.%9."/>
      <w:lvlJc w:val="left"/>
      <w:pPr>
        <w:ind w:left="3088" w:hanging="1800"/>
      </w:pPr>
      <w:rPr>
        <w:rFonts w:hint="default"/>
      </w:rPr>
    </w:lvl>
  </w:abstractNum>
  <w:abstractNum w:abstractNumId="76" w15:restartNumberingAfterBreak="0">
    <w:nsid w:val="1B373CD6"/>
    <w:multiLevelType w:val="multilevel"/>
    <w:tmpl w:val="5A027B7E"/>
    <w:lvl w:ilvl="0">
      <w:start w:val="2"/>
      <w:numFmt w:val="decimal"/>
      <w:lvlText w:val="%1."/>
      <w:lvlJc w:val="left"/>
      <w:pPr>
        <w:ind w:left="900" w:hanging="360"/>
      </w:pPr>
      <w:rPr>
        <w:rFonts w:hint="default"/>
      </w:rPr>
    </w:lvl>
    <w:lvl w:ilvl="1">
      <w:start w:val="4"/>
      <w:numFmt w:val="decimal"/>
      <w:isLgl/>
      <w:lvlText w:val="%1.%2."/>
      <w:lvlJc w:val="left"/>
      <w:pPr>
        <w:ind w:left="1153" w:hanging="60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299" w:hanging="720"/>
      </w:pPr>
      <w:rPr>
        <w:rFonts w:hint="default"/>
      </w:rPr>
    </w:lvl>
    <w:lvl w:ilvl="4">
      <w:start w:val="1"/>
      <w:numFmt w:val="decimal"/>
      <w:isLgl/>
      <w:lvlText w:val="%1.%2.%3.%4.%5."/>
      <w:lvlJc w:val="left"/>
      <w:pPr>
        <w:ind w:left="1672" w:hanging="1080"/>
      </w:pPr>
      <w:rPr>
        <w:rFonts w:hint="default"/>
      </w:rPr>
    </w:lvl>
    <w:lvl w:ilvl="5">
      <w:start w:val="1"/>
      <w:numFmt w:val="decimal"/>
      <w:isLgl/>
      <w:lvlText w:val="%1.%2.%3.%4.%5.%6."/>
      <w:lvlJc w:val="left"/>
      <w:pPr>
        <w:ind w:left="1685" w:hanging="1080"/>
      </w:pPr>
      <w:rPr>
        <w:rFonts w:hint="default"/>
      </w:rPr>
    </w:lvl>
    <w:lvl w:ilvl="6">
      <w:start w:val="1"/>
      <w:numFmt w:val="decimal"/>
      <w:isLgl/>
      <w:lvlText w:val="%1.%2.%3.%4.%5.%6.%7."/>
      <w:lvlJc w:val="left"/>
      <w:pPr>
        <w:ind w:left="2058" w:hanging="1440"/>
      </w:pPr>
      <w:rPr>
        <w:rFonts w:hint="default"/>
      </w:rPr>
    </w:lvl>
    <w:lvl w:ilvl="7">
      <w:start w:val="1"/>
      <w:numFmt w:val="decimal"/>
      <w:isLgl/>
      <w:lvlText w:val="%1.%2.%3.%4.%5.%6.%7.%8."/>
      <w:lvlJc w:val="left"/>
      <w:pPr>
        <w:ind w:left="2071" w:hanging="1440"/>
      </w:pPr>
      <w:rPr>
        <w:rFonts w:hint="default"/>
      </w:rPr>
    </w:lvl>
    <w:lvl w:ilvl="8">
      <w:start w:val="1"/>
      <w:numFmt w:val="decimal"/>
      <w:isLgl/>
      <w:lvlText w:val="%1.%2.%3.%4.%5.%6.%7.%8.%9."/>
      <w:lvlJc w:val="left"/>
      <w:pPr>
        <w:ind w:left="2444" w:hanging="1800"/>
      </w:pPr>
      <w:rPr>
        <w:rFonts w:hint="default"/>
      </w:rPr>
    </w:lvl>
  </w:abstractNum>
  <w:abstractNum w:abstractNumId="77" w15:restartNumberingAfterBreak="0">
    <w:nsid w:val="1B4D1EB5"/>
    <w:multiLevelType w:val="hybridMultilevel"/>
    <w:tmpl w:val="496C2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C1E5DF5"/>
    <w:multiLevelType w:val="multilevel"/>
    <w:tmpl w:val="97F87A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6F75F6"/>
    <w:multiLevelType w:val="hybridMultilevel"/>
    <w:tmpl w:val="441A1BE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6" w15:restartNumberingAfterBreak="0">
    <w:nsid w:val="229A27FA"/>
    <w:multiLevelType w:val="multilevel"/>
    <w:tmpl w:val="98A09FD0"/>
    <w:lvl w:ilvl="0">
      <w:start w:val="1"/>
      <w:numFmt w:val="decimal"/>
      <w:lvlText w:val="%1."/>
      <w:lvlJc w:val="left"/>
      <w:pPr>
        <w:tabs>
          <w:tab w:val="num" w:pos="720"/>
        </w:tabs>
        <w:ind w:left="720" w:hanging="360"/>
      </w:pPr>
      <w:rPr>
        <w:rFonts w:hint="default"/>
        <w:b w:val="0"/>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22D205AE"/>
    <w:multiLevelType w:val="multilevel"/>
    <w:tmpl w:val="432A2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2E32123"/>
    <w:multiLevelType w:val="hybridMultilevel"/>
    <w:tmpl w:val="627A707C"/>
    <w:lvl w:ilvl="0" w:tplc="04190001">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Courier New"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Courier New"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Courier New" w:hint="default"/>
      </w:rPr>
    </w:lvl>
    <w:lvl w:ilvl="8" w:tplc="04190005">
      <w:start w:val="1"/>
      <w:numFmt w:val="bullet"/>
      <w:lvlText w:val=""/>
      <w:lvlJc w:val="left"/>
      <w:pPr>
        <w:ind w:left="5913" w:hanging="360"/>
      </w:pPr>
      <w:rPr>
        <w:rFonts w:ascii="Wingdings" w:hAnsi="Wingdings" w:hint="default"/>
      </w:rPr>
    </w:lvl>
  </w:abstractNum>
  <w:abstractNum w:abstractNumId="89" w15:restartNumberingAfterBreak="0">
    <w:nsid w:val="235F3D31"/>
    <w:multiLevelType w:val="hybridMultilevel"/>
    <w:tmpl w:val="5CCEACD2"/>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0"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1" w15:restartNumberingAfterBreak="0">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15:restartNumberingAfterBreak="0">
    <w:nsid w:val="249E7F89"/>
    <w:multiLevelType w:val="hybridMultilevel"/>
    <w:tmpl w:val="177C48D4"/>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4A87DDB"/>
    <w:multiLevelType w:val="hybridMultilevel"/>
    <w:tmpl w:val="31145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95" w15:restartNumberingAfterBreak="0">
    <w:nsid w:val="25B11E3B"/>
    <w:multiLevelType w:val="multilevel"/>
    <w:tmpl w:val="F8B004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15:restartNumberingAfterBreak="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8" w15:restartNumberingAfterBreak="0">
    <w:nsid w:val="27690EF3"/>
    <w:multiLevelType w:val="hybridMultilevel"/>
    <w:tmpl w:val="66509A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7826A77"/>
    <w:multiLevelType w:val="hybridMultilevel"/>
    <w:tmpl w:val="60B6A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1"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15:restartNumberingAfterBreak="0">
    <w:nsid w:val="294447B5"/>
    <w:multiLevelType w:val="multilevel"/>
    <w:tmpl w:val="67EC5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9817E0A"/>
    <w:multiLevelType w:val="hybridMultilevel"/>
    <w:tmpl w:val="40A6B410"/>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9C22A6E"/>
    <w:multiLevelType w:val="hybridMultilevel"/>
    <w:tmpl w:val="F3884F66"/>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15:restartNumberingAfterBreak="0">
    <w:nsid w:val="2A01174B"/>
    <w:multiLevelType w:val="hybridMultilevel"/>
    <w:tmpl w:val="AC188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AF07F2F"/>
    <w:multiLevelType w:val="multilevel"/>
    <w:tmpl w:val="F00EFEE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854" w:hanging="7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762" w:hanging="108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670" w:hanging="1440"/>
      </w:pPr>
      <w:rPr>
        <w:rFonts w:hint="default"/>
      </w:rPr>
    </w:lvl>
    <w:lvl w:ilvl="6">
      <w:start w:val="1"/>
      <w:numFmt w:val="decimal"/>
      <w:isLgl/>
      <w:lvlText w:val="%1.%2.%3.%4.%5.%6.%7."/>
      <w:lvlJc w:val="left"/>
      <w:pPr>
        <w:ind w:left="6804" w:hanging="1800"/>
      </w:pPr>
      <w:rPr>
        <w:rFonts w:hint="default"/>
      </w:rPr>
    </w:lvl>
    <w:lvl w:ilvl="7">
      <w:start w:val="1"/>
      <w:numFmt w:val="decimal"/>
      <w:isLgl/>
      <w:lvlText w:val="%1.%2.%3.%4.%5.%6.%7.%8."/>
      <w:lvlJc w:val="left"/>
      <w:pPr>
        <w:ind w:left="7578" w:hanging="1800"/>
      </w:pPr>
      <w:rPr>
        <w:rFonts w:hint="default"/>
      </w:rPr>
    </w:lvl>
    <w:lvl w:ilvl="8">
      <w:start w:val="1"/>
      <w:numFmt w:val="decimal"/>
      <w:isLgl/>
      <w:lvlText w:val="%1.%2.%3.%4.%5.%6.%7.%8.%9."/>
      <w:lvlJc w:val="left"/>
      <w:pPr>
        <w:ind w:left="8712" w:hanging="2160"/>
      </w:pPr>
      <w:rPr>
        <w:rFonts w:hint="default"/>
      </w:rPr>
    </w:lvl>
  </w:abstractNum>
  <w:abstractNum w:abstractNumId="108"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15:restartNumberingAfterBreak="0">
    <w:nsid w:val="2B51776D"/>
    <w:multiLevelType w:val="hybridMultilevel"/>
    <w:tmpl w:val="D56AFF00"/>
    <w:lvl w:ilvl="0" w:tplc="04190001">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110" w15:restartNumberingAfterBreak="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1"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2"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2E041C9B"/>
    <w:multiLevelType w:val="multilevel"/>
    <w:tmpl w:val="6B1C86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15:restartNumberingAfterBreak="0">
    <w:nsid w:val="2EA35532"/>
    <w:multiLevelType w:val="hybridMultilevel"/>
    <w:tmpl w:val="539C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2F64519F"/>
    <w:multiLevelType w:val="multilevel"/>
    <w:tmpl w:val="0710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F9C28AE"/>
    <w:multiLevelType w:val="hybridMultilevel"/>
    <w:tmpl w:val="E48084F2"/>
    <w:lvl w:ilvl="0" w:tplc="04190001">
      <w:start w:val="1"/>
      <w:numFmt w:val="bullet"/>
      <w:lvlText w:val=""/>
      <w:lvlJc w:val="left"/>
      <w:pPr>
        <w:tabs>
          <w:tab w:val="num" w:pos="749"/>
        </w:tabs>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19"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0" w15:restartNumberingAfterBreak="0">
    <w:nsid w:val="3090527E"/>
    <w:multiLevelType w:val="hybridMultilevel"/>
    <w:tmpl w:val="FBF0DF04"/>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15:restartNumberingAfterBreak="0">
    <w:nsid w:val="30CE7AB6"/>
    <w:multiLevelType w:val="hybridMultilevel"/>
    <w:tmpl w:val="E6387E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15:restartNumberingAfterBreak="0">
    <w:nsid w:val="30D81306"/>
    <w:multiLevelType w:val="hybridMultilevel"/>
    <w:tmpl w:val="3CF87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11B0318"/>
    <w:multiLevelType w:val="hybridMultilevel"/>
    <w:tmpl w:val="0A96A1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4" w15:restartNumberingAfterBreak="0">
    <w:nsid w:val="31217C29"/>
    <w:multiLevelType w:val="multilevel"/>
    <w:tmpl w:val="00424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314908E5"/>
    <w:multiLevelType w:val="hybridMultilevel"/>
    <w:tmpl w:val="F74268A2"/>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6"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2011DBB"/>
    <w:multiLevelType w:val="hybridMultilevel"/>
    <w:tmpl w:val="836C6F62"/>
    <w:lvl w:ilvl="0" w:tplc="00000003">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2AF1440"/>
    <w:multiLevelType w:val="hybridMultilevel"/>
    <w:tmpl w:val="15B4F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3A875B6"/>
    <w:multiLevelType w:val="hybridMultilevel"/>
    <w:tmpl w:val="2DD6DB50"/>
    <w:lvl w:ilvl="0" w:tplc="04090001">
      <w:start w:val="1"/>
      <w:numFmt w:val="bullet"/>
      <w:lvlText w:val=""/>
      <w:lvlJc w:val="left"/>
      <w:pPr>
        <w:ind w:left="1557" w:hanging="360"/>
      </w:pPr>
      <w:rPr>
        <w:rFonts w:ascii="Symbol" w:hAnsi="Symbol" w:hint="default"/>
      </w:rPr>
    </w:lvl>
    <w:lvl w:ilvl="1" w:tplc="04190003">
      <w:start w:val="1"/>
      <w:numFmt w:val="bullet"/>
      <w:lvlText w:val="o"/>
      <w:lvlJc w:val="left"/>
      <w:pPr>
        <w:ind w:left="2277" w:hanging="360"/>
      </w:pPr>
      <w:rPr>
        <w:rFonts w:ascii="Courier New" w:hAnsi="Courier New" w:cs="Courier New" w:hint="default"/>
      </w:rPr>
    </w:lvl>
    <w:lvl w:ilvl="2" w:tplc="04190005">
      <w:start w:val="1"/>
      <w:numFmt w:val="bullet"/>
      <w:lvlText w:val=""/>
      <w:lvlJc w:val="left"/>
      <w:pPr>
        <w:ind w:left="2997" w:hanging="360"/>
      </w:pPr>
      <w:rPr>
        <w:rFonts w:ascii="Wingdings" w:hAnsi="Wingdings" w:hint="default"/>
      </w:rPr>
    </w:lvl>
    <w:lvl w:ilvl="3" w:tplc="04190001">
      <w:start w:val="1"/>
      <w:numFmt w:val="bullet"/>
      <w:lvlText w:val=""/>
      <w:lvlJc w:val="left"/>
      <w:pPr>
        <w:ind w:left="3717" w:hanging="360"/>
      </w:pPr>
      <w:rPr>
        <w:rFonts w:ascii="Symbol" w:hAnsi="Symbol" w:hint="default"/>
      </w:rPr>
    </w:lvl>
    <w:lvl w:ilvl="4" w:tplc="04190003">
      <w:start w:val="1"/>
      <w:numFmt w:val="bullet"/>
      <w:lvlText w:val="o"/>
      <w:lvlJc w:val="left"/>
      <w:pPr>
        <w:ind w:left="4437" w:hanging="360"/>
      </w:pPr>
      <w:rPr>
        <w:rFonts w:ascii="Courier New" w:hAnsi="Courier New" w:cs="Courier New" w:hint="default"/>
      </w:rPr>
    </w:lvl>
    <w:lvl w:ilvl="5" w:tplc="04190005">
      <w:start w:val="1"/>
      <w:numFmt w:val="bullet"/>
      <w:lvlText w:val=""/>
      <w:lvlJc w:val="left"/>
      <w:pPr>
        <w:ind w:left="5157" w:hanging="360"/>
      </w:pPr>
      <w:rPr>
        <w:rFonts w:ascii="Wingdings" w:hAnsi="Wingdings" w:hint="default"/>
      </w:rPr>
    </w:lvl>
    <w:lvl w:ilvl="6" w:tplc="04190001">
      <w:start w:val="1"/>
      <w:numFmt w:val="bullet"/>
      <w:lvlText w:val=""/>
      <w:lvlJc w:val="left"/>
      <w:pPr>
        <w:ind w:left="5877" w:hanging="360"/>
      </w:pPr>
      <w:rPr>
        <w:rFonts w:ascii="Symbol" w:hAnsi="Symbol" w:hint="default"/>
      </w:rPr>
    </w:lvl>
    <w:lvl w:ilvl="7" w:tplc="04190003">
      <w:start w:val="1"/>
      <w:numFmt w:val="bullet"/>
      <w:lvlText w:val="o"/>
      <w:lvlJc w:val="left"/>
      <w:pPr>
        <w:ind w:left="6597" w:hanging="360"/>
      </w:pPr>
      <w:rPr>
        <w:rFonts w:ascii="Courier New" w:hAnsi="Courier New" w:cs="Courier New" w:hint="default"/>
      </w:rPr>
    </w:lvl>
    <w:lvl w:ilvl="8" w:tplc="04190005">
      <w:start w:val="1"/>
      <w:numFmt w:val="bullet"/>
      <w:lvlText w:val=""/>
      <w:lvlJc w:val="left"/>
      <w:pPr>
        <w:ind w:left="7317" w:hanging="360"/>
      </w:pPr>
      <w:rPr>
        <w:rFonts w:ascii="Wingdings" w:hAnsi="Wingdings" w:hint="default"/>
      </w:rPr>
    </w:lvl>
  </w:abstractNum>
  <w:abstractNum w:abstractNumId="130" w15:restartNumberingAfterBreak="0">
    <w:nsid w:val="33F03E3F"/>
    <w:multiLevelType w:val="hybridMultilevel"/>
    <w:tmpl w:val="934C591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ind w:left="1800" w:hanging="72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34A964D5"/>
    <w:multiLevelType w:val="multilevel"/>
    <w:tmpl w:val="2FEA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4DE5595"/>
    <w:multiLevelType w:val="hybridMultilevel"/>
    <w:tmpl w:val="5FC2FF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5" w15:restartNumberingAfterBreak="0">
    <w:nsid w:val="35CB69EC"/>
    <w:multiLevelType w:val="multilevel"/>
    <w:tmpl w:val="A676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65C2979"/>
    <w:multiLevelType w:val="multilevel"/>
    <w:tmpl w:val="7AA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7865C5D"/>
    <w:multiLevelType w:val="hybridMultilevel"/>
    <w:tmpl w:val="0C9291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43"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15:restartNumberingAfterBreak="0">
    <w:nsid w:val="38123FE9"/>
    <w:multiLevelType w:val="multilevel"/>
    <w:tmpl w:val="27FE9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A53432F"/>
    <w:multiLevelType w:val="hybridMultilevel"/>
    <w:tmpl w:val="54B66168"/>
    <w:lvl w:ilvl="0" w:tplc="C310B932">
      <w:start w:val="1"/>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15:restartNumberingAfterBreak="0">
    <w:nsid w:val="3B7D663D"/>
    <w:multiLevelType w:val="multilevel"/>
    <w:tmpl w:val="EDC6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148" w15:restartNumberingAfterBreak="0">
    <w:nsid w:val="3BB96DE9"/>
    <w:multiLevelType w:val="multilevel"/>
    <w:tmpl w:val="BE94BA2C"/>
    <w:lvl w:ilvl="0">
      <w:start w:val="1"/>
      <w:numFmt w:val="bullet"/>
      <w:lvlText w:val=""/>
      <w:lvlJc w:val="left"/>
      <w:pPr>
        <w:tabs>
          <w:tab w:val="num" w:pos="0"/>
        </w:tabs>
        <w:ind w:left="855" w:hanging="360"/>
      </w:pPr>
      <w:rPr>
        <w:rFonts w:ascii="Symbol" w:hAnsi="Symbol" w:hint="default"/>
      </w:r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149"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C332100"/>
    <w:multiLevelType w:val="hybridMultilevel"/>
    <w:tmpl w:val="6B04F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3CB70120"/>
    <w:multiLevelType w:val="multilevel"/>
    <w:tmpl w:val="6B1C86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2" w15:restartNumberingAfterBreak="0">
    <w:nsid w:val="3D1640A4"/>
    <w:multiLevelType w:val="multilevel"/>
    <w:tmpl w:val="2FC64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15:restartNumberingAfterBreak="0">
    <w:nsid w:val="3D8A0C53"/>
    <w:multiLevelType w:val="multilevel"/>
    <w:tmpl w:val="1498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DC442CE"/>
    <w:multiLevelType w:val="multilevel"/>
    <w:tmpl w:val="469E9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E574F61"/>
    <w:multiLevelType w:val="multilevel"/>
    <w:tmpl w:val="F7480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0" w15:restartNumberingAfterBreak="0">
    <w:nsid w:val="3EEF2329"/>
    <w:multiLevelType w:val="hybridMultilevel"/>
    <w:tmpl w:val="DA0EFE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1" w15:restartNumberingAfterBreak="0">
    <w:nsid w:val="3F7E0ECF"/>
    <w:multiLevelType w:val="hybridMultilevel"/>
    <w:tmpl w:val="C37CF478"/>
    <w:lvl w:ilvl="0" w:tplc="04190001">
      <w:start w:val="1"/>
      <w:numFmt w:val="bullet"/>
      <w:lvlText w:val=""/>
      <w:lvlJc w:val="left"/>
      <w:pPr>
        <w:ind w:left="2771"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62" w15:restartNumberingAfterBreak="0">
    <w:nsid w:val="3FE27521"/>
    <w:multiLevelType w:val="multilevel"/>
    <w:tmpl w:val="B6A8DB1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3" w15:restartNumberingAfterBreak="0">
    <w:nsid w:val="400C5FA2"/>
    <w:multiLevelType w:val="hybridMultilevel"/>
    <w:tmpl w:val="2B2A4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5" w15:restartNumberingAfterBreak="0">
    <w:nsid w:val="407D3B01"/>
    <w:multiLevelType w:val="hybridMultilevel"/>
    <w:tmpl w:val="8BC4712E"/>
    <w:lvl w:ilvl="0" w:tplc="00000003">
      <w:start w:val="1"/>
      <w:numFmt w:val="bullet"/>
      <w:lvlText w:val=""/>
      <w:lvlJc w:val="left"/>
      <w:pPr>
        <w:ind w:left="1308" w:hanging="360"/>
      </w:pPr>
      <w:rPr>
        <w:rFonts w:ascii="Symbol" w:hAnsi="Symbol" w:cs="Symbol" w:hint="default"/>
        <w:color w:val="auto"/>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6" w15:restartNumberingAfterBreak="0">
    <w:nsid w:val="40874006"/>
    <w:multiLevelType w:val="multilevel"/>
    <w:tmpl w:val="D89C6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40FE0BCC"/>
    <w:multiLevelType w:val="hybridMultilevel"/>
    <w:tmpl w:val="D150A506"/>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21314EA"/>
    <w:multiLevelType w:val="multilevel"/>
    <w:tmpl w:val="2E6A0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1"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15:restartNumberingAfterBreak="0">
    <w:nsid w:val="42BB3962"/>
    <w:multiLevelType w:val="hybridMultilevel"/>
    <w:tmpl w:val="5F34E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42DC413D"/>
    <w:multiLevelType w:val="hybridMultilevel"/>
    <w:tmpl w:val="0C301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2E80A68"/>
    <w:multiLevelType w:val="hybridMultilevel"/>
    <w:tmpl w:val="E2662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32E798E"/>
    <w:multiLevelType w:val="hybridMultilevel"/>
    <w:tmpl w:val="750816CA"/>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7" w15:restartNumberingAfterBreak="0">
    <w:nsid w:val="43A968A9"/>
    <w:multiLevelType w:val="multilevel"/>
    <w:tmpl w:val="ECFC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4367C96"/>
    <w:multiLevelType w:val="hybridMultilevel"/>
    <w:tmpl w:val="AD868F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9" w15:restartNumberingAfterBreak="0">
    <w:nsid w:val="447D449C"/>
    <w:multiLevelType w:val="hybridMultilevel"/>
    <w:tmpl w:val="8C8E84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0" w15:restartNumberingAfterBreak="0">
    <w:nsid w:val="44B9321F"/>
    <w:multiLevelType w:val="hybridMultilevel"/>
    <w:tmpl w:val="747EA1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2"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3" w15:restartNumberingAfterBreak="0">
    <w:nsid w:val="471772A1"/>
    <w:multiLevelType w:val="hybridMultilevel"/>
    <w:tmpl w:val="D5E8D8AC"/>
    <w:lvl w:ilvl="0" w:tplc="0419000F">
      <w:start w:val="1"/>
      <w:numFmt w:val="decimal"/>
      <w:lvlText w:val="%1."/>
      <w:lvlJc w:val="left"/>
      <w:pPr>
        <w:tabs>
          <w:tab w:val="num" w:pos="567"/>
        </w:tabs>
        <w:ind w:left="567" w:hanging="360"/>
      </w:pPr>
    </w:lvl>
    <w:lvl w:ilvl="1" w:tplc="04190019" w:tentative="1">
      <w:start w:val="1"/>
      <w:numFmt w:val="lowerLetter"/>
      <w:lvlText w:val="%2."/>
      <w:lvlJc w:val="left"/>
      <w:pPr>
        <w:tabs>
          <w:tab w:val="num" w:pos="1287"/>
        </w:tabs>
        <w:ind w:left="1287" w:hanging="360"/>
      </w:pPr>
    </w:lvl>
    <w:lvl w:ilvl="2" w:tplc="0419001B" w:tentative="1">
      <w:start w:val="1"/>
      <w:numFmt w:val="lowerRoman"/>
      <w:lvlText w:val="%3."/>
      <w:lvlJc w:val="right"/>
      <w:pPr>
        <w:tabs>
          <w:tab w:val="num" w:pos="2007"/>
        </w:tabs>
        <w:ind w:left="2007" w:hanging="180"/>
      </w:pPr>
    </w:lvl>
    <w:lvl w:ilvl="3" w:tplc="0419000F" w:tentative="1">
      <w:start w:val="1"/>
      <w:numFmt w:val="decimal"/>
      <w:lvlText w:val="%4."/>
      <w:lvlJc w:val="left"/>
      <w:pPr>
        <w:tabs>
          <w:tab w:val="num" w:pos="2727"/>
        </w:tabs>
        <w:ind w:left="2727" w:hanging="360"/>
      </w:pPr>
    </w:lvl>
    <w:lvl w:ilvl="4" w:tplc="04190019" w:tentative="1">
      <w:start w:val="1"/>
      <w:numFmt w:val="lowerLetter"/>
      <w:lvlText w:val="%5."/>
      <w:lvlJc w:val="left"/>
      <w:pPr>
        <w:tabs>
          <w:tab w:val="num" w:pos="3447"/>
        </w:tabs>
        <w:ind w:left="3447" w:hanging="360"/>
      </w:pPr>
    </w:lvl>
    <w:lvl w:ilvl="5" w:tplc="0419001B" w:tentative="1">
      <w:start w:val="1"/>
      <w:numFmt w:val="lowerRoman"/>
      <w:lvlText w:val="%6."/>
      <w:lvlJc w:val="right"/>
      <w:pPr>
        <w:tabs>
          <w:tab w:val="num" w:pos="4167"/>
        </w:tabs>
        <w:ind w:left="4167" w:hanging="180"/>
      </w:pPr>
    </w:lvl>
    <w:lvl w:ilvl="6" w:tplc="0419000F" w:tentative="1">
      <w:start w:val="1"/>
      <w:numFmt w:val="decimal"/>
      <w:lvlText w:val="%7."/>
      <w:lvlJc w:val="left"/>
      <w:pPr>
        <w:tabs>
          <w:tab w:val="num" w:pos="4887"/>
        </w:tabs>
        <w:ind w:left="4887" w:hanging="360"/>
      </w:pPr>
    </w:lvl>
    <w:lvl w:ilvl="7" w:tplc="04190019" w:tentative="1">
      <w:start w:val="1"/>
      <w:numFmt w:val="lowerLetter"/>
      <w:lvlText w:val="%8."/>
      <w:lvlJc w:val="left"/>
      <w:pPr>
        <w:tabs>
          <w:tab w:val="num" w:pos="5607"/>
        </w:tabs>
        <w:ind w:left="5607" w:hanging="360"/>
      </w:pPr>
    </w:lvl>
    <w:lvl w:ilvl="8" w:tplc="0419001B" w:tentative="1">
      <w:start w:val="1"/>
      <w:numFmt w:val="lowerRoman"/>
      <w:lvlText w:val="%9."/>
      <w:lvlJc w:val="right"/>
      <w:pPr>
        <w:tabs>
          <w:tab w:val="num" w:pos="6327"/>
        </w:tabs>
        <w:ind w:left="6327" w:hanging="180"/>
      </w:pPr>
    </w:lvl>
  </w:abstractNum>
  <w:abstractNum w:abstractNumId="184" w15:restartNumberingAfterBreak="0">
    <w:nsid w:val="478E53A7"/>
    <w:multiLevelType w:val="hybridMultilevel"/>
    <w:tmpl w:val="D5B648BA"/>
    <w:lvl w:ilvl="0" w:tplc="711E2486">
      <w:start w:val="1"/>
      <w:numFmt w:val="bullet"/>
      <w:lvlText w:val=""/>
      <w:lvlJc w:val="left"/>
      <w:pPr>
        <w:ind w:left="360" w:hanging="360"/>
      </w:pPr>
      <w:rPr>
        <w:rFonts w:ascii="Symbol" w:hAnsi="Symbol" w:hint="default"/>
        <w:lang w:val="en-US"/>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47C10DCA"/>
    <w:multiLevelType w:val="multilevel"/>
    <w:tmpl w:val="5D02B14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851001F"/>
    <w:multiLevelType w:val="hybridMultilevel"/>
    <w:tmpl w:val="B2C0EECC"/>
    <w:lvl w:ilvl="0" w:tplc="00000003">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4A090025"/>
    <w:multiLevelType w:val="multilevel"/>
    <w:tmpl w:val="6B1C86D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4AAA234D"/>
    <w:multiLevelType w:val="multilevel"/>
    <w:tmpl w:val="38129C78"/>
    <w:lvl w:ilvl="0">
      <w:start w:val="1"/>
      <w:numFmt w:val="decimal"/>
      <w:lvlText w:val="%1."/>
      <w:lvlJc w:val="left"/>
      <w:pPr>
        <w:tabs>
          <w:tab w:val="num" w:pos="840"/>
        </w:tabs>
        <w:ind w:left="840" w:hanging="360"/>
      </w:pPr>
    </w:lvl>
    <w:lvl w:ilvl="1">
      <w:start w:val="3"/>
      <w:numFmt w:val="decimal"/>
      <w:isLgl/>
      <w:lvlText w:val="%1.%2."/>
      <w:lvlJc w:val="left"/>
      <w:pPr>
        <w:ind w:left="1304" w:hanging="720"/>
      </w:pPr>
      <w:rPr>
        <w:rFonts w:hint="default"/>
      </w:rPr>
    </w:lvl>
    <w:lvl w:ilvl="2">
      <w:start w:val="1"/>
      <w:numFmt w:val="decimal"/>
      <w:isLgl/>
      <w:lvlText w:val="%1.%2.%3."/>
      <w:lvlJc w:val="left"/>
      <w:pPr>
        <w:ind w:left="1408"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2336" w:hanging="1440"/>
      </w:pPr>
      <w:rPr>
        <w:rFonts w:hint="default"/>
      </w:rPr>
    </w:lvl>
    <w:lvl w:ilvl="5">
      <w:start w:val="1"/>
      <w:numFmt w:val="decimal"/>
      <w:isLgl/>
      <w:lvlText w:val="%1.%2.%3.%4.%5.%6."/>
      <w:lvlJc w:val="left"/>
      <w:pPr>
        <w:ind w:left="2440" w:hanging="1440"/>
      </w:pPr>
      <w:rPr>
        <w:rFonts w:hint="default"/>
      </w:rPr>
    </w:lvl>
    <w:lvl w:ilvl="6">
      <w:start w:val="1"/>
      <w:numFmt w:val="decimal"/>
      <w:isLgl/>
      <w:lvlText w:val="%1.%2.%3.%4.%5.%6.%7."/>
      <w:lvlJc w:val="left"/>
      <w:pPr>
        <w:ind w:left="2904" w:hanging="1800"/>
      </w:pPr>
      <w:rPr>
        <w:rFonts w:hint="default"/>
      </w:rPr>
    </w:lvl>
    <w:lvl w:ilvl="7">
      <w:start w:val="1"/>
      <w:numFmt w:val="decimal"/>
      <w:isLgl/>
      <w:lvlText w:val="%1.%2.%3.%4.%5.%6.%7.%8."/>
      <w:lvlJc w:val="left"/>
      <w:pPr>
        <w:ind w:left="3368" w:hanging="2160"/>
      </w:pPr>
      <w:rPr>
        <w:rFonts w:hint="default"/>
      </w:rPr>
    </w:lvl>
    <w:lvl w:ilvl="8">
      <w:start w:val="1"/>
      <w:numFmt w:val="decimal"/>
      <w:isLgl/>
      <w:lvlText w:val="%1.%2.%3.%4.%5.%6.%7.%8.%9."/>
      <w:lvlJc w:val="left"/>
      <w:pPr>
        <w:ind w:left="3472" w:hanging="2160"/>
      </w:pPr>
      <w:rPr>
        <w:rFonts w:hint="default"/>
      </w:rPr>
    </w:lvl>
  </w:abstractNum>
  <w:abstractNum w:abstractNumId="194" w15:restartNumberingAfterBreak="0">
    <w:nsid w:val="4B1B0524"/>
    <w:multiLevelType w:val="hybridMultilevel"/>
    <w:tmpl w:val="4BBE23CC"/>
    <w:lvl w:ilvl="0" w:tplc="0419000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5" w15:restartNumberingAfterBreak="0">
    <w:nsid w:val="4B9E26D7"/>
    <w:multiLevelType w:val="hybridMultilevel"/>
    <w:tmpl w:val="4F529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BBE6D05"/>
    <w:multiLevelType w:val="hybridMultilevel"/>
    <w:tmpl w:val="4F9ED6F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ind w:left="1800" w:hanging="72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15:restartNumberingAfterBreak="0">
    <w:nsid w:val="4BD2011E"/>
    <w:multiLevelType w:val="multilevel"/>
    <w:tmpl w:val="DC08DAE2"/>
    <w:lvl w:ilvl="0">
      <w:start w:val="1"/>
      <w:numFmt w:val="decimal"/>
      <w:lvlText w:val="%1."/>
      <w:lvlJc w:val="left"/>
      <w:pPr>
        <w:ind w:left="720" w:hanging="360"/>
      </w:pPr>
      <w:rPr>
        <w:rFonts w:hint="default"/>
      </w:rPr>
    </w:lvl>
    <w:lvl w:ilvl="1">
      <w:start w:val="2"/>
      <w:numFmt w:val="decimal"/>
      <w:isLgl/>
      <w:lvlText w:val="%1.%2."/>
      <w:lvlJc w:val="left"/>
      <w:pPr>
        <w:ind w:left="1920" w:hanging="72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98"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0" w15:restartNumberingAfterBreak="0">
    <w:nsid w:val="4D7D7FF6"/>
    <w:multiLevelType w:val="multilevel"/>
    <w:tmpl w:val="BE94BA2C"/>
    <w:lvl w:ilvl="0">
      <w:start w:val="1"/>
      <w:numFmt w:val="bullet"/>
      <w:lvlText w:val=""/>
      <w:lvlJc w:val="left"/>
      <w:pPr>
        <w:tabs>
          <w:tab w:val="num" w:pos="0"/>
        </w:tabs>
        <w:ind w:left="855" w:hanging="360"/>
      </w:pPr>
      <w:rPr>
        <w:rFonts w:ascii="Symbol" w:hAnsi="Symbol" w:hint="default"/>
      </w:r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201" w15:restartNumberingAfterBreak="0">
    <w:nsid w:val="4DD77354"/>
    <w:multiLevelType w:val="multilevel"/>
    <w:tmpl w:val="4DF8B8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4E083EEF"/>
    <w:multiLevelType w:val="hybridMultilevel"/>
    <w:tmpl w:val="4F4EDA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F4D7AD5"/>
    <w:multiLevelType w:val="multilevel"/>
    <w:tmpl w:val="2F38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0CA21A7"/>
    <w:multiLevelType w:val="multilevel"/>
    <w:tmpl w:val="9D26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1A87258"/>
    <w:multiLevelType w:val="hybridMultilevel"/>
    <w:tmpl w:val="B7BE7368"/>
    <w:lvl w:ilvl="0" w:tplc="F7B45DD8">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15:restartNumberingAfterBreak="0">
    <w:nsid w:val="53440D91"/>
    <w:multiLevelType w:val="multilevel"/>
    <w:tmpl w:val="4FA2866C"/>
    <w:lvl w:ilvl="0">
      <w:start w:val="1"/>
      <w:numFmt w:val="decimal"/>
      <w:lvlText w:val="%1."/>
      <w:lvlJc w:val="left"/>
      <w:pPr>
        <w:ind w:left="480" w:hanging="480"/>
      </w:pPr>
      <w:rPr>
        <w:rFonts w:cstheme="minorBidi" w:hint="default"/>
      </w:rPr>
    </w:lvl>
    <w:lvl w:ilvl="1">
      <w:start w:val="1"/>
      <w:numFmt w:val="decimal"/>
      <w:lvlText w:val="%1.%2."/>
      <w:lvlJc w:val="left"/>
      <w:pPr>
        <w:ind w:left="1288"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440" w:hanging="144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2160" w:hanging="2160"/>
      </w:pPr>
      <w:rPr>
        <w:rFonts w:cstheme="minorBidi" w:hint="default"/>
      </w:rPr>
    </w:lvl>
    <w:lvl w:ilvl="8">
      <w:start w:val="1"/>
      <w:numFmt w:val="decimal"/>
      <w:lvlText w:val="%1.%2.%3.%4.%5.%6.%7.%8.%9."/>
      <w:lvlJc w:val="left"/>
      <w:pPr>
        <w:ind w:left="2160" w:hanging="2160"/>
      </w:pPr>
      <w:rPr>
        <w:rFonts w:cstheme="minorBidi" w:hint="default"/>
      </w:rPr>
    </w:lvl>
  </w:abstractNum>
  <w:abstractNum w:abstractNumId="208" w15:restartNumberingAfterBreak="0">
    <w:nsid w:val="53553974"/>
    <w:multiLevelType w:val="multilevel"/>
    <w:tmpl w:val="A1D87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538D1127"/>
    <w:multiLevelType w:val="hybridMultilevel"/>
    <w:tmpl w:val="901E6A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0" w15:restartNumberingAfterBreak="0">
    <w:nsid w:val="539E1F5B"/>
    <w:multiLevelType w:val="hybridMultilevel"/>
    <w:tmpl w:val="40FC5F3C"/>
    <w:lvl w:ilvl="0" w:tplc="04190001">
      <w:start w:val="1"/>
      <w:numFmt w:val="bullet"/>
      <w:lvlText w:val=""/>
      <w:lvlJc w:val="left"/>
      <w:pPr>
        <w:ind w:left="1353"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11" w15:restartNumberingAfterBreak="0">
    <w:nsid w:val="543B13DA"/>
    <w:multiLevelType w:val="hybridMultilevel"/>
    <w:tmpl w:val="93CEC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57D5FAA"/>
    <w:multiLevelType w:val="hybridMultilevel"/>
    <w:tmpl w:val="A0404472"/>
    <w:lvl w:ilvl="0" w:tplc="0419000F">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3" w15:restartNumberingAfterBreak="0">
    <w:nsid w:val="56071E5D"/>
    <w:multiLevelType w:val="hybridMultilevel"/>
    <w:tmpl w:val="9B9EA2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4" w15:restartNumberingAfterBreak="0">
    <w:nsid w:val="562173B2"/>
    <w:multiLevelType w:val="hybridMultilevel"/>
    <w:tmpl w:val="94CA70DA"/>
    <w:lvl w:ilvl="0" w:tplc="6D8C370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6B40EE2"/>
    <w:multiLevelType w:val="hybridMultilevel"/>
    <w:tmpl w:val="F17A954E"/>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15:restartNumberingAfterBreak="0">
    <w:nsid w:val="56E271C4"/>
    <w:multiLevelType w:val="hybridMultilevel"/>
    <w:tmpl w:val="E2A452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8"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start w:val="1"/>
      <w:numFmt w:val="bullet"/>
      <w:lvlText w:val=""/>
      <w:lvlJc w:val="left"/>
      <w:pPr>
        <w:ind w:left="2066" w:hanging="360"/>
      </w:pPr>
      <w:rPr>
        <w:rFonts w:ascii="Symbol" w:hAnsi="Symbol" w:hint="default"/>
      </w:rPr>
    </w:lvl>
    <w:lvl w:ilvl="4" w:tplc="04190003">
      <w:start w:val="1"/>
      <w:numFmt w:val="bullet"/>
      <w:lvlText w:val="o"/>
      <w:lvlJc w:val="left"/>
      <w:pPr>
        <w:ind w:left="2786" w:hanging="360"/>
      </w:pPr>
      <w:rPr>
        <w:rFonts w:ascii="Courier New" w:hAnsi="Courier New" w:cs="Courier New" w:hint="default"/>
      </w:rPr>
    </w:lvl>
    <w:lvl w:ilvl="5" w:tplc="04190005">
      <w:start w:val="1"/>
      <w:numFmt w:val="bullet"/>
      <w:lvlText w:val=""/>
      <w:lvlJc w:val="left"/>
      <w:pPr>
        <w:ind w:left="3506" w:hanging="360"/>
      </w:pPr>
      <w:rPr>
        <w:rFonts w:ascii="Wingdings" w:hAnsi="Wingdings" w:hint="default"/>
      </w:rPr>
    </w:lvl>
    <w:lvl w:ilvl="6" w:tplc="04190001">
      <w:start w:val="1"/>
      <w:numFmt w:val="bullet"/>
      <w:lvlText w:val=""/>
      <w:lvlJc w:val="left"/>
      <w:pPr>
        <w:ind w:left="4226" w:hanging="360"/>
      </w:pPr>
      <w:rPr>
        <w:rFonts w:ascii="Symbol" w:hAnsi="Symbol" w:hint="default"/>
      </w:rPr>
    </w:lvl>
    <w:lvl w:ilvl="7" w:tplc="04190003">
      <w:start w:val="1"/>
      <w:numFmt w:val="bullet"/>
      <w:lvlText w:val="o"/>
      <w:lvlJc w:val="left"/>
      <w:pPr>
        <w:ind w:left="4946" w:hanging="360"/>
      </w:pPr>
      <w:rPr>
        <w:rFonts w:ascii="Courier New" w:hAnsi="Courier New" w:cs="Courier New" w:hint="default"/>
      </w:rPr>
    </w:lvl>
    <w:lvl w:ilvl="8" w:tplc="04190005">
      <w:start w:val="1"/>
      <w:numFmt w:val="bullet"/>
      <w:lvlText w:val=""/>
      <w:lvlJc w:val="left"/>
      <w:pPr>
        <w:ind w:left="5666" w:hanging="360"/>
      </w:pPr>
      <w:rPr>
        <w:rFonts w:ascii="Wingdings" w:hAnsi="Wingdings" w:hint="default"/>
      </w:rPr>
    </w:lvl>
  </w:abstractNum>
  <w:abstractNum w:abstractNumId="219" w15:restartNumberingAfterBreak="0">
    <w:nsid w:val="577F7049"/>
    <w:multiLevelType w:val="hybridMultilevel"/>
    <w:tmpl w:val="BE9285EE"/>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15:restartNumberingAfterBreak="0">
    <w:nsid w:val="583C3CD9"/>
    <w:multiLevelType w:val="hybridMultilevel"/>
    <w:tmpl w:val="2B664DBC"/>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7"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23"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4" w15:restartNumberingAfterBreak="0">
    <w:nsid w:val="58D95591"/>
    <w:multiLevelType w:val="hybridMultilevel"/>
    <w:tmpl w:val="6DFCB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226" w15:restartNumberingAfterBreak="0">
    <w:nsid w:val="5986260C"/>
    <w:multiLevelType w:val="hybridMultilevel"/>
    <w:tmpl w:val="707222F2"/>
    <w:lvl w:ilvl="0" w:tplc="04B636B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15:restartNumberingAfterBreak="0">
    <w:nsid w:val="5A930C38"/>
    <w:multiLevelType w:val="hybridMultilevel"/>
    <w:tmpl w:val="BB72BC7C"/>
    <w:lvl w:ilvl="0" w:tplc="808CEA4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8" w15:restartNumberingAfterBreak="0">
    <w:nsid w:val="5BCB4C4E"/>
    <w:multiLevelType w:val="hybridMultilevel"/>
    <w:tmpl w:val="03C26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5C4A48EB"/>
    <w:multiLevelType w:val="multilevel"/>
    <w:tmpl w:val="51823E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5CB42BF6"/>
    <w:multiLevelType w:val="hybridMultilevel"/>
    <w:tmpl w:val="57FA77C0"/>
    <w:lvl w:ilvl="0" w:tplc="04190003">
      <w:start w:val="1"/>
      <w:numFmt w:val="bullet"/>
      <w:lvlText w:val="o"/>
      <w:lvlJc w:val="left"/>
      <w:pPr>
        <w:ind w:left="1287" w:hanging="360"/>
      </w:pPr>
      <w:rPr>
        <w:rFonts w:ascii="Courier New" w:hAnsi="Courier New" w:cs="Courier New" w:hint="default"/>
      </w:rPr>
    </w:lvl>
    <w:lvl w:ilvl="1" w:tplc="04190001">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2"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5D7B7AC6"/>
    <w:multiLevelType w:val="multilevel"/>
    <w:tmpl w:val="BAF61E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E07026E"/>
    <w:multiLevelType w:val="hybridMultilevel"/>
    <w:tmpl w:val="B2CCD5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5" w15:restartNumberingAfterBreak="0">
    <w:nsid w:val="5E511E79"/>
    <w:multiLevelType w:val="hybridMultilevel"/>
    <w:tmpl w:val="8A8EE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6" w15:restartNumberingAfterBreak="0">
    <w:nsid w:val="5E552177"/>
    <w:multiLevelType w:val="multilevel"/>
    <w:tmpl w:val="3B047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EAD6DAE"/>
    <w:multiLevelType w:val="hybridMultilevel"/>
    <w:tmpl w:val="D4F8DA06"/>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8"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15:restartNumberingAfterBreak="0">
    <w:nsid w:val="5F0E689C"/>
    <w:multiLevelType w:val="hybridMultilevel"/>
    <w:tmpl w:val="D90C57B0"/>
    <w:lvl w:ilvl="0" w:tplc="04190001">
      <w:start w:val="1"/>
      <w:numFmt w:val="bullet"/>
      <w:lvlText w:val=""/>
      <w:lvlJc w:val="left"/>
      <w:pPr>
        <w:ind w:left="2007" w:hanging="360"/>
      </w:pPr>
      <w:rPr>
        <w:rFonts w:ascii="Symbol" w:hAnsi="Symbol" w:hint="default"/>
      </w:rPr>
    </w:lvl>
    <w:lvl w:ilvl="1" w:tplc="04190001">
      <w:start w:val="1"/>
      <w:numFmt w:val="bullet"/>
      <w:lvlText w:val=""/>
      <w:lvlJc w:val="left"/>
      <w:pPr>
        <w:ind w:left="2727" w:hanging="360"/>
      </w:pPr>
      <w:rPr>
        <w:rFonts w:ascii="Symbol" w:hAnsi="Symbol"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0" w15:restartNumberingAfterBreak="0">
    <w:nsid w:val="5F8E0709"/>
    <w:multiLevelType w:val="hybridMultilevel"/>
    <w:tmpl w:val="47642134"/>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241"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2"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43" w15:restartNumberingAfterBreak="0">
    <w:nsid w:val="602074F3"/>
    <w:multiLevelType w:val="hybridMultilevel"/>
    <w:tmpl w:val="79485574"/>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44"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15:restartNumberingAfterBreak="0">
    <w:nsid w:val="610D6F1E"/>
    <w:multiLevelType w:val="hybridMultilevel"/>
    <w:tmpl w:val="35403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11404D9"/>
    <w:multiLevelType w:val="multilevel"/>
    <w:tmpl w:val="535ED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8" w15:restartNumberingAfterBreak="0">
    <w:nsid w:val="6246614E"/>
    <w:multiLevelType w:val="hybridMultilevel"/>
    <w:tmpl w:val="95AC734C"/>
    <w:lvl w:ilvl="0" w:tplc="04190001">
      <w:start w:val="1"/>
      <w:numFmt w:val="bullet"/>
      <w:lvlText w:val=""/>
      <w:lvlJc w:val="left"/>
      <w:pPr>
        <w:ind w:left="2007" w:hanging="360"/>
      </w:pPr>
      <w:rPr>
        <w:rFonts w:ascii="Symbol" w:hAnsi="Symbol" w:hint="default"/>
      </w:rPr>
    </w:lvl>
    <w:lvl w:ilvl="1" w:tplc="04190003">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49"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2EF23B6"/>
    <w:multiLevelType w:val="hybridMultilevel"/>
    <w:tmpl w:val="5C1AD2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3" w15:restartNumberingAfterBreak="0">
    <w:nsid w:val="633825C1"/>
    <w:multiLevelType w:val="hybridMultilevel"/>
    <w:tmpl w:val="47A2A2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4"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5" w15:restartNumberingAfterBreak="0">
    <w:nsid w:val="63E3536F"/>
    <w:multiLevelType w:val="hybridMultilevel"/>
    <w:tmpl w:val="2C145FE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3F211DF"/>
    <w:multiLevelType w:val="hybridMultilevel"/>
    <w:tmpl w:val="870EB118"/>
    <w:lvl w:ilvl="0" w:tplc="00000003">
      <w:start w:val="1"/>
      <w:numFmt w:val="bullet"/>
      <w:lvlText w:val=""/>
      <w:lvlJc w:val="left"/>
      <w:pPr>
        <w:tabs>
          <w:tab w:val="num" w:pos="720"/>
        </w:tabs>
        <w:ind w:left="720" w:hanging="360"/>
      </w:pPr>
      <w:rPr>
        <w:rFonts w:ascii="Symbol" w:hAnsi="Symbol" w:cs="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641A16CC"/>
    <w:multiLevelType w:val="multilevel"/>
    <w:tmpl w:val="770E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4444FCB"/>
    <w:multiLevelType w:val="hybridMultilevel"/>
    <w:tmpl w:val="CBC49E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9" w15:restartNumberingAfterBreak="0">
    <w:nsid w:val="64AD0BA2"/>
    <w:multiLevelType w:val="hybridMultilevel"/>
    <w:tmpl w:val="E6AE2D46"/>
    <w:lvl w:ilvl="0" w:tplc="00000003">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650005D3"/>
    <w:multiLevelType w:val="multilevel"/>
    <w:tmpl w:val="A752A518"/>
    <w:lvl w:ilvl="0">
      <w:start w:val="1"/>
      <w:numFmt w:val="upperRoman"/>
      <w:lvlText w:val="%1."/>
      <w:lvlJc w:val="left"/>
      <w:pPr>
        <w:tabs>
          <w:tab w:val="num" w:pos="1080"/>
        </w:tabs>
        <w:ind w:left="1080" w:hanging="720"/>
      </w:pPr>
      <w:rPr>
        <w:rFonts w:hint="default"/>
      </w:rPr>
    </w:lvl>
    <w:lvl w:ilvl="1">
      <w:start w:val="1"/>
      <w:numFmt w:val="decimal"/>
      <w:isLgl/>
      <w:lvlText w:val="%1.%2."/>
      <w:lvlJc w:val="left"/>
      <w:pPr>
        <w:ind w:left="1288" w:hanging="720"/>
      </w:pPr>
      <w:rPr>
        <w:rFonts w:hint="default"/>
        <w:b w:val="0"/>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26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3" w15:restartNumberingAfterBreak="0">
    <w:nsid w:val="65A23255"/>
    <w:multiLevelType w:val="hybridMultilevel"/>
    <w:tmpl w:val="B1324A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4" w15:restartNumberingAfterBreak="0">
    <w:nsid w:val="65FC4BAD"/>
    <w:multiLevelType w:val="hybridMultilevel"/>
    <w:tmpl w:val="0E02BDB2"/>
    <w:lvl w:ilvl="0" w:tplc="04190001">
      <w:start w:val="1"/>
      <w:numFmt w:val="bullet"/>
      <w:lvlText w:val=""/>
      <w:lvlJc w:val="left"/>
      <w:pPr>
        <w:ind w:left="1287" w:hanging="360"/>
      </w:pPr>
      <w:rPr>
        <w:rFonts w:ascii="Symbol" w:hAnsi="Symbol" w:hint="default"/>
      </w:rPr>
    </w:lvl>
    <w:lvl w:ilvl="1" w:tplc="04190001">
      <w:start w:val="1"/>
      <w:numFmt w:val="bullet"/>
      <w:lvlText w:val=""/>
      <w:lvlJc w:val="left"/>
      <w:pPr>
        <w:ind w:left="1353"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6" w15:restartNumberingAfterBreak="0">
    <w:nsid w:val="68E91052"/>
    <w:multiLevelType w:val="multilevel"/>
    <w:tmpl w:val="83FCD4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6911707D"/>
    <w:multiLevelType w:val="hybridMultilevel"/>
    <w:tmpl w:val="94FE74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8"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9715150"/>
    <w:multiLevelType w:val="hybridMultilevel"/>
    <w:tmpl w:val="802819BE"/>
    <w:lvl w:ilvl="0" w:tplc="F7B45DD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69757732"/>
    <w:multiLevelType w:val="hybridMultilevel"/>
    <w:tmpl w:val="C43CEF3A"/>
    <w:lvl w:ilvl="0" w:tplc="5E348E20">
      <w:start w:val="1"/>
      <w:numFmt w:val="decimal"/>
      <w:lvlText w:val="%1."/>
      <w:lvlJc w:val="left"/>
      <w:pPr>
        <w:tabs>
          <w:tab w:val="num" w:pos="-349"/>
        </w:tabs>
        <w:ind w:left="-349" w:hanging="360"/>
      </w:pPr>
      <w:rPr>
        <w:rFonts w:cs="Times New Roman" w:hint="default"/>
      </w:rPr>
    </w:lvl>
    <w:lvl w:ilvl="1" w:tplc="2D4AEF6C">
      <w:start w:val="1"/>
      <w:numFmt w:val="decimal"/>
      <w:lvlText w:val="%2."/>
      <w:lvlJc w:val="left"/>
      <w:pPr>
        <w:tabs>
          <w:tab w:val="num" w:pos="371"/>
        </w:tabs>
        <w:ind w:left="371" w:hanging="360"/>
      </w:pPr>
      <w:rPr>
        <w:rFonts w:cs="Times New Roman" w:hint="default"/>
      </w:rPr>
    </w:lvl>
    <w:lvl w:ilvl="2" w:tplc="0419001B" w:tentative="1">
      <w:start w:val="1"/>
      <w:numFmt w:val="lowerRoman"/>
      <w:lvlText w:val="%3."/>
      <w:lvlJc w:val="right"/>
      <w:pPr>
        <w:tabs>
          <w:tab w:val="num" w:pos="1091"/>
        </w:tabs>
        <w:ind w:left="1091" w:hanging="180"/>
      </w:pPr>
      <w:rPr>
        <w:rFonts w:cs="Times New Roman"/>
      </w:rPr>
    </w:lvl>
    <w:lvl w:ilvl="3" w:tplc="0419000F" w:tentative="1">
      <w:start w:val="1"/>
      <w:numFmt w:val="decimal"/>
      <w:lvlText w:val="%4."/>
      <w:lvlJc w:val="left"/>
      <w:pPr>
        <w:tabs>
          <w:tab w:val="num" w:pos="1811"/>
        </w:tabs>
        <w:ind w:left="1811" w:hanging="360"/>
      </w:pPr>
      <w:rPr>
        <w:rFonts w:cs="Times New Roman"/>
      </w:rPr>
    </w:lvl>
    <w:lvl w:ilvl="4" w:tplc="04190019" w:tentative="1">
      <w:start w:val="1"/>
      <w:numFmt w:val="lowerLetter"/>
      <w:lvlText w:val="%5."/>
      <w:lvlJc w:val="left"/>
      <w:pPr>
        <w:tabs>
          <w:tab w:val="num" w:pos="2531"/>
        </w:tabs>
        <w:ind w:left="2531" w:hanging="360"/>
      </w:pPr>
      <w:rPr>
        <w:rFonts w:cs="Times New Roman"/>
      </w:rPr>
    </w:lvl>
    <w:lvl w:ilvl="5" w:tplc="0419001B" w:tentative="1">
      <w:start w:val="1"/>
      <w:numFmt w:val="lowerRoman"/>
      <w:lvlText w:val="%6."/>
      <w:lvlJc w:val="right"/>
      <w:pPr>
        <w:tabs>
          <w:tab w:val="num" w:pos="3251"/>
        </w:tabs>
        <w:ind w:left="3251" w:hanging="180"/>
      </w:pPr>
      <w:rPr>
        <w:rFonts w:cs="Times New Roman"/>
      </w:rPr>
    </w:lvl>
    <w:lvl w:ilvl="6" w:tplc="0419000F" w:tentative="1">
      <w:start w:val="1"/>
      <w:numFmt w:val="decimal"/>
      <w:lvlText w:val="%7."/>
      <w:lvlJc w:val="left"/>
      <w:pPr>
        <w:tabs>
          <w:tab w:val="num" w:pos="3971"/>
        </w:tabs>
        <w:ind w:left="3971" w:hanging="360"/>
      </w:pPr>
      <w:rPr>
        <w:rFonts w:cs="Times New Roman"/>
      </w:rPr>
    </w:lvl>
    <w:lvl w:ilvl="7" w:tplc="04190019" w:tentative="1">
      <w:start w:val="1"/>
      <w:numFmt w:val="lowerLetter"/>
      <w:lvlText w:val="%8."/>
      <w:lvlJc w:val="left"/>
      <w:pPr>
        <w:tabs>
          <w:tab w:val="num" w:pos="4691"/>
        </w:tabs>
        <w:ind w:left="4691" w:hanging="360"/>
      </w:pPr>
      <w:rPr>
        <w:rFonts w:cs="Times New Roman"/>
      </w:rPr>
    </w:lvl>
    <w:lvl w:ilvl="8" w:tplc="0419001B" w:tentative="1">
      <w:start w:val="1"/>
      <w:numFmt w:val="lowerRoman"/>
      <w:lvlText w:val="%9."/>
      <w:lvlJc w:val="right"/>
      <w:pPr>
        <w:tabs>
          <w:tab w:val="num" w:pos="5411"/>
        </w:tabs>
        <w:ind w:left="5411" w:hanging="180"/>
      </w:pPr>
      <w:rPr>
        <w:rFonts w:cs="Times New Roman"/>
      </w:rPr>
    </w:lvl>
  </w:abstractNum>
  <w:abstractNum w:abstractNumId="271" w15:restartNumberingAfterBreak="0">
    <w:nsid w:val="69A82DA4"/>
    <w:multiLevelType w:val="hybridMultilevel"/>
    <w:tmpl w:val="2CBC7F02"/>
    <w:lvl w:ilvl="0" w:tplc="00000003">
      <w:start w:val="1"/>
      <w:numFmt w:val="bullet"/>
      <w:lvlText w:val=""/>
      <w:lvlJc w:val="left"/>
      <w:pPr>
        <w:ind w:left="1080" w:hanging="360"/>
      </w:pPr>
      <w:rPr>
        <w:rFonts w:ascii="Symbol" w:hAnsi="Symbol" w:cs="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2" w15:restartNumberingAfterBreak="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6AAC0783"/>
    <w:multiLevelType w:val="hybridMultilevel"/>
    <w:tmpl w:val="75967BA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4"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5"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6C233908"/>
    <w:multiLevelType w:val="multilevel"/>
    <w:tmpl w:val="363A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8" w15:restartNumberingAfterBreak="0">
    <w:nsid w:val="6D157B8B"/>
    <w:multiLevelType w:val="multilevel"/>
    <w:tmpl w:val="BE94BA2C"/>
    <w:lvl w:ilvl="0">
      <w:start w:val="1"/>
      <w:numFmt w:val="bullet"/>
      <w:lvlText w:val=""/>
      <w:lvlJc w:val="left"/>
      <w:pPr>
        <w:tabs>
          <w:tab w:val="num" w:pos="0"/>
        </w:tabs>
        <w:ind w:left="855" w:hanging="360"/>
      </w:pPr>
      <w:rPr>
        <w:rFonts w:ascii="Symbol" w:hAnsi="Symbol" w:hint="default"/>
      </w:r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279" w15:restartNumberingAfterBreak="0">
    <w:nsid w:val="6D576F63"/>
    <w:multiLevelType w:val="hybridMultilevel"/>
    <w:tmpl w:val="F76C86CC"/>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6D8B4784"/>
    <w:multiLevelType w:val="multilevel"/>
    <w:tmpl w:val="B27CB8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6DD14715"/>
    <w:multiLevelType w:val="multilevel"/>
    <w:tmpl w:val="6010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FB956E5"/>
    <w:multiLevelType w:val="multilevel"/>
    <w:tmpl w:val="BE94BA2C"/>
    <w:lvl w:ilvl="0">
      <w:start w:val="1"/>
      <w:numFmt w:val="bullet"/>
      <w:lvlText w:val=""/>
      <w:lvlJc w:val="left"/>
      <w:pPr>
        <w:tabs>
          <w:tab w:val="num" w:pos="0"/>
        </w:tabs>
        <w:ind w:left="855" w:hanging="360"/>
      </w:pPr>
      <w:rPr>
        <w:rFonts w:ascii="Symbol" w:hAnsi="Symbol" w:hint="default"/>
      </w:r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283" w15:restartNumberingAfterBreak="0">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712B3BC3"/>
    <w:multiLevelType w:val="hybridMultilevel"/>
    <w:tmpl w:val="5B14650E"/>
    <w:lvl w:ilvl="0" w:tplc="F7B45DD8">
      <w:start w:val="1"/>
      <w:numFmt w:val="bullet"/>
      <w:lvlText w:val=""/>
      <w:lvlJc w:val="left"/>
      <w:pPr>
        <w:tabs>
          <w:tab w:val="num" w:pos="772"/>
        </w:tabs>
        <w:ind w:left="772" w:hanging="360"/>
      </w:pPr>
      <w:rPr>
        <w:rFonts w:ascii="Symbol" w:hAnsi="Symbol" w:hint="default"/>
        <w:color w:val="auto"/>
      </w:rPr>
    </w:lvl>
    <w:lvl w:ilvl="1" w:tplc="04190003">
      <w:start w:val="1"/>
      <w:numFmt w:val="bullet"/>
      <w:lvlText w:val="o"/>
      <w:lvlJc w:val="left"/>
      <w:pPr>
        <w:ind w:left="1492" w:hanging="360"/>
      </w:pPr>
      <w:rPr>
        <w:rFonts w:ascii="Courier New" w:hAnsi="Courier New" w:cs="Courier New" w:hint="default"/>
      </w:rPr>
    </w:lvl>
    <w:lvl w:ilvl="2" w:tplc="04190005">
      <w:start w:val="1"/>
      <w:numFmt w:val="bullet"/>
      <w:lvlText w:val=""/>
      <w:lvlJc w:val="left"/>
      <w:pPr>
        <w:ind w:left="2212" w:hanging="360"/>
      </w:pPr>
      <w:rPr>
        <w:rFonts w:ascii="Wingdings" w:hAnsi="Wingdings" w:hint="default"/>
      </w:rPr>
    </w:lvl>
    <w:lvl w:ilvl="3" w:tplc="04190001">
      <w:start w:val="1"/>
      <w:numFmt w:val="bullet"/>
      <w:lvlText w:val=""/>
      <w:lvlJc w:val="left"/>
      <w:pPr>
        <w:ind w:left="2932" w:hanging="360"/>
      </w:pPr>
      <w:rPr>
        <w:rFonts w:ascii="Symbol" w:hAnsi="Symbol" w:hint="default"/>
      </w:rPr>
    </w:lvl>
    <w:lvl w:ilvl="4" w:tplc="04190003">
      <w:start w:val="1"/>
      <w:numFmt w:val="bullet"/>
      <w:lvlText w:val="o"/>
      <w:lvlJc w:val="left"/>
      <w:pPr>
        <w:ind w:left="3652" w:hanging="360"/>
      </w:pPr>
      <w:rPr>
        <w:rFonts w:ascii="Courier New" w:hAnsi="Courier New" w:cs="Courier New" w:hint="default"/>
      </w:rPr>
    </w:lvl>
    <w:lvl w:ilvl="5" w:tplc="04190005">
      <w:start w:val="1"/>
      <w:numFmt w:val="bullet"/>
      <w:lvlText w:val=""/>
      <w:lvlJc w:val="left"/>
      <w:pPr>
        <w:ind w:left="4372" w:hanging="360"/>
      </w:pPr>
      <w:rPr>
        <w:rFonts w:ascii="Wingdings" w:hAnsi="Wingdings" w:hint="default"/>
      </w:rPr>
    </w:lvl>
    <w:lvl w:ilvl="6" w:tplc="04190001">
      <w:start w:val="1"/>
      <w:numFmt w:val="bullet"/>
      <w:lvlText w:val=""/>
      <w:lvlJc w:val="left"/>
      <w:pPr>
        <w:ind w:left="5092" w:hanging="360"/>
      </w:pPr>
      <w:rPr>
        <w:rFonts w:ascii="Symbol" w:hAnsi="Symbol" w:hint="default"/>
      </w:rPr>
    </w:lvl>
    <w:lvl w:ilvl="7" w:tplc="04190003">
      <w:start w:val="1"/>
      <w:numFmt w:val="bullet"/>
      <w:lvlText w:val="o"/>
      <w:lvlJc w:val="left"/>
      <w:pPr>
        <w:ind w:left="5812" w:hanging="360"/>
      </w:pPr>
      <w:rPr>
        <w:rFonts w:ascii="Courier New" w:hAnsi="Courier New" w:cs="Courier New" w:hint="default"/>
      </w:rPr>
    </w:lvl>
    <w:lvl w:ilvl="8" w:tplc="04190005">
      <w:start w:val="1"/>
      <w:numFmt w:val="bullet"/>
      <w:lvlText w:val=""/>
      <w:lvlJc w:val="left"/>
      <w:pPr>
        <w:ind w:left="6532" w:hanging="360"/>
      </w:pPr>
      <w:rPr>
        <w:rFonts w:ascii="Wingdings" w:hAnsi="Wingdings" w:hint="default"/>
      </w:rPr>
    </w:lvl>
  </w:abstractNum>
  <w:abstractNum w:abstractNumId="285" w15:restartNumberingAfterBreak="0">
    <w:nsid w:val="716E5D48"/>
    <w:multiLevelType w:val="multilevel"/>
    <w:tmpl w:val="E326B512"/>
    <w:lvl w:ilvl="0">
      <w:start w:val="1"/>
      <w:numFmt w:val="decimal"/>
      <w:lvlText w:val="%1."/>
      <w:lvlJc w:val="left"/>
      <w:pPr>
        <w:tabs>
          <w:tab w:val="num" w:pos="840"/>
        </w:tabs>
        <w:ind w:left="840" w:hanging="360"/>
      </w:pPr>
    </w:lvl>
    <w:lvl w:ilvl="1">
      <w:start w:val="2"/>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2280" w:hanging="180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640" w:hanging="2160"/>
      </w:pPr>
      <w:rPr>
        <w:rFonts w:hint="default"/>
      </w:rPr>
    </w:lvl>
  </w:abstractNum>
  <w:abstractNum w:abstractNumId="286" w15:restartNumberingAfterBreak="0">
    <w:nsid w:val="716F0027"/>
    <w:multiLevelType w:val="hybridMultilevel"/>
    <w:tmpl w:val="D87ED4E6"/>
    <w:lvl w:ilvl="0" w:tplc="0419000F">
      <w:start w:val="1"/>
      <w:numFmt w:val="decimal"/>
      <w:lvlText w:val="%1."/>
      <w:lvlJc w:val="left"/>
      <w:pPr>
        <w:tabs>
          <w:tab w:val="num" w:pos="720"/>
        </w:tabs>
        <w:ind w:left="720" w:hanging="360"/>
      </w:pPr>
      <w:rPr>
        <w:rFonts w:hint="default"/>
      </w:rPr>
    </w:lvl>
    <w:lvl w:ilvl="1" w:tplc="3AB81366">
      <w:numFmt w:val="bullet"/>
      <w:lvlText w:val="•"/>
      <w:lvlJc w:val="left"/>
      <w:pPr>
        <w:ind w:left="1800" w:hanging="720"/>
      </w:pPr>
      <w:rPr>
        <w:rFonts w:ascii="Times New Roman" w:eastAsiaTheme="minorEastAsia" w:hAnsi="Times New Roman" w:cs="Times New Roman"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15:restartNumberingAfterBreak="0">
    <w:nsid w:val="72F4385D"/>
    <w:multiLevelType w:val="hybridMultilevel"/>
    <w:tmpl w:val="2BF0E9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73653196"/>
    <w:multiLevelType w:val="hybridMultilevel"/>
    <w:tmpl w:val="F1201A76"/>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3F41BFB"/>
    <w:multiLevelType w:val="hybridMultilevel"/>
    <w:tmpl w:val="E5569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411100E"/>
    <w:multiLevelType w:val="hybridMultilevel"/>
    <w:tmpl w:val="36BAD306"/>
    <w:lvl w:ilvl="0" w:tplc="5C9AE9F6">
      <w:start w:val="1"/>
      <w:numFmt w:val="decimal"/>
      <w:lvlText w:val="%1)"/>
      <w:lvlJc w:val="left"/>
      <w:pPr>
        <w:tabs>
          <w:tab w:val="num" w:pos="1788"/>
        </w:tabs>
        <w:ind w:left="1788" w:hanging="1068"/>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3" w15:restartNumberingAfterBreak="0">
    <w:nsid w:val="745707C7"/>
    <w:multiLevelType w:val="hybridMultilevel"/>
    <w:tmpl w:val="3E20DF0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94"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5477AC4"/>
    <w:multiLevelType w:val="hybridMultilevel"/>
    <w:tmpl w:val="140450A0"/>
    <w:lvl w:ilvl="0" w:tplc="F7B45DD8">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6"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7"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784E2273"/>
    <w:multiLevelType w:val="multilevel"/>
    <w:tmpl w:val="9A646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1" w15:restartNumberingAfterBreak="0">
    <w:nsid w:val="78A34A71"/>
    <w:multiLevelType w:val="multilevel"/>
    <w:tmpl w:val="24FEA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03" w15:restartNumberingAfterBreak="0">
    <w:nsid w:val="78F637D9"/>
    <w:multiLevelType w:val="hybridMultilevel"/>
    <w:tmpl w:val="5CB281DA"/>
    <w:lvl w:ilvl="0" w:tplc="00000003">
      <w:start w:val="1"/>
      <w:numFmt w:val="bullet"/>
      <w:lvlText w:val=""/>
      <w:lvlJc w:val="left"/>
      <w:pPr>
        <w:ind w:left="1308" w:hanging="360"/>
      </w:pPr>
      <w:rPr>
        <w:rFonts w:ascii="Symbol" w:hAnsi="Symbol" w:cs="Symbol" w:hint="default"/>
        <w:color w:val="auto"/>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04" w15:restartNumberingAfterBreak="0">
    <w:nsid w:val="78FB7FBF"/>
    <w:multiLevelType w:val="hybridMultilevel"/>
    <w:tmpl w:val="3B18568E"/>
    <w:lvl w:ilvl="0" w:tplc="00000003">
      <w:start w:val="1"/>
      <w:numFmt w:val="bullet"/>
      <w:lvlText w:val=""/>
      <w:lvlJc w:val="left"/>
      <w:pPr>
        <w:ind w:left="1174" w:hanging="360"/>
      </w:pPr>
      <w:rPr>
        <w:rFonts w:ascii="Symbol" w:hAnsi="Symbol" w:cs="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5"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6" w15:restartNumberingAfterBreak="0">
    <w:nsid w:val="797A05F2"/>
    <w:multiLevelType w:val="multilevel"/>
    <w:tmpl w:val="8B409E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7A0E4760"/>
    <w:multiLevelType w:val="multilevel"/>
    <w:tmpl w:val="F5AA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A1966B8"/>
    <w:multiLevelType w:val="hybridMultilevel"/>
    <w:tmpl w:val="D034E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7A240457"/>
    <w:multiLevelType w:val="hybridMultilevel"/>
    <w:tmpl w:val="374CBCA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310" w15:restartNumberingAfterBreak="0">
    <w:nsid w:val="7A9A383A"/>
    <w:multiLevelType w:val="multilevel"/>
    <w:tmpl w:val="BE94BA2C"/>
    <w:lvl w:ilvl="0">
      <w:start w:val="1"/>
      <w:numFmt w:val="bullet"/>
      <w:lvlText w:val=""/>
      <w:lvlJc w:val="left"/>
      <w:pPr>
        <w:tabs>
          <w:tab w:val="num" w:pos="0"/>
        </w:tabs>
        <w:ind w:left="855" w:hanging="360"/>
      </w:pPr>
      <w:rPr>
        <w:rFonts w:ascii="Symbol" w:hAnsi="Symbol" w:hint="default"/>
      </w:rPr>
    </w:lvl>
    <w:lvl w:ilvl="1">
      <w:start w:val="1"/>
      <w:numFmt w:val="lowerLetter"/>
      <w:lvlText w:val="%2."/>
      <w:lvlJc w:val="left"/>
      <w:pPr>
        <w:tabs>
          <w:tab w:val="num" w:pos="0"/>
        </w:tabs>
        <w:ind w:left="1575" w:hanging="360"/>
      </w:pPr>
    </w:lvl>
    <w:lvl w:ilvl="2">
      <w:start w:val="1"/>
      <w:numFmt w:val="lowerRoman"/>
      <w:lvlText w:val="%3."/>
      <w:lvlJc w:val="left"/>
      <w:pPr>
        <w:tabs>
          <w:tab w:val="num" w:pos="0"/>
        </w:tabs>
        <w:ind w:left="2295" w:hanging="180"/>
      </w:pPr>
    </w:lvl>
    <w:lvl w:ilvl="3">
      <w:start w:val="1"/>
      <w:numFmt w:val="decimal"/>
      <w:lvlText w:val="%4."/>
      <w:lvlJc w:val="left"/>
      <w:pPr>
        <w:tabs>
          <w:tab w:val="num" w:pos="0"/>
        </w:tabs>
        <w:ind w:left="3015" w:hanging="360"/>
      </w:pPr>
    </w:lvl>
    <w:lvl w:ilvl="4">
      <w:start w:val="1"/>
      <w:numFmt w:val="lowerLetter"/>
      <w:lvlText w:val="%5."/>
      <w:lvlJc w:val="left"/>
      <w:pPr>
        <w:tabs>
          <w:tab w:val="num" w:pos="0"/>
        </w:tabs>
        <w:ind w:left="3735" w:hanging="360"/>
      </w:pPr>
    </w:lvl>
    <w:lvl w:ilvl="5">
      <w:start w:val="1"/>
      <w:numFmt w:val="lowerRoman"/>
      <w:lvlText w:val="%6."/>
      <w:lvlJc w:val="left"/>
      <w:pPr>
        <w:tabs>
          <w:tab w:val="num" w:pos="0"/>
        </w:tabs>
        <w:ind w:left="4455" w:hanging="180"/>
      </w:pPr>
    </w:lvl>
    <w:lvl w:ilvl="6">
      <w:start w:val="1"/>
      <w:numFmt w:val="decimal"/>
      <w:lvlText w:val="%7."/>
      <w:lvlJc w:val="left"/>
      <w:pPr>
        <w:tabs>
          <w:tab w:val="num" w:pos="0"/>
        </w:tabs>
        <w:ind w:left="5175" w:hanging="360"/>
      </w:pPr>
    </w:lvl>
    <w:lvl w:ilvl="7">
      <w:start w:val="1"/>
      <w:numFmt w:val="lowerLetter"/>
      <w:lvlText w:val="%8."/>
      <w:lvlJc w:val="left"/>
      <w:pPr>
        <w:tabs>
          <w:tab w:val="num" w:pos="0"/>
        </w:tabs>
        <w:ind w:left="5895" w:hanging="360"/>
      </w:pPr>
    </w:lvl>
    <w:lvl w:ilvl="8">
      <w:start w:val="1"/>
      <w:numFmt w:val="lowerRoman"/>
      <w:lvlText w:val="%9."/>
      <w:lvlJc w:val="left"/>
      <w:pPr>
        <w:tabs>
          <w:tab w:val="num" w:pos="0"/>
        </w:tabs>
        <w:ind w:left="6615" w:hanging="180"/>
      </w:pPr>
    </w:lvl>
  </w:abstractNum>
  <w:abstractNum w:abstractNumId="311"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7AF25E13"/>
    <w:multiLevelType w:val="hybridMultilevel"/>
    <w:tmpl w:val="80967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7B647B1D"/>
    <w:multiLevelType w:val="hybridMultilevel"/>
    <w:tmpl w:val="C35080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5" w15:restartNumberingAfterBreak="0">
    <w:nsid w:val="7C3C6A04"/>
    <w:multiLevelType w:val="multilevel"/>
    <w:tmpl w:val="DC8C92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17"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318" w15:restartNumberingAfterBreak="0">
    <w:nsid w:val="7CDB2DEE"/>
    <w:multiLevelType w:val="hybridMultilevel"/>
    <w:tmpl w:val="AD704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E28203B"/>
    <w:multiLevelType w:val="multilevel"/>
    <w:tmpl w:val="3E40AB9A"/>
    <w:lvl w:ilvl="0">
      <w:start w:val="1"/>
      <w:numFmt w:val="decimal"/>
      <w:lvlText w:val="%1."/>
      <w:lvlJc w:val="left"/>
      <w:pPr>
        <w:tabs>
          <w:tab w:val="num" w:pos="840"/>
        </w:tabs>
        <w:ind w:left="840" w:hanging="360"/>
      </w:pPr>
    </w:lvl>
    <w:lvl w:ilvl="1">
      <w:start w:val="3"/>
      <w:numFmt w:val="decimal"/>
      <w:isLgl/>
      <w:lvlText w:val="%1.%2."/>
      <w:lvlJc w:val="left"/>
      <w:pPr>
        <w:ind w:left="1557" w:hanging="750"/>
      </w:pPr>
      <w:rPr>
        <w:rFonts w:hint="default"/>
      </w:rPr>
    </w:lvl>
    <w:lvl w:ilvl="2">
      <w:start w:val="2"/>
      <w:numFmt w:val="decimal"/>
      <w:isLgl/>
      <w:lvlText w:val="%1.%2.%3."/>
      <w:lvlJc w:val="left"/>
      <w:pPr>
        <w:ind w:left="1884" w:hanging="750"/>
      </w:pPr>
      <w:rPr>
        <w:rFonts w:hint="default"/>
      </w:rPr>
    </w:lvl>
    <w:lvl w:ilvl="3">
      <w:start w:val="1"/>
      <w:numFmt w:val="decimal"/>
      <w:isLgl/>
      <w:lvlText w:val="%1.%2.%3.%4."/>
      <w:lvlJc w:val="left"/>
      <w:pPr>
        <w:ind w:left="2541" w:hanging="108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555" w:hanging="1440"/>
      </w:pPr>
      <w:rPr>
        <w:rFonts w:hint="default"/>
      </w:rPr>
    </w:lvl>
    <w:lvl w:ilvl="6">
      <w:start w:val="1"/>
      <w:numFmt w:val="decimal"/>
      <w:isLgl/>
      <w:lvlText w:val="%1.%2.%3.%4.%5.%6.%7."/>
      <w:lvlJc w:val="left"/>
      <w:pPr>
        <w:ind w:left="4242" w:hanging="1800"/>
      </w:pPr>
      <w:rPr>
        <w:rFonts w:hint="default"/>
      </w:rPr>
    </w:lvl>
    <w:lvl w:ilvl="7">
      <w:start w:val="1"/>
      <w:numFmt w:val="decimal"/>
      <w:isLgl/>
      <w:lvlText w:val="%1.%2.%3.%4.%5.%6.%7.%8."/>
      <w:lvlJc w:val="left"/>
      <w:pPr>
        <w:ind w:left="4569" w:hanging="1800"/>
      </w:pPr>
      <w:rPr>
        <w:rFonts w:hint="default"/>
      </w:rPr>
    </w:lvl>
    <w:lvl w:ilvl="8">
      <w:start w:val="1"/>
      <w:numFmt w:val="decimal"/>
      <w:isLgl/>
      <w:lvlText w:val="%1.%2.%3.%4.%5.%6.%7.%8.%9."/>
      <w:lvlJc w:val="left"/>
      <w:pPr>
        <w:ind w:left="5256" w:hanging="2160"/>
      </w:pPr>
      <w:rPr>
        <w:rFonts w:hint="default"/>
      </w:rPr>
    </w:lvl>
  </w:abstractNum>
  <w:abstractNum w:abstractNumId="321" w15:restartNumberingAfterBreak="0">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7EDA4C9F"/>
    <w:multiLevelType w:val="hybridMultilevel"/>
    <w:tmpl w:val="56CAE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EE021FB"/>
    <w:multiLevelType w:val="hybridMultilevel"/>
    <w:tmpl w:val="AA68ED86"/>
    <w:lvl w:ilvl="0" w:tplc="04190001">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7F925826"/>
    <w:multiLevelType w:val="multilevel"/>
    <w:tmpl w:val="021C3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1"/>
  </w:num>
  <w:num w:numId="2">
    <w:abstractNumId w:val="162"/>
  </w:num>
  <w:num w:numId="3">
    <w:abstractNumId w:val="286"/>
  </w:num>
  <w:num w:numId="4">
    <w:abstractNumId w:val="86"/>
  </w:num>
  <w:num w:numId="5">
    <w:abstractNumId w:val="207"/>
  </w:num>
  <w:num w:numId="6">
    <w:abstractNumId w:val="165"/>
  </w:num>
  <w:num w:numId="7">
    <w:abstractNumId w:val="194"/>
  </w:num>
  <w:num w:numId="8">
    <w:abstractNumId w:val="303"/>
  </w:num>
  <w:num w:numId="9">
    <w:abstractNumId w:val="186"/>
  </w:num>
  <w:num w:numId="10">
    <w:abstractNumId w:val="271"/>
  </w:num>
  <w:num w:numId="11">
    <w:abstractNumId w:val="127"/>
  </w:num>
  <w:num w:numId="12">
    <w:abstractNumId w:val="259"/>
  </w:num>
  <w:num w:numId="13">
    <w:abstractNumId w:val="59"/>
  </w:num>
  <w:num w:numId="14">
    <w:abstractNumId w:val="22"/>
  </w:num>
  <w:num w:numId="15">
    <w:abstractNumId w:val="104"/>
  </w:num>
  <w:num w:numId="16">
    <w:abstractNumId w:val="221"/>
  </w:num>
  <w:num w:numId="17">
    <w:abstractNumId w:val="219"/>
  </w:num>
  <w:num w:numId="18">
    <w:abstractNumId w:val="72"/>
  </w:num>
  <w:num w:numId="19">
    <w:abstractNumId w:val="92"/>
  </w:num>
  <w:num w:numId="20">
    <w:abstractNumId w:val="304"/>
  </w:num>
  <w:num w:numId="21">
    <w:abstractNumId w:val="256"/>
  </w:num>
  <w:num w:numId="22">
    <w:abstractNumId w:val="288"/>
  </w:num>
  <w:num w:numId="23">
    <w:abstractNumId w:val="215"/>
  </w:num>
  <w:num w:numId="24">
    <w:abstractNumId w:val="167"/>
  </w:num>
  <w:num w:numId="25">
    <w:abstractNumId w:val="43"/>
  </w:num>
  <w:num w:numId="26">
    <w:abstractNumId w:val="323"/>
  </w:num>
  <w:num w:numId="27">
    <w:abstractNumId w:val="145"/>
  </w:num>
  <w:num w:numId="28">
    <w:abstractNumId w:val="50"/>
  </w:num>
  <w:num w:numId="29">
    <w:abstractNumId w:val="292"/>
  </w:num>
  <w:num w:numId="30">
    <w:abstractNumId w:val="48"/>
  </w:num>
  <w:num w:numId="31">
    <w:abstractNumId w:val="125"/>
  </w:num>
  <w:num w:numId="32">
    <w:abstractNumId w:val="98"/>
  </w:num>
  <w:num w:numId="33">
    <w:abstractNumId w:val="180"/>
  </w:num>
  <w:num w:numId="34">
    <w:abstractNumId w:val="163"/>
  </w:num>
  <w:num w:numId="35">
    <w:abstractNumId w:val="287"/>
  </w:num>
  <w:num w:numId="36">
    <w:abstractNumId w:val="118"/>
  </w:num>
  <w:num w:numId="37">
    <w:abstractNumId w:val="237"/>
  </w:num>
  <w:num w:numId="38">
    <w:abstractNumId w:val="270"/>
  </w:num>
  <w:num w:numId="39">
    <w:abstractNumId w:val="0"/>
  </w:num>
  <w:num w:numId="40">
    <w:abstractNumId w:val="1"/>
  </w:num>
  <w:num w:numId="41">
    <w:abstractNumId w:val="2"/>
  </w:num>
  <w:num w:numId="42">
    <w:abstractNumId w:val="4"/>
  </w:num>
  <w:num w:numId="43">
    <w:abstractNumId w:val="5"/>
  </w:num>
  <w:num w:numId="44">
    <w:abstractNumId w:val="6"/>
  </w:num>
  <w:num w:numId="45">
    <w:abstractNumId w:val="7"/>
  </w:num>
  <w:num w:numId="46">
    <w:abstractNumId w:val="8"/>
  </w:num>
  <w:num w:numId="47">
    <w:abstractNumId w:val="9"/>
  </w:num>
  <w:num w:numId="48">
    <w:abstractNumId w:val="10"/>
  </w:num>
  <w:num w:numId="49">
    <w:abstractNumId w:val="11"/>
  </w:num>
  <w:num w:numId="50">
    <w:abstractNumId w:val="12"/>
  </w:num>
  <w:num w:numId="51">
    <w:abstractNumId w:val="14"/>
  </w:num>
  <w:num w:numId="52">
    <w:abstractNumId w:val="15"/>
  </w:num>
  <w:num w:numId="53">
    <w:abstractNumId w:val="273"/>
  </w:num>
  <w:num w:numId="54">
    <w:abstractNumId w:val="202"/>
  </w:num>
  <w:num w:numId="55">
    <w:abstractNumId w:val="54"/>
  </w:num>
  <w:num w:numId="56">
    <w:abstractNumId w:val="234"/>
  </w:num>
  <w:num w:numId="57">
    <w:abstractNumId w:val="99"/>
  </w:num>
  <w:num w:numId="58">
    <w:abstractNumId w:val="251"/>
  </w:num>
  <w:num w:numId="59">
    <w:abstractNumId w:val="320"/>
  </w:num>
  <w:num w:numId="60">
    <w:abstractNumId w:val="30"/>
  </w:num>
  <w:num w:numId="61">
    <w:abstractNumId w:val="285"/>
  </w:num>
  <w:num w:numId="62">
    <w:abstractNumId w:val="193"/>
  </w:num>
  <w:num w:numId="63">
    <w:abstractNumId w:val="31"/>
  </w:num>
  <w:num w:numId="64">
    <w:abstractNumId w:val="278"/>
  </w:num>
  <w:num w:numId="65">
    <w:abstractNumId w:val="282"/>
  </w:num>
  <w:num w:numId="66">
    <w:abstractNumId w:val="200"/>
  </w:num>
  <w:num w:numId="67">
    <w:abstractNumId w:val="148"/>
  </w:num>
  <w:num w:numId="68">
    <w:abstractNumId w:val="310"/>
  </w:num>
  <w:num w:numId="69">
    <w:abstractNumId w:val="121"/>
  </w:num>
  <w:num w:numId="70">
    <w:abstractNumId w:val="190"/>
  </w:num>
  <w:num w:numId="71">
    <w:abstractNumId w:val="114"/>
  </w:num>
  <w:num w:numId="72">
    <w:abstractNumId w:val="151"/>
  </w:num>
  <w:num w:numId="73">
    <w:abstractNumId w:val="293"/>
  </w:num>
  <w:num w:numId="74">
    <w:abstractNumId w:val="240"/>
  </w:num>
  <w:num w:numId="75">
    <w:abstractNumId w:val="45"/>
  </w:num>
  <w:num w:numId="76">
    <w:abstractNumId w:val="156"/>
  </w:num>
  <w:num w:numId="77">
    <w:abstractNumId w:val="17"/>
  </w:num>
  <w:num w:numId="78">
    <w:abstractNumId w:val="169"/>
  </w:num>
  <w:num w:numId="79">
    <w:abstractNumId w:val="55"/>
  </w:num>
  <w:num w:numId="80">
    <w:abstractNumId w:val="324"/>
  </w:num>
  <w:num w:numId="81">
    <w:abstractNumId w:val="25"/>
  </w:num>
  <w:num w:numId="82">
    <w:abstractNumId w:val="154"/>
  </w:num>
  <w:num w:numId="83">
    <w:abstractNumId w:val="116"/>
  </w:num>
  <w:num w:numId="84">
    <w:abstractNumId w:val="177"/>
  </w:num>
  <w:num w:numId="85">
    <w:abstractNumId w:val="146"/>
  </w:num>
  <w:num w:numId="86">
    <w:abstractNumId w:val="157"/>
  </w:num>
  <w:num w:numId="87">
    <w:abstractNumId w:val="60"/>
  </w:num>
  <w:num w:numId="88">
    <w:abstractNumId w:val="205"/>
  </w:num>
  <w:num w:numId="89">
    <w:abstractNumId w:val="103"/>
  </w:num>
  <w:num w:numId="90">
    <w:abstractNumId w:val="298"/>
  </w:num>
  <w:num w:numId="91">
    <w:abstractNumId w:val="281"/>
  </w:num>
  <w:num w:numId="92">
    <w:abstractNumId w:val="49"/>
  </w:num>
  <w:num w:numId="93">
    <w:abstractNumId w:val="301"/>
  </w:num>
  <w:num w:numId="94">
    <w:abstractNumId w:val="208"/>
  </w:num>
  <w:num w:numId="95">
    <w:abstractNumId w:val="257"/>
  </w:num>
  <w:num w:numId="96">
    <w:abstractNumId w:val="124"/>
  </w:num>
  <w:num w:numId="97">
    <w:abstractNumId w:val="61"/>
  </w:num>
  <w:num w:numId="98">
    <w:abstractNumId w:val="229"/>
  </w:num>
  <w:num w:numId="99">
    <w:abstractNumId w:val="62"/>
  </w:num>
  <w:num w:numId="100">
    <w:abstractNumId w:val="28"/>
  </w:num>
  <w:num w:numId="101">
    <w:abstractNumId w:val="135"/>
  </w:num>
  <w:num w:numId="102">
    <w:abstractNumId w:val="166"/>
  </w:num>
  <w:num w:numId="103">
    <w:abstractNumId w:val="132"/>
  </w:num>
  <w:num w:numId="104">
    <w:abstractNumId w:val="306"/>
  </w:num>
  <w:num w:numId="105">
    <w:abstractNumId w:val="246"/>
  </w:num>
  <w:num w:numId="106">
    <w:abstractNumId w:val="152"/>
  </w:num>
  <w:num w:numId="107">
    <w:abstractNumId w:val="276"/>
  </w:num>
  <w:num w:numId="108">
    <w:abstractNumId w:val="204"/>
  </w:num>
  <w:num w:numId="109">
    <w:abstractNumId w:val="23"/>
  </w:num>
  <w:num w:numId="110">
    <w:abstractNumId w:val="228"/>
  </w:num>
  <w:num w:numId="111">
    <w:abstractNumId w:val="312"/>
  </w:num>
  <w:num w:numId="112">
    <w:abstractNumId w:val="93"/>
  </w:num>
  <w:num w:numId="113">
    <w:abstractNumId w:val="75"/>
  </w:num>
  <w:num w:numId="114">
    <w:abstractNumId w:val="197"/>
  </w:num>
  <w:num w:numId="115">
    <w:abstractNumId w:val="313"/>
  </w:num>
  <w:num w:numId="116">
    <w:abstractNumId w:val="137"/>
  </w:num>
  <w:num w:numId="117">
    <w:abstractNumId w:val="307"/>
  </w:num>
  <w:num w:numId="118">
    <w:abstractNumId w:val="144"/>
  </w:num>
  <w:num w:numId="119">
    <w:abstractNumId w:val="68"/>
  </w:num>
  <w:num w:numId="120">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83"/>
  </w:num>
  <w:num w:numId="122">
    <w:abstractNumId w:val="136"/>
  </w:num>
  <w:num w:numId="123">
    <w:abstractNumId w:val="299"/>
  </w:num>
  <w:num w:numId="124">
    <w:abstractNumId w:val="139"/>
  </w:num>
  <w:num w:numId="125">
    <w:abstractNumId w:val="18"/>
  </w:num>
  <w:num w:numId="126">
    <w:abstractNumId w:val="81"/>
  </w:num>
  <w:num w:numId="127">
    <w:abstractNumId w:val="176"/>
  </w:num>
  <w:num w:numId="128">
    <w:abstractNumId w:val="129"/>
  </w:num>
  <w:num w:numId="129">
    <w:abstractNumId w:val="142"/>
  </w:num>
  <w:num w:numId="130">
    <w:abstractNumId w:val="94"/>
  </w:num>
  <w:num w:numId="131">
    <w:abstractNumId w:val="66"/>
  </w:num>
  <w:num w:numId="132">
    <w:abstractNumId w:val="231"/>
  </w:num>
  <w:num w:numId="133">
    <w:abstractNumId w:val="83"/>
  </w:num>
  <w:num w:numId="134">
    <w:abstractNumId w:val="223"/>
  </w:num>
  <w:num w:numId="135">
    <w:abstractNumId w:val="91"/>
  </w:num>
  <w:num w:numId="136">
    <w:abstractNumId w:val="267"/>
  </w:num>
  <w:num w:numId="137">
    <w:abstractNumId w:val="44"/>
  </w:num>
  <w:num w:numId="138">
    <w:abstractNumId w:val="178"/>
  </w:num>
  <w:num w:numId="139">
    <w:abstractNumId w:val="20"/>
  </w:num>
  <w:num w:numId="140">
    <w:abstractNumId w:val="179"/>
  </w:num>
  <w:num w:numId="141">
    <w:abstractNumId w:val="258"/>
  </w:num>
  <w:num w:numId="142">
    <w:abstractNumId w:val="226"/>
  </w:num>
  <w:num w:numId="143">
    <w:abstractNumId w:val="105"/>
  </w:num>
  <w:num w:numId="144">
    <w:abstractNumId w:val="133"/>
  </w:num>
  <w:num w:numId="145">
    <w:abstractNumId w:val="159"/>
  </w:num>
  <w:num w:numId="146">
    <w:abstractNumId w:val="274"/>
  </w:num>
  <w:num w:numId="147">
    <w:abstractNumId w:val="74"/>
  </w:num>
  <w:num w:numId="148">
    <w:abstractNumId w:val="113"/>
  </w:num>
  <w:num w:numId="149">
    <w:abstractNumId w:val="247"/>
  </w:num>
  <w:num w:numId="150">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4"/>
  </w:num>
  <w:num w:numId="152">
    <w:abstractNumId w:val="37"/>
  </w:num>
  <w:num w:numId="153">
    <w:abstractNumId w:val="296"/>
  </w:num>
  <w:num w:numId="154">
    <w:abstractNumId w:val="27"/>
  </w:num>
  <w:num w:numId="155">
    <w:abstractNumId w:val="262"/>
  </w:num>
  <w:num w:numId="156">
    <w:abstractNumId w:val="275"/>
  </w:num>
  <w:num w:numId="157">
    <w:abstractNumId w:val="241"/>
  </w:num>
  <w:num w:numId="158">
    <w:abstractNumId w:val="300"/>
  </w:num>
  <w:num w:numId="159">
    <w:abstractNumId w:val="225"/>
  </w:num>
  <w:num w:numId="160">
    <w:abstractNumId w:val="38"/>
  </w:num>
  <w:num w:numId="161">
    <w:abstractNumId w:val="302"/>
  </w:num>
  <w:num w:numId="162">
    <w:abstractNumId w:val="317"/>
  </w:num>
  <w:num w:numId="163">
    <w:abstractNumId w:val="111"/>
  </w:num>
  <w:num w:numId="164">
    <w:abstractNumId w:val="218"/>
  </w:num>
  <w:num w:numId="165">
    <w:abstractNumId w:val="131"/>
  </w:num>
  <w:num w:numId="166">
    <w:abstractNumId w:val="170"/>
  </w:num>
  <w:num w:numId="167">
    <w:abstractNumId w:val="172"/>
  </w:num>
  <w:num w:numId="168">
    <w:abstractNumId w:val="53"/>
  </w:num>
  <w:num w:numId="169">
    <w:abstractNumId w:val="160"/>
  </w:num>
  <w:num w:numId="170">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0"/>
    <w:lvlOverride w:ilvl="0">
      <w:startOverride w:val="1"/>
    </w:lvlOverride>
    <w:lvlOverride w:ilvl="1"/>
    <w:lvlOverride w:ilvl="2"/>
    <w:lvlOverride w:ilvl="3"/>
    <w:lvlOverride w:ilvl="4"/>
    <w:lvlOverride w:ilvl="5"/>
    <w:lvlOverride w:ilvl="6"/>
    <w:lvlOverride w:ilvl="7"/>
    <w:lvlOverride w:ilvl="8"/>
  </w:num>
  <w:num w:numId="172">
    <w:abstractNumId w:val="16"/>
    <w:lvlOverride w:ilvl="0">
      <w:startOverride w:val="1"/>
    </w:lvlOverride>
    <w:lvlOverride w:ilvl="1"/>
    <w:lvlOverride w:ilvl="2"/>
    <w:lvlOverride w:ilvl="3"/>
    <w:lvlOverride w:ilvl="4"/>
    <w:lvlOverride w:ilvl="5"/>
    <w:lvlOverride w:ilvl="6"/>
    <w:lvlOverride w:ilvl="7"/>
    <w:lvlOverride w:ilvl="8"/>
  </w:num>
  <w:num w:numId="173">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7"/>
  </w:num>
  <w:num w:numId="176">
    <w:abstractNumId w:val="63"/>
  </w:num>
  <w:num w:numId="177">
    <w:abstractNumId w:val="305"/>
  </w:num>
  <w:num w:numId="178">
    <w:abstractNumId w:val="314"/>
  </w:num>
  <w:num w:numId="179">
    <w:abstractNumId w:val="2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0"/>
  </w:num>
  <w:num w:numId="185">
    <w:abstractNumId w:val="110"/>
  </w:num>
  <w:num w:numId="186">
    <w:abstractNumId w:val="56"/>
  </w:num>
  <w:num w:numId="187">
    <w:abstractNumId w:val="122"/>
  </w:num>
  <w:num w:numId="188">
    <w:abstractNumId w:val="40"/>
  </w:num>
  <w:num w:numId="189">
    <w:abstractNumId w:val="315"/>
  </w:num>
  <w:num w:numId="190">
    <w:abstractNumId w:val="174"/>
  </w:num>
  <w:num w:numId="191">
    <w:abstractNumId w:val="77"/>
  </w:num>
  <w:num w:numId="192">
    <w:abstractNumId w:val="47"/>
  </w:num>
  <w:num w:numId="193">
    <w:abstractNumId w:val="175"/>
  </w:num>
  <w:num w:numId="194">
    <w:abstractNumId w:val="291"/>
  </w:num>
  <w:num w:numId="195">
    <w:abstractNumId w:val="173"/>
  </w:num>
  <w:num w:numId="196">
    <w:abstractNumId w:val="84"/>
  </w:num>
  <w:num w:numId="197">
    <w:abstractNumId w:val="195"/>
  </w:num>
  <w:num w:numId="198">
    <w:abstractNumId w:val="112"/>
  </w:num>
  <w:num w:numId="199">
    <w:abstractNumId w:val="260"/>
  </w:num>
  <w:num w:numId="200">
    <w:abstractNumId w:val="242"/>
  </w:num>
  <w:num w:numId="201">
    <w:abstractNumId w:val="198"/>
  </w:num>
  <w:num w:numId="202">
    <w:abstractNumId w:val="249"/>
  </w:num>
  <w:num w:numId="203">
    <w:abstractNumId w:val="126"/>
  </w:num>
  <w:num w:numId="204">
    <w:abstractNumId w:val="311"/>
  </w:num>
  <w:num w:numId="205">
    <w:abstractNumId w:val="294"/>
  </w:num>
  <w:num w:numId="206">
    <w:abstractNumId w:val="268"/>
  </w:num>
  <w:num w:numId="207">
    <w:abstractNumId w:val="19"/>
  </w:num>
  <w:num w:numId="208">
    <w:abstractNumId w:val="138"/>
  </w:num>
  <w:num w:numId="209">
    <w:abstractNumId w:val="168"/>
  </w:num>
  <w:num w:numId="210">
    <w:abstractNumId w:val="57"/>
  </w:num>
  <w:num w:numId="211">
    <w:abstractNumId w:val="191"/>
  </w:num>
  <w:num w:numId="212">
    <w:abstractNumId w:val="232"/>
  </w:num>
  <w:num w:numId="213">
    <w:abstractNumId w:val="80"/>
  </w:num>
  <w:num w:numId="214">
    <w:abstractNumId w:val="82"/>
  </w:num>
  <w:num w:numId="215">
    <w:abstractNumId w:val="51"/>
  </w:num>
  <w:num w:numId="216">
    <w:abstractNumId w:val="297"/>
  </w:num>
  <w:num w:numId="217">
    <w:abstractNumId w:val="155"/>
  </w:num>
  <w:num w:numId="218">
    <w:abstractNumId w:val="203"/>
  </w:num>
  <w:num w:numId="219">
    <w:abstractNumId w:val="123"/>
  </w:num>
  <w:num w:numId="220">
    <w:abstractNumId w:val="64"/>
  </w:num>
  <w:num w:numId="221">
    <w:abstractNumId w:val="73"/>
  </w:num>
  <w:num w:numId="222">
    <w:abstractNumId w:val="42"/>
  </w:num>
  <w:num w:numId="223">
    <w:abstractNumId w:val="150"/>
  </w:num>
  <w:num w:numId="224">
    <w:abstractNumId w:val="211"/>
  </w:num>
  <w:num w:numId="225">
    <w:abstractNumId w:val="243"/>
  </w:num>
  <w:num w:numId="226">
    <w:abstractNumId w:val="265"/>
  </w:num>
  <w:num w:numId="227">
    <w:abstractNumId w:val="187"/>
  </w:num>
  <w:num w:numId="228">
    <w:abstractNumId w:val="134"/>
  </w:num>
  <w:num w:numId="229">
    <w:abstractNumId w:val="153"/>
  </w:num>
  <w:num w:numId="230">
    <w:abstractNumId w:val="238"/>
  </w:num>
  <w:num w:numId="231">
    <w:abstractNumId w:val="35"/>
  </w:num>
  <w:num w:numId="232">
    <w:abstractNumId w:val="158"/>
  </w:num>
  <w:num w:numId="233">
    <w:abstractNumId w:val="140"/>
  </w:num>
  <w:num w:numId="234">
    <w:abstractNumId w:val="316"/>
  </w:num>
  <w:num w:numId="235">
    <w:abstractNumId w:val="101"/>
  </w:num>
  <w:num w:numId="236">
    <w:abstractNumId w:val="102"/>
  </w:num>
  <w:num w:numId="237">
    <w:abstractNumId w:val="171"/>
  </w:num>
  <w:num w:numId="238">
    <w:abstractNumId w:val="181"/>
  </w:num>
  <w:num w:numId="239">
    <w:abstractNumId w:val="33"/>
  </w:num>
  <w:num w:numId="240">
    <w:abstractNumId w:val="188"/>
  </w:num>
  <w:num w:numId="241">
    <w:abstractNumId w:val="97"/>
  </w:num>
  <w:num w:numId="242">
    <w:abstractNumId w:val="192"/>
  </w:num>
  <w:num w:numId="243">
    <w:abstractNumId w:val="289"/>
  </w:num>
  <w:num w:numId="244">
    <w:abstractNumId w:val="143"/>
  </w:num>
  <w:num w:numId="245">
    <w:abstractNumId w:val="108"/>
  </w:num>
  <w:num w:numId="246">
    <w:abstractNumId w:val="96"/>
  </w:num>
  <w:num w:numId="247">
    <w:abstractNumId w:val="52"/>
  </w:num>
  <w:num w:numId="248">
    <w:abstractNumId w:val="244"/>
  </w:num>
  <w:num w:numId="249">
    <w:abstractNumId w:val="290"/>
  </w:num>
  <w:num w:numId="250">
    <w:abstractNumId w:val="34"/>
  </w:num>
  <w:num w:numId="251">
    <w:abstractNumId w:val="216"/>
  </w:num>
  <w:num w:numId="252">
    <w:abstractNumId w:val="184"/>
  </w:num>
  <w:num w:numId="253">
    <w:abstractNumId w:val="254"/>
  </w:num>
  <w:num w:numId="254">
    <w:abstractNumId w:val="149"/>
  </w:num>
  <w:num w:numId="255">
    <w:abstractNumId w:val="189"/>
  </w:num>
  <w:num w:numId="256">
    <w:abstractNumId w:val="117"/>
  </w:num>
  <w:num w:numId="257">
    <w:abstractNumId w:val="250"/>
  </w:num>
  <w:num w:numId="258">
    <w:abstractNumId w:val="319"/>
  </w:num>
  <w:num w:numId="259">
    <w:abstractNumId w:val="78"/>
  </w:num>
  <w:num w:numId="260">
    <w:abstractNumId w:val="321"/>
  </w:num>
  <w:num w:numId="261">
    <w:abstractNumId w:val="32"/>
  </w:num>
  <w:num w:numId="262">
    <w:abstractNumId w:val="109"/>
  </w:num>
  <w:num w:numId="263">
    <w:abstractNumId w:val="309"/>
  </w:num>
  <w:num w:numId="264">
    <w:abstractNumId w:val="26"/>
  </w:num>
  <w:num w:numId="265">
    <w:abstractNumId w:val="128"/>
  </w:num>
  <w:num w:numId="266">
    <w:abstractNumId w:val="318"/>
  </w:num>
  <w:num w:numId="267">
    <w:abstractNumId w:val="308"/>
  </w:num>
  <w:num w:numId="268">
    <w:abstractNumId w:val="224"/>
  </w:num>
  <w:num w:numId="269">
    <w:abstractNumId w:val="106"/>
  </w:num>
  <w:num w:numId="270">
    <w:abstractNumId w:val="322"/>
  </w:num>
  <w:num w:numId="271">
    <w:abstractNumId w:val="245"/>
  </w:num>
  <w:num w:numId="272">
    <w:abstractNumId w:val="272"/>
  </w:num>
  <w:num w:numId="273">
    <w:abstractNumId w:val="266"/>
  </w:num>
  <w:num w:numId="274">
    <w:abstractNumId w:val="39"/>
  </w:num>
  <w:num w:numId="275">
    <w:abstractNumId w:val="79"/>
  </w:num>
  <w:num w:numId="276">
    <w:abstractNumId w:val="95"/>
  </w:num>
  <w:num w:numId="277">
    <w:abstractNumId w:val="236"/>
  </w:num>
  <w:num w:numId="278">
    <w:abstractNumId w:val="280"/>
  </w:num>
  <w:num w:numId="279">
    <w:abstractNumId w:val="233"/>
  </w:num>
  <w:num w:numId="280">
    <w:abstractNumId w:val="201"/>
  </w:num>
  <w:num w:numId="281">
    <w:abstractNumId w:val="185"/>
  </w:num>
  <w:num w:numId="28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36"/>
    <w:lvlOverride w:ilvl="0"/>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69"/>
  </w:num>
  <w:num w:numId="285">
    <w:abstractNumId w:val="279"/>
  </w:num>
  <w:num w:numId="286">
    <w:abstractNumId w:val="67"/>
  </w:num>
  <w:num w:numId="287">
    <w:abstractNumId w:val="284"/>
  </w:num>
  <w:num w:numId="288">
    <w:abstractNumId w:val="295"/>
  </w:num>
  <w:num w:numId="289">
    <w:abstractNumId w:val="120"/>
  </w:num>
  <w:num w:numId="290">
    <w:abstractNumId w:val="24"/>
  </w:num>
  <w:num w:numId="291">
    <w:abstractNumId w:val="87"/>
  </w:num>
  <w:num w:numId="29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88"/>
  </w:num>
  <w:num w:numId="294">
    <w:abstractNumId w:val="263"/>
  </w:num>
  <w:num w:numId="295">
    <w:abstractNumId w:val="58"/>
  </w:num>
  <w:num w:numId="296">
    <w:abstractNumId w:val="141"/>
  </w:num>
  <w:num w:numId="297">
    <w:abstractNumId w:val="213"/>
  </w:num>
  <w:num w:numId="298">
    <w:abstractNumId w:val="253"/>
  </w:num>
  <w:num w:numId="299">
    <w:abstractNumId w:val="235"/>
  </w:num>
  <w:num w:numId="300">
    <w:abstractNumId w:val="7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89"/>
  </w:num>
  <w:num w:numId="302">
    <w:abstractNumId w:val="209"/>
  </w:num>
  <w:num w:numId="303">
    <w:abstractNumId w:val="115"/>
  </w:num>
  <w:num w:numId="304">
    <w:abstractNumId w:val="217"/>
  </w:num>
  <w:num w:numId="305">
    <w:abstractNumId w:val="10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5"/>
    <w:lvlOverride w:ilvl="0">
      <w:startOverride w:val="2"/>
    </w:lvlOverride>
    <w:lvlOverride w:ilvl="1">
      <w:startOverride w:val="3"/>
    </w:lvlOverride>
    <w:lvlOverride w:ilvl="2">
      <w:startOverride w:val="1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71"/>
  </w:num>
  <w:num w:numId="308">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214"/>
  </w:num>
  <w:num w:numId="310">
    <w:abstractNumId w:val="255"/>
  </w:num>
  <w:num w:numId="311">
    <w:abstractNumId w:val="90"/>
  </w:num>
  <w:num w:numId="312">
    <w:abstractNumId w:val="252"/>
  </w:num>
  <w:num w:numId="313">
    <w:abstractNumId w:val="130"/>
  </w:num>
  <w:num w:numId="314">
    <w:abstractNumId w:val="41"/>
  </w:num>
  <w:num w:numId="315">
    <w:abstractNumId w:val="264"/>
  </w:num>
  <w:num w:numId="316">
    <w:abstractNumId w:val="69"/>
  </w:num>
  <w:num w:numId="317">
    <w:abstractNumId w:val="70"/>
  </w:num>
  <w:num w:numId="318">
    <w:abstractNumId w:val="230"/>
  </w:num>
  <w:num w:numId="319">
    <w:abstractNumId w:val="21"/>
  </w:num>
  <w:num w:numId="320">
    <w:abstractNumId w:val="248"/>
  </w:num>
  <w:num w:numId="321">
    <w:abstractNumId w:val="239"/>
  </w:num>
  <w:num w:numId="322">
    <w:abstractNumId w:val="46"/>
  </w:num>
  <w:num w:numId="323">
    <w:abstractNumId w:val="196"/>
  </w:num>
  <w:num w:numId="324">
    <w:abstractNumId w:val="85"/>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284"/>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CF"/>
    <w:rsid w:val="0001030A"/>
    <w:rsid w:val="00016780"/>
    <w:rsid w:val="00022F35"/>
    <w:rsid w:val="000230CD"/>
    <w:rsid w:val="00027977"/>
    <w:rsid w:val="00035907"/>
    <w:rsid w:val="00045D00"/>
    <w:rsid w:val="000465CF"/>
    <w:rsid w:val="000509F2"/>
    <w:rsid w:val="00051824"/>
    <w:rsid w:val="0005600D"/>
    <w:rsid w:val="0005614B"/>
    <w:rsid w:val="00057AD1"/>
    <w:rsid w:val="00060B5A"/>
    <w:rsid w:val="00073821"/>
    <w:rsid w:val="000821D5"/>
    <w:rsid w:val="00083C48"/>
    <w:rsid w:val="000874B5"/>
    <w:rsid w:val="000927AB"/>
    <w:rsid w:val="00096C99"/>
    <w:rsid w:val="000A213A"/>
    <w:rsid w:val="000A5090"/>
    <w:rsid w:val="000A5FDD"/>
    <w:rsid w:val="000B2D4C"/>
    <w:rsid w:val="000B6626"/>
    <w:rsid w:val="000C516F"/>
    <w:rsid w:val="000D0E00"/>
    <w:rsid w:val="000D2D40"/>
    <w:rsid w:val="000D715D"/>
    <w:rsid w:val="000E0D11"/>
    <w:rsid w:val="000F5912"/>
    <w:rsid w:val="00104362"/>
    <w:rsid w:val="00104606"/>
    <w:rsid w:val="00107334"/>
    <w:rsid w:val="001079A8"/>
    <w:rsid w:val="00120C20"/>
    <w:rsid w:val="001265B3"/>
    <w:rsid w:val="00133A79"/>
    <w:rsid w:val="00143346"/>
    <w:rsid w:val="0014580E"/>
    <w:rsid w:val="0015020D"/>
    <w:rsid w:val="0015115B"/>
    <w:rsid w:val="00154DCE"/>
    <w:rsid w:val="00164488"/>
    <w:rsid w:val="00171C93"/>
    <w:rsid w:val="0017459C"/>
    <w:rsid w:val="001903DE"/>
    <w:rsid w:val="0019278D"/>
    <w:rsid w:val="00192DE1"/>
    <w:rsid w:val="0019396D"/>
    <w:rsid w:val="00197E61"/>
    <w:rsid w:val="001A03AC"/>
    <w:rsid w:val="001B1123"/>
    <w:rsid w:val="001C4AB2"/>
    <w:rsid w:val="001C51D2"/>
    <w:rsid w:val="001E11A1"/>
    <w:rsid w:val="001E625E"/>
    <w:rsid w:val="001F7013"/>
    <w:rsid w:val="001F70FE"/>
    <w:rsid w:val="00201A56"/>
    <w:rsid w:val="002236A8"/>
    <w:rsid w:val="00231880"/>
    <w:rsid w:val="0023377C"/>
    <w:rsid w:val="00243470"/>
    <w:rsid w:val="00245BE0"/>
    <w:rsid w:val="0026562E"/>
    <w:rsid w:val="00280BA0"/>
    <w:rsid w:val="00292065"/>
    <w:rsid w:val="00293492"/>
    <w:rsid w:val="002958AF"/>
    <w:rsid w:val="002A2212"/>
    <w:rsid w:val="002A7219"/>
    <w:rsid w:val="002B0C3E"/>
    <w:rsid w:val="002B36A7"/>
    <w:rsid w:val="002B6294"/>
    <w:rsid w:val="002B7AB5"/>
    <w:rsid w:val="002C04DE"/>
    <w:rsid w:val="002C72E3"/>
    <w:rsid w:val="002D07F7"/>
    <w:rsid w:val="002D1060"/>
    <w:rsid w:val="002D5D3E"/>
    <w:rsid w:val="002E4696"/>
    <w:rsid w:val="002E6407"/>
    <w:rsid w:val="002F2221"/>
    <w:rsid w:val="0030191C"/>
    <w:rsid w:val="00311A59"/>
    <w:rsid w:val="0031458F"/>
    <w:rsid w:val="003215C0"/>
    <w:rsid w:val="00322133"/>
    <w:rsid w:val="00337462"/>
    <w:rsid w:val="003426B9"/>
    <w:rsid w:val="00342B25"/>
    <w:rsid w:val="00347F7F"/>
    <w:rsid w:val="003523B1"/>
    <w:rsid w:val="003532E8"/>
    <w:rsid w:val="003560B9"/>
    <w:rsid w:val="003560BB"/>
    <w:rsid w:val="00362E47"/>
    <w:rsid w:val="0037610C"/>
    <w:rsid w:val="00380DCF"/>
    <w:rsid w:val="003828AA"/>
    <w:rsid w:val="00391811"/>
    <w:rsid w:val="00395F64"/>
    <w:rsid w:val="003A427D"/>
    <w:rsid w:val="003A4E1C"/>
    <w:rsid w:val="003A537F"/>
    <w:rsid w:val="003A7544"/>
    <w:rsid w:val="003B4661"/>
    <w:rsid w:val="003B58EB"/>
    <w:rsid w:val="003B6422"/>
    <w:rsid w:val="003C0C4C"/>
    <w:rsid w:val="003C2365"/>
    <w:rsid w:val="003C4CBF"/>
    <w:rsid w:val="003C55D9"/>
    <w:rsid w:val="003C6B8C"/>
    <w:rsid w:val="003C6D54"/>
    <w:rsid w:val="003D69F0"/>
    <w:rsid w:val="003E297A"/>
    <w:rsid w:val="004001EC"/>
    <w:rsid w:val="004150AE"/>
    <w:rsid w:val="00422554"/>
    <w:rsid w:val="00422B5B"/>
    <w:rsid w:val="00422CB6"/>
    <w:rsid w:val="0043615A"/>
    <w:rsid w:val="004407F5"/>
    <w:rsid w:val="004537E4"/>
    <w:rsid w:val="00454FC7"/>
    <w:rsid w:val="00461C9F"/>
    <w:rsid w:val="00462938"/>
    <w:rsid w:val="00465C46"/>
    <w:rsid w:val="0046647D"/>
    <w:rsid w:val="00466C91"/>
    <w:rsid w:val="00470BF2"/>
    <w:rsid w:val="00483794"/>
    <w:rsid w:val="004907E3"/>
    <w:rsid w:val="00491BF8"/>
    <w:rsid w:val="0049351F"/>
    <w:rsid w:val="004C05B3"/>
    <w:rsid w:val="004C48AE"/>
    <w:rsid w:val="004C6845"/>
    <w:rsid w:val="004D39E7"/>
    <w:rsid w:val="004D4044"/>
    <w:rsid w:val="004D546D"/>
    <w:rsid w:val="004E0071"/>
    <w:rsid w:val="004E5707"/>
    <w:rsid w:val="004E5DCC"/>
    <w:rsid w:val="004F653F"/>
    <w:rsid w:val="00502906"/>
    <w:rsid w:val="00504D3D"/>
    <w:rsid w:val="00506BF2"/>
    <w:rsid w:val="00515E8E"/>
    <w:rsid w:val="00517830"/>
    <w:rsid w:val="005365AF"/>
    <w:rsid w:val="0053704A"/>
    <w:rsid w:val="0054222C"/>
    <w:rsid w:val="0054279F"/>
    <w:rsid w:val="0054707C"/>
    <w:rsid w:val="00550580"/>
    <w:rsid w:val="00556122"/>
    <w:rsid w:val="00561B5C"/>
    <w:rsid w:val="005709A2"/>
    <w:rsid w:val="00576868"/>
    <w:rsid w:val="00585C66"/>
    <w:rsid w:val="00595500"/>
    <w:rsid w:val="00595DB5"/>
    <w:rsid w:val="005A1A86"/>
    <w:rsid w:val="005A2F25"/>
    <w:rsid w:val="005A38B4"/>
    <w:rsid w:val="005C2BF2"/>
    <w:rsid w:val="005C2F48"/>
    <w:rsid w:val="005D662D"/>
    <w:rsid w:val="005E33EF"/>
    <w:rsid w:val="005E6BFA"/>
    <w:rsid w:val="005E6E94"/>
    <w:rsid w:val="005E7C9F"/>
    <w:rsid w:val="005F0753"/>
    <w:rsid w:val="005F7FCB"/>
    <w:rsid w:val="006013C7"/>
    <w:rsid w:val="0060167E"/>
    <w:rsid w:val="00601F71"/>
    <w:rsid w:val="00615E18"/>
    <w:rsid w:val="0062163C"/>
    <w:rsid w:val="006246F1"/>
    <w:rsid w:val="00624C31"/>
    <w:rsid w:val="006256E5"/>
    <w:rsid w:val="00626FC8"/>
    <w:rsid w:val="00632474"/>
    <w:rsid w:val="006346DF"/>
    <w:rsid w:val="006364D0"/>
    <w:rsid w:val="006400DB"/>
    <w:rsid w:val="00645C9A"/>
    <w:rsid w:val="00646BA6"/>
    <w:rsid w:val="00653656"/>
    <w:rsid w:val="006657AE"/>
    <w:rsid w:val="00666720"/>
    <w:rsid w:val="00674FDB"/>
    <w:rsid w:val="006831F0"/>
    <w:rsid w:val="006876A2"/>
    <w:rsid w:val="00687CFF"/>
    <w:rsid w:val="00694999"/>
    <w:rsid w:val="00697F38"/>
    <w:rsid w:val="006A0356"/>
    <w:rsid w:val="006A7699"/>
    <w:rsid w:val="006B226B"/>
    <w:rsid w:val="006B39C6"/>
    <w:rsid w:val="006C00C9"/>
    <w:rsid w:val="006C3352"/>
    <w:rsid w:val="006D1BAB"/>
    <w:rsid w:val="006D4824"/>
    <w:rsid w:val="006D5F98"/>
    <w:rsid w:val="006E11D0"/>
    <w:rsid w:val="006E16E4"/>
    <w:rsid w:val="006F16C2"/>
    <w:rsid w:val="00700E70"/>
    <w:rsid w:val="00703EC3"/>
    <w:rsid w:val="00711E14"/>
    <w:rsid w:val="00721BCD"/>
    <w:rsid w:val="007308FD"/>
    <w:rsid w:val="00740DF1"/>
    <w:rsid w:val="00745B70"/>
    <w:rsid w:val="00753F86"/>
    <w:rsid w:val="00762DC2"/>
    <w:rsid w:val="007646D6"/>
    <w:rsid w:val="007649CF"/>
    <w:rsid w:val="00777379"/>
    <w:rsid w:val="0079665B"/>
    <w:rsid w:val="007B256B"/>
    <w:rsid w:val="007B4CD6"/>
    <w:rsid w:val="007B79F1"/>
    <w:rsid w:val="007D0BED"/>
    <w:rsid w:val="007E2EC3"/>
    <w:rsid w:val="007E3553"/>
    <w:rsid w:val="007E35EE"/>
    <w:rsid w:val="007E76D9"/>
    <w:rsid w:val="00811D45"/>
    <w:rsid w:val="00813F58"/>
    <w:rsid w:val="0081615D"/>
    <w:rsid w:val="00816295"/>
    <w:rsid w:val="00827661"/>
    <w:rsid w:val="0083187A"/>
    <w:rsid w:val="00833ADF"/>
    <w:rsid w:val="00835777"/>
    <w:rsid w:val="00835CD1"/>
    <w:rsid w:val="0083754F"/>
    <w:rsid w:val="00841C95"/>
    <w:rsid w:val="00843E8B"/>
    <w:rsid w:val="008449EA"/>
    <w:rsid w:val="00844B7B"/>
    <w:rsid w:val="00847C1B"/>
    <w:rsid w:val="008501D5"/>
    <w:rsid w:val="00852657"/>
    <w:rsid w:val="008605AA"/>
    <w:rsid w:val="008605BE"/>
    <w:rsid w:val="00862F19"/>
    <w:rsid w:val="00864CB1"/>
    <w:rsid w:val="00867191"/>
    <w:rsid w:val="0087133B"/>
    <w:rsid w:val="00881C7A"/>
    <w:rsid w:val="008828FA"/>
    <w:rsid w:val="00885303"/>
    <w:rsid w:val="00890306"/>
    <w:rsid w:val="00890802"/>
    <w:rsid w:val="0089085E"/>
    <w:rsid w:val="00894995"/>
    <w:rsid w:val="008974EE"/>
    <w:rsid w:val="008A30AB"/>
    <w:rsid w:val="008C2A4E"/>
    <w:rsid w:val="008C4659"/>
    <w:rsid w:val="008D7241"/>
    <w:rsid w:val="008E5F7D"/>
    <w:rsid w:val="008F33A7"/>
    <w:rsid w:val="008F4140"/>
    <w:rsid w:val="008F6FFB"/>
    <w:rsid w:val="00901196"/>
    <w:rsid w:val="009111B7"/>
    <w:rsid w:val="00912CC0"/>
    <w:rsid w:val="00915825"/>
    <w:rsid w:val="00916576"/>
    <w:rsid w:val="00917CE2"/>
    <w:rsid w:val="009234BB"/>
    <w:rsid w:val="0092376F"/>
    <w:rsid w:val="00925687"/>
    <w:rsid w:val="00926284"/>
    <w:rsid w:val="0093069E"/>
    <w:rsid w:val="00935B16"/>
    <w:rsid w:val="00941301"/>
    <w:rsid w:val="00946DC6"/>
    <w:rsid w:val="00951B63"/>
    <w:rsid w:val="00956E24"/>
    <w:rsid w:val="00972A79"/>
    <w:rsid w:val="00973395"/>
    <w:rsid w:val="00973CA4"/>
    <w:rsid w:val="00974664"/>
    <w:rsid w:val="00976C43"/>
    <w:rsid w:val="00980648"/>
    <w:rsid w:val="009816CD"/>
    <w:rsid w:val="0099720F"/>
    <w:rsid w:val="00997F7D"/>
    <w:rsid w:val="009A0EC7"/>
    <w:rsid w:val="009A5079"/>
    <w:rsid w:val="009B3B17"/>
    <w:rsid w:val="009C2CE9"/>
    <w:rsid w:val="009C4027"/>
    <w:rsid w:val="009C633D"/>
    <w:rsid w:val="009D2C54"/>
    <w:rsid w:val="009E2313"/>
    <w:rsid w:val="009E4DCE"/>
    <w:rsid w:val="009F0B75"/>
    <w:rsid w:val="00A00795"/>
    <w:rsid w:val="00A065C6"/>
    <w:rsid w:val="00A07AD2"/>
    <w:rsid w:val="00A2194A"/>
    <w:rsid w:val="00A22B59"/>
    <w:rsid w:val="00A26B63"/>
    <w:rsid w:val="00A27E00"/>
    <w:rsid w:val="00A3404F"/>
    <w:rsid w:val="00A347D6"/>
    <w:rsid w:val="00A35BF6"/>
    <w:rsid w:val="00A37617"/>
    <w:rsid w:val="00A40B81"/>
    <w:rsid w:val="00A41F45"/>
    <w:rsid w:val="00A43B7A"/>
    <w:rsid w:val="00A47E85"/>
    <w:rsid w:val="00A54BC2"/>
    <w:rsid w:val="00A641C3"/>
    <w:rsid w:val="00A71283"/>
    <w:rsid w:val="00A72446"/>
    <w:rsid w:val="00A7514F"/>
    <w:rsid w:val="00A7541D"/>
    <w:rsid w:val="00A77187"/>
    <w:rsid w:val="00A94FCF"/>
    <w:rsid w:val="00AB0D7B"/>
    <w:rsid w:val="00AB222E"/>
    <w:rsid w:val="00AB79C7"/>
    <w:rsid w:val="00AC09BC"/>
    <w:rsid w:val="00AC2E52"/>
    <w:rsid w:val="00AC2F63"/>
    <w:rsid w:val="00AC59AE"/>
    <w:rsid w:val="00AC5B8C"/>
    <w:rsid w:val="00AD0794"/>
    <w:rsid w:val="00AD63A1"/>
    <w:rsid w:val="00AE2A1F"/>
    <w:rsid w:val="00AF24AA"/>
    <w:rsid w:val="00AF5423"/>
    <w:rsid w:val="00B00A64"/>
    <w:rsid w:val="00B013E6"/>
    <w:rsid w:val="00B23DF9"/>
    <w:rsid w:val="00B26437"/>
    <w:rsid w:val="00B27432"/>
    <w:rsid w:val="00B32129"/>
    <w:rsid w:val="00B32A9F"/>
    <w:rsid w:val="00B34DFD"/>
    <w:rsid w:val="00B36264"/>
    <w:rsid w:val="00B4097B"/>
    <w:rsid w:val="00B40DCB"/>
    <w:rsid w:val="00B40E09"/>
    <w:rsid w:val="00B41A45"/>
    <w:rsid w:val="00B41E05"/>
    <w:rsid w:val="00B46299"/>
    <w:rsid w:val="00B55F40"/>
    <w:rsid w:val="00B56E20"/>
    <w:rsid w:val="00B574C5"/>
    <w:rsid w:val="00B72599"/>
    <w:rsid w:val="00B761A8"/>
    <w:rsid w:val="00B77DD4"/>
    <w:rsid w:val="00B838C1"/>
    <w:rsid w:val="00B83AB5"/>
    <w:rsid w:val="00B83C7E"/>
    <w:rsid w:val="00B90C6B"/>
    <w:rsid w:val="00BA33DF"/>
    <w:rsid w:val="00BA4C56"/>
    <w:rsid w:val="00BA57E2"/>
    <w:rsid w:val="00BA7B55"/>
    <w:rsid w:val="00BA7C1F"/>
    <w:rsid w:val="00BB242B"/>
    <w:rsid w:val="00BB2861"/>
    <w:rsid w:val="00BB3977"/>
    <w:rsid w:val="00BB3CE9"/>
    <w:rsid w:val="00BB3DFB"/>
    <w:rsid w:val="00BC1972"/>
    <w:rsid w:val="00BC3484"/>
    <w:rsid w:val="00BC54E1"/>
    <w:rsid w:val="00BC7F18"/>
    <w:rsid w:val="00BD2A42"/>
    <w:rsid w:val="00BD4A32"/>
    <w:rsid w:val="00BD7BF7"/>
    <w:rsid w:val="00BF4897"/>
    <w:rsid w:val="00BF4AED"/>
    <w:rsid w:val="00C00DF1"/>
    <w:rsid w:val="00C13AEC"/>
    <w:rsid w:val="00C15BFA"/>
    <w:rsid w:val="00C23AAB"/>
    <w:rsid w:val="00C24D40"/>
    <w:rsid w:val="00C260BE"/>
    <w:rsid w:val="00C32C3A"/>
    <w:rsid w:val="00C418A4"/>
    <w:rsid w:val="00C46795"/>
    <w:rsid w:val="00C46B0B"/>
    <w:rsid w:val="00C631AE"/>
    <w:rsid w:val="00C671D7"/>
    <w:rsid w:val="00C73C86"/>
    <w:rsid w:val="00C77D42"/>
    <w:rsid w:val="00C87D62"/>
    <w:rsid w:val="00C93D00"/>
    <w:rsid w:val="00C95F7F"/>
    <w:rsid w:val="00CA2E0E"/>
    <w:rsid w:val="00CB3FE2"/>
    <w:rsid w:val="00CB6FBC"/>
    <w:rsid w:val="00CD1E77"/>
    <w:rsid w:val="00CD6380"/>
    <w:rsid w:val="00CE0A87"/>
    <w:rsid w:val="00CE43A1"/>
    <w:rsid w:val="00CE7ACA"/>
    <w:rsid w:val="00CF2D9B"/>
    <w:rsid w:val="00CF3C9F"/>
    <w:rsid w:val="00CF745A"/>
    <w:rsid w:val="00D128C2"/>
    <w:rsid w:val="00D160F6"/>
    <w:rsid w:val="00D21E3B"/>
    <w:rsid w:val="00D32CEC"/>
    <w:rsid w:val="00D33D85"/>
    <w:rsid w:val="00D357B8"/>
    <w:rsid w:val="00D36E78"/>
    <w:rsid w:val="00D42C63"/>
    <w:rsid w:val="00D43BEB"/>
    <w:rsid w:val="00D51726"/>
    <w:rsid w:val="00D517EE"/>
    <w:rsid w:val="00D578D4"/>
    <w:rsid w:val="00D62542"/>
    <w:rsid w:val="00D679F8"/>
    <w:rsid w:val="00D67EAE"/>
    <w:rsid w:val="00D70900"/>
    <w:rsid w:val="00D76D72"/>
    <w:rsid w:val="00D9316F"/>
    <w:rsid w:val="00D94F8B"/>
    <w:rsid w:val="00D97891"/>
    <w:rsid w:val="00DA064D"/>
    <w:rsid w:val="00DB52ED"/>
    <w:rsid w:val="00DB548F"/>
    <w:rsid w:val="00DC0117"/>
    <w:rsid w:val="00DC35D3"/>
    <w:rsid w:val="00DC5884"/>
    <w:rsid w:val="00DD008F"/>
    <w:rsid w:val="00DD32EF"/>
    <w:rsid w:val="00DE0059"/>
    <w:rsid w:val="00DE7E43"/>
    <w:rsid w:val="00DF0583"/>
    <w:rsid w:val="00DF1540"/>
    <w:rsid w:val="00DF6DE7"/>
    <w:rsid w:val="00E0079E"/>
    <w:rsid w:val="00E01BFF"/>
    <w:rsid w:val="00E02F87"/>
    <w:rsid w:val="00E10762"/>
    <w:rsid w:val="00E10E39"/>
    <w:rsid w:val="00E10F28"/>
    <w:rsid w:val="00E20F00"/>
    <w:rsid w:val="00E24676"/>
    <w:rsid w:val="00E270B0"/>
    <w:rsid w:val="00E275B2"/>
    <w:rsid w:val="00E32807"/>
    <w:rsid w:val="00E342D1"/>
    <w:rsid w:val="00E34ADD"/>
    <w:rsid w:val="00E35979"/>
    <w:rsid w:val="00E4120D"/>
    <w:rsid w:val="00E43D1D"/>
    <w:rsid w:val="00E47944"/>
    <w:rsid w:val="00E52FF8"/>
    <w:rsid w:val="00E65623"/>
    <w:rsid w:val="00E6659A"/>
    <w:rsid w:val="00E719B6"/>
    <w:rsid w:val="00E7209E"/>
    <w:rsid w:val="00E82090"/>
    <w:rsid w:val="00E83E1B"/>
    <w:rsid w:val="00E8597B"/>
    <w:rsid w:val="00E862BD"/>
    <w:rsid w:val="00E872F7"/>
    <w:rsid w:val="00E92BDB"/>
    <w:rsid w:val="00EA01DE"/>
    <w:rsid w:val="00EB12B9"/>
    <w:rsid w:val="00EB2689"/>
    <w:rsid w:val="00EB78C3"/>
    <w:rsid w:val="00EC14F9"/>
    <w:rsid w:val="00EC4BDD"/>
    <w:rsid w:val="00EC4FF9"/>
    <w:rsid w:val="00EC6880"/>
    <w:rsid w:val="00ED420E"/>
    <w:rsid w:val="00EF1D7E"/>
    <w:rsid w:val="00EF30FD"/>
    <w:rsid w:val="00EF6C0B"/>
    <w:rsid w:val="00F00987"/>
    <w:rsid w:val="00F107F9"/>
    <w:rsid w:val="00F1100D"/>
    <w:rsid w:val="00F142F5"/>
    <w:rsid w:val="00F15151"/>
    <w:rsid w:val="00F15B11"/>
    <w:rsid w:val="00F16A7C"/>
    <w:rsid w:val="00F22C50"/>
    <w:rsid w:val="00F3476C"/>
    <w:rsid w:val="00F37657"/>
    <w:rsid w:val="00F429D4"/>
    <w:rsid w:val="00F4443E"/>
    <w:rsid w:val="00F4455F"/>
    <w:rsid w:val="00F460D7"/>
    <w:rsid w:val="00F52CCD"/>
    <w:rsid w:val="00F536F6"/>
    <w:rsid w:val="00F55F92"/>
    <w:rsid w:val="00F57EF1"/>
    <w:rsid w:val="00F61B8B"/>
    <w:rsid w:val="00F7149E"/>
    <w:rsid w:val="00F823CE"/>
    <w:rsid w:val="00F85F8E"/>
    <w:rsid w:val="00F96773"/>
    <w:rsid w:val="00FA0AF1"/>
    <w:rsid w:val="00FA3BB8"/>
    <w:rsid w:val="00FB16CB"/>
    <w:rsid w:val="00FB28E1"/>
    <w:rsid w:val="00FB343D"/>
    <w:rsid w:val="00FB3A33"/>
    <w:rsid w:val="00FB45B8"/>
    <w:rsid w:val="00FB5F7B"/>
    <w:rsid w:val="00FC56B0"/>
    <w:rsid w:val="00FC7806"/>
    <w:rsid w:val="00FC7861"/>
    <w:rsid w:val="00FC7CF3"/>
    <w:rsid w:val="00FD1D14"/>
    <w:rsid w:val="00FD1D3F"/>
    <w:rsid w:val="00FD23EA"/>
    <w:rsid w:val="00FD26F0"/>
    <w:rsid w:val="00FE31CE"/>
    <w:rsid w:val="00FE41F4"/>
    <w:rsid w:val="00FF6F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DD4BD35"/>
  <w15:docId w15:val="{57F6F8AE-FB42-43B3-AC4E-E5BB3F53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308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30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unhideWhenUsed/>
    <w:qFormat/>
    <w:rsid w:val="007308F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308F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308F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7308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308F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7308F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308F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08F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308FD"/>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0"/>
    <w:link w:val="3"/>
    <w:rsid w:val="007308F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308FD"/>
    <w:rPr>
      <w:rFonts w:asciiTheme="majorHAnsi" w:eastAsiaTheme="majorEastAsia" w:hAnsiTheme="majorHAnsi" w:cstheme="majorBidi"/>
      <w:b/>
      <w:bCs/>
      <w:i/>
      <w:iCs/>
      <w:color w:val="4F81BD" w:themeColor="accent1"/>
    </w:rPr>
  </w:style>
  <w:style w:type="character" w:customStyle="1" w:styleId="80">
    <w:name w:val="Заголовок 8 Знак"/>
    <w:basedOn w:val="a0"/>
    <w:link w:val="8"/>
    <w:uiPriority w:val="9"/>
    <w:rsid w:val="007308FD"/>
    <w:rPr>
      <w:rFonts w:asciiTheme="majorHAnsi" w:eastAsiaTheme="majorEastAsia" w:hAnsiTheme="majorHAnsi" w:cstheme="majorBidi"/>
      <w:color w:val="4F81BD" w:themeColor="accent1"/>
      <w:sz w:val="20"/>
      <w:szCs w:val="20"/>
    </w:rPr>
  </w:style>
  <w:style w:type="paragraph" w:styleId="31">
    <w:name w:val="toc 3"/>
    <w:basedOn w:val="a"/>
    <w:next w:val="a"/>
    <w:autoRedefine/>
    <w:unhideWhenUsed/>
    <w:rsid w:val="00143346"/>
    <w:pPr>
      <w:tabs>
        <w:tab w:val="right" w:leader="dot" w:pos="9496"/>
      </w:tabs>
      <w:spacing w:after="0" w:line="240" w:lineRule="auto"/>
      <w:ind w:firstLine="567"/>
      <w:jc w:val="center"/>
    </w:pPr>
    <w:rPr>
      <w:rFonts w:ascii="Times New Roman" w:eastAsia="Calibri" w:hAnsi="Times New Roman" w:cs="Times New Roman"/>
      <w:b/>
      <w:i/>
      <w:noProof/>
      <w:sz w:val="28"/>
      <w:szCs w:val="28"/>
    </w:rPr>
  </w:style>
  <w:style w:type="paragraph" w:styleId="a3">
    <w:name w:val="Normal (Web)"/>
    <w:basedOn w:val="a"/>
    <w:link w:val="a4"/>
    <w:uiPriority w:val="99"/>
    <w:unhideWhenUsed/>
    <w:rsid w:val="00A94FCF"/>
    <w:pPr>
      <w:spacing w:before="100" w:beforeAutospacing="1" w:after="100" w:afterAutospacing="1" w:line="240" w:lineRule="auto"/>
    </w:pPr>
    <w:rPr>
      <w:rFonts w:ascii="Calibri" w:eastAsia="Times New Roman" w:hAnsi="Calibri" w:cs="Times New Roman"/>
      <w:sz w:val="24"/>
      <w:szCs w:val="24"/>
    </w:rPr>
  </w:style>
  <w:style w:type="character" w:customStyle="1" w:styleId="a4">
    <w:name w:val="Обычный (веб) Знак"/>
    <w:link w:val="a3"/>
    <w:rsid w:val="00A94FCF"/>
    <w:rPr>
      <w:rFonts w:ascii="Calibri" w:eastAsia="Times New Roman" w:hAnsi="Calibri" w:cs="Times New Roman"/>
      <w:sz w:val="24"/>
      <w:szCs w:val="24"/>
    </w:rPr>
  </w:style>
  <w:style w:type="paragraph" w:styleId="a5">
    <w:name w:val="List Paragraph"/>
    <w:basedOn w:val="a"/>
    <w:link w:val="a6"/>
    <w:uiPriority w:val="34"/>
    <w:qFormat/>
    <w:rsid w:val="007308FD"/>
    <w:pPr>
      <w:ind w:left="720"/>
      <w:contextualSpacing/>
    </w:pPr>
  </w:style>
  <w:style w:type="character" w:customStyle="1" w:styleId="a6">
    <w:name w:val="Абзац списка Знак"/>
    <w:link w:val="a5"/>
    <w:uiPriority w:val="34"/>
    <w:locked/>
    <w:rsid w:val="00A94FCF"/>
  </w:style>
  <w:style w:type="character" w:customStyle="1" w:styleId="Zag11">
    <w:name w:val="Zag_11"/>
    <w:uiPriority w:val="99"/>
    <w:rsid w:val="00A94FCF"/>
  </w:style>
  <w:style w:type="paragraph" w:styleId="a7">
    <w:name w:val="Body Text Indent"/>
    <w:basedOn w:val="a"/>
    <w:link w:val="a8"/>
    <w:unhideWhenUsed/>
    <w:rsid w:val="00A94FCF"/>
    <w:pPr>
      <w:spacing w:after="120"/>
      <w:ind w:left="283"/>
    </w:pPr>
    <w:rPr>
      <w:rFonts w:ascii="Calibri" w:eastAsia="Calibri" w:hAnsi="Calibri" w:cs="Times New Roman"/>
    </w:rPr>
  </w:style>
  <w:style w:type="character" w:customStyle="1" w:styleId="a8">
    <w:name w:val="Основной текст с отступом Знак"/>
    <w:basedOn w:val="a0"/>
    <w:link w:val="a7"/>
    <w:rsid w:val="00A94FCF"/>
    <w:rPr>
      <w:rFonts w:ascii="Calibri" w:eastAsia="Calibri" w:hAnsi="Calibri" w:cs="Times New Roman"/>
      <w:lang w:eastAsia="en-US"/>
    </w:rPr>
  </w:style>
  <w:style w:type="paragraph" w:customStyle="1" w:styleId="a9">
    <w:name w:val="А_осн"/>
    <w:basedOn w:val="a"/>
    <w:link w:val="aa"/>
    <w:rsid w:val="00A94FCF"/>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0"/>
    </w:rPr>
  </w:style>
  <w:style w:type="character" w:customStyle="1" w:styleId="aa">
    <w:name w:val="А_осн Знак"/>
    <w:link w:val="a9"/>
    <w:locked/>
    <w:rsid w:val="00A94FCF"/>
    <w:rPr>
      <w:rFonts w:ascii="Times New Roman" w:eastAsia="@Arial Unicode MS" w:hAnsi="Times New Roman" w:cs="Times New Roman"/>
      <w:sz w:val="28"/>
      <w:szCs w:val="20"/>
    </w:rPr>
  </w:style>
  <w:style w:type="paragraph" w:customStyle="1" w:styleId="u">
    <w:name w:val="u"/>
    <w:basedOn w:val="a"/>
    <w:rsid w:val="00A94FCF"/>
    <w:pPr>
      <w:spacing w:after="0" w:line="240" w:lineRule="auto"/>
      <w:ind w:firstLine="390"/>
      <w:jc w:val="both"/>
    </w:pPr>
    <w:rPr>
      <w:rFonts w:ascii="Times New Roman" w:eastAsia="Times New Roman" w:hAnsi="Times New Roman" w:cs="Times New Roman"/>
      <w:sz w:val="24"/>
      <w:szCs w:val="24"/>
    </w:rPr>
  </w:style>
  <w:style w:type="paragraph" w:customStyle="1" w:styleId="310">
    <w:name w:val="Основной текст с отступом 31"/>
    <w:basedOn w:val="a"/>
    <w:rsid w:val="00A94FCF"/>
    <w:pPr>
      <w:overflowPunct w:val="0"/>
      <w:autoSpaceDE w:val="0"/>
      <w:autoSpaceDN w:val="0"/>
      <w:adjustRightInd w:val="0"/>
      <w:spacing w:after="0" w:line="240" w:lineRule="auto"/>
      <w:ind w:right="46" w:firstLine="567"/>
      <w:jc w:val="both"/>
      <w:textAlignment w:val="baseline"/>
    </w:pPr>
    <w:rPr>
      <w:rFonts w:ascii="TimesET" w:eastAsia="Times New Roman" w:hAnsi="TimesET" w:cs="Times New Roman"/>
      <w:sz w:val="24"/>
      <w:szCs w:val="20"/>
    </w:rPr>
  </w:style>
  <w:style w:type="table" w:styleId="ab">
    <w:name w:val="Table Grid"/>
    <w:basedOn w:val="a1"/>
    <w:uiPriority w:val="59"/>
    <w:rsid w:val="00BC197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762DC2"/>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qFormat/>
    <w:rsid w:val="00762DC2"/>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basedOn w:val="a0"/>
    <w:link w:val="ac"/>
    <w:rsid w:val="00762DC2"/>
    <w:rPr>
      <w:rFonts w:ascii="Times New Roman" w:eastAsia="Calibri" w:hAnsi="Times New Roman" w:cs="Times New Roman"/>
      <w:sz w:val="28"/>
      <w:szCs w:val="28"/>
      <w:lang w:eastAsia="en-US"/>
    </w:rPr>
  </w:style>
  <w:style w:type="paragraph" w:customStyle="1" w:styleId="Normal1">
    <w:name w:val="Normal1"/>
    <w:uiPriority w:val="99"/>
    <w:rsid w:val="006013C7"/>
    <w:pPr>
      <w:widowControl w:val="0"/>
      <w:spacing w:after="0" w:line="240" w:lineRule="auto"/>
      <w:jc w:val="both"/>
    </w:pPr>
    <w:rPr>
      <w:rFonts w:ascii="Times New Roman" w:eastAsia="Times New Roman" w:hAnsi="Times New Roman" w:cs="Times New Roman"/>
      <w:sz w:val="20"/>
      <w:szCs w:val="20"/>
    </w:rPr>
  </w:style>
  <w:style w:type="paragraph" w:styleId="21">
    <w:name w:val="Body Text Indent 2"/>
    <w:basedOn w:val="a"/>
    <w:link w:val="22"/>
    <w:uiPriority w:val="99"/>
    <w:unhideWhenUsed/>
    <w:rsid w:val="006013C7"/>
    <w:pPr>
      <w:spacing w:after="120" w:line="480" w:lineRule="auto"/>
      <w:ind w:left="283"/>
    </w:pPr>
  </w:style>
  <w:style w:type="character" w:customStyle="1" w:styleId="22">
    <w:name w:val="Основной текст с отступом 2 Знак"/>
    <w:basedOn w:val="a0"/>
    <w:link w:val="21"/>
    <w:uiPriority w:val="99"/>
    <w:rsid w:val="006013C7"/>
  </w:style>
  <w:style w:type="character" w:styleId="ae">
    <w:name w:val="footnote reference"/>
    <w:uiPriority w:val="99"/>
    <w:rsid w:val="006831F0"/>
    <w:rPr>
      <w:vertAlign w:val="superscript"/>
    </w:rPr>
  </w:style>
  <w:style w:type="character" w:customStyle="1" w:styleId="dash041e0431044b0447043d044b0439char1">
    <w:name w:val="dash041e_0431_044b_0447_043d_044b_0439__char1"/>
    <w:uiPriority w:val="99"/>
    <w:rsid w:val="006831F0"/>
    <w:rPr>
      <w:rFonts w:ascii="Times New Roman" w:hAnsi="Times New Roman" w:cs="Times New Roman" w:hint="default"/>
      <w:strike w:val="0"/>
      <w:dstrike w:val="0"/>
      <w:sz w:val="24"/>
      <w:szCs w:val="24"/>
      <w:u w:val="none"/>
      <w:effect w:val="none"/>
    </w:rPr>
  </w:style>
  <w:style w:type="paragraph" w:styleId="af">
    <w:name w:val="footnote text"/>
    <w:aliases w:val="Знак6,F1"/>
    <w:basedOn w:val="a"/>
    <w:link w:val="af0"/>
    <w:uiPriority w:val="99"/>
    <w:rsid w:val="006831F0"/>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0"/>
    <w:link w:val="af"/>
    <w:uiPriority w:val="99"/>
    <w:rsid w:val="006831F0"/>
    <w:rPr>
      <w:rFonts w:ascii="Times New Roman" w:eastAsia="Times New Roman" w:hAnsi="Times New Roman" w:cs="Times New Roman"/>
      <w:sz w:val="20"/>
      <w:szCs w:val="20"/>
    </w:rPr>
  </w:style>
  <w:style w:type="paragraph" w:customStyle="1" w:styleId="af1">
    <w:name w:val="Новый"/>
    <w:basedOn w:val="a"/>
    <w:rsid w:val="006831F0"/>
    <w:pPr>
      <w:spacing w:after="0" w:line="360" w:lineRule="auto"/>
      <w:ind w:firstLine="454"/>
      <w:jc w:val="both"/>
    </w:pPr>
    <w:rPr>
      <w:rFonts w:ascii="Times New Roman" w:eastAsia="Calibri" w:hAnsi="Times New Roman" w:cs="Times New Roman"/>
      <w:sz w:val="28"/>
      <w:szCs w:val="24"/>
    </w:rPr>
  </w:style>
  <w:style w:type="paragraph" w:customStyle="1" w:styleId="af2">
    <w:name w:val="НОМЕРА"/>
    <w:basedOn w:val="a3"/>
    <w:link w:val="af3"/>
    <w:uiPriority w:val="99"/>
    <w:qFormat/>
    <w:rsid w:val="006831F0"/>
    <w:pPr>
      <w:spacing w:before="0" w:beforeAutospacing="0" w:after="0" w:afterAutospacing="0"/>
      <w:ind w:left="720" w:hanging="360"/>
      <w:jc w:val="both"/>
    </w:pPr>
    <w:rPr>
      <w:rFonts w:ascii="Arial Narrow" w:eastAsia="Calibri" w:hAnsi="Arial Narrow"/>
      <w:sz w:val="18"/>
      <w:szCs w:val="18"/>
    </w:rPr>
  </w:style>
  <w:style w:type="character" w:customStyle="1" w:styleId="af3">
    <w:name w:val="НОМЕРА Знак"/>
    <w:link w:val="af2"/>
    <w:uiPriority w:val="99"/>
    <w:rsid w:val="006831F0"/>
    <w:rPr>
      <w:rFonts w:ascii="Arial Narrow" w:eastAsia="Calibri" w:hAnsi="Arial Narrow" w:cs="Times New Roman"/>
      <w:sz w:val="18"/>
      <w:szCs w:val="18"/>
    </w:rPr>
  </w:style>
  <w:style w:type="paragraph" w:customStyle="1" w:styleId="-11">
    <w:name w:val="Цветной список - Акцент 11"/>
    <w:basedOn w:val="a"/>
    <w:qFormat/>
    <w:rsid w:val="006831F0"/>
    <w:pPr>
      <w:spacing w:after="0" w:line="240" w:lineRule="auto"/>
      <w:ind w:left="720"/>
      <w:contextualSpacing/>
    </w:pPr>
    <w:rPr>
      <w:rFonts w:ascii="Times New Roman" w:eastAsia="Times New Roman" w:hAnsi="Times New Roman" w:cs="Times New Roman"/>
      <w:sz w:val="24"/>
      <w:szCs w:val="24"/>
    </w:rPr>
  </w:style>
  <w:style w:type="paragraph" w:styleId="af4">
    <w:name w:val="Balloon Text"/>
    <w:basedOn w:val="a"/>
    <w:link w:val="af5"/>
    <w:unhideWhenUsed/>
    <w:rsid w:val="000B2D4C"/>
    <w:pPr>
      <w:spacing w:after="0" w:line="240" w:lineRule="auto"/>
    </w:pPr>
    <w:rPr>
      <w:rFonts w:ascii="Tahoma" w:hAnsi="Tahoma" w:cs="Tahoma"/>
      <w:sz w:val="16"/>
      <w:szCs w:val="16"/>
    </w:rPr>
  </w:style>
  <w:style w:type="character" w:customStyle="1" w:styleId="af5">
    <w:name w:val="Текст выноски Знак"/>
    <w:basedOn w:val="a0"/>
    <w:link w:val="af4"/>
    <w:rsid w:val="000B2D4C"/>
    <w:rPr>
      <w:rFonts w:ascii="Tahoma" w:hAnsi="Tahoma" w:cs="Tahoma"/>
      <w:sz w:val="16"/>
      <w:szCs w:val="16"/>
    </w:rPr>
  </w:style>
  <w:style w:type="character" w:customStyle="1" w:styleId="dash041e005f0431005f044b005f0447005f043d005f044b005f0439005f005fchar1char1">
    <w:name w:val="dash041e_005f0431_005f044b_005f0447_005f043d_005f044b_005f0439_005f_005fchar1__char1"/>
    <w:rsid w:val="006D5F98"/>
    <w:rPr>
      <w:rFonts w:ascii="Times New Roman" w:hAnsi="Times New Roman" w:cs="Times New Roman" w:hint="default"/>
      <w:strike w:val="0"/>
      <w:dstrike w:val="0"/>
      <w:sz w:val="24"/>
      <w:szCs w:val="24"/>
      <w:u w:val="none"/>
      <w:effect w:val="none"/>
    </w:rPr>
  </w:style>
  <w:style w:type="paragraph" w:styleId="af6">
    <w:name w:val="Intense Quote"/>
    <w:basedOn w:val="a"/>
    <w:next w:val="a"/>
    <w:link w:val="af7"/>
    <w:uiPriority w:val="30"/>
    <w:qFormat/>
    <w:rsid w:val="007308FD"/>
    <w:pPr>
      <w:pBdr>
        <w:bottom w:val="single" w:sz="4" w:space="4" w:color="4F81BD" w:themeColor="accent1"/>
      </w:pBdr>
      <w:spacing w:before="200" w:after="280"/>
      <w:ind w:left="936" w:right="936"/>
    </w:pPr>
    <w:rPr>
      <w:b/>
      <w:bCs/>
      <w:i/>
      <w:iCs/>
      <w:color w:val="4F81BD" w:themeColor="accent1"/>
    </w:rPr>
  </w:style>
  <w:style w:type="character" w:customStyle="1" w:styleId="af7">
    <w:name w:val="Выделенная цитата Знак"/>
    <w:basedOn w:val="a0"/>
    <w:link w:val="af6"/>
    <w:uiPriority w:val="30"/>
    <w:rsid w:val="007308FD"/>
    <w:rPr>
      <w:b/>
      <w:bCs/>
      <w:i/>
      <w:iCs/>
      <w:color w:val="4F81BD" w:themeColor="accent1"/>
    </w:rPr>
  </w:style>
  <w:style w:type="paragraph" w:styleId="af8">
    <w:name w:val="header"/>
    <w:basedOn w:val="a"/>
    <w:link w:val="af9"/>
    <w:uiPriority w:val="99"/>
    <w:rsid w:val="0026562E"/>
    <w:pPr>
      <w:tabs>
        <w:tab w:val="center" w:pos="4677"/>
        <w:tab w:val="right" w:pos="9355"/>
      </w:tabs>
      <w:spacing w:after="0" w:line="240" w:lineRule="auto"/>
    </w:pPr>
    <w:rPr>
      <w:rFonts w:ascii="Calibri" w:eastAsia="Times New Roman" w:hAnsi="Calibri" w:cs="Calibri"/>
    </w:rPr>
  </w:style>
  <w:style w:type="character" w:customStyle="1" w:styleId="af9">
    <w:name w:val="Верхний колонтитул Знак"/>
    <w:basedOn w:val="a0"/>
    <w:link w:val="af8"/>
    <w:uiPriority w:val="99"/>
    <w:rsid w:val="0026562E"/>
    <w:rPr>
      <w:rFonts w:ascii="Calibri" w:eastAsia="Times New Roman" w:hAnsi="Calibri" w:cs="Calibri"/>
      <w:lang w:eastAsia="en-US"/>
    </w:rPr>
  </w:style>
  <w:style w:type="paragraph" w:styleId="23">
    <w:name w:val="Body Text 2"/>
    <w:basedOn w:val="a"/>
    <w:link w:val="24"/>
    <w:uiPriority w:val="99"/>
    <w:rsid w:val="0026562E"/>
    <w:pPr>
      <w:spacing w:after="120" w:line="480" w:lineRule="auto"/>
    </w:pPr>
    <w:rPr>
      <w:rFonts w:ascii="Calibri" w:eastAsia="Times New Roman" w:hAnsi="Calibri" w:cs="Calibri"/>
    </w:rPr>
  </w:style>
  <w:style w:type="character" w:customStyle="1" w:styleId="24">
    <w:name w:val="Основной текст 2 Знак"/>
    <w:basedOn w:val="a0"/>
    <w:link w:val="23"/>
    <w:uiPriority w:val="99"/>
    <w:rsid w:val="0026562E"/>
    <w:rPr>
      <w:rFonts w:ascii="Calibri" w:eastAsia="Times New Roman" w:hAnsi="Calibri" w:cs="Calibri"/>
      <w:lang w:eastAsia="en-US"/>
    </w:rPr>
  </w:style>
  <w:style w:type="character" w:styleId="afa">
    <w:name w:val="Strong"/>
    <w:basedOn w:val="a0"/>
    <w:uiPriority w:val="99"/>
    <w:qFormat/>
    <w:rsid w:val="007308FD"/>
    <w:rPr>
      <w:b/>
      <w:bCs/>
    </w:rPr>
  </w:style>
  <w:style w:type="character" w:styleId="afb">
    <w:name w:val="Emphasis"/>
    <w:basedOn w:val="a0"/>
    <w:uiPriority w:val="20"/>
    <w:qFormat/>
    <w:rsid w:val="007308FD"/>
    <w:rPr>
      <w:i/>
      <w:iCs/>
    </w:rPr>
  </w:style>
  <w:style w:type="paragraph" w:customStyle="1" w:styleId="11">
    <w:name w:val="Абзац списка1"/>
    <w:basedOn w:val="a"/>
    <w:rsid w:val="00615E18"/>
    <w:pPr>
      <w:ind w:left="720"/>
    </w:pPr>
    <w:rPr>
      <w:rFonts w:ascii="Calibri" w:eastAsia="Calibri" w:hAnsi="Calibri" w:cs="Calibri"/>
    </w:rPr>
  </w:style>
  <w:style w:type="paragraph" w:customStyle="1" w:styleId="12">
    <w:name w:val="Абзац списка12"/>
    <w:basedOn w:val="a"/>
    <w:rsid w:val="00615E18"/>
    <w:pPr>
      <w:ind w:left="720"/>
    </w:pPr>
    <w:rPr>
      <w:rFonts w:ascii="Cambria" w:eastAsia="Calibri" w:hAnsi="Cambria" w:cs="Cambria"/>
    </w:rPr>
  </w:style>
  <w:style w:type="paragraph" w:styleId="afc">
    <w:name w:val="footer"/>
    <w:basedOn w:val="a"/>
    <w:link w:val="afd"/>
    <w:uiPriority w:val="99"/>
    <w:unhideWhenUsed/>
    <w:rsid w:val="00E92BDB"/>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E92BDB"/>
  </w:style>
  <w:style w:type="paragraph" w:styleId="afe">
    <w:name w:val="Plain Text"/>
    <w:basedOn w:val="a"/>
    <w:link w:val="aff"/>
    <w:rsid w:val="00F52CCD"/>
    <w:pPr>
      <w:spacing w:after="0" w:line="240" w:lineRule="auto"/>
    </w:pPr>
    <w:rPr>
      <w:rFonts w:ascii="Courier New" w:eastAsia="Times New Roman" w:hAnsi="Courier New" w:cs="Courier New"/>
      <w:sz w:val="20"/>
      <w:szCs w:val="20"/>
    </w:rPr>
  </w:style>
  <w:style w:type="character" w:customStyle="1" w:styleId="aff">
    <w:name w:val="Текст Знак"/>
    <w:basedOn w:val="a0"/>
    <w:link w:val="afe"/>
    <w:uiPriority w:val="99"/>
    <w:rsid w:val="00F52CCD"/>
    <w:rPr>
      <w:rFonts w:ascii="Courier New" w:eastAsia="Times New Roman" w:hAnsi="Courier New" w:cs="Courier New"/>
      <w:sz w:val="20"/>
      <w:szCs w:val="20"/>
    </w:rPr>
  </w:style>
  <w:style w:type="paragraph" w:customStyle="1" w:styleId="Abstract">
    <w:name w:val="Abstract"/>
    <w:basedOn w:val="a"/>
    <w:link w:val="Abstract0"/>
    <w:rsid w:val="00F52CCD"/>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0"/>
    <w:link w:val="Abstract"/>
    <w:rsid w:val="00F52CCD"/>
    <w:rPr>
      <w:rFonts w:ascii="Times New Roman" w:eastAsia="@Arial Unicode MS" w:hAnsi="Times New Roman" w:cs="Times New Roman"/>
      <w:sz w:val="28"/>
      <w:szCs w:val="28"/>
    </w:rPr>
  </w:style>
  <w:style w:type="paragraph" w:styleId="aff0">
    <w:name w:val="Body Text"/>
    <w:aliases w:val="body text,Основной текст Знак1,Основной текст Знак Знак,Основной текст отчета,Основной текст отчета Знак Знак Знак,DTP Body Text"/>
    <w:basedOn w:val="a"/>
    <w:link w:val="aff1"/>
    <w:uiPriority w:val="99"/>
    <w:unhideWhenUsed/>
    <w:rsid w:val="00470BF2"/>
    <w:pPr>
      <w:spacing w:after="120"/>
    </w:pPr>
  </w:style>
  <w:style w:type="character" w:customStyle="1" w:styleId="aff1">
    <w:name w:val="Основной текст Знак"/>
    <w:aliases w:val="body text Знак,Основной текст Знак1 Знак,Основной текст Знак Знак Знак,Основной текст отчета Знак,Основной текст отчета Знак Знак Знак Знак,DTP Body Text Знак"/>
    <w:basedOn w:val="a0"/>
    <w:link w:val="aff0"/>
    <w:uiPriority w:val="99"/>
    <w:rsid w:val="00470BF2"/>
  </w:style>
  <w:style w:type="character" w:customStyle="1" w:styleId="51">
    <w:name w:val="Основной текст (5)_"/>
    <w:link w:val="52"/>
    <w:rsid w:val="00A40B81"/>
    <w:rPr>
      <w:spacing w:val="2"/>
      <w:sz w:val="16"/>
      <w:szCs w:val="16"/>
      <w:shd w:val="clear" w:color="auto" w:fill="FFFFFF"/>
    </w:rPr>
  </w:style>
  <w:style w:type="paragraph" w:customStyle="1" w:styleId="52">
    <w:name w:val="Основной текст (5)"/>
    <w:basedOn w:val="a"/>
    <w:link w:val="51"/>
    <w:rsid w:val="00A40B81"/>
    <w:pPr>
      <w:widowControl w:val="0"/>
      <w:shd w:val="clear" w:color="auto" w:fill="FFFFFF"/>
      <w:spacing w:after="0" w:line="216" w:lineRule="exact"/>
      <w:ind w:hanging="340"/>
      <w:jc w:val="both"/>
    </w:pPr>
    <w:rPr>
      <w:spacing w:val="2"/>
      <w:sz w:val="16"/>
      <w:szCs w:val="16"/>
    </w:rPr>
  </w:style>
  <w:style w:type="character" w:customStyle="1" w:styleId="0pt5">
    <w:name w:val="Основной текст + Интервал 0 pt5"/>
    <w:aliases w:val="Масштаб 66%"/>
    <w:rsid w:val="00A40B81"/>
    <w:rPr>
      <w:rFonts w:ascii="Times New Roman" w:hAnsi="Times New Roman" w:cs="Times New Roman"/>
      <w:spacing w:val="8"/>
      <w:w w:val="66"/>
      <w:sz w:val="18"/>
      <w:szCs w:val="18"/>
      <w:u w:val="none"/>
      <w:lang w:bidi="ar-SA"/>
    </w:rPr>
  </w:style>
  <w:style w:type="character" w:customStyle="1" w:styleId="14">
    <w:name w:val="Основной текст (14)_"/>
    <w:link w:val="140"/>
    <w:rsid w:val="00A40B81"/>
    <w:rPr>
      <w:b/>
      <w:bCs/>
      <w:i/>
      <w:iCs/>
      <w:spacing w:val="3"/>
      <w:sz w:val="18"/>
      <w:szCs w:val="18"/>
      <w:shd w:val="clear" w:color="auto" w:fill="FFFFFF"/>
    </w:rPr>
  </w:style>
  <w:style w:type="paragraph" w:customStyle="1" w:styleId="140">
    <w:name w:val="Основной текст (14)"/>
    <w:basedOn w:val="a"/>
    <w:link w:val="14"/>
    <w:rsid w:val="00A40B81"/>
    <w:pPr>
      <w:widowControl w:val="0"/>
      <w:shd w:val="clear" w:color="auto" w:fill="FFFFFF"/>
      <w:spacing w:after="0" w:line="235" w:lineRule="exact"/>
      <w:ind w:hanging="300"/>
      <w:jc w:val="both"/>
    </w:pPr>
    <w:rPr>
      <w:b/>
      <w:bCs/>
      <w:i/>
      <w:iCs/>
      <w:spacing w:val="3"/>
      <w:sz w:val="18"/>
      <w:szCs w:val="18"/>
    </w:rPr>
  </w:style>
  <w:style w:type="character" w:customStyle="1" w:styleId="81">
    <w:name w:val="Основной текст (8)_"/>
    <w:link w:val="810"/>
    <w:rsid w:val="00A40B81"/>
    <w:rPr>
      <w:spacing w:val="8"/>
      <w:w w:val="66"/>
      <w:sz w:val="18"/>
      <w:szCs w:val="18"/>
      <w:shd w:val="clear" w:color="auto" w:fill="FFFFFF"/>
    </w:rPr>
  </w:style>
  <w:style w:type="paragraph" w:customStyle="1" w:styleId="810">
    <w:name w:val="Основной текст (8)1"/>
    <w:basedOn w:val="a"/>
    <w:link w:val="81"/>
    <w:rsid w:val="00A40B81"/>
    <w:pPr>
      <w:widowControl w:val="0"/>
      <w:shd w:val="clear" w:color="auto" w:fill="FFFFFF"/>
      <w:spacing w:before="120" w:after="120" w:line="240" w:lineRule="atLeast"/>
      <w:ind w:hanging="340"/>
      <w:jc w:val="center"/>
    </w:pPr>
    <w:rPr>
      <w:spacing w:val="8"/>
      <w:w w:val="66"/>
      <w:sz w:val="18"/>
      <w:szCs w:val="18"/>
    </w:rPr>
  </w:style>
  <w:style w:type="character" w:customStyle="1" w:styleId="82">
    <w:name w:val="Основной текст (8) + Курсив"/>
    <w:aliases w:val="Интервал 0 pt28,Масштаб 75%2"/>
    <w:rsid w:val="00A40B81"/>
    <w:rPr>
      <w:rFonts w:ascii="Times New Roman" w:hAnsi="Times New Roman" w:cs="Times New Roman"/>
      <w:i/>
      <w:iCs/>
      <w:spacing w:val="-3"/>
      <w:w w:val="75"/>
      <w:sz w:val="18"/>
      <w:szCs w:val="18"/>
      <w:u w:val="none"/>
      <w:lang w:bidi="ar-SA"/>
    </w:rPr>
  </w:style>
  <w:style w:type="character" w:customStyle="1" w:styleId="32">
    <w:name w:val="Основной текст (3)"/>
    <w:rsid w:val="00A40B81"/>
    <w:rPr>
      <w:rFonts w:ascii="Times New Roman" w:hAnsi="Times New Roman" w:cs="Times New Roman"/>
      <w:spacing w:val="6"/>
      <w:sz w:val="18"/>
      <w:szCs w:val="18"/>
      <w:u w:val="none"/>
      <w:lang w:bidi="ar-SA"/>
    </w:rPr>
  </w:style>
  <w:style w:type="character" w:customStyle="1" w:styleId="33">
    <w:name w:val="Основной текст + Курсив3"/>
    <w:aliases w:val="Интервал 0 pt29,Масштаб 75%"/>
    <w:rsid w:val="00A40B81"/>
    <w:rPr>
      <w:rFonts w:ascii="Times New Roman" w:hAnsi="Times New Roman" w:cs="Times New Roman"/>
      <w:i/>
      <w:iCs/>
      <w:spacing w:val="-3"/>
      <w:w w:val="75"/>
      <w:sz w:val="18"/>
      <w:szCs w:val="18"/>
      <w:u w:val="none"/>
      <w:lang w:bidi="ar-SA"/>
    </w:rPr>
  </w:style>
  <w:style w:type="character" w:customStyle="1" w:styleId="83">
    <w:name w:val="Основной текст (8)"/>
    <w:rsid w:val="00A40B81"/>
    <w:rPr>
      <w:rFonts w:ascii="Times New Roman" w:hAnsi="Times New Roman" w:cs="Times New Roman"/>
      <w:spacing w:val="8"/>
      <w:w w:val="66"/>
      <w:sz w:val="18"/>
      <w:szCs w:val="18"/>
      <w:u w:val="single"/>
      <w:lang w:bidi="ar-SA"/>
    </w:rPr>
  </w:style>
  <w:style w:type="paragraph" w:customStyle="1" w:styleId="13">
    <w:name w:val="Знак Знак Знак1 Знак"/>
    <w:basedOn w:val="a"/>
    <w:rsid w:val="00A40B81"/>
    <w:pPr>
      <w:widowControl w:val="0"/>
      <w:autoSpaceDE w:val="0"/>
      <w:autoSpaceDN w:val="0"/>
      <w:adjustRightInd w:val="0"/>
      <w:spacing w:after="160" w:line="240" w:lineRule="exact"/>
    </w:pPr>
    <w:rPr>
      <w:rFonts w:ascii="Verdana" w:eastAsia="Times New Roman" w:hAnsi="Verdana" w:cs="Arial"/>
      <w:sz w:val="20"/>
      <w:szCs w:val="20"/>
    </w:rPr>
  </w:style>
  <w:style w:type="character" w:customStyle="1" w:styleId="apple-converted-space">
    <w:name w:val="apple-converted-space"/>
    <w:basedOn w:val="a0"/>
    <w:rsid w:val="00EB12B9"/>
  </w:style>
  <w:style w:type="paragraph" w:customStyle="1" w:styleId="ListParagraph1">
    <w:name w:val="List Paragraph1"/>
    <w:basedOn w:val="a"/>
    <w:rsid w:val="00A7541D"/>
    <w:pPr>
      <w:ind w:left="720"/>
      <w:contextualSpacing/>
    </w:pPr>
    <w:rPr>
      <w:rFonts w:ascii="Calibri" w:eastAsia="Times New Roman" w:hAnsi="Calibri" w:cs="Times New Roman"/>
    </w:rPr>
  </w:style>
  <w:style w:type="character" w:customStyle="1" w:styleId="46">
    <w:name w:val="Основной текст + Полужирный46"/>
    <w:aliases w:val="Курсив30"/>
    <w:basedOn w:val="a0"/>
    <w:rsid w:val="00A7541D"/>
    <w:rPr>
      <w:rFonts w:ascii="Times New Roman" w:hAnsi="Times New Roman" w:cs="Times New Roman"/>
      <w:b/>
      <w:bCs/>
      <w:i/>
      <w:iCs/>
      <w:noProof/>
      <w:spacing w:val="0"/>
      <w:sz w:val="22"/>
      <w:szCs w:val="22"/>
      <w:lang w:bidi="ar-SA"/>
    </w:rPr>
  </w:style>
  <w:style w:type="character" w:customStyle="1" w:styleId="c0">
    <w:name w:val="c0"/>
    <w:rsid w:val="00C93D00"/>
  </w:style>
  <w:style w:type="paragraph" w:customStyle="1" w:styleId="15">
    <w:name w:val="Обычный1"/>
    <w:basedOn w:val="a"/>
    <w:rsid w:val="00C93D00"/>
    <w:pPr>
      <w:spacing w:after="0" w:line="240" w:lineRule="auto"/>
      <w:jc w:val="both"/>
    </w:pPr>
    <w:rPr>
      <w:rFonts w:ascii="Arial" w:eastAsia="Calibri" w:hAnsi="Arial" w:cs="Arial"/>
      <w:color w:val="000000"/>
      <w:sz w:val="24"/>
      <w:szCs w:val="24"/>
    </w:rPr>
  </w:style>
  <w:style w:type="character" w:styleId="aff2">
    <w:name w:val="Hyperlink"/>
    <w:rsid w:val="00C87D62"/>
    <w:rPr>
      <w:color w:val="000080"/>
      <w:u w:val="single"/>
    </w:rPr>
  </w:style>
  <w:style w:type="paragraph" w:customStyle="1" w:styleId="25">
    <w:name w:val="Абзац списка2"/>
    <w:basedOn w:val="a"/>
    <w:rsid w:val="00C87D62"/>
    <w:pPr>
      <w:widowControl w:val="0"/>
      <w:suppressAutoHyphens/>
      <w:spacing w:after="0" w:line="240" w:lineRule="auto"/>
    </w:pPr>
    <w:rPr>
      <w:rFonts w:ascii="Times New Roman" w:eastAsia="Andale Sans UI" w:hAnsi="Times New Roman" w:cs="Times New Roman"/>
      <w:kern w:val="1"/>
      <w:sz w:val="24"/>
      <w:szCs w:val="24"/>
    </w:rPr>
  </w:style>
  <w:style w:type="paragraph" w:customStyle="1" w:styleId="aff3">
    <w:name w:val="Содержимое таблицы"/>
    <w:basedOn w:val="a"/>
    <w:rsid w:val="00C87D62"/>
    <w:pPr>
      <w:widowControl w:val="0"/>
      <w:suppressLineNumbers/>
      <w:suppressAutoHyphens/>
      <w:spacing w:after="0" w:line="240" w:lineRule="auto"/>
    </w:pPr>
    <w:rPr>
      <w:rFonts w:ascii="Times New Roman" w:eastAsia="Andale Sans UI" w:hAnsi="Times New Roman" w:cs="Times New Roman"/>
      <w:kern w:val="1"/>
      <w:sz w:val="24"/>
      <w:szCs w:val="24"/>
    </w:rPr>
  </w:style>
  <w:style w:type="paragraph" w:customStyle="1" w:styleId="dash041e005f0431005f044b005f0447005f043d005f044b005f0439">
    <w:name w:val="dash041e_005f0431_005f044b_005f0447_005f043d_005f044b_005f0439"/>
    <w:basedOn w:val="a"/>
    <w:rsid w:val="00C87D62"/>
    <w:pPr>
      <w:spacing w:after="0" w:line="240" w:lineRule="auto"/>
    </w:pPr>
    <w:rPr>
      <w:rFonts w:ascii="Times New Roman" w:eastAsia="Times New Roman" w:hAnsi="Times New Roman" w:cs="Times New Roman"/>
      <w:sz w:val="24"/>
      <w:szCs w:val="24"/>
    </w:rPr>
  </w:style>
  <w:style w:type="paragraph" w:styleId="aff4">
    <w:name w:val="No Spacing"/>
    <w:link w:val="aff5"/>
    <w:uiPriority w:val="1"/>
    <w:qFormat/>
    <w:rsid w:val="007308FD"/>
    <w:pPr>
      <w:spacing w:after="0" w:line="240" w:lineRule="auto"/>
    </w:pPr>
  </w:style>
  <w:style w:type="character" w:customStyle="1" w:styleId="aff5">
    <w:name w:val="Без интервала Знак"/>
    <w:basedOn w:val="a0"/>
    <w:link w:val="aff4"/>
    <w:uiPriority w:val="1"/>
    <w:rsid w:val="00F15B11"/>
  </w:style>
  <w:style w:type="paragraph" w:customStyle="1" w:styleId="FR2">
    <w:name w:val="FR2"/>
    <w:rsid w:val="00F85F8E"/>
    <w:pPr>
      <w:widowControl w:val="0"/>
      <w:spacing w:after="0" w:line="240" w:lineRule="auto"/>
      <w:jc w:val="center"/>
    </w:pPr>
    <w:rPr>
      <w:rFonts w:ascii="Times New Roman" w:eastAsia="Times New Roman" w:hAnsi="Times New Roman" w:cs="Times New Roman"/>
      <w:b/>
      <w:sz w:val="32"/>
      <w:szCs w:val="20"/>
    </w:rPr>
  </w:style>
  <w:style w:type="paragraph" w:styleId="aff6">
    <w:name w:val="Title"/>
    <w:basedOn w:val="a"/>
    <w:next w:val="a"/>
    <w:link w:val="aff7"/>
    <w:uiPriority w:val="10"/>
    <w:qFormat/>
    <w:rsid w:val="007308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7">
    <w:name w:val="Заголовок Знак"/>
    <w:basedOn w:val="a0"/>
    <w:link w:val="aff6"/>
    <w:uiPriority w:val="10"/>
    <w:rsid w:val="007308FD"/>
    <w:rPr>
      <w:rFonts w:asciiTheme="majorHAnsi" w:eastAsiaTheme="majorEastAsia" w:hAnsiTheme="majorHAnsi" w:cstheme="majorBidi"/>
      <w:color w:val="17365D" w:themeColor="text2" w:themeShade="BF"/>
      <w:spacing w:val="5"/>
      <w:kern w:val="28"/>
      <w:sz w:val="52"/>
      <w:szCs w:val="52"/>
    </w:rPr>
  </w:style>
  <w:style w:type="character" w:customStyle="1" w:styleId="b-serp-urlitem1">
    <w:name w:val="b-serp-url__item1"/>
    <w:basedOn w:val="a0"/>
    <w:rsid w:val="002D5D3E"/>
  </w:style>
  <w:style w:type="character" w:customStyle="1" w:styleId="b-serp-urlmark1">
    <w:name w:val="b-serp-url__mark1"/>
    <w:basedOn w:val="a0"/>
    <w:rsid w:val="002D5D3E"/>
  </w:style>
  <w:style w:type="character" w:customStyle="1" w:styleId="dash041e005f0431005f044b005f0447005f043d005f044b005f0439char1">
    <w:name w:val="dash041e_005f0431_005f044b_005f0447_005f043d_005f044b_005f0439__char1"/>
    <w:basedOn w:val="a0"/>
    <w:rsid w:val="00925687"/>
    <w:rPr>
      <w:rFonts w:ascii="Times New Roman" w:hAnsi="Times New Roman" w:cs="Times New Roman" w:hint="default"/>
      <w:strike w:val="0"/>
      <w:dstrike w:val="0"/>
      <w:sz w:val="24"/>
      <w:szCs w:val="24"/>
      <w:u w:val="none"/>
      <w:effect w:val="none"/>
    </w:rPr>
  </w:style>
  <w:style w:type="paragraph" w:customStyle="1" w:styleId="16">
    <w:name w:val="1"/>
    <w:basedOn w:val="a"/>
    <w:rsid w:val="00925687"/>
    <w:pPr>
      <w:spacing w:before="27" w:after="27" w:line="240" w:lineRule="auto"/>
    </w:pPr>
    <w:rPr>
      <w:rFonts w:ascii="Times New Roman" w:eastAsia="Times New Roman" w:hAnsi="Times New Roman" w:cs="Times New Roman"/>
      <w:sz w:val="20"/>
      <w:szCs w:val="20"/>
    </w:rPr>
  </w:style>
  <w:style w:type="character" w:customStyle="1" w:styleId="aff8">
    <w:name w:val="Схема документа Знак"/>
    <w:basedOn w:val="a0"/>
    <w:link w:val="aff9"/>
    <w:semiHidden/>
    <w:rsid w:val="00925687"/>
    <w:rPr>
      <w:rFonts w:ascii="Tahoma" w:eastAsia="Times New Roman" w:hAnsi="Tahoma" w:cs="Tahoma"/>
      <w:sz w:val="20"/>
      <w:szCs w:val="20"/>
      <w:shd w:val="clear" w:color="auto" w:fill="000080"/>
    </w:rPr>
  </w:style>
  <w:style w:type="paragraph" w:styleId="aff9">
    <w:name w:val="Document Map"/>
    <w:basedOn w:val="a"/>
    <w:link w:val="aff8"/>
    <w:semiHidden/>
    <w:rsid w:val="00925687"/>
    <w:pPr>
      <w:shd w:val="clear" w:color="auto" w:fill="000080"/>
      <w:spacing w:after="0" w:line="240" w:lineRule="auto"/>
    </w:pPr>
    <w:rPr>
      <w:rFonts w:ascii="Tahoma" w:eastAsia="Times New Roman" w:hAnsi="Tahoma" w:cs="Tahoma"/>
      <w:sz w:val="20"/>
      <w:szCs w:val="20"/>
    </w:rPr>
  </w:style>
  <w:style w:type="paragraph" w:customStyle="1" w:styleId="-12">
    <w:name w:val="Цветной список - Акцент 12"/>
    <w:basedOn w:val="a"/>
    <w:rsid w:val="00925687"/>
    <w:pPr>
      <w:spacing w:line="240" w:lineRule="auto"/>
      <w:ind w:left="720"/>
      <w:contextualSpacing/>
    </w:pPr>
    <w:rPr>
      <w:rFonts w:ascii="Cambria" w:eastAsia="Cambria" w:hAnsi="Cambria" w:cs="Times New Roman"/>
      <w:sz w:val="24"/>
      <w:szCs w:val="24"/>
    </w:rPr>
  </w:style>
  <w:style w:type="character" w:customStyle="1" w:styleId="apple-style-span">
    <w:name w:val="apple-style-span"/>
    <w:basedOn w:val="a0"/>
    <w:rsid w:val="00925687"/>
  </w:style>
  <w:style w:type="paragraph" w:customStyle="1" w:styleId="Heading1A">
    <w:name w:val="Heading 1 A"/>
    <w:next w:val="a"/>
    <w:rsid w:val="00925687"/>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character" w:styleId="affa">
    <w:name w:val="page number"/>
    <w:basedOn w:val="a0"/>
    <w:rsid w:val="00925687"/>
  </w:style>
  <w:style w:type="paragraph" w:customStyle="1" w:styleId="210">
    <w:name w:val="Основной текст 21"/>
    <w:basedOn w:val="a"/>
    <w:rsid w:val="00925687"/>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affb">
    <w:name w:val="Основной текст + Полужирный"/>
    <w:basedOn w:val="aff1"/>
    <w:rsid w:val="00AE2A1F"/>
    <w:rPr>
      <w:rFonts w:ascii="Times New Roman" w:eastAsia="Times New Roman" w:hAnsi="Times New Roman" w:cs="Times New Roman"/>
      <w:b/>
      <w:bCs/>
      <w:sz w:val="22"/>
      <w:szCs w:val="22"/>
      <w:shd w:val="clear" w:color="auto" w:fill="FFFFFF"/>
      <w:lang w:eastAsia="ru-RU" w:bidi="ar-SA"/>
    </w:rPr>
  </w:style>
  <w:style w:type="paragraph" w:customStyle="1" w:styleId="Style5">
    <w:name w:val="Style5"/>
    <w:basedOn w:val="a"/>
    <w:rsid w:val="00B83C7E"/>
    <w:pPr>
      <w:spacing w:after="0" w:line="317" w:lineRule="exact"/>
      <w:ind w:firstLine="293"/>
    </w:pPr>
    <w:rPr>
      <w:rFonts w:ascii="Times New Roman" w:eastAsia="Times New Roman" w:hAnsi="Times New Roman" w:cs="Times New Roman"/>
      <w:sz w:val="20"/>
      <w:szCs w:val="20"/>
    </w:rPr>
  </w:style>
  <w:style w:type="character" w:customStyle="1" w:styleId="FontStyle11">
    <w:name w:val="Font Style11"/>
    <w:uiPriority w:val="99"/>
    <w:rsid w:val="00B83C7E"/>
    <w:rPr>
      <w:rFonts w:ascii="Microsoft Sans Serif" w:hAnsi="Microsoft Sans Serif" w:cs="Microsoft Sans Serif"/>
      <w:b/>
      <w:bCs/>
      <w:sz w:val="18"/>
      <w:szCs w:val="18"/>
    </w:rPr>
  </w:style>
  <w:style w:type="character" w:customStyle="1" w:styleId="FontStyle12">
    <w:name w:val="Font Style12"/>
    <w:rsid w:val="00B83C7E"/>
    <w:rPr>
      <w:rFonts w:ascii="Microsoft Sans Serif" w:hAnsi="Microsoft Sans Serif" w:cs="Microsoft Sans Serif"/>
      <w:b/>
      <w:bCs/>
      <w:sz w:val="26"/>
      <w:szCs w:val="26"/>
    </w:rPr>
  </w:style>
  <w:style w:type="character" w:customStyle="1" w:styleId="FontStyle14">
    <w:name w:val="Font Style14"/>
    <w:rsid w:val="00B83C7E"/>
    <w:rPr>
      <w:rFonts w:ascii="Microsoft Sans Serif" w:hAnsi="Microsoft Sans Serif" w:cs="Microsoft Sans Serif"/>
      <w:sz w:val="18"/>
      <w:szCs w:val="18"/>
    </w:rPr>
  </w:style>
  <w:style w:type="paragraph" w:customStyle="1" w:styleId="Style7">
    <w:name w:val="Style7"/>
    <w:basedOn w:val="a"/>
    <w:rsid w:val="00B83C7E"/>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character" w:customStyle="1" w:styleId="FontStyle13">
    <w:name w:val="Font Style13"/>
    <w:rsid w:val="00B83C7E"/>
    <w:rPr>
      <w:rFonts w:ascii="Microsoft Sans Serif" w:hAnsi="Microsoft Sans Serif" w:cs="Microsoft Sans Serif"/>
      <w:b/>
      <w:bCs/>
      <w:i/>
      <w:iCs/>
      <w:spacing w:val="20"/>
      <w:sz w:val="18"/>
      <w:szCs w:val="18"/>
    </w:rPr>
  </w:style>
  <w:style w:type="paragraph" w:customStyle="1" w:styleId="Style1">
    <w:name w:val="Style1"/>
    <w:basedOn w:val="a"/>
    <w:uiPriority w:val="99"/>
    <w:rsid w:val="00B83C7E"/>
    <w:pPr>
      <w:widowControl w:val="0"/>
      <w:autoSpaceDE w:val="0"/>
      <w:autoSpaceDN w:val="0"/>
      <w:adjustRightInd w:val="0"/>
      <w:spacing w:after="0" w:line="235" w:lineRule="exact"/>
      <w:jc w:val="both"/>
    </w:pPr>
    <w:rPr>
      <w:rFonts w:ascii="Microsoft Sans Serif" w:eastAsia="Times New Roman" w:hAnsi="Microsoft Sans Serif" w:cs="Microsoft Sans Serif"/>
      <w:sz w:val="24"/>
      <w:szCs w:val="24"/>
    </w:rPr>
  </w:style>
  <w:style w:type="character" w:customStyle="1" w:styleId="FontStyle15">
    <w:name w:val="Font Style15"/>
    <w:rsid w:val="00B83C7E"/>
    <w:rPr>
      <w:rFonts w:ascii="Microsoft Sans Serif" w:hAnsi="Microsoft Sans Serif" w:cs="Microsoft Sans Serif"/>
      <w:sz w:val="18"/>
      <w:szCs w:val="18"/>
    </w:rPr>
  </w:style>
  <w:style w:type="paragraph" w:customStyle="1" w:styleId="Style12">
    <w:name w:val="Style12"/>
    <w:basedOn w:val="a"/>
    <w:rsid w:val="00B83C7E"/>
    <w:pPr>
      <w:spacing w:after="0" w:line="250" w:lineRule="exact"/>
      <w:ind w:hanging="389"/>
    </w:pPr>
    <w:rPr>
      <w:rFonts w:ascii="Times New Roman" w:eastAsia="Times New Roman" w:hAnsi="Times New Roman" w:cs="Times New Roman"/>
      <w:sz w:val="20"/>
      <w:szCs w:val="20"/>
    </w:rPr>
  </w:style>
  <w:style w:type="character" w:customStyle="1" w:styleId="CharStyle1">
    <w:name w:val="CharStyle1"/>
    <w:rsid w:val="00B83C7E"/>
    <w:rPr>
      <w:rFonts w:ascii="Times New Roman" w:eastAsia="Times New Roman" w:hAnsi="Times New Roman" w:cs="Times New Roman"/>
      <w:b w:val="0"/>
      <w:bCs w:val="0"/>
      <w:i w:val="0"/>
      <w:iCs w:val="0"/>
      <w:smallCaps w:val="0"/>
      <w:spacing w:val="-10"/>
      <w:sz w:val="22"/>
      <w:szCs w:val="22"/>
    </w:rPr>
  </w:style>
  <w:style w:type="paragraph" w:customStyle="1" w:styleId="Style3">
    <w:name w:val="Style3"/>
    <w:basedOn w:val="a"/>
    <w:rsid w:val="00B83C7E"/>
    <w:pPr>
      <w:spacing w:after="0" w:line="374" w:lineRule="exact"/>
      <w:ind w:hanging="283"/>
    </w:pPr>
    <w:rPr>
      <w:rFonts w:ascii="Times New Roman" w:eastAsia="Times New Roman" w:hAnsi="Times New Roman" w:cs="Times New Roman"/>
      <w:sz w:val="20"/>
      <w:szCs w:val="20"/>
    </w:rPr>
  </w:style>
  <w:style w:type="character" w:customStyle="1" w:styleId="CharStyle5">
    <w:name w:val="CharStyle5"/>
    <w:rsid w:val="00B83C7E"/>
    <w:rPr>
      <w:rFonts w:ascii="Times New Roman" w:eastAsia="Times New Roman" w:hAnsi="Times New Roman" w:cs="Times New Roman"/>
      <w:b w:val="0"/>
      <w:bCs w:val="0"/>
      <w:i w:val="0"/>
      <w:iCs w:val="0"/>
      <w:smallCaps w:val="0"/>
      <w:spacing w:val="-10"/>
      <w:sz w:val="22"/>
      <w:szCs w:val="22"/>
    </w:rPr>
  </w:style>
  <w:style w:type="paragraph" w:customStyle="1" w:styleId="dash041e0431044b0447043d044b0439">
    <w:name w:val="dash041e_0431_044b_0447_043d_044b_0439"/>
    <w:basedOn w:val="a"/>
    <w:rsid w:val="00B83C7E"/>
    <w:pPr>
      <w:spacing w:after="0" w:line="240" w:lineRule="auto"/>
    </w:pPr>
    <w:rPr>
      <w:rFonts w:ascii="Times New Roman" w:eastAsia="Times New Roman" w:hAnsi="Times New Roman" w:cs="Times New Roman"/>
      <w:sz w:val="24"/>
      <w:szCs w:val="24"/>
    </w:rPr>
  </w:style>
  <w:style w:type="character" w:customStyle="1" w:styleId="affc">
    <w:name w:val="Основной текст_"/>
    <w:link w:val="17"/>
    <w:rsid w:val="00B83C7E"/>
    <w:rPr>
      <w:sz w:val="27"/>
      <w:szCs w:val="27"/>
      <w:shd w:val="clear" w:color="auto" w:fill="FFFFFF"/>
    </w:rPr>
  </w:style>
  <w:style w:type="paragraph" w:customStyle="1" w:styleId="17">
    <w:name w:val="Основной текст1"/>
    <w:basedOn w:val="a"/>
    <w:link w:val="affc"/>
    <w:rsid w:val="00B83C7E"/>
    <w:pPr>
      <w:shd w:val="clear" w:color="auto" w:fill="FFFFFF"/>
      <w:spacing w:before="360" w:after="0" w:line="322" w:lineRule="exact"/>
      <w:ind w:firstLine="700"/>
    </w:pPr>
    <w:rPr>
      <w:sz w:val="27"/>
      <w:szCs w:val="27"/>
    </w:rPr>
  </w:style>
  <w:style w:type="character" w:customStyle="1" w:styleId="18">
    <w:name w:val="Основной текст + Полужирный1"/>
    <w:uiPriority w:val="99"/>
    <w:rsid w:val="00B83C7E"/>
    <w:rPr>
      <w:rFonts w:ascii="Times New Roman" w:hAnsi="Times New Roman" w:cs="Times New Roman"/>
      <w:b/>
      <w:bCs/>
      <w:spacing w:val="0"/>
      <w:sz w:val="27"/>
      <w:szCs w:val="27"/>
    </w:rPr>
  </w:style>
  <w:style w:type="character" w:customStyle="1" w:styleId="26">
    <w:name w:val="Основной текст (2)_"/>
    <w:link w:val="211"/>
    <w:rsid w:val="00B83C7E"/>
    <w:rPr>
      <w:b/>
      <w:bCs/>
      <w:sz w:val="27"/>
      <w:szCs w:val="27"/>
      <w:shd w:val="clear" w:color="auto" w:fill="FFFFFF"/>
    </w:rPr>
  </w:style>
  <w:style w:type="character" w:customStyle="1" w:styleId="27">
    <w:name w:val="Основной текст (2)"/>
    <w:rsid w:val="00B83C7E"/>
  </w:style>
  <w:style w:type="paragraph" w:customStyle="1" w:styleId="211">
    <w:name w:val="Основной текст (2)1"/>
    <w:basedOn w:val="a"/>
    <w:link w:val="26"/>
    <w:uiPriority w:val="99"/>
    <w:rsid w:val="00B83C7E"/>
    <w:pPr>
      <w:shd w:val="clear" w:color="auto" w:fill="FFFFFF"/>
      <w:spacing w:before="300" w:after="0" w:line="322" w:lineRule="exact"/>
      <w:ind w:firstLine="700"/>
      <w:jc w:val="both"/>
    </w:pPr>
    <w:rPr>
      <w:b/>
      <w:bCs/>
      <w:sz w:val="27"/>
      <w:szCs w:val="27"/>
    </w:rPr>
  </w:style>
  <w:style w:type="character" w:customStyle="1" w:styleId="FontStyle16">
    <w:name w:val="Font Style16"/>
    <w:rsid w:val="00B83C7E"/>
    <w:rPr>
      <w:rFonts w:ascii="Microsoft Sans Serif" w:hAnsi="Microsoft Sans Serif" w:cs="Microsoft Sans Serif"/>
      <w:i/>
      <w:iCs/>
      <w:spacing w:val="20"/>
      <w:sz w:val="18"/>
      <w:szCs w:val="18"/>
    </w:rPr>
  </w:style>
  <w:style w:type="character" w:customStyle="1" w:styleId="FontStyle17">
    <w:name w:val="Font Style17"/>
    <w:uiPriority w:val="99"/>
    <w:rsid w:val="00B83C7E"/>
    <w:rPr>
      <w:rFonts w:ascii="Microsoft Sans Serif" w:hAnsi="Microsoft Sans Serif" w:cs="Microsoft Sans Serif"/>
      <w:b/>
      <w:bCs/>
      <w:sz w:val="24"/>
      <w:szCs w:val="24"/>
    </w:rPr>
  </w:style>
  <w:style w:type="paragraph" w:styleId="affd">
    <w:name w:val="caption"/>
    <w:basedOn w:val="a"/>
    <w:next w:val="a"/>
    <w:uiPriority w:val="35"/>
    <w:unhideWhenUsed/>
    <w:qFormat/>
    <w:rsid w:val="007308FD"/>
    <w:pPr>
      <w:spacing w:line="240" w:lineRule="auto"/>
    </w:pPr>
    <w:rPr>
      <w:b/>
      <w:bCs/>
      <w:color w:val="4F81BD" w:themeColor="accent1"/>
      <w:sz w:val="18"/>
      <w:szCs w:val="18"/>
    </w:rPr>
  </w:style>
  <w:style w:type="paragraph" w:customStyle="1" w:styleId="dash041e005f0431005f044b005f0447005f043d005f044b005f04391">
    <w:name w:val="dash041e_005f0431_005f044b_005f0447_005f043d_005f044b_005f04391"/>
    <w:basedOn w:val="a"/>
    <w:rsid w:val="00B83C7E"/>
    <w:pPr>
      <w:widowControl w:val="0"/>
      <w:suppressAutoHyphens/>
      <w:spacing w:after="0" w:line="240" w:lineRule="auto"/>
      <w:jc w:val="both"/>
    </w:pPr>
    <w:rPr>
      <w:rFonts w:ascii="Times New Roman" w:eastAsia="Lucida Sans Unicode" w:hAnsi="Times New Roman" w:cs="Times New Roman"/>
      <w:kern w:val="2"/>
      <w:sz w:val="20"/>
      <w:szCs w:val="20"/>
    </w:rPr>
  </w:style>
  <w:style w:type="character" w:customStyle="1" w:styleId="dash041e005f0431005f044b005f0447005f043d005f044b005f04391005f005fchar1char1">
    <w:name w:val="dash041e_005f0431_005f044b_005f0447_005f043d_005f044b_005f04391_005f_005fchar1__char1"/>
    <w:basedOn w:val="a0"/>
    <w:rsid w:val="00B83C7E"/>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0"/>
    <w:rsid w:val="00B83C7E"/>
    <w:rPr>
      <w:b/>
      <w:bCs/>
    </w:rPr>
  </w:style>
  <w:style w:type="paragraph" w:customStyle="1" w:styleId="Default">
    <w:name w:val="Default"/>
    <w:rsid w:val="00B83C7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Text">
    <w:name w:val="Text"/>
    <w:rsid w:val="00B83C7E"/>
    <w:rPr>
      <w:rFonts w:ascii="SchoolBookC" w:hAnsi="SchoolBookC"/>
      <w:color w:val="000000"/>
      <w:spacing w:val="0"/>
      <w:w w:val="100"/>
      <w:position w:val="0"/>
      <w:sz w:val="22"/>
      <w:u w:val="none"/>
      <w:vertAlign w:val="baseline"/>
      <w:lang w:val="ru-RU"/>
    </w:rPr>
  </w:style>
  <w:style w:type="character" w:customStyle="1" w:styleId="19">
    <w:name w:val="Текст Знак1"/>
    <w:locked/>
    <w:rsid w:val="00B83C7E"/>
    <w:rPr>
      <w:rFonts w:ascii="Courier New" w:eastAsia="Times New Roman" w:hAnsi="Courier New" w:cs="Courier New"/>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B83C7E"/>
    <w:pPr>
      <w:spacing w:after="0" w:line="240" w:lineRule="auto"/>
      <w:ind w:left="720" w:firstLine="700"/>
      <w:jc w:val="both"/>
    </w:pPr>
    <w:rPr>
      <w:rFonts w:ascii="Times New Roman" w:eastAsia="Times New Roman" w:hAnsi="Times New Roman" w:cs="Times New Roman"/>
      <w:sz w:val="24"/>
      <w:szCs w:val="24"/>
    </w:rPr>
  </w:style>
  <w:style w:type="paragraph" w:customStyle="1" w:styleId="text0">
    <w:name w:val="text"/>
    <w:basedOn w:val="a"/>
    <w:uiPriority w:val="99"/>
    <w:rsid w:val="00E52FF8"/>
    <w:pPr>
      <w:widowControl w:val="0"/>
      <w:autoSpaceDE w:val="0"/>
      <w:autoSpaceDN w:val="0"/>
      <w:adjustRightInd w:val="0"/>
      <w:spacing w:after="0" w:line="288" w:lineRule="auto"/>
      <w:ind w:firstLine="283"/>
      <w:jc w:val="both"/>
      <w:textAlignment w:val="center"/>
    </w:pPr>
    <w:rPr>
      <w:rFonts w:ascii="SchoolBookC" w:eastAsia="Times New Roman" w:hAnsi="SchoolBookC" w:cs="SchoolBookC"/>
      <w:color w:val="000000"/>
    </w:rPr>
  </w:style>
  <w:style w:type="character" w:customStyle="1" w:styleId="324">
    <w:name w:val="Заголовок №3 (2) + Не полужирный4"/>
    <w:aliases w:val="Не курсив16"/>
    <w:basedOn w:val="a0"/>
    <w:rsid w:val="00E52FF8"/>
    <w:rPr>
      <w:b/>
      <w:bCs/>
      <w:i/>
      <w:iCs/>
      <w:sz w:val="22"/>
      <w:szCs w:val="22"/>
      <w:lang w:bidi="ar-SA"/>
    </w:rPr>
  </w:style>
  <w:style w:type="character" w:customStyle="1" w:styleId="330">
    <w:name w:val="Основной текст + Полужирный33"/>
    <w:aliases w:val="Курсив24"/>
    <w:basedOn w:val="aff1"/>
    <w:rsid w:val="00E52FF8"/>
    <w:rPr>
      <w:rFonts w:ascii="Times New Roman" w:eastAsia="Calibri" w:hAnsi="Times New Roman" w:cs="Times New Roman"/>
      <w:b/>
      <w:bCs/>
      <w:i/>
      <w:iCs/>
      <w:spacing w:val="0"/>
      <w:sz w:val="22"/>
      <w:szCs w:val="22"/>
      <w:lang w:eastAsia="en-US" w:bidi="ar-SA"/>
    </w:rPr>
  </w:style>
  <w:style w:type="character" w:customStyle="1" w:styleId="43">
    <w:name w:val="Основной текст + Курсив43"/>
    <w:basedOn w:val="aff1"/>
    <w:rsid w:val="006246F1"/>
    <w:rPr>
      <w:rFonts w:ascii="Times New Roman" w:eastAsia="Calibri" w:hAnsi="Times New Roman" w:cs="Times New Roman"/>
      <w:i/>
      <w:iCs/>
      <w:spacing w:val="0"/>
      <w:sz w:val="22"/>
      <w:szCs w:val="22"/>
      <w:lang w:eastAsia="en-US" w:bidi="ar-SA"/>
    </w:rPr>
  </w:style>
  <w:style w:type="character" w:customStyle="1" w:styleId="42">
    <w:name w:val="Основной текст + Курсив42"/>
    <w:basedOn w:val="aff1"/>
    <w:rsid w:val="006246F1"/>
    <w:rPr>
      <w:rFonts w:ascii="Times New Roman" w:eastAsia="Calibri" w:hAnsi="Times New Roman" w:cs="Times New Roman"/>
      <w:i/>
      <w:iCs/>
      <w:noProof/>
      <w:spacing w:val="0"/>
      <w:sz w:val="22"/>
      <w:szCs w:val="22"/>
      <w:lang w:eastAsia="en-US" w:bidi="ar-SA"/>
    </w:rPr>
  </w:style>
  <w:style w:type="character" w:customStyle="1" w:styleId="60">
    <w:name w:val="Заголовок 6 Знак"/>
    <w:basedOn w:val="a0"/>
    <w:link w:val="6"/>
    <w:uiPriority w:val="9"/>
    <w:rsid w:val="007308FD"/>
    <w:rPr>
      <w:rFonts w:asciiTheme="majorHAnsi" w:eastAsiaTheme="majorEastAsia" w:hAnsiTheme="majorHAnsi" w:cstheme="majorBidi"/>
      <w:i/>
      <w:iCs/>
      <w:color w:val="243F60" w:themeColor="accent1" w:themeShade="7F"/>
    </w:rPr>
  </w:style>
  <w:style w:type="paragraph" w:customStyle="1" w:styleId="212">
    <w:name w:val="Красная строка 21"/>
    <w:basedOn w:val="a7"/>
    <w:rsid w:val="006A0356"/>
    <w:pPr>
      <w:ind w:firstLine="210"/>
    </w:pPr>
    <w:rPr>
      <w:rFonts w:eastAsia="Times New Roman"/>
      <w:lang w:eastAsia="ar-SA"/>
    </w:rPr>
  </w:style>
  <w:style w:type="paragraph" w:customStyle="1" w:styleId="213">
    <w:name w:val="Список 21"/>
    <w:basedOn w:val="a"/>
    <w:rsid w:val="006A0356"/>
    <w:pPr>
      <w:ind w:left="566" w:hanging="283"/>
    </w:pPr>
    <w:rPr>
      <w:rFonts w:ascii="Calibri" w:eastAsia="Times New Roman" w:hAnsi="Calibri" w:cs="Times New Roman"/>
      <w:lang w:eastAsia="ar-SA"/>
    </w:rPr>
  </w:style>
  <w:style w:type="paragraph" w:customStyle="1" w:styleId="214">
    <w:name w:val="Маркированный список 21"/>
    <w:basedOn w:val="a"/>
    <w:rsid w:val="006A0356"/>
    <w:pPr>
      <w:tabs>
        <w:tab w:val="num" w:pos="720"/>
      </w:tabs>
      <w:ind w:left="720" w:hanging="360"/>
    </w:pPr>
    <w:rPr>
      <w:rFonts w:ascii="Calibri" w:eastAsia="Times New Roman" w:hAnsi="Calibri" w:cs="Times New Roman"/>
      <w:lang w:eastAsia="ar-SA"/>
    </w:rPr>
  </w:style>
  <w:style w:type="paragraph" w:customStyle="1" w:styleId="311">
    <w:name w:val="Маркированный список 31"/>
    <w:basedOn w:val="a"/>
    <w:rsid w:val="006A0356"/>
    <w:pPr>
      <w:tabs>
        <w:tab w:val="num" w:pos="720"/>
      </w:tabs>
      <w:ind w:left="720" w:hanging="360"/>
    </w:pPr>
    <w:rPr>
      <w:rFonts w:ascii="Calibri" w:eastAsia="Times New Roman" w:hAnsi="Calibri" w:cs="Times New Roman"/>
      <w:lang w:eastAsia="ar-SA"/>
    </w:rPr>
  </w:style>
  <w:style w:type="character" w:customStyle="1" w:styleId="41">
    <w:name w:val="Заголовок №4_"/>
    <w:link w:val="44"/>
    <w:rsid w:val="000927AB"/>
    <w:rPr>
      <w:rFonts w:ascii="Tahoma" w:eastAsia="Tahoma" w:hAnsi="Tahoma"/>
      <w:sz w:val="21"/>
      <w:szCs w:val="21"/>
      <w:shd w:val="clear" w:color="auto" w:fill="FFFFFF"/>
    </w:rPr>
  </w:style>
  <w:style w:type="paragraph" w:customStyle="1" w:styleId="44">
    <w:name w:val="Заголовок №4"/>
    <w:basedOn w:val="a"/>
    <w:link w:val="41"/>
    <w:rsid w:val="000927AB"/>
    <w:pPr>
      <w:shd w:val="clear" w:color="auto" w:fill="FFFFFF"/>
      <w:spacing w:after="180" w:line="0" w:lineRule="atLeast"/>
      <w:outlineLvl w:val="3"/>
    </w:pPr>
    <w:rPr>
      <w:rFonts w:ascii="Tahoma" w:eastAsia="Tahoma" w:hAnsi="Tahoma"/>
      <w:sz w:val="21"/>
      <w:szCs w:val="21"/>
      <w:shd w:val="clear" w:color="auto" w:fill="FFFFFF"/>
    </w:rPr>
  </w:style>
  <w:style w:type="character" w:customStyle="1" w:styleId="submenu-table">
    <w:name w:val="submenu-table"/>
    <w:basedOn w:val="a0"/>
    <w:rsid w:val="000927AB"/>
  </w:style>
  <w:style w:type="paragraph" w:customStyle="1" w:styleId="1a">
    <w:name w:val="Без интервала1"/>
    <w:rsid w:val="000927AB"/>
    <w:pPr>
      <w:spacing w:after="0" w:line="240" w:lineRule="auto"/>
    </w:pPr>
    <w:rPr>
      <w:rFonts w:ascii="Calibri" w:eastAsia="Times New Roman" w:hAnsi="Calibri" w:cs="Times New Roman"/>
    </w:rPr>
  </w:style>
  <w:style w:type="paragraph" w:customStyle="1" w:styleId="affe">
    <w:name w:val="[Без стиля]"/>
    <w:rsid w:val="00A07AD2"/>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Word1WordRTF">
    <w:name w:val="Импортированный список стилей из Word1 (Стили для импортированных списков Word/RTF)"/>
    <w:rsid w:val="00A07AD2"/>
    <w:rPr>
      <w:rFonts w:ascii="Symbol" w:hAnsi="Symbol" w:cs="Symbol"/>
      <w:w w:val="100"/>
    </w:rPr>
  </w:style>
  <w:style w:type="character" w:customStyle="1" w:styleId="bold">
    <w:name w:val="bold"/>
    <w:rsid w:val="00A07AD2"/>
    <w:rPr>
      <w:b/>
      <w:bCs/>
    </w:rPr>
  </w:style>
  <w:style w:type="paragraph" w:customStyle="1" w:styleId="34">
    <w:name w:val="Абзац списка3"/>
    <w:basedOn w:val="a"/>
    <w:rsid w:val="00A07AD2"/>
    <w:pPr>
      <w:ind w:left="720"/>
      <w:contextualSpacing/>
    </w:pPr>
    <w:rPr>
      <w:rFonts w:ascii="Calibri" w:eastAsia="Times New Roman" w:hAnsi="Calibri" w:cs="Times New Roman"/>
    </w:rPr>
  </w:style>
  <w:style w:type="paragraph" w:customStyle="1" w:styleId="Style2">
    <w:name w:val="Style2"/>
    <w:basedOn w:val="a"/>
    <w:rsid w:val="00DF6DE7"/>
    <w:pPr>
      <w:widowControl w:val="0"/>
      <w:autoSpaceDE w:val="0"/>
      <w:autoSpaceDN w:val="0"/>
      <w:adjustRightInd w:val="0"/>
      <w:spacing w:after="0" w:line="206" w:lineRule="exact"/>
      <w:ind w:firstLine="278"/>
      <w:jc w:val="both"/>
    </w:pPr>
    <w:rPr>
      <w:rFonts w:ascii="Bookman Old Style" w:eastAsia="Calibri" w:hAnsi="Bookman Old Style" w:cs="Times New Roman"/>
      <w:sz w:val="24"/>
      <w:szCs w:val="24"/>
    </w:rPr>
  </w:style>
  <w:style w:type="paragraph" w:customStyle="1" w:styleId="Style4">
    <w:name w:val="Style4"/>
    <w:basedOn w:val="a"/>
    <w:rsid w:val="00DF6DE7"/>
    <w:pPr>
      <w:widowControl w:val="0"/>
      <w:autoSpaceDE w:val="0"/>
      <w:autoSpaceDN w:val="0"/>
      <w:adjustRightInd w:val="0"/>
      <w:spacing w:after="0" w:line="206" w:lineRule="exact"/>
      <w:jc w:val="right"/>
    </w:pPr>
    <w:rPr>
      <w:rFonts w:ascii="Bookman Old Style" w:eastAsia="Calibri" w:hAnsi="Bookman Old Style" w:cs="Times New Roman"/>
      <w:sz w:val="24"/>
      <w:szCs w:val="24"/>
    </w:rPr>
  </w:style>
  <w:style w:type="paragraph" w:customStyle="1" w:styleId="Style6">
    <w:name w:val="Style6"/>
    <w:basedOn w:val="a"/>
    <w:rsid w:val="007308FD"/>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8">
    <w:name w:val="Style8"/>
    <w:basedOn w:val="a"/>
    <w:rsid w:val="007308FD"/>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9">
    <w:name w:val="Style9"/>
    <w:basedOn w:val="a"/>
    <w:rsid w:val="007308FD"/>
    <w:pPr>
      <w:widowControl w:val="0"/>
      <w:autoSpaceDE w:val="0"/>
      <w:autoSpaceDN w:val="0"/>
      <w:adjustRightInd w:val="0"/>
      <w:spacing w:after="0" w:line="240" w:lineRule="auto"/>
    </w:pPr>
    <w:rPr>
      <w:rFonts w:ascii="Bookman Old Style" w:eastAsia="Calibri" w:hAnsi="Bookman Old Style" w:cs="Times New Roman"/>
      <w:sz w:val="24"/>
      <w:szCs w:val="24"/>
    </w:rPr>
  </w:style>
  <w:style w:type="paragraph" w:customStyle="1" w:styleId="Style10">
    <w:name w:val="Style10"/>
    <w:basedOn w:val="a"/>
    <w:rsid w:val="007308FD"/>
    <w:pPr>
      <w:widowControl w:val="0"/>
      <w:autoSpaceDE w:val="0"/>
      <w:autoSpaceDN w:val="0"/>
      <w:adjustRightInd w:val="0"/>
      <w:spacing w:after="0" w:line="203" w:lineRule="exact"/>
      <w:ind w:firstLine="365"/>
      <w:jc w:val="both"/>
    </w:pPr>
    <w:rPr>
      <w:rFonts w:ascii="Bookman Old Style" w:eastAsia="Calibri" w:hAnsi="Bookman Old Style" w:cs="Times New Roman"/>
      <w:sz w:val="24"/>
      <w:szCs w:val="24"/>
    </w:rPr>
  </w:style>
  <w:style w:type="character" w:customStyle="1" w:styleId="50">
    <w:name w:val="Заголовок 5 Знак"/>
    <w:basedOn w:val="a0"/>
    <w:link w:val="5"/>
    <w:uiPriority w:val="9"/>
    <w:rsid w:val="007308FD"/>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7308FD"/>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rsid w:val="007308FD"/>
    <w:rPr>
      <w:rFonts w:asciiTheme="majorHAnsi" w:eastAsiaTheme="majorEastAsia" w:hAnsiTheme="majorHAnsi" w:cstheme="majorBidi"/>
      <w:i/>
      <w:iCs/>
      <w:color w:val="404040" w:themeColor="text1" w:themeTint="BF"/>
      <w:sz w:val="20"/>
      <w:szCs w:val="20"/>
    </w:rPr>
  </w:style>
  <w:style w:type="paragraph" w:styleId="afff">
    <w:name w:val="Subtitle"/>
    <w:basedOn w:val="a"/>
    <w:next w:val="a"/>
    <w:link w:val="afff0"/>
    <w:uiPriority w:val="11"/>
    <w:qFormat/>
    <w:rsid w:val="007308F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0">
    <w:name w:val="Подзаголовок Знак"/>
    <w:basedOn w:val="a0"/>
    <w:link w:val="afff"/>
    <w:uiPriority w:val="11"/>
    <w:rsid w:val="007308FD"/>
    <w:rPr>
      <w:rFonts w:asciiTheme="majorHAnsi" w:eastAsiaTheme="majorEastAsia" w:hAnsiTheme="majorHAnsi" w:cstheme="majorBidi"/>
      <w:i/>
      <w:iCs/>
      <w:color w:val="4F81BD" w:themeColor="accent1"/>
      <w:spacing w:val="15"/>
      <w:sz w:val="24"/>
      <w:szCs w:val="24"/>
    </w:rPr>
  </w:style>
  <w:style w:type="paragraph" w:styleId="28">
    <w:name w:val="Quote"/>
    <w:basedOn w:val="a"/>
    <w:next w:val="a"/>
    <w:link w:val="29"/>
    <w:uiPriority w:val="29"/>
    <w:qFormat/>
    <w:rsid w:val="007308FD"/>
    <w:rPr>
      <w:i/>
      <w:iCs/>
      <w:color w:val="000000" w:themeColor="text1"/>
    </w:rPr>
  </w:style>
  <w:style w:type="character" w:customStyle="1" w:styleId="29">
    <w:name w:val="Цитата 2 Знак"/>
    <w:basedOn w:val="a0"/>
    <w:link w:val="28"/>
    <w:uiPriority w:val="29"/>
    <w:rsid w:val="007308FD"/>
    <w:rPr>
      <w:i/>
      <w:iCs/>
      <w:color w:val="000000" w:themeColor="text1"/>
    </w:rPr>
  </w:style>
  <w:style w:type="character" w:styleId="afff1">
    <w:name w:val="Subtle Emphasis"/>
    <w:basedOn w:val="a0"/>
    <w:uiPriority w:val="19"/>
    <w:qFormat/>
    <w:rsid w:val="007308FD"/>
    <w:rPr>
      <w:i/>
      <w:iCs/>
      <w:color w:val="808080" w:themeColor="text1" w:themeTint="7F"/>
    </w:rPr>
  </w:style>
  <w:style w:type="character" w:styleId="afff2">
    <w:name w:val="Intense Emphasis"/>
    <w:basedOn w:val="a0"/>
    <w:uiPriority w:val="21"/>
    <w:qFormat/>
    <w:rsid w:val="007308FD"/>
    <w:rPr>
      <w:b/>
      <w:bCs/>
      <w:i/>
      <w:iCs/>
      <w:color w:val="4F81BD" w:themeColor="accent1"/>
    </w:rPr>
  </w:style>
  <w:style w:type="character" w:styleId="afff3">
    <w:name w:val="Subtle Reference"/>
    <w:basedOn w:val="a0"/>
    <w:uiPriority w:val="31"/>
    <w:qFormat/>
    <w:rsid w:val="007308FD"/>
    <w:rPr>
      <w:smallCaps/>
      <w:color w:val="C0504D" w:themeColor="accent2"/>
      <w:u w:val="single"/>
    </w:rPr>
  </w:style>
  <w:style w:type="character" w:styleId="afff4">
    <w:name w:val="Intense Reference"/>
    <w:basedOn w:val="a0"/>
    <w:uiPriority w:val="32"/>
    <w:qFormat/>
    <w:rsid w:val="007308FD"/>
    <w:rPr>
      <w:b/>
      <w:bCs/>
      <w:smallCaps/>
      <w:color w:val="C0504D" w:themeColor="accent2"/>
      <w:spacing w:val="5"/>
      <w:u w:val="single"/>
    </w:rPr>
  </w:style>
  <w:style w:type="character" w:styleId="afff5">
    <w:name w:val="Book Title"/>
    <w:basedOn w:val="a0"/>
    <w:uiPriority w:val="33"/>
    <w:qFormat/>
    <w:rsid w:val="007308FD"/>
    <w:rPr>
      <w:b/>
      <w:bCs/>
      <w:smallCaps/>
      <w:spacing w:val="5"/>
    </w:rPr>
  </w:style>
  <w:style w:type="paragraph" w:styleId="afff6">
    <w:name w:val="TOC Heading"/>
    <w:basedOn w:val="1"/>
    <w:next w:val="a"/>
    <w:uiPriority w:val="39"/>
    <w:semiHidden/>
    <w:unhideWhenUsed/>
    <w:qFormat/>
    <w:rsid w:val="007308FD"/>
    <w:pPr>
      <w:outlineLvl w:val="9"/>
    </w:pPr>
  </w:style>
  <w:style w:type="paragraph" w:customStyle="1" w:styleId="western">
    <w:name w:val="western"/>
    <w:basedOn w:val="a"/>
    <w:uiPriority w:val="99"/>
    <w:rsid w:val="007308FD"/>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2a">
    <w:name w:val="?????2"/>
    <w:basedOn w:val="a"/>
    <w:rsid w:val="00E862BD"/>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9C2CE9"/>
    <w:pPr>
      <w:widowControl w:val="0"/>
      <w:spacing w:after="0" w:line="240" w:lineRule="auto"/>
    </w:pPr>
    <w:rPr>
      <w:rFonts w:ascii="Calibri" w:eastAsia="Calibri" w:hAnsi="Calibri" w:cs="Times New Roman"/>
    </w:rPr>
  </w:style>
  <w:style w:type="paragraph" w:customStyle="1" w:styleId="71">
    <w:name w:val="Основной текст7"/>
    <w:basedOn w:val="a"/>
    <w:rsid w:val="009C633D"/>
    <w:pPr>
      <w:widowControl w:val="0"/>
      <w:shd w:val="clear" w:color="auto" w:fill="FFFFFF"/>
      <w:spacing w:after="0" w:line="322" w:lineRule="exact"/>
      <w:ind w:hanging="360"/>
      <w:jc w:val="center"/>
    </w:pPr>
    <w:rPr>
      <w:rFonts w:ascii="Times New Roman" w:eastAsia="Times New Roman" w:hAnsi="Times New Roman" w:cs="Times New Roman"/>
      <w:sz w:val="27"/>
      <w:szCs w:val="27"/>
    </w:rPr>
  </w:style>
  <w:style w:type="character" w:customStyle="1" w:styleId="FontStyle51">
    <w:name w:val="Font Style51"/>
    <w:rsid w:val="00BB3DFB"/>
    <w:rPr>
      <w:rFonts w:ascii="Times New Roman" w:hAnsi="Times New Roman" w:cs="Times New Roman"/>
      <w:sz w:val="22"/>
      <w:szCs w:val="22"/>
    </w:rPr>
  </w:style>
  <w:style w:type="character" w:customStyle="1" w:styleId="FontStyle45">
    <w:name w:val="Font Style45"/>
    <w:rsid w:val="00BB3DFB"/>
    <w:rPr>
      <w:rFonts w:ascii="Lucida Sans Unicode" w:hAnsi="Lucida Sans Unicode" w:cs="Lucida Sans Unicode"/>
      <w:i/>
      <w:iCs/>
      <w:spacing w:val="10"/>
      <w:sz w:val="16"/>
      <w:szCs w:val="16"/>
    </w:rPr>
  </w:style>
  <w:style w:type="paragraph" w:customStyle="1" w:styleId="ConsPlusNormal">
    <w:name w:val="ConsPlusNormal"/>
    <w:uiPriority w:val="99"/>
    <w:rsid w:val="003A4E1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ff7">
    <w:name w:val="Сноска_"/>
    <w:basedOn w:val="a0"/>
    <w:rsid w:val="00AB0D7B"/>
    <w:rPr>
      <w:rFonts w:ascii="Calibri" w:eastAsia="Calibri" w:hAnsi="Calibri" w:cs="Calibri"/>
      <w:b w:val="0"/>
      <w:bCs w:val="0"/>
      <w:i w:val="0"/>
      <w:iCs w:val="0"/>
      <w:smallCaps w:val="0"/>
      <w:strike w:val="0"/>
      <w:spacing w:val="-10"/>
      <w:sz w:val="19"/>
      <w:szCs w:val="19"/>
      <w:u w:val="none"/>
    </w:rPr>
  </w:style>
  <w:style w:type="character" w:customStyle="1" w:styleId="afff8">
    <w:name w:val="Сноска"/>
    <w:basedOn w:val="afff7"/>
    <w:rsid w:val="00AB0D7B"/>
    <w:rPr>
      <w:rFonts w:ascii="Calibri" w:eastAsia="Calibri" w:hAnsi="Calibri" w:cs="Calibri"/>
      <w:b w:val="0"/>
      <w:bCs w:val="0"/>
      <w:i w:val="0"/>
      <w:iCs w:val="0"/>
      <w:smallCaps w:val="0"/>
      <w:strike w:val="0"/>
      <w:color w:val="000000"/>
      <w:spacing w:val="-10"/>
      <w:w w:val="100"/>
      <w:position w:val="0"/>
      <w:sz w:val="19"/>
      <w:szCs w:val="19"/>
      <w:u w:val="none"/>
      <w:lang w:val="ru-RU"/>
    </w:rPr>
  </w:style>
  <w:style w:type="character" w:customStyle="1" w:styleId="35">
    <w:name w:val="Основной текст (3)_"/>
    <w:basedOn w:val="a0"/>
    <w:rsid w:val="00AB0D7B"/>
    <w:rPr>
      <w:rFonts w:ascii="Calibri" w:eastAsia="Calibri" w:hAnsi="Calibri" w:cs="Calibri"/>
      <w:b w:val="0"/>
      <w:bCs w:val="0"/>
      <w:i w:val="0"/>
      <w:iCs w:val="0"/>
      <w:smallCaps w:val="0"/>
      <w:strike w:val="0"/>
      <w:sz w:val="23"/>
      <w:szCs w:val="23"/>
      <w:u w:val="none"/>
    </w:rPr>
  </w:style>
  <w:style w:type="character" w:customStyle="1" w:styleId="45">
    <w:name w:val="Основной текст (4)_"/>
    <w:basedOn w:val="a0"/>
    <w:link w:val="47"/>
    <w:rsid w:val="00AB0D7B"/>
    <w:rPr>
      <w:rFonts w:ascii="Arial Unicode MS" w:eastAsia="Arial Unicode MS" w:hAnsi="Arial Unicode MS" w:cs="Arial Unicode MS"/>
      <w:sz w:val="17"/>
      <w:szCs w:val="17"/>
      <w:shd w:val="clear" w:color="auto" w:fill="FFFFFF"/>
    </w:rPr>
  </w:style>
  <w:style w:type="character" w:customStyle="1" w:styleId="1b">
    <w:name w:val="Оглавление 1 Знак"/>
    <w:basedOn w:val="a0"/>
    <w:link w:val="1c"/>
    <w:rsid w:val="00AB0D7B"/>
    <w:rPr>
      <w:rFonts w:ascii="Arial Unicode MS" w:eastAsia="Arial Unicode MS" w:hAnsi="Arial Unicode MS" w:cs="Arial Unicode MS"/>
      <w:sz w:val="17"/>
      <w:szCs w:val="17"/>
      <w:shd w:val="clear" w:color="auto" w:fill="FFFFFF"/>
    </w:rPr>
  </w:style>
  <w:style w:type="character" w:customStyle="1" w:styleId="afff9">
    <w:name w:val="Колонтитул_"/>
    <w:basedOn w:val="a0"/>
    <w:rsid w:val="00AB0D7B"/>
    <w:rPr>
      <w:rFonts w:ascii="Times New Roman" w:eastAsia="Times New Roman" w:hAnsi="Times New Roman" w:cs="Times New Roman"/>
      <w:b w:val="0"/>
      <w:bCs w:val="0"/>
      <w:i w:val="0"/>
      <w:iCs w:val="0"/>
      <w:smallCaps w:val="0"/>
      <w:strike w:val="0"/>
      <w:sz w:val="27"/>
      <w:szCs w:val="27"/>
      <w:u w:val="none"/>
    </w:rPr>
  </w:style>
  <w:style w:type="character" w:customStyle="1" w:styleId="afffa">
    <w:name w:val="Колонтитул"/>
    <w:basedOn w:val="afff9"/>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2b">
    <w:name w:val="Оглавление (2)_"/>
    <w:basedOn w:val="a0"/>
    <w:link w:val="2c"/>
    <w:rsid w:val="00AB0D7B"/>
    <w:rPr>
      <w:rFonts w:ascii="Calibri" w:eastAsia="Calibri" w:hAnsi="Calibri" w:cs="Calibri"/>
      <w:sz w:val="19"/>
      <w:szCs w:val="19"/>
      <w:shd w:val="clear" w:color="auto" w:fill="FFFFFF"/>
    </w:rPr>
  </w:style>
  <w:style w:type="character" w:customStyle="1" w:styleId="1d">
    <w:name w:val="Заголовок №1_"/>
    <w:basedOn w:val="a0"/>
    <w:rsid w:val="00AB0D7B"/>
    <w:rPr>
      <w:rFonts w:ascii="Times New Roman" w:eastAsia="Times New Roman" w:hAnsi="Times New Roman" w:cs="Times New Roman"/>
      <w:b/>
      <w:bCs/>
      <w:i w:val="0"/>
      <w:iCs w:val="0"/>
      <w:smallCaps w:val="0"/>
      <w:strike w:val="0"/>
      <w:sz w:val="27"/>
      <w:szCs w:val="27"/>
      <w:u w:val="none"/>
    </w:rPr>
  </w:style>
  <w:style w:type="character" w:customStyle="1" w:styleId="afffb">
    <w:name w:val="Основной текст + Курсив"/>
    <w:basedOn w:val="affc"/>
    <w:rsid w:val="00AB0D7B"/>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53">
    <w:name w:val="Основной текст (5) + Не курсив"/>
    <w:basedOn w:val="51"/>
    <w:rsid w:val="00AB0D7B"/>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2d">
    <w:name w:val="Основной текст2"/>
    <w:basedOn w:val="affc"/>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2e">
    <w:name w:val="Основной текст (2) + Не полужирный"/>
    <w:basedOn w:val="26"/>
    <w:rsid w:val="00AB0D7B"/>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4">
    <w:name w:val="Основной текст (5) + Полужирный;Не курсив"/>
    <w:basedOn w:val="51"/>
    <w:rsid w:val="00AB0D7B"/>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61">
    <w:name w:val="Основной текст (6)_"/>
    <w:basedOn w:val="a0"/>
    <w:rsid w:val="00AB0D7B"/>
    <w:rPr>
      <w:rFonts w:ascii="Times New Roman" w:eastAsia="Times New Roman" w:hAnsi="Times New Roman" w:cs="Times New Roman"/>
      <w:b w:val="0"/>
      <w:bCs w:val="0"/>
      <w:i w:val="0"/>
      <w:iCs w:val="0"/>
      <w:smallCaps w:val="0"/>
      <w:strike w:val="0"/>
      <w:sz w:val="23"/>
      <w:szCs w:val="23"/>
      <w:u w:val="none"/>
    </w:rPr>
  </w:style>
  <w:style w:type="character" w:customStyle="1" w:styleId="6135pt">
    <w:name w:val="Основной текст (6) + 13;5 pt"/>
    <w:basedOn w:val="61"/>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6135pt0">
    <w:name w:val="Основной текст (6) + 13;5 pt;Полужирный"/>
    <w:basedOn w:val="61"/>
    <w:rsid w:val="00AB0D7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115pt">
    <w:name w:val="Основной текст + 11;5 pt"/>
    <w:basedOn w:val="affc"/>
    <w:rsid w:val="00AB0D7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3"/>
    <w:basedOn w:val="affc"/>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48">
    <w:name w:val="Основной текст4"/>
    <w:basedOn w:val="affc"/>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55">
    <w:name w:val="Основной текст5"/>
    <w:basedOn w:val="affc"/>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pt">
    <w:name w:val="Основной текст + Интервал 1 pt"/>
    <w:basedOn w:val="affc"/>
    <w:rsid w:val="00AB0D7B"/>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en-US"/>
    </w:rPr>
  </w:style>
  <w:style w:type="character" w:customStyle="1" w:styleId="115pt0">
    <w:name w:val="Основной текст + 11;5 pt;Курсив"/>
    <w:basedOn w:val="affc"/>
    <w:rsid w:val="00AB0D7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en-US"/>
    </w:rPr>
  </w:style>
  <w:style w:type="character" w:customStyle="1" w:styleId="62">
    <w:name w:val="Основной текст (6)"/>
    <w:basedOn w:val="61"/>
    <w:rsid w:val="00AB0D7B"/>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63">
    <w:name w:val="Основной текст (6) + Курсив"/>
    <w:basedOn w:val="61"/>
    <w:rsid w:val="00AB0D7B"/>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120">
    <w:name w:val="Заголовок №1 (2)_"/>
    <w:basedOn w:val="a0"/>
    <w:link w:val="121"/>
    <w:rsid w:val="00AB0D7B"/>
    <w:rPr>
      <w:rFonts w:ascii="Times New Roman" w:eastAsia="Times New Roman" w:hAnsi="Times New Roman" w:cs="Times New Roman"/>
      <w:i/>
      <w:iCs/>
      <w:sz w:val="27"/>
      <w:szCs w:val="27"/>
      <w:shd w:val="clear" w:color="auto" w:fill="FFFFFF"/>
    </w:rPr>
  </w:style>
  <w:style w:type="character" w:customStyle="1" w:styleId="1e">
    <w:name w:val="Заголовок №1"/>
    <w:basedOn w:val="1d"/>
    <w:rsid w:val="00AB0D7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72">
    <w:name w:val="Основной текст (7)_"/>
    <w:basedOn w:val="a0"/>
    <w:rsid w:val="00AB0D7B"/>
    <w:rPr>
      <w:rFonts w:ascii="Calibri" w:eastAsia="Calibri" w:hAnsi="Calibri" w:cs="Calibri"/>
      <w:b w:val="0"/>
      <w:bCs w:val="0"/>
      <w:i w:val="0"/>
      <w:iCs w:val="0"/>
      <w:smallCaps w:val="0"/>
      <w:strike w:val="0"/>
      <w:spacing w:val="-10"/>
      <w:sz w:val="19"/>
      <w:szCs w:val="19"/>
      <w:u w:val="none"/>
    </w:rPr>
  </w:style>
  <w:style w:type="character" w:customStyle="1" w:styleId="1f">
    <w:name w:val="Заголовок №1 + Не полужирный"/>
    <w:basedOn w:val="1d"/>
    <w:rsid w:val="00AB0D7B"/>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afffc">
    <w:name w:val="Подпись к таблице_"/>
    <w:basedOn w:val="a0"/>
    <w:rsid w:val="00AB0D7B"/>
    <w:rPr>
      <w:rFonts w:ascii="Times New Roman" w:eastAsia="Times New Roman" w:hAnsi="Times New Roman" w:cs="Times New Roman"/>
      <w:b/>
      <w:bCs/>
      <w:i w:val="0"/>
      <w:iCs w:val="0"/>
      <w:smallCaps w:val="0"/>
      <w:strike w:val="0"/>
      <w:sz w:val="27"/>
      <w:szCs w:val="27"/>
      <w:u w:val="none"/>
    </w:rPr>
  </w:style>
  <w:style w:type="character" w:customStyle="1" w:styleId="115pt1">
    <w:name w:val="Основной текст + 11;5 pt;Полужирный"/>
    <w:basedOn w:val="affc"/>
    <w:rsid w:val="00AB0D7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2Exact">
    <w:name w:val="Основной текст (2) Exact"/>
    <w:basedOn w:val="a0"/>
    <w:rsid w:val="00AB0D7B"/>
    <w:rPr>
      <w:rFonts w:ascii="Times New Roman" w:eastAsia="Times New Roman" w:hAnsi="Times New Roman" w:cs="Times New Roman"/>
      <w:b/>
      <w:bCs/>
      <w:i w:val="0"/>
      <w:iCs w:val="0"/>
      <w:smallCaps w:val="0"/>
      <w:strike w:val="0"/>
      <w:spacing w:val="-1"/>
      <w:sz w:val="26"/>
      <w:szCs w:val="26"/>
      <w:u w:val="none"/>
    </w:rPr>
  </w:style>
  <w:style w:type="character" w:customStyle="1" w:styleId="20ptExact">
    <w:name w:val="Основной текст (2) + Интервал 0 pt Exact"/>
    <w:basedOn w:val="26"/>
    <w:rsid w:val="00AB0D7B"/>
    <w:rPr>
      <w:rFonts w:ascii="Times New Roman" w:eastAsia="Times New Roman" w:hAnsi="Times New Roman" w:cs="Times New Roman"/>
      <w:b/>
      <w:bCs/>
      <w:i w:val="0"/>
      <w:iCs w:val="0"/>
      <w:smallCaps w:val="0"/>
      <w:strike w:val="0"/>
      <w:color w:val="000000"/>
      <w:spacing w:val="-4"/>
      <w:w w:val="100"/>
      <w:position w:val="0"/>
      <w:sz w:val="26"/>
      <w:szCs w:val="26"/>
      <w:u w:val="none"/>
      <w:shd w:val="clear" w:color="auto" w:fill="FFFFFF"/>
      <w:lang w:val="ru-RU"/>
    </w:rPr>
  </w:style>
  <w:style w:type="character" w:customStyle="1" w:styleId="1f0">
    <w:name w:val="Заголовок №1 + Не полужирный;Курсив"/>
    <w:basedOn w:val="1d"/>
    <w:rsid w:val="00AB0D7B"/>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37">
    <w:name w:val="Оглавление (3)_"/>
    <w:basedOn w:val="a0"/>
    <w:rsid w:val="00AB0D7B"/>
    <w:rPr>
      <w:rFonts w:ascii="Times New Roman" w:eastAsia="Times New Roman" w:hAnsi="Times New Roman" w:cs="Times New Roman"/>
      <w:b w:val="0"/>
      <w:bCs w:val="0"/>
      <w:i w:val="0"/>
      <w:iCs w:val="0"/>
      <w:smallCaps w:val="0"/>
      <w:strike w:val="0"/>
      <w:sz w:val="27"/>
      <w:szCs w:val="27"/>
      <w:u w:val="none"/>
    </w:rPr>
  </w:style>
  <w:style w:type="character" w:customStyle="1" w:styleId="38">
    <w:name w:val="Оглавление (3)"/>
    <w:basedOn w:val="37"/>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2f">
    <w:name w:val="Основной текст (2) + Не полужирный;Курсив"/>
    <w:basedOn w:val="26"/>
    <w:rsid w:val="00AB0D7B"/>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ffd">
    <w:name w:val="Подпись к таблице"/>
    <w:basedOn w:val="afffc"/>
    <w:rsid w:val="00AB0D7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115pt2">
    <w:name w:val="Основной текст + 11;5 pt;Полужирный;Курсив"/>
    <w:basedOn w:val="affc"/>
    <w:rsid w:val="00AB0D7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2f0">
    <w:name w:val="Подпись к таблице (2)_"/>
    <w:basedOn w:val="a0"/>
    <w:link w:val="2f1"/>
    <w:rsid w:val="00AB0D7B"/>
    <w:rPr>
      <w:rFonts w:ascii="Calibri" w:eastAsia="Calibri" w:hAnsi="Calibri" w:cs="Calibri"/>
      <w:spacing w:val="-10"/>
      <w:sz w:val="19"/>
      <w:szCs w:val="19"/>
      <w:shd w:val="clear" w:color="auto" w:fill="FFFFFF"/>
    </w:rPr>
  </w:style>
  <w:style w:type="character" w:customStyle="1" w:styleId="12pt">
    <w:name w:val="Основной текст + 12 pt;Курсив"/>
    <w:basedOn w:val="affc"/>
    <w:rsid w:val="00AB0D7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rPr>
  </w:style>
  <w:style w:type="character" w:customStyle="1" w:styleId="91">
    <w:name w:val="Основной текст (9)_"/>
    <w:basedOn w:val="a0"/>
    <w:link w:val="92"/>
    <w:rsid w:val="00AB0D7B"/>
    <w:rPr>
      <w:rFonts w:ascii="Times New Roman" w:eastAsia="Times New Roman" w:hAnsi="Times New Roman" w:cs="Times New Roman"/>
      <w:b/>
      <w:bCs/>
      <w:sz w:val="23"/>
      <w:szCs w:val="23"/>
      <w:shd w:val="clear" w:color="auto" w:fill="FFFFFF"/>
    </w:rPr>
  </w:style>
  <w:style w:type="character" w:customStyle="1" w:styleId="100">
    <w:name w:val="Основной текст (10)_"/>
    <w:basedOn w:val="a0"/>
    <w:rsid w:val="00AB0D7B"/>
    <w:rPr>
      <w:rFonts w:ascii="Times New Roman" w:eastAsia="Times New Roman" w:hAnsi="Times New Roman" w:cs="Times New Roman"/>
      <w:b/>
      <w:bCs/>
      <w:i/>
      <w:iCs/>
      <w:smallCaps w:val="0"/>
      <w:strike w:val="0"/>
      <w:sz w:val="23"/>
      <w:szCs w:val="23"/>
      <w:u w:val="none"/>
    </w:rPr>
  </w:style>
  <w:style w:type="character" w:customStyle="1" w:styleId="10135pt">
    <w:name w:val="Основной текст (10) + 13;5 pt;Не курсив"/>
    <w:basedOn w:val="100"/>
    <w:rsid w:val="00AB0D7B"/>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84">
    <w:name w:val="Основной текст (8) + Полужирный"/>
    <w:basedOn w:val="81"/>
    <w:rsid w:val="00AB0D7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8135pt">
    <w:name w:val="Основной текст (8) + 13;5 pt;Полужирный;Не курсив"/>
    <w:basedOn w:val="81"/>
    <w:rsid w:val="00AB0D7B"/>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rPr>
  </w:style>
  <w:style w:type="character" w:customStyle="1" w:styleId="85">
    <w:name w:val="Основной текст (8) + Не курсив"/>
    <w:basedOn w:val="81"/>
    <w:rsid w:val="00AB0D7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101">
    <w:name w:val="Основной текст (10) + Не полужирный"/>
    <w:basedOn w:val="100"/>
    <w:rsid w:val="00AB0D7B"/>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86">
    <w:name w:val="Основной текст (8) + Полужирный;Не курсив"/>
    <w:basedOn w:val="81"/>
    <w:rsid w:val="00AB0D7B"/>
    <w:rPr>
      <w:rFonts w:ascii="Times New Roman" w:eastAsia="Times New Roman" w:hAnsi="Times New Roman" w:cs="Times New Roman"/>
      <w:b/>
      <w:bCs/>
      <w:i/>
      <w:iCs/>
      <w:smallCaps w:val="0"/>
      <w:strike w:val="0"/>
      <w:color w:val="000000"/>
      <w:spacing w:val="0"/>
      <w:w w:val="100"/>
      <w:position w:val="0"/>
      <w:sz w:val="23"/>
      <w:szCs w:val="23"/>
      <w:u w:val="single"/>
      <w:shd w:val="clear" w:color="auto" w:fill="FFFFFF"/>
      <w:lang w:val="ru-RU"/>
    </w:rPr>
  </w:style>
  <w:style w:type="character" w:customStyle="1" w:styleId="102">
    <w:name w:val="Основной текст (10)"/>
    <w:basedOn w:val="100"/>
    <w:rsid w:val="00AB0D7B"/>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64">
    <w:name w:val="Основной текст (6) + Полужирный"/>
    <w:basedOn w:val="61"/>
    <w:rsid w:val="00AB0D7B"/>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93">
    <w:name w:val="Основной текст (9) + Не полужирный"/>
    <w:basedOn w:val="91"/>
    <w:rsid w:val="00AB0D7B"/>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94">
    <w:name w:val="Основной текст (9) + Не полужирный;Курсив"/>
    <w:basedOn w:val="91"/>
    <w:rsid w:val="00AB0D7B"/>
    <w:rPr>
      <w:rFonts w:ascii="Times New Roman" w:eastAsia="Times New Roman" w:hAnsi="Times New Roman" w:cs="Times New Roman"/>
      <w:b/>
      <w:bCs/>
      <w:i/>
      <w:iCs/>
      <w:color w:val="000000"/>
      <w:spacing w:val="0"/>
      <w:w w:val="100"/>
      <w:position w:val="0"/>
      <w:sz w:val="23"/>
      <w:szCs w:val="23"/>
      <w:shd w:val="clear" w:color="auto" w:fill="FFFFFF"/>
      <w:lang w:val="ru-RU"/>
    </w:rPr>
  </w:style>
  <w:style w:type="character" w:customStyle="1" w:styleId="39">
    <w:name w:val="Заголовок №3_"/>
    <w:basedOn w:val="a0"/>
    <w:link w:val="3a"/>
    <w:rsid w:val="00AB0D7B"/>
    <w:rPr>
      <w:rFonts w:ascii="Times New Roman" w:eastAsia="Times New Roman" w:hAnsi="Times New Roman" w:cs="Times New Roman"/>
      <w:sz w:val="27"/>
      <w:szCs w:val="27"/>
      <w:shd w:val="clear" w:color="auto" w:fill="FFFFFF"/>
    </w:rPr>
  </w:style>
  <w:style w:type="character" w:customStyle="1" w:styleId="2pt">
    <w:name w:val="Основной текст + Курсив;Интервал 2 pt"/>
    <w:basedOn w:val="affc"/>
    <w:rsid w:val="00AB0D7B"/>
    <w:rPr>
      <w:rFonts w:ascii="Times New Roman" w:eastAsia="Times New Roman" w:hAnsi="Times New Roman" w:cs="Times New Roman"/>
      <w:b w:val="0"/>
      <w:bCs w:val="0"/>
      <w:i/>
      <w:iCs/>
      <w:smallCaps w:val="0"/>
      <w:strike w:val="0"/>
      <w:color w:val="000000"/>
      <w:spacing w:val="40"/>
      <w:w w:val="100"/>
      <w:position w:val="0"/>
      <w:sz w:val="27"/>
      <w:szCs w:val="27"/>
      <w:u w:val="none"/>
      <w:shd w:val="clear" w:color="auto" w:fill="FFFFFF"/>
      <w:lang w:val="en-US"/>
    </w:rPr>
  </w:style>
  <w:style w:type="character" w:customStyle="1" w:styleId="65">
    <w:name w:val="Основной текст6"/>
    <w:basedOn w:val="affc"/>
    <w:rsid w:val="00AB0D7B"/>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63pt">
    <w:name w:val="Основной текст (6) + Курсив;Интервал 3 pt"/>
    <w:basedOn w:val="61"/>
    <w:rsid w:val="00AB0D7B"/>
    <w:rPr>
      <w:rFonts w:ascii="Times New Roman" w:eastAsia="Times New Roman" w:hAnsi="Times New Roman" w:cs="Times New Roman"/>
      <w:b w:val="0"/>
      <w:bCs w:val="0"/>
      <w:i/>
      <w:iCs/>
      <w:smallCaps w:val="0"/>
      <w:strike w:val="0"/>
      <w:color w:val="000000"/>
      <w:spacing w:val="60"/>
      <w:w w:val="100"/>
      <w:position w:val="0"/>
      <w:sz w:val="23"/>
      <w:szCs w:val="23"/>
      <w:u w:val="none"/>
      <w:lang w:val="en-US"/>
    </w:rPr>
  </w:style>
  <w:style w:type="character" w:customStyle="1" w:styleId="130">
    <w:name w:val="Заголовок №1 (3)_"/>
    <w:basedOn w:val="a0"/>
    <w:rsid w:val="00AB0D7B"/>
    <w:rPr>
      <w:rFonts w:ascii="Times New Roman" w:eastAsia="Times New Roman" w:hAnsi="Times New Roman" w:cs="Times New Roman"/>
      <w:b w:val="0"/>
      <w:bCs w:val="0"/>
      <w:i w:val="0"/>
      <w:iCs w:val="0"/>
      <w:smallCaps w:val="0"/>
      <w:strike w:val="0"/>
      <w:spacing w:val="-10"/>
      <w:sz w:val="49"/>
      <w:szCs w:val="49"/>
      <w:u w:val="none"/>
      <w:lang w:val="en-US"/>
    </w:rPr>
  </w:style>
  <w:style w:type="character" w:customStyle="1" w:styleId="131">
    <w:name w:val="Заголовок №1 (3)"/>
    <w:basedOn w:val="130"/>
    <w:rsid w:val="00AB0D7B"/>
    <w:rPr>
      <w:rFonts w:ascii="Times New Roman" w:eastAsia="Times New Roman" w:hAnsi="Times New Roman" w:cs="Times New Roman"/>
      <w:b w:val="0"/>
      <w:bCs w:val="0"/>
      <w:i w:val="0"/>
      <w:iCs w:val="0"/>
      <w:smallCaps w:val="0"/>
      <w:strike w:val="0"/>
      <w:color w:val="000000"/>
      <w:spacing w:val="-10"/>
      <w:w w:val="100"/>
      <w:position w:val="0"/>
      <w:sz w:val="49"/>
      <w:szCs w:val="49"/>
      <w:u w:val="none"/>
      <w:lang w:val="ru-RU"/>
    </w:rPr>
  </w:style>
  <w:style w:type="character" w:customStyle="1" w:styleId="1314pt0pt">
    <w:name w:val="Заголовок №1 (3) + 14 pt;Курсив;Интервал 0 pt"/>
    <w:basedOn w:val="130"/>
    <w:rsid w:val="00AB0D7B"/>
    <w:rPr>
      <w:rFonts w:ascii="Times New Roman" w:eastAsia="Times New Roman" w:hAnsi="Times New Roman" w:cs="Times New Roman"/>
      <w:b w:val="0"/>
      <w:bCs w:val="0"/>
      <w:i/>
      <w:iCs/>
      <w:smallCaps w:val="0"/>
      <w:strike w:val="0"/>
      <w:color w:val="000000"/>
      <w:spacing w:val="0"/>
      <w:w w:val="100"/>
      <w:position w:val="0"/>
      <w:sz w:val="28"/>
      <w:szCs w:val="28"/>
      <w:u w:val="none"/>
      <w:lang w:val="en-US"/>
    </w:rPr>
  </w:style>
  <w:style w:type="character" w:customStyle="1" w:styleId="3TimesNewRoman6pt">
    <w:name w:val="Основной текст (3) + Times New Roman;6 pt;Курсив"/>
    <w:basedOn w:val="35"/>
    <w:rsid w:val="00AB0D7B"/>
    <w:rPr>
      <w:rFonts w:ascii="Times New Roman" w:eastAsia="Times New Roman" w:hAnsi="Times New Roman" w:cs="Times New Roman"/>
      <w:b w:val="0"/>
      <w:bCs w:val="0"/>
      <w:i/>
      <w:iCs/>
      <w:smallCaps w:val="0"/>
      <w:strike w:val="0"/>
      <w:color w:val="000000"/>
      <w:spacing w:val="0"/>
      <w:w w:val="100"/>
      <w:position w:val="0"/>
      <w:sz w:val="12"/>
      <w:szCs w:val="12"/>
      <w:u w:val="none"/>
      <w:lang w:val="ru-RU"/>
    </w:rPr>
  </w:style>
  <w:style w:type="character" w:customStyle="1" w:styleId="2f2">
    <w:name w:val="Заголовок №2_"/>
    <w:basedOn w:val="a0"/>
    <w:link w:val="2f3"/>
    <w:rsid w:val="00AB0D7B"/>
    <w:rPr>
      <w:rFonts w:ascii="Times New Roman" w:eastAsia="Times New Roman" w:hAnsi="Times New Roman" w:cs="Times New Roman"/>
      <w:sz w:val="27"/>
      <w:szCs w:val="27"/>
      <w:shd w:val="clear" w:color="auto" w:fill="FFFFFF"/>
    </w:rPr>
  </w:style>
  <w:style w:type="character" w:customStyle="1" w:styleId="220">
    <w:name w:val="Заголовок №2 (2)_"/>
    <w:basedOn w:val="a0"/>
    <w:link w:val="221"/>
    <w:rsid w:val="00AB0D7B"/>
    <w:rPr>
      <w:rFonts w:ascii="Times New Roman" w:eastAsia="Times New Roman" w:hAnsi="Times New Roman" w:cs="Times New Roman"/>
      <w:b/>
      <w:bCs/>
      <w:sz w:val="27"/>
      <w:szCs w:val="27"/>
      <w:shd w:val="clear" w:color="auto" w:fill="FFFFFF"/>
    </w:rPr>
  </w:style>
  <w:style w:type="character" w:customStyle="1" w:styleId="320">
    <w:name w:val="Заголовок №3 (2)_"/>
    <w:basedOn w:val="a0"/>
    <w:rsid w:val="00AB0D7B"/>
    <w:rPr>
      <w:rFonts w:ascii="Times New Roman" w:eastAsia="Times New Roman" w:hAnsi="Times New Roman" w:cs="Times New Roman"/>
      <w:b/>
      <w:bCs/>
      <w:i w:val="0"/>
      <w:iCs w:val="0"/>
      <w:smallCaps w:val="0"/>
      <w:strike w:val="0"/>
      <w:sz w:val="27"/>
      <w:szCs w:val="27"/>
      <w:u w:val="none"/>
    </w:rPr>
  </w:style>
  <w:style w:type="character" w:customStyle="1" w:styleId="2115pt">
    <w:name w:val="Основной текст (2) + 11;5 pt;Курсив"/>
    <w:basedOn w:val="26"/>
    <w:rsid w:val="00AB0D7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31">
    <w:name w:val="Заголовок №3 (3)_"/>
    <w:basedOn w:val="a0"/>
    <w:rsid w:val="00AB0D7B"/>
    <w:rPr>
      <w:rFonts w:ascii="Times New Roman" w:eastAsia="Times New Roman" w:hAnsi="Times New Roman" w:cs="Times New Roman"/>
      <w:b w:val="0"/>
      <w:bCs w:val="0"/>
      <w:i/>
      <w:iCs/>
      <w:smallCaps w:val="0"/>
      <w:strike w:val="0"/>
      <w:sz w:val="27"/>
      <w:szCs w:val="27"/>
      <w:u w:val="none"/>
    </w:rPr>
  </w:style>
  <w:style w:type="character" w:customStyle="1" w:styleId="ArialUnicodeMS85pt">
    <w:name w:val="Основной текст + Arial Unicode MS;8;5 pt"/>
    <w:basedOn w:val="affc"/>
    <w:rsid w:val="00AB0D7B"/>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rPr>
  </w:style>
  <w:style w:type="character" w:customStyle="1" w:styleId="6Exact">
    <w:name w:val="Основной текст (6) Exact"/>
    <w:basedOn w:val="a0"/>
    <w:rsid w:val="00AB0D7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332">
    <w:name w:val="Заголовок №3 (3)"/>
    <w:basedOn w:val="331"/>
    <w:rsid w:val="00AB0D7B"/>
    <w:rPr>
      <w:rFonts w:ascii="Times New Roman" w:eastAsia="Times New Roman" w:hAnsi="Times New Roman" w:cs="Times New Roman"/>
      <w:b w:val="0"/>
      <w:bCs w:val="0"/>
      <w:i/>
      <w:iCs/>
      <w:smallCaps w:val="0"/>
      <w:strike w:val="0"/>
      <w:color w:val="000000"/>
      <w:spacing w:val="0"/>
      <w:w w:val="100"/>
      <w:position w:val="0"/>
      <w:sz w:val="27"/>
      <w:szCs w:val="27"/>
      <w:u w:val="single"/>
      <w:lang w:val="ru-RU"/>
    </w:rPr>
  </w:style>
  <w:style w:type="character" w:customStyle="1" w:styleId="321">
    <w:name w:val="Заголовок №3 (2)"/>
    <w:basedOn w:val="320"/>
    <w:rsid w:val="00AB0D7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73">
    <w:name w:val="Основной текст (7)"/>
    <w:basedOn w:val="72"/>
    <w:rsid w:val="00AB0D7B"/>
    <w:rPr>
      <w:rFonts w:ascii="Calibri" w:eastAsia="Calibri" w:hAnsi="Calibri" w:cs="Calibri"/>
      <w:b w:val="0"/>
      <w:bCs w:val="0"/>
      <w:i w:val="0"/>
      <w:iCs w:val="0"/>
      <w:smallCaps w:val="0"/>
      <w:strike w:val="0"/>
      <w:color w:val="000000"/>
      <w:spacing w:val="-10"/>
      <w:w w:val="100"/>
      <w:position w:val="0"/>
      <w:sz w:val="19"/>
      <w:szCs w:val="19"/>
      <w:u w:val="none"/>
      <w:lang w:val="ru-RU"/>
    </w:rPr>
  </w:style>
  <w:style w:type="character" w:customStyle="1" w:styleId="7TimesNewRoman135pt0pt">
    <w:name w:val="Основной текст (7) + Times New Roman;13;5 pt;Полужирный;Интервал 0 pt"/>
    <w:basedOn w:val="72"/>
    <w:rsid w:val="00AB0D7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Calibri95pt0pt">
    <w:name w:val="Основной текст + Calibri;9;5 pt;Интервал 0 pt"/>
    <w:basedOn w:val="affc"/>
    <w:rsid w:val="00AB0D7B"/>
    <w:rPr>
      <w:rFonts w:ascii="Calibri" w:eastAsia="Calibri" w:hAnsi="Calibri" w:cs="Calibri"/>
      <w:b w:val="0"/>
      <w:bCs w:val="0"/>
      <w:i w:val="0"/>
      <w:iCs w:val="0"/>
      <w:smallCaps w:val="0"/>
      <w:strike w:val="0"/>
      <w:color w:val="000000"/>
      <w:spacing w:val="-10"/>
      <w:w w:val="100"/>
      <w:position w:val="0"/>
      <w:sz w:val="19"/>
      <w:szCs w:val="19"/>
      <w:u w:val="none"/>
      <w:shd w:val="clear" w:color="auto" w:fill="FFFFFF"/>
      <w:lang w:val="ru-RU"/>
    </w:rPr>
  </w:style>
  <w:style w:type="character" w:customStyle="1" w:styleId="9Exact">
    <w:name w:val="Основной текст (9) Exact"/>
    <w:basedOn w:val="a0"/>
    <w:rsid w:val="00AB0D7B"/>
    <w:rPr>
      <w:rFonts w:ascii="Times New Roman" w:eastAsia="Times New Roman" w:hAnsi="Times New Roman" w:cs="Times New Roman"/>
      <w:b/>
      <w:bCs/>
      <w:i w:val="0"/>
      <w:iCs w:val="0"/>
      <w:smallCaps w:val="0"/>
      <w:strike w:val="0"/>
      <w:spacing w:val="3"/>
      <w:sz w:val="21"/>
      <w:szCs w:val="21"/>
      <w:u w:val="none"/>
    </w:rPr>
  </w:style>
  <w:style w:type="character" w:customStyle="1" w:styleId="3b">
    <w:name w:val="Подпись к таблице (3)_"/>
    <w:basedOn w:val="a0"/>
    <w:rsid w:val="00AB0D7B"/>
    <w:rPr>
      <w:rFonts w:ascii="Times New Roman" w:eastAsia="Times New Roman" w:hAnsi="Times New Roman" w:cs="Times New Roman"/>
      <w:b/>
      <w:bCs/>
      <w:i w:val="0"/>
      <w:iCs w:val="0"/>
      <w:smallCaps w:val="0"/>
      <w:strike w:val="0"/>
      <w:sz w:val="23"/>
      <w:szCs w:val="23"/>
      <w:u w:val="none"/>
    </w:rPr>
  </w:style>
  <w:style w:type="character" w:customStyle="1" w:styleId="3c">
    <w:name w:val="Подпись к таблице (3)"/>
    <w:basedOn w:val="3b"/>
    <w:rsid w:val="00AB0D7B"/>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115pt0">
    <w:name w:val="Основной текст (2) + 11;5 pt"/>
    <w:basedOn w:val="26"/>
    <w:rsid w:val="00AB0D7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pt">
    <w:name w:val="Колонтитул + 11 pt;Полужирный"/>
    <w:basedOn w:val="afff9"/>
    <w:rsid w:val="00AB0D7B"/>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Exact">
    <w:name w:val="Подпись к таблице (3) Exact"/>
    <w:basedOn w:val="a0"/>
    <w:rsid w:val="00AB0D7B"/>
    <w:rPr>
      <w:rFonts w:ascii="Times New Roman" w:eastAsia="Times New Roman" w:hAnsi="Times New Roman" w:cs="Times New Roman"/>
      <w:b/>
      <w:bCs/>
      <w:i w:val="0"/>
      <w:iCs w:val="0"/>
      <w:smallCaps w:val="0"/>
      <w:strike w:val="0"/>
      <w:spacing w:val="3"/>
      <w:sz w:val="21"/>
      <w:szCs w:val="21"/>
      <w:u w:val="none"/>
    </w:rPr>
  </w:style>
  <w:style w:type="character" w:customStyle="1" w:styleId="Exact">
    <w:name w:val="Подпись к таблице Exact"/>
    <w:basedOn w:val="a0"/>
    <w:rsid w:val="00AB0D7B"/>
    <w:rPr>
      <w:rFonts w:ascii="Times New Roman" w:eastAsia="Times New Roman" w:hAnsi="Times New Roman" w:cs="Times New Roman"/>
      <w:b/>
      <w:bCs/>
      <w:i w:val="0"/>
      <w:iCs w:val="0"/>
      <w:smallCaps w:val="0"/>
      <w:strike w:val="0"/>
      <w:sz w:val="26"/>
      <w:szCs w:val="26"/>
      <w:u w:val="none"/>
    </w:rPr>
  </w:style>
  <w:style w:type="character" w:customStyle="1" w:styleId="0ptExact">
    <w:name w:val="Подпись к таблице + Интервал 0 pt Exact"/>
    <w:basedOn w:val="afffc"/>
    <w:rsid w:val="00AB0D7B"/>
    <w:rPr>
      <w:rFonts w:ascii="Times New Roman" w:eastAsia="Times New Roman" w:hAnsi="Times New Roman" w:cs="Times New Roman"/>
      <w:b/>
      <w:bCs/>
      <w:i w:val="0"/>
      <w:iCs w:val="0"/>
      <w:smallCaps w:val="0"/>
      <w:strike w:val="0"/>
      <w:color w:val="000000"/>
      <w:spacing w:val="-4"/>
      <w:w w:val="100"/>
      <w:position w:val="0"/>
      <w:sz w:val="26"/>
      <w:szCs w:val="26"/>
      <w:u w:val="none"/>
      <w:lang w:val="ru-RU"/>
    </w:rPr>
  </w:style>
  <w:style w:type="character" w:customStyle="1" w:styleId="65pt">
    <w:name w:val="Основной текст + 6;5 pt;Курсив"/>
    <w:basedOn w:val="affc"/>
    <w:rsid w:val="00AB0D7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rPr>
  </w:style>
  <w:style w:type="character" w:customStyle="1" w:styleId="Constantia65pt0pt">
    <w:name w:val="Основной текст + Constantia;6;5 pt;Интервал 0 pt"/>
    <w:basedOn w:val="affc"/>
    <w:rsid w:val="00AB0D7B"/>
    <w:rPr>
      <w:rFonts w:ascii="Constantia" w:eastAsia="Constantia" w:hAnsi="Constantia" w:cs="Constantia"/>
      <w:b w:val="0"/>
      <w:bCs w:val="0"/>
      <w:i w:val="0"/>
      <w:iCs w:val="0"/>
      <w:smallCaps w:val="0"/>
      <w:strike w:val="0"/>
      <w:color w:val="000000"/>
      <w:spacing w:val="-5"/>
      <w:w w:val="100"/>
      <w:position w:val="0"/>
      <w:sz w:val="13"/>
      <w:szCs w:val="13"/>
      <w:u w:val="none"/>
      <w:shd w:val="clear" w:color="auto" w:fill="FFFFFF"/>
      <w:lang w:val="en-US"/>
    </w:rPr>
  </w:style>
  <w:style w:type="character" w:customStyle="1" w:styleId="Batang75pt">
    <w:name w:val="Основной текст + Batang;7;5 pt"/>
    <w:basedOn w:val="affc"/>
    <w:rsid w:val="00AB0D7B"/>
    <w:rPr>
      <w:rFonts w:ascii="Batang" w:eastAsia="Batang" w:hAnsi="Batang" w:cs="Batang"/>
      <w:b w:val="0"/>
      <w:bCs w:val="0"/>
      <w:i w:val="0"/>
      <w:iCs w:val="0"/>
      <w:smallCaps w:val="0"/>
      <w:strike w:val="0"/>
      <w:color w:val="000000"/>
      <w:spacing w:val="0"/>
      <w:w w:val="100"/>
      <w:position w:val="0"/>
      <w:sz w:val="15"/>
      <w:szCs w:val="15"/>
      <w:u w:val="none"/>
      <w:shd w:val="clear" w:color="auto" w:fill="FFFFFF"/>
    </w:rPr>
  </w:style>
  <w:style w:type="character" w:customStyle="1" w:styleId="6Batang65pt">
    <w:name w:val="Основной текст (6) + Batang;6;5 pt"/>
    <w:basedOn w:val="61"/>
    <w:rsid w:val="00AB0D7B"/>
    <w:rPr>
      <w:rFonts w:ascii="Batang" w:eastAsia="Batang" w:hAnsi="Batang" w:cs="Batang"/>
      <w:b w:val="0"/>
      <w:bCs w:val="0"/>
      <w:i w:val="0"/>
      <w:iCs w:val="0"/>
      <w:smallCaps w:val="0"/>
      <w:strike w:val="0"/>
      <w:color w:val="000000"/>
      <w:spacing w:val="0"/>
      <w:w w:val="100"/>
      <w:position w:val="0"/>
      <w:sz w:val="13"/>
      <w:szCs w:val="13"/>
      <w:u w:val="none"/>
      <w:lang w:val="ru-RU"/>
    </w:rPr>
  </w:style>
  <w:style w:type="character" w:customStyle="1" w:styleId="110">
    <w:name w:val="Основной текст (11)_"/>
    <w:basedOn w:val="a0"/>
    <w:link w:val="111"/>
    <w:rsid w:val="00AB0D7B"/>
    <w:rPr>
      <w:rFonts w:ascii="Times New Roman" w:eastAsia="Times New Roman" w:hAnsi="Times New Roman" w:cs="Times New Roman"/>
      <w:sz w:val="20"/>
      <w:szCs w:val="20"/>
      <w:shd w:val="clear" w:color="auto" w:fill="FFFFFF"/>
    </w:rPr>
  </w:style>
  <w:style w:type="character" w:customStyle="1" w:styleId="122">
    <w:name w:val="Основной текст (12)_"/>
    <w:basedOn w:val="a0"/>
    <w:link w:val="123"/>
    <w:rsid w:val="00AB0D7B"/>
    <w:rPr>
      <w:rFonts w:ascii="Times New Roman" w:eastAsia="Times New Roman" w:hAnsi="Times New Roman" w:cs="Times New Roman"/>
      <w:sz w:val="20"/>
      <w:szCs w:val="20"/>
      <w:shd w:val="clear" w:color="auto" w:fill="FFFFFF"/>
    </w:rPr>
  </w:style>
  <w:style w:type="character" w:customStyle="1" w:styleId="6105pt">
    <w:name w:val="Основной текст (6) + 10;5 pt"/>
    <w:basedOn w:val="61"/>
    <w:rsid w:val="00AB0D7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6MSGothic8pt">
    <w:name w:val="Основной текст (6) + MS Gothic;8 pt"/>
    <w:basedOn w:val="61"/>
    <w:rsid w:val="00AB0D7B"/>
    <w:rPr>
      <w:rFonts w:ascii="MS Gothic" w:eastAsia="MS Gothic" w:hAnsi="MS Gothic" w:cs="MS Gothic"/>
      <w:b w:val="0"/>
      <w:bCs w:val="0"/>
      <w:i w:val="0"/>
      <w:iCs w:val="0"/>
      <w:smallCaps w:val="0"/>
      <w:strike w:val="0"/>
      <w:color w:val="000000"/>
      <w:spacing w:val="0"/>
      <w:w w:val="100"/>
      <w:position w:val="0"/>
      <w:sz w:val="16"/>
      <w:szCs w:val="16"/>
      <w:u w:val="none"/>
    </w:rPr>
  </w:style>
  <w:style w:type="character" w:customStyle="1" w:styleId="132">
    <w:name w:val="Основной текст (13)_"/>
    <w:basedOn w:val="a0"/>
    <w:link w:val="133"/>
    <w:rsid w:val="00AB0D7B"/>
    <w:rPr>
      <w:rFonts w:ascii="Batang" w:eastAsia="Batang" w:hAnsi="Batang" w:cs="Batang"/>
      <w:sz w:val="13"/>
      <w:szCs w:val="13"/>
      <w:shd w:val="clear" w:color="auto" w:fill="FFFFFF"/>
    </w:rPr>
  </w:style>
  <w:style w:type="character" w:customStyle="1" w:styleId="150">
    <w:name w:val="Основной текст (15)_"/>
    <w:basedOn w:val="a0"/>
    <w:link w:val="151"/>
    <w:rsid w:val="00AB0D7B"/>
    <w:rPr>
      <w:rFonts w:ascii="Batang" w:eastAsia="Batang" w:hAnsi="Batang" w:cs="Batang"/>
      <w:sz w:val="13"/>
      <w:szCs w:val="13"/>
      <w:shd w:val="clear" w:color="auto" w:fill="FFFFFF"/>
    </w:rPr>
  </w:style>
  <w:style w:type="character" w:customStyle="1" w:styleId="afffe">
    <w:name w:val="Основной текст + Полужирный;Малые прописные"/>
    <w:basedOn w:val="affc"/>
    <w:rsid w:val="00AB0D7B"/>
    <w:rPr>
      <w:rFonts w:ascii="Times New Roman" w:eastAsia="Times New Roman" w:hAnsi="Times New Roman" w:cs="Times New Roman"/>
      <w:b/>
      <w:bCs/>
      <w:i w:val="0"/>
      <w:iCs w:val="0"/>
      <w:smallCaps/>
      <w:strike w:val="0"/>
      <w:color w:val="000000"/>
      <w:spacing w:val="0"/>
      <w:w w:val="100"/>
      <w:position w:val="0"/>
      <w:sz w:val="27"/>
      <w:szCs w:val="27"/>
      <w:u w:val="none"/>
      <w:shd w:val="clear" w:color="auto" w:fill="FFFFFF"/>
      <w:lang w:val="ru-RU"/>
    </w:rPr>
  </w:style>
  <w:style w:type="character" w:customStyle="1" w:styleId="170">
    <w:name w:val="Основной текст (17)_"/>
    <w:basedOn w:val="a0"/>
    <w:link w:val="171"/>
    <w:rsid w:val="00AB0D7B"/>
    <w:rPr>
      <w:rFonts w:ascii="Times New Roman" w:eastAsia="Times New Roman" w:hAnsi="Times New Roman" w:cs="Times New Roman"/>
      <w:b/>
      <w:bCs/>
      <w:i/>
      <w:iCs/>
      <w:spacing w:val="20"/>
      <w:sz w:val="18"/>
      <w:szCs w:val="18"/>
      <w:shd w:val="clear" w:color="auto" w:fill="FFFFFF"/>
    </w:rPr>
  </w:style>
  <w:style w:type="character" w:customStyle="1" w:styleId="172">
    <w:name w:val="Основной текст (17) + Малые прописные"/>
    <w:basedOn w:val="170"/>
    <w:rsid w:val="00AB0D7B"/>
    <w:rPr>
      <w:rFonts w:ascii="Times New Roman" w:eastAsia="Times New Roman" w:hAnsi="Times New Roman" w:cs="Times New Roman"/>
      <w:b/>
      <w:bCs/>
      <w:i/>
      <w:iCs/>
      <w:smallCaps/>
      <w:color w:val="000000"/>
      <w:spacing w:val="20"/>
      <w:w w:val="100"/>
      <w:position w:val="0"/>
      <w:sz w:val="18"/>
      <w:szCs w:val="18"/>
      <w:shd w:val="clear" w:color="auto" w:fill="FFFFFF"/>
    </w:rPr>
  </w:style>
  <w:style w:type="character" w:customStyle="1" w:styleId="1745pt0pt">
    <w:name w:val="Основной текст (17) + 4;5 pt;Не полужирный;Не курсив;Интервал 0 pt"/>
    <w:basedOn w:val="170"/>
    <w:rsid w:val="00AB0D7B"/>
    <w:rPr>
      <w:rFonts w:ascii="Times New Roman" w:eastAsia="Times New Roman" w:hAnsi="Times New Roman" w:cs="Times New Roman"/>
      <w:b/>
      <w:bCs/>
      <w:i/>
      <w:iCs/>
      <w:color w:val="000000"/>
      <w:spacing w:val="0"/>
      <w:w w:val="100"/>
      <w:position w:val="0"/>
      <w:sz w:val="9"/>
      <w:szCs w:val="9"/>
      <w:shd w:val="clear" w:color="auto" w:fill="FFFFFF"/>
      <w:lang w:val="ru-RU"/>
    </w:rPr>
  </w:style>
  <w:style w:type="character" w:customStyle="1" w:styleId="180">
    <w:name w:val="Основной текст (18)_"/>
    <w:basedOn w:val="a0"/>
    <w:link w:val="181"/>
    <w:rsid w:val="00AB0D7B"/>
    <w:rPr>
      <w:rFonts w:ascii="Times New Roman" w:eastAsia="Times New Roman" w:hAnsi="Times New Roman" w:cs="Times New Roman"/>
      <w:w w:val="150"/>
      <w:sz w:val="11"/>
      <w:szCs w:val="11"/>
      <w:shd w:val="clear" w:color="auto" w:fill="FFFFFF"/>
    </w:rPr>
  </w:style>
  <w:style w:type="character" w:customStyle="1" w:styleId="18135pt100">
    <w:name w:val="Основной текст (18) + 13;5 pt;Масштаб 100%"/>
    <w:basedOn w:val="180"/>
    <w:rsid w:val="00AB0D7B"/>
    <w:rPr>
      <w:rFonts w:ascii="Times New Roman" w:eastAsia="Times New Roman" w:hAnsi="Times New Roman" w:cs="Times New Roman"/>
      <w:color w:val="000000"/>
      <w:spacing w:val="0"/>
      <w:w w:val="100"/>
      <w:position w:val="0"/>
      <w:sz w:val="27"/>
      <w:szCs w:val="27"/>
      <w:shd w:val="clear" w:color="auto" w:fill="FFFFFF"/>
      <w:lang w:val="ru-RU"/>
    </w:rPr>
  </w:style>
  <w:style w:type="character" w:customStyle="1" w:styleId="affff">
    <w:name w:val="Основной текст + Малые прописные"/>
    <w:basedOn w:val="affc"/>
    <w:rsid w:val="00AB0D7B"/>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character" w:customStyle="1" w:styleId="affff0">
    <w:name w:val="Основной текст + Курсив;Малые прописные"/>
    <w:basedOn w:val="affc"/>
    <w:rsid w:val="00AB0D7B"/>
    <w:rPr>
      <w:rFonts w:ascii="Times New Roman" w:eastAsia="Times New Roman" w:hAnsi="Times New Roman" w:cs="Times New Roman"/>
      <w:b w:val="0"/>
      <w:bCs w:val="0"/>
      <w:i/>
      <w:iCs/>
      <w:smallCaps/>
      <w:strike w:val="0"/>
      <w:color w:val="000000"/>
      <w:spacing w:val="0"/>
      <w:w w:val="100"/>
      <w:position w:val="0"/>
      <w:sz w:val="27"/>
      <w:szCs w:val="27"/>
      <w:u w:val="none"/>
      <w:shd w:val="clear" w:color="auto" w:fill="FFFFFF"/>
      <w:lang w:val="en-US"/>
    </w:rPr>
  </w:style>
  <w:style w:type="paragraph" w:customStyle="1" w:styleId="47">
    <w:name w:val="Основной текст (4)"/>
    <w:basedOn w:val="a"/>
    <w:link w:val="45"/>
    <w:rsid w:val="00AB0D7B"/>
    <w:pPr>
      <w:widowControl w:val="0"/>
      <w:shd w:val="clear" w:color="auto" w:fill="FFFFFF"/>
      <w:spacing w:before="120" w:after="0" w:line="235" w:lineRule="exact"/>
      <w:jc w:val="both"/>
    </w:pPr>
    <w:rPr>
      <w:rFonts w:ascii="Arial Unicode MS" w:eastAsia="Arial Unicode MS" w:hAnsi="Arial Unicode MS" w:cs="Arial Unicode MS"/>
      <w:sz w:val="17"/>
      <w:szCs w:val="17"/>
    </w:rPr>
  </w:style>
  <w:style w:type="paragraph" w:styleId="1c">
    <w:name w:val="toc 1"/>
    <w:basedOn w:val="a"/>
    <w:link w:val="1b"/>
    <w:autoRedefine/>
    <w:rsid w:val="00AB0D7B"/>
    <w:pPr>
      <w:widowControl w:val="0"/>
      <w:shd w:val="clear" w:color="auto" w:fill="FFFFFF"/>
      <w:spacing w:after="60" w:line="235" w:lineRule="exact"/>
      <w:ind w:hanging="840"/>
      <w:jc w:val="both"/>
    </w:pPr>
    <w:rPr>
      <w:rFonts w:ascii="Arial Unicode MS" w:eastAsia="Arial Unicode MS" w:hAnsi="Arial Unicode MS" w:cs="Arial Unicode MS"/>
      <w:sz w:val="17"/>
      <w:szCs w:val="17"/>
    </w:rPr>
  </w:style>
  <w:style w:type="paragraph" w:customStyle="1" w:styleId="2c">
    <w:name w:val="Оглавление (2)"/>
    <w:basedOn w:val="a"/>
    <w:link w:val="2b"/>
    <w:rsid w:val="00AB0D7B"/>
    <w:pPr>
      <w:widowControl w:val="0"/>
      <w:shd w:val="clear" w:color="auto" w:fill="FFFFFF"/>
      <w:spacing w:after="0" w:line="322" w:lineRule="exact"/>
      <w:jc w:val="both"/>
    </w:pPr>
    <w:rPr>
      <w:rFonts w:ascii="Calibri" w:eastAsia="Calibri" w:hAnsi="Calibri" w:cs="Calibri"/>
      <w:sz w:val="19"/>
      <w:szCs w:val="19"/>
    </w:rPr>
  </w:style>
  <w:style w:type="paragraph" w:customStyle="1" w:styleId="121">
    <w:name w:val="Заголовок №1 (2)"/>
    <w:basedOn w:val="a"/>
    <w:link w:val="120"/>
    <w:rsid w:val="00AB0D7B"/>
    <w:pPr>
      <w:widowControl w:val="0"/>
      <w:shd w:val="clear" w:color="auto" w:fill="FFFFFF"/>
      <w:spacing w:before="360" w:after="0" w:line="374" w:lineRule="exact"/>
      <w:jc w:val="both"/>
      <w:outlineLvl w:val="0"/>
    </w:pPr>
    <w:rPr>
      <w:rFonts w:ascii="Times New Roman" w:eastAsia="Times New Roman" w:hAnsi="Times New Roman" w:cs="Times New Roman"/>
      <w:i/>
      <w:iCs/>
      <w:sz w:val="27"/>
      <w:szCs w:val="27"/>
    </w:rPr>
  </w:style>
  <w:style w:type="paragraph" w:customStyle="1" w:styleId="2f1">
    <w:name w:val="Подпись к таблице (2)"/>
    <w:basedOn w:val="a"/>
    <w:link w:val="2f0"/>
    <w:rsid w:val="00AB0D7B"/>
    <w:pPr>
      <w:widowControl w:val="0"/>
      <w:shd w:val="clear" w:color="auto" w:fill="FFFFFF"/>
      <w:spacing w:after="0" w:line="0" w:lineRule="atLeast"/>
    </w:pPr>
    <w:rPr>
      <w:rFonts w:ascii="Calibri" w:eastAsia="Calibri" w:hAnsi="Calibri" w:cs="Calibri"/>
      <w:spacing w:val="-10"/>
      <w:sz w:val="19"/>
      <w:szCs w:val="19"/>
    </w:rPr>
  </w:style>
  <w:style w:type="paragraph" w:customStyle="1" w:styleId="92">
    <w:name w:val="Основной текст (9)"/>
    <w:basedOn w:val="a"/>
    <w:link w:val="91"/>
    <w:rsid w:val="00AB0D7B"/>
    <w:pPr>
      <w:widowControl w:val="0"/>
      <w:shd w:val="clear" w:color="auto" w:fill="FFFFFF"/>
      <w:spacing w:after="240" w:line="278" w:lineRule="exact"/>
      <w:jc w:val="both"/>
    </w:pPr>
    <w:rPr>
      <w:rFonts w:ascii="Times New Roman" w:eastAsia="Times New Roman" w:hAnsi="Times New Roman" w:cs="Times New Roman"/>
      <w:b/>
      <w:bCs/>
      <w:sz w:val="23"/>
      <w:szCs w:val="23"/>
    </w:rPr>
  </w:style>
  <w:style w:type="paragraph" w:customStyle="1" w:styleId="3a">
    <w:name w:val="Заголовок №3"/>
    <w:basedOn w:val="a"/>
    <w:link w:val="39"/>
    <w:rsid w:val="00AB0D7B"/>
    <w:pPr>
      <w:widowControl w:val="0"/>
      <w:shd w:val="clear" w:color="auto" w:fill="FFFFFF"/>
      <w:spacing w:before="300" w:after="0" w:line="370" w:lineRule="exact"/>
      <w:jc w:val="both"/>
      <w:outlineLvl w:val="2"/>
    </w:pPr>
    <w:rPr>
      <w:rFonts w:ascii="Times New Roman" w:eastAsia="Times New Roman" w:hAnsi="Times New Roman" w:cs="Times New Roman"/>
      <w:sz w:val="27"/>
      <w:szCs w:val="27"/>
    </w:rPr>
  </w:style>
  <w:style w:type="paragraph" w:customStyle="1" w:styleId="2f3">
    <w:name w:val="Заголовок №2"/>
    <w:basedOn w:val="a"/>
    <w:link w:val="2f2"/>
    <w:rsid w:val="00AB0D7B"/>
    <w:pPr>
      <w:widowControl w:val="0"/>
      <w:shd w:val="clear" w:color="auto" w:fill="FFFFFF"/>
      <w:spacing w:before="300" w:after="0" w:line="370" w:lineRule="exact"/>
      <w:ind w:firstLine="700"/>
      <w:jc w:val="both"/>
      <w:outlineLvl w:val="1"/>
    </w:pPr>
    <w:rPr>
      <w:rFonts w:ascii="Times New Roman" w:eastAsia="Times New Roman" w:hAnsi="Times New Roman" w:cs="Times New Roman"/>
      <w:sz w:val="27"/>
      <w:szCs w:val="27"/>
    </w:rPr>
  </w:style>
  <w:style w:type="paragraph" w:customStyle="1" w:styleId="221">
    <w:name w:val="Заголовок №2 (2)"/>
    <w:basedOn w:val="a"/>
    <w:link w:val="220"/>
    <w:rsid w:val="00AB0D7B"/>
    <w:pPr>
      <w:widowControl w:val="0"/>
      <w:shd w:val="clear" w:color="auto" w:fill="FFFFFF"/>
      <w:spacing w:before="300" w:after="0" w:line="370" w:lineRule="exact"/>
      <w:ind w:firstLine="720"/>
      <w:jc w:val="both"/>
      <w:outlineLvl w:val="1"/>
    </w:pPr>
    <w:rPr>
      <w:rFonts w:ascii="Times New Roman" w:eastAsia="Times New Roman" w:hAnsi="Times New Roman" w:cs="Times New Roman"/>
      <w:b/>
      <w:bCs/>
      <w:sz w:val="27"/>
      <w:szCs w:val="27"/>
    </w:rPr>
  </w:style>
  <w:style w:type="paragraph" w:customStyle="1" w:styleId="111">
    <w:name w:val="Основной текст (11)"/>
    <w:basedOn w:val="a"/>
    <w:link w:val="110"/>
    <w:rsid w:val="00AB0D7B"/>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123">
    <w:name w:val="Основной текст (12)"/>
    <w:basedOn w:val="a"/>
    <w:link w:val="122"/>
    <w:rsid w:val="00AB0D7B"/>
    <w:pPr>
      <w:widowControl w:val="0"/>
      <w:shd w:val="clear" w:color="auto" w:fill="FFFFFF"/>
      <w:spacing w:after="0" w:line="274" w:lineRule="exact"/>
      <w:jc w:val="both"/>
    </w:pPr>
    <w:rPr>
      <w:rFonts w:ascii="Times New Roman" w:eastAsia="Times New Roman" w:hAnsi="Times New Roman" w:cs="Times New Roman"/>
      <w:sz w:val="20"/>
      <w:szCs w:val="20"/>
    </w:rPr>
  </w:style>
  <w:style w:type="paragraph" w:customStyle="1" w:styleId="133">
    <w:name w:val="Основной текст (13)"/>
    <w:basedOn w:val="a"/>
    <w:link w:val="132"/>
    <w:rsid w:val="00AB0D7B"/>
    <w:pPr>
      <w:widowControl w:val="0"/>
      <w:shd w:val="clear" w:color="auto" w:fill="FFFFFF"/>
      <w:spacing w:after="240" w:line="274" w:lineRule="exact"/>
    </w:pPr>
    <w:rPr>
      <w:rFonts w:ascii="Batang" w:eastAsia="Batang" w:hAnsi="Batang" w:cs="Batang"/>
      <w:sz w:val="13"/>
      <w:szCs w:val="13"/>
    </w:rPr>
  </w:style>
  <w:style w:type="paragraph" w:customStyle="1" w:styleId="151">
    <w:name w:val="Основной текст (15)"/>
    <w:basedOn w:val="a"/>
    <w:link w:val="150"/>
    <w:rsid w:val="00AB0D7B"/>
    <w:pPr>
      <w:widowControl w:val="0"/>
      <w:shd w:val="clear" w:color="auto" w:fill="FFFFFF"/>
      <w:spacing w:after="0" w:line="274" w:lineRule="exact"/>
    </w:pPr>
    <w:rPr>
      <w:rFonts w:ascii="Batang" w:eastAsia="Batang" w:hAnsi="Batang" w:cs="Batang"/>
      <w:sz w:val="13"/>
      <w:szCs w:val="13"/>
    </w:rPr>
  </w:style>
  <w:style w:type="paragraph" w:customStyle="1" w:styleId="171">
    <w:name w:val="Основной текст (17)"/>
    <w:basedOn w:val="a"/>
    <w:link w:val="170"/>
    <w:rsid w:val="00AB0D7B"/>
    <w:pPr>
      <w:widowControl w:val="0"/>
      <w:shd w:val="clear" w:color="auto" w:fill="FFFFFF"/>
      <w:spacing w:after="0" w:line="365" w:lineRule="exact"/>
      <w:ind w:firstLine="700"/>
      <w:jc w:val="both"/>
    </w:pPr>
    <w:rPr>
      <w:rFonts w:ascii="Times New Roman" w:eastAsia="Times New Roman" w:hAnsi="Times New Roman" w:cs="Times New Roman"/>
      <w:b/>
      <w:bCs/>
      <w:i/>
      <w:iCs/>
      <w:spacing w:val="20"/>
      <w:sz w:val="18"/>
      <w:szCs w:val="18"/>
    </w:rPr>
  </w:style>
  <w:style w:type="paragraph" w:customStyle="1" w:styleId="181">
    <w:name w:val="Основной текст (18)"/>
    <w:basedOn w:val="a"/>
    <w:link w:val="180"/>
    <w:rsid w:val="00AB0D7B"/>
    <w:pPr>
      <w:widowControl w:val="0"/>
      <w:shd w:val="clear" w:color="auto" w:fill="FFFFFF"/>
      <w:spacing w:after="240" w:line="0" w:lineRule="atLeast"/>
      <w:jc w:val="both"/>
    </w:pPr>
    <w:rPr>
      <w:rFonts w:ascii="Times New Roman" w:eastAsia="Times New Roman" w:hAnsi="Times New Roman" w:cs="Times New Roman"/>
      <w:w w:val="150"/>
      <w:sz w:val="11"/>
      <w:szCs w:val="11"/>
    </w:rPr>
  </w:style>
  <w:style w:type="paragraph" w:styleId="2f4">
    <w:name w:val="toc 2"/>
    <w:basedOn w:val="a"/>
    <w:autoRedefine/>
    <w:rsid w:val="00AB0D7B"/>
    <w:pPr>
      <w:widowControl w:val="0"/>
      <w:shd w:val="clear" w:color="auto" w:fill="FFFFFF"/>
      <w:spacing w:after="60" w:line="235" w:lineRule="exact"/>
      <w:ind w:hanging="840"/>
      <w:jc w:val="both"/>
    </w:pPr>
    <w:rPr>
      <w:rFonts w:ascii="Arial Unicode MS" w:eastAsia="Arial Unicode MS" w:hAnsi="Arial Unicode MS" w:cs="Arial Unicode MS"/>
      <w:color w:val="000000"/>
      <w:sz w:val="17"/>
      <w:szCs w:val="17"/>
    </w:rPr>
  </w:style>
  <w:style w:type="paragraph" w:styleId="3d">
    <w:name w:val="Body Text Indent 3"/>
    <w:basedOn w:val="a"/>
    <w:link w:val="3e"/>
    <w:uiPriority w:val="99"/>
    <w:rsid w:val="00AB0D7B"/>
    <w:pPr>
      <w:spacing w:after="120"/>
      <w:ind w:left="283"/>
    </w:pPr>
    <w:rPr>
      <w:rFonts w:ascii="Calibri" w:eastAsia="Times New Roman" w:hAnsi="Calibri" w:cs="Times New Roman"/>
      <w:sz w:val="16"/>
      <w:szCs w:val="16"/>
    </w:rPr>
  </w:style>
  <w:style w:type="character" w:customStyle="1" w:styleId="3e">
    <w:name w:val="Основной текст с отступом 3 Знак"/>
    <w:basedOn w:val="a0"/>
    <w:link w:val="3d"/>
    <w:uiPriority w:val="99"/>
    <w:rsid w:val="00AB0D7B"/>
    <w:rPr>
      <w:rFonts w:ascii="Calibri" w:eastAsia="Times New Roman" w:hAnsi="Calibri" w:cs="Times New Roman"/>
      <w:sz w:val="16"/>
      <w:szCs w:val="16"/>
      <w:lang w:val="ru-RU" w:eastAsia="ru-RU" w:bidi="ar-SA"/>
    </w:rPr>
  </w:style>
  <w:style w:type="table" w:customStyle="1" w:styleId="1f1">
    <w:name w:val="Сетка таблицы1"/>
    <w:basedOn w:val="a1"/>
    <w:next w:val="ab"/>
    <w:uiPriority w:val="59"/>
    <w:rsid w:val="005E7C9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93374">
      <w:bodyDiv w:val="1"/>
      <w:marLeft w:val="0"/>
      <w:marRight w:val="0"/>
      <w:marTop w:val="0"/>
      <w:marBottom w:val="0"/>
      <w:divBdr>
        <w:top w:val="none" w:sz="0" w:space="0" w:color="auto"/>
        <w:left w:val="none" w:sz="0" w:space="0" w:color="auto"/>
        <w:bottom w:val="none" w:sz="0" w:space="0" w:color="auto"/>
        <w:right w:val="none" w:sz="0" w:space="0" w:color="auto"/>
      </w:divBdr>
    </w:div>
    <w:div w:id="125706895">
      <w:bodyDiv w:val="1"/>
      <w:marLeft w:val="0"/>
      <w:marRight w:val="0"/>
      <w:marTop w:val="0"/>
      <w:marBottom w:val="0"/>
      <w:divBdr>
        <w:top w:val="none" w:sz="0" w:space="0" w:color="auto"/>
        <w:left w:val="none" w:sz="0" w:space="0" w:color="auto"/>
        <w:bottom w:val="none" w:sz="0" w:space="0" w:color="auto"/>
        <w:right w:val="none" w:sz="0" w:space="0" w:color="auto"/>
      </w:divBdr>
    </w:div>
    <w:div w:id="190579295">
      <w:bodyDiv w:val="1"/>
      <w:marLeft w:val="0"/>
      <w:marRight w:val="0"/>
      <w:marTop w:val="0"/>
      <w:marBottom w:val="0"/>
      <w:divBdr>
        <w:top w:val="none" w:sz="0" w:space="0" w:color="auto"/>
        <w:left w:val="none" w:sz="0" w:space="0" w:color="auto"/>
        <w:bottom w:val="none" w:sz="0" w:space="0" w:color="auto"/>
        <w:right w:val="none" w:sz="0" w:space="0" w:color="auto"/>
      </w:divBdr>
    </w:div>
    <w:div w:id="264459570">
      <w:bodyDiv w:val="1"/>
      <w:marLeft w:val="0"/>
      <w:marRight w:val="0"/>
      <w:marTop w:val="0"/>
      <w:marBottom w:val="0"/>
      <w:divBdr>
        <w:top w:val="none" w:sz="0" w:space="0" w:color="auto"/>
        <w:left w:val="none" w:sz="0" w:space="0" w:color="auto"/>
        <w:bottom w:val="none" w:sz="0" w:space="0" w:color="auto"/>
        <w:right w:val="none" w:sz="0" w:space="0" w:color="auto"/>
      </w:divBdr>
      <w:divsChild>
        <w:div w:id="1671448874">
          <w:marLeft w:val="547"/>
          <w:marRight w:val="0"/>
          <w:marTop w:val="0"/>
          <w:marBottom w:val="0"/>
          <w:divBdr>
            <w:top w:val="none" w:sz="0" w:space="0" w:color="auto"/>
            <w:left w:val="none" w:sz="0" w:space="0" w:color="auto"/>
            <w:bottom w:val="none" w:sz="0" w:space="0" w:color="auto"/>
            <w:right w:val="none" w:sz="0" w:space="0" w:color="auto"/>
          </w:divBdr>
        </w:div>
        <w:div w:id="1654144233">
          <w:marLeft w:val="1166"/>
          <w:marRight w:val="0"/>
          <w:marTop w:val="0"/>
          <w:marBottom w:val="0"/>
          <w:divBdr>
            <w:top w:val="none" w:sz="0" w:space="0" w:color="auto"/>
            <w:left w:val="none" w:sz="0" w:space="0" w:color="auto"/>
            <w:bottom w:val="none" w:sz="0" w:space="0" w:color="auto"/>
            <w:right w:val="none" w:sz="0" w:space="0" w:color="auto"/>
          </w:divBdr>
        </w:div>
        <w:div w:id="359938034">
          <w:marLeft w:val="1166"/>
          <w:marRight w:val="0"/>
          <w:marTop w:val="0"/>
          <w:marBottom w:val="0"/>
          <w:divBdr>
            <w:top w:val="none" w:sz="0" w:space="0" w:color="auto"/>
            <w:left w:val="none" w:sz="0" w:space="0" w:color="auto"/>
            <w:bottom w:val="none" w:sz="0" w:space="0" w:color="auto"/>
            <w:right w:val="none" w:sz="0" w:space="0" w:color="auto"/>
          </w:divBdr>
        </w:div>
        <w:div w:id="875653027">
          <w:marLeft w:val="1166"/>
          <w:marRight w:val="0"/>
          <w:marTop w:val="0"/>
          <w:marBottom w:val="0"/>
          <w:divBdr>
            <w:top w:val="none" w:sz="0" w:space="0" w:color="auto"/>
            <w:left w:val="none" w:sz="0" w:space="0" w:color="auto"/>
            <w:bottom w:val="none" w:sz="0" w:space="0" w:color="auto"/>
            <w:right w:val="none" w:sz="0" w:space="0" w:color="auto"/>
          </w:divBdr>
        </w:div>
        <w:div w:id="1423990518">
          <w:marLeft w:val="1166"/>
          <w:marRight w:val="0"/>
          <w:marTop w:val="0"/>
          <w:marBottom w:val="0"/>
          <w:divBdr>
            <w:top w:val="none" w:sz="0" w:space="0" w:color="auto"/>
            <w:left w:val="none" w:sz="0" w:space="0" w:color="auto"/>
            <w:bottom w:val="none" w:sz="0" w:space="0" w:color="auto"/>
            <w:right w:val="none" w:sz="0" w:space="0" w:color="auto"/>
          </w:divBdr>
        </w:div>
        <w:div w:id="887299848">
          <w:marLeft w:val="1166"/>
          <w:marRight w:val="0"/>
          <w:marTop w:val="0"/>
          <w:marBottom w:val="0"/>
          <w:divBdr>
            <w:top w:val="none" w:sz="0" w:space="0" w:color="auto"/>
            <w:left w:val="none" w:sz="0" w:space="0" w:color="auto"/>
            <w:bottom w:val="none" w:sz="0" w:space="0" w:color="auto"/>
            <w:right w:val="none" w:sz="0" w:space="0" w:color="auto"/>
          </w:divBdr>
        </w:div>
        <w:div w:id="1869365317">
          <w:marLeft w:val="1166"/>
          <w:marRight w:val="0"/>
          <w:marTop w:val="0"/>
          <w:marBottom w:val="0"/>
          <w:divBdr>
            <w:top w:val="none" w:sz="0" w:space="0" w:color="auto"/>
            <w:left w:val="none" w:sz="0" w:space="0" w:color="auto"/>
            <w:bottom w:val="none" w:sz="0" w:space="0" w:color="auto"/>
            <w:right w:val="none" w:sz="0" w:space="0" w:color="auto"/>
          </w:divBdr>
        </w:div>
        <w:div w:id="1467164405">
          <w:marLeft w:val="1166"/>
          <w:marRight w:val="0"/>
          <w:marTop w:val="0"/>
          <w:marBottom w:val="0"/>
          <w:divBdr>
            <w:top w:val="none" w:sz="0" w:space="0" w:color="auto"/>
            <w:left w:val="none" w:sz="0" w:space="0" w:color="auto"/>
            <w:bottom w:val="none" w:sz="0" w:space="0" w:color="auto"/>
            <w:right w:val="none" w:sz="0" w:space="0" w:color="auto"/>
          </w:divBdr>
        </w:div>
        <w:div w:id="1253511151">
          <w:marLeft w:val="1166"/>
          <w:marRight w:val="0"/>
          <w:marTop w:val="0"/>
          <w:marBottom w:val="0"/>
          <w:divBdr>
            <w:top w:val="none" w:sz="0" w:space="0" w:color="auto"/>
            <w:left w:val="none" w:sz="0" w:space="0" w:color="auto"/>
            <w:bottom w:val="none" w:sz="0" w:space="0" w:color="auto"/>
            <w:right w:val="none" w:sz="0" w:space="0" w:color="auto"/>
          </w:divBdr>
        </w:div>
        <w:div w:id="361445773">
          <w:marLeft w:val="1166"/>
          <w:marRight w:val="0"/>
          <w:marTop w:val="0"/>
          <w:marBottom w:val="0"/>
          <w:divBdr>
            <w:top w:val="none" w:sz="0" w:space="0" w:color="auto"/>
            <w:left w:val="none" w:sz="0" w:space="0" w:color="auto"/>
            <w:bottom w:val="none" w:sz="0" w:space="0" w:color="auto"/>
            <w:right w:val="none" w:sz="0" w:space="0" w:color="auto"/>
          </w:divBdr>
        </w:div>
        <w:div w:id="529031233">
          <w:marLeft w:val="1166"/>
          <w:marRight w:val="0"/>
          <w:marTop w:val="0"/>
          <w:marBottom w:val="0"/>
          <w:divBdr>
            <w:top w:val="none" w:sz="0" w:space="0" w:color="auto"/>
            <w:left w:val="none" w:sz="0" w:space="0" w:color="auto"/>
            <w:bottom w:val="none" w:sz="0" w:space="0" w:color="auto"/>
            <w:right w:val="none" w:sz="0" w:space="0" w:color="auto"/>
          </w:divBdr>
        </w:div>
        <w:div w:id="1321231371">
          <w:marLeft w:val="1166"/>
          <w:marRight w:val="0"/>
          <w:marTop w:val="0"/>
          <w:marBottom w:val="0"/>
          <w:divBdr>
            <w:top w:val="none" w:sz="0" w:space="0" w:color="auto"/>
            <w:left w:val="none" w:sz="0" w:space="0" w:color="auto"/>
            <w:bottom w:val="none" w:sz="0" w:space="0" w:color="auto"/>
            <w:right w:val="none" w:sz="0" w:space="0" w:color="auto"/>
          </w:divBdr>
        </w:div>
      </w:divsChild>
    </w:div>
    <w:div w:id="352733988">
      <w:bodyDiv w:val="1"/>
      <w:marLeft w:val="0"/>
      <w:marRight w:val="0"/>
      <w:marTop w:val="0"/>
      <w:marBottom w:val="0"/>
      <w:divBdr>
        <w:top w:val="none" w:sz="0" w:space="0" w:color="auto"/>
        <w:left w:val="none" w:sz="0" w:space="0" w:color="auto"/>
        <w:bottom w:val="none" w:sz="0" w:space="0" w:color="auto"/>
        <w:right w:val="none" w:sz="0" w:space="0" w:color="auto"/>
      </w:divBdr>
    </w:div>
    <w:div w:id="484202755">
      <w:bodyDiv w:val="1"/>
      <w:marLeft w:val="0"/>
      <w:marRight w:val="0"/>
      <w:marTop w:val="0"/>
      <w:marBottom w:val="0"/>
      <w:divBdr>
        <w:top w:val="none" w:sz="0" w:space="0" w:color="auto"/>
        <w:left w:val="none" w:sz="0" w:space="0" w:color="auto"/>
        <w:bottom w:val="none" w:sz="0" w:space="0" w:color="auto"/>
        <w:right w:val="none" w:sz="0" w:space="0" w:color="auto"/>
      </w:divBdr>
    </w:div>
    <w:div w:id="811559214">
      <w:bodyDiv w:val="1"/>
      <w:marLeft w:val="0"/>
      <w:marRight w:val="0"/>
      <w:marTop w:val="0"/>
      <w:marBottom w:val="0"/>
      <w:divBdr>
        <w:top w:val="none" w:sz="0" w:space="0" w:color="auto"/>
        <w:left w:val="none" w:sz="0" w:space="0" w:color="auto"/>
        <w:bottom w:val="none" w:sz="0" w:space="0" w:color="auto"/>
        <w:right w:val="none" w:sz="0" w:space="0" w:color="auto"/>
      </w:divBdr>
    </w:div>
    <w:div w:id="823811332">
      <w:bodyDiv w:val="1"/>
      <w:marLeft w:val="0"/>
      <w:marRight w:val="0"/>
      <w:marTop w:val="0"/>
      <w:marBottom w:val="0"/>
      <w:divBdr>
        <w:top w:val="none" w:sz="0" w:space="0" w:color="auto"/>
        <w:left w:val="none" w:sz="0" w:space="0" w:color="auto"/>
        <w:bottom w:val="none" w:sz="0" w:space="0" w:color="auto"/>
        <w:right w:val="none" w:sz="0" w:space="0" w:color="auto"/>
      </w:divBdr>
      <w:divsChild>
        <w:div w:id="1822574011">
          <w:marLeft w:val="547"/>
          <w:marRight w:val="0"/>
          <w:marTop w:val="0"/>
          <w:marBottom w:val="0"/>
          <w:divBdr>
            <w:top w:val="none" w:sz="0" w:space="0" w:color="auto"/>
            <w:left w:val="none" w:sz="0" w:space="0" w:color="auto"/>
            <w:bottom w:val="none" w:sz="0" w:space="0" w:color="auto"/>
            <w:right w:val="none" w:sz="0" w:space="0" w:color="auto"/>
          </w:divBdr>
        </w:div>
      </w:divsChild>
    </w:div>
    <w:div w:id="930578117">
      <w:bodyDiv w:val="1"/>
      <w:marLeft w:val="0"/>
      <w:marRight w:val="0"/>
      <w:marTop w:val="0"/>
      <w:marBottom w:val="0"/>
      <w:divBdr>
        <w:top w:val="none" w:sz="0" w:space="0" w:color="auto"/>
        <w:left w:val="none" w:sz="0" w:space="0" w:color="auto"/>
        <w:bottom w:val="none" w:sz="0" w:space="0" w:color="auto"/>
        <w:right w:val="none" w:sz="0" w:space="0" w:color="auto"/>
      </w:divBdr>
    </w:div>
    <w:div w:id="995114139">
      <w:bodyDiv w:val="1"/>
      <w:marLeft w:val="0"/>
      <w:marRight w:val="0"/>
      <w:marTop w:val="0"/>
      <w:marBottom w:val="0"/>
      <w:divBdr>
        <w:top w:val="none" w:sz="0" w:space="0" w:color="auto"/>
        <w:left w:val="none" w:sz="0" w:space="0" w:color="auto"/>
        <w:bottom w:val="none" w:sz="0" w:space="0" w:color="auto"/>
        <w:right w:val="none" w:sz="0" w:space="0" w:color="auto"/>
      </w:divBdr>
    </w:div>
    <w:div w:id="1193961261">
      <w:bodyDiv w:val="1"/>
      <w:marLeft w:val="0"/>
      <w:marRight w:val="0"/>
      <w:marTop w:val="0"/>
      <w:marBottom w:val="0"/>
      <w:divBdr>
        <w:top w:val="none" w:sz="0" w:space="0" w:color="auto"/>
        <w:left w:val="none" w:sz="0" w:space="0" w:color="auto"/>
        <w:bottom w:val="none" w:sz="0" w:space="0" w:color="auto"/>
        <w:right w:val="none" w:sz="0" w:space="0" w:color="auto"/>
      </w:divBdr>
    </w:div>
    <w:div w:id="1206597148">
      <w:bodyDiv w:val="1"/>
      <w:marLeft w:val="0"/>
      <w:marRight w:val="0"/>
      <w:marTop w:val="0"/>
      <w:marBottom w:val="0"/>
      <w:divBdr>
        <w:top w:val="none" w:sz="0" w:space="0" w:color="auto"/>
        <w:left w:val="none" w:sz="0" w:space="0" w:color="auto"/>
        <w:bottom w:val="none" w:sz="0" w:space="0" w:color="auto"/>
        <w:right w:val="none" w:sz="0" w:space="0" w:color="auto"/>
      </w:divBdr>
    </w:div>
    <w:div w:id="1373529799">
      <w:bodyDiv w:val="1"/>
      <w:marLeft w:val="0"/>
      <w:marRight w:val="0"/>
      <w:marTop w:val="0"/>
      <w:marBottom w:val="0"/>
      <w:divBdr>
        <w:top w:val="none" w:sz="0" w:space="0" w:color="auto"/>
        <w:left w:val="none" w:sz="0" w:space="0" w:color="auto"/>
        <w:bottom w:val="none" w:sz="0" w:space="0" w:color="auto"/>
        <w:right w:val="none" w:sz="0" w:space="0" w:color="auto"/>
      </w:divBdr>
    </w:div>
    <w:div w:id="1429040260">
      <w:bodyDiv w:val="1"/>
      <w:marLeft w:val="0"/>
      <w:marRight w:val="0"/>
      <w:marTop w:val="0"/>
      <w:marBottom w:val="0"/>
      <w:divBdr>
        <w:top w:val="none" w:sz="0" w:space="0" w:color="auto"/>
        <w:left w:val="none" w:sz="0" w:space="0" w:color="auto"/>
        <w:bottom w:val="none" w:sz="0" w:space="0" w:color="auto"/>
        <w:right w:val="none" w:sz="0" w:space="0" w:color="auto"/>
      </w:divBdr>
    </w:div>
    <w:div w:id="1470435486">
      <w:bodyDiv w:val="1"/>
      <w:marLeft w:val="0"/>
      <w:marRight w:val="0"/>
      <w:marTop w:val="0"/>
      <w:marBottom w:val="0"/>
      <w:divBdr>
        <w:top w:val="none" w:sz="0" w:space="0" w:color="auto"/>
        <w:left w:val="none" w:sz="0" w:space="0" w:color="auto"/>
        <w:bottom w:val="none" w:sz="0" w:space="0" w:color="auto"/>
        <w:right w:val="none" w:sz="0" w:space="0" w:color="auto"/>
      </w:divBdr>
      <w:divsChild>
        <w:div w:id="1024869287">
          <w:marLeft w:val="547"/>
          <w:marRight w:val="0"/>
          <w:marTop w:val="0"/>
          <w:marBottom w:val="0"/>
          <w:divBdr>
            <w:top w:val="none" w:sz="0" w:space="0" w:color="auto"/>
            <w:left w:val="none" w:sz="0" w:space="0" w:color="auto"/>
            <w:bottom w:val="none" w:sz="0" w:space="0" w:color="auto"/>
            <w:right w:val="none" w:sz="0" w:space="0" w:color="auto"/>
          </w:divBdr>
        </w:div>
        <w:div w:id="1819153708">
          <w:marLeft w:val="1166"/>
          <w:marRight w:val="0"/>
          <w:marTop w:val="0"/>
          <w:marBottom w:val="0"/>
          <w:divBdr>
            <w:top w:val="none" w:sz="0" w:space="0" w:color="auto"/>
            <w:left w:val="none" w:sz="0" w:space="0" w:color="auto"/>
            <w:bottom w:val="none" w:sz="0" w:space="0" w:color="auto"/>
            <w:right w:val="none" w:sz="0" w:space="0" w:color="auto"/>
          </w:divBdr>
        </w:div>
        <w:div w:id="1048265250">
          <w:marLeft w:val="1166"/>
          <w:marRight w:val="0"/>
          <w:marTop w:val="0"/>
          <w:marBottom w:val="0"/>
          <w:divBdr>
            <w:top w:val="none" w:sz="0" w:space="0" w:color="auto"/>
            <w:left w:val="none" w:sz="0" w:space="0" w:color="auto"/>
            <w:bottom w:val="none" w:sz="0" w:space="0" w:color="auto"/>
            <w:right w:val="none" w:sz="0" w:space="0" w:color="auto"/>
          </w:divBdr>
        </w:div>
        <w:div w:id="1560362450">
          <w:marLeft w:val="1166"/>
          <w:marRight w:val="0"/>
          <w:marTop w:val="0"/>
          <w:marBottom w:val="0"/>
          <w:divBdr>
            <w:top w:val="none" w:sz="0" w:space="0" w:color="auto"/>
            <w:left w:val="none" w:sz="0" w:space="0" w:color="auto"/>
            <w:bottom w:val="none" w:sz="0" w:space="0" w:color="auto"/>
            <w:right w:val="none" w:sz="0" w:space="0" w:color="auto"/>
          </w:divBdr>
        </w:div>
        <w:div w:id="2119762186">
          <w:marLeft w:val="1166"/>
          <w:marRight w:val="0"/>
          <w:marTop w:val="0"/>
          <w:marBottom w:val="0"/>
          <w:divBdr>
            <w:top w:val="none" w:sz="0" w:space="0" w:color="auto"/>
            <w:left w:val="none" w:sz="0" w:space="0" w:color="auto"/>
            <w:bottom w:val="none" w:sz="0" w:space="0" w:color="auto"/>
            <w:right w:val="none" w:sz="0" w:space="0" w:color="auto"/>
          </w:divBdr>
        </w:div>
        <w:div w:id="1385637278">
          <w:marLeft w:val="1166"/>
          <w:marRight w:val="0"/>
          <w:marTop w:val="0"/>
          <w:marBottom w:val="0"/>
          <w:divBdr>
            <w:top w:val="none" w:sz="0" w:space="0" w:color="auto"/>
            <w:left w:val="none" w:sz="0" w:space="0" w:color="auto"/>
            <w:bottom w:val="none" w:sz="0" w:space="0" w:color="auto"/>
            <w:right w:val="none" w:sz="0" w:space="0" w:color="auto"/>
          </w:divBdr>
        </w:div>
        <w:div w:id="1572688810">
          <w:marLeft w:val="1166"/>
          <w:marRight w:val="0"/>
          <w:marTop w:val="0"/>
          <w:marBottom w:val="0"/>
          <w:divBdr>
            <w:top w:val="none" w:sz="0" w:space="0" w:color="auto"/>
            <w:left w:val="none" w:sz="0" w:space="0" w:color="auto"/>
            <w:bottom w:val="none" w:sz="0" w:space="0" w:color="auto"/>
            <w:right w:val="none" w:sz="0" w:space="0" w:color="auto"/>
          </w:divBdr>
        </w:div>
        <w:div w:id="292174821">
          <w:marLeft w:val="1166"/>
          <w:marRight w:val="0"/>
          <w:marTop w:val="0"/>
          <w:marBottom w:val="0"/>
          <w:divBdr>
            <w:top w:val="none" w:sz="0" w:space="0" w:color="auto"/>
            <w:left w:val="none" w:sz="0" w:space="0" w:color="auto"/>
            <w:bottom w:val="none" w:sz="0" w:space="0" w:color="auto"/>
            <w:right w:val="none" w:sz="0" w:space="0" w:color="auto"/>
          </w:divBdr>
        </w:div>
        <w:div w:id="2074155798">
          <w:marLeft w:val="1166"/>
          <w:marRight w:val="0"/>
          <w:marTop w:val="0"/>
          <w:marBottom w:val="0"/>
          <w:divBdr>
            <w:top w:val="none" w:sz="0" w:space="0" w:color="auto"/>
            <w:left w:val="none" w:sz="0" w:space="0" w:color="auto"/>
            <w:bottom w:val="none" w:sz="0" w:space="0" w:color="auto"/>
            <w:right w:val="none" w:sz="0" w:space="0" w:color="auto"/>
          </w:divBdr>
        </w:div>
        <w:div w:id="1607955354">
          <w:marLeft w:val="1166"/>
          <w:marRight w:val="0"/>
          <w:marTop w:val="0"/>
          <w:marBottom w:val="0"/>
          <w:divBdr>
            <w:top w:val="none" w:sz="0" w:space="0" w:color="auto"/>
            <w:left w:val="none" w:sz="0" w:space="0" w:color="auto"/>
            <w:bottom w:val="none" w:sz="0" w:space="0" w:color="auto"/>
            <w:right w:val="none" w:sz="0" w:space="0" w:color="auto"/>
          </w:divBdr>
        </w:div>
        <w:div w:id="913275349">
          <w:marLeft w:val="1166"/>
          <w:marRight w:val="0"/>
          <w:marTop w:val="0"/>
          <w:marBottom w:val="0"/>
          <w:divBdr>
            <w:top w:val="none" w:sz="0" w:space="0" w:color="auto"/>
            <w:left w:val="none" w:sz="0" w:space="0" w:color="auto"/>
            <w:bottom w:val="none" w:sz="0" w:space="0" w:color="auto"/>
            <w:right w:val="none" w:sz="0" w:space="0" w:color="auto"/>
          </w:divBdr>
        </w:div>
        <w:div w:id="1234200585">
          <w:marLeft w:val="1166"/>
          <w:marRight w:val="0"/>
          <w:marTop w:val="0"/>
          <w:marBottom w:val="0"/>
          <w:divBdr>
            <w:top w:val="none" w:sz="0" w:space="0" w:color="auto"/>
            <w:left w:val="none" w:sz="0" w:space="0" w:color="auto"/>
            <w:bottom w:val="none" w:sz="0" w:space="0" w:color="auto"/>
            <w:right w:val="none" w:sz="0" w:space="0" w:color="auto"/>
          </w:divBdr>
        </w:div>
        <w:div w:id="1068190623">
          <w:marLeft w:val="1166"/>
          <w:marRight w:val="0"/>
          <w:marTop w:val="0"/>
          <w:marBottom w:val="0"/>
          <w:divBdr>
            <w:top w:val="none" w:sz="0" w:space="0" w:color="auto"/>
            <w:left w:val="none" w:sz="0" w:space="0" w:color="auto"/>
            <w:bottom w:val="none" w:sz="0" w:space="0" w:color="auto"/>
            <w:right w:val="none" w:sz="0" w:space="0" w:color="auto"/>
          </w:divBdr>
        </w:div>
        <w:div w:id="626007105">
          <w:marLeft w:val="1166"/>
          <w:marRight w:val="0"/>
          <w:marTop w:val="0"/>
          <w:marBottom w:val="0"/>
          <w:divBdr>
            <w:top w:val="none" w:sz="0" w:space="0" w:color="auto"/>
            <w:left w:val="none" w:sz="0" w:space="0" w:color="auto"/>
            <w:bottom w:val="none" w:sz="0" w:space="0" w:color="auto"/>
            <w:right w:val="none" w:sz="0" w:space="0" w:color="auto"/>
          </w:divBdr>
        </w:div>
        <w:div w:id="1668365364">
          <w:marLeft w:val="1166"/>
          <w:marRight w:val="0"/>
          <w:marTop w:val="0"/>
          <w:marBottom w:val="0"/>
          <w:divBdr>
            <w:top w:val="none" w:sz="0" w:space="0" w:color="auto"/>
            <w:left w:val="none" w:sz="0" w:space="0" w:color="auto"/>
            <w:bottom w:val="none" w:sz="0" w:space="0" w:color="auto"/>
            <w:right w:val="none" w:sz="0" w:space="0" w:color="auto"/>
          </w:divBdr>
        </w:div>
        <w:div w:id="1553735891">
          <w:marLeft w:val="1166"/>
          <w:marRight w:val="0"/>
          <w:marTop w:val="0"/>
          <w:marBottom w:val="0"/>
          <w:divBdr>
            <w:top w:val="none" w:sz="0" w:space="0" w:color="auto"/>
            <w:left w:val="none" w:sz="0" w:space="0" w:color="auto"/>
            <w:bottom w:val="none" w:sz="0" w:space="0" w:color="auto"/>
            <w:right w:val="none" w:sz="0" w:space="0" w:color="auto"/>
          </w:divBdr>
        </w:div>
        <w:div w:id="659308194">
          <w:marLeft w:val="1166"/>
          <w:marRight w:val="0"/>
          <w:marTop w:val="0"/>
          <w:marBottom w:val="0"/>
          <w:divBdr>
            <w:top w:val="none" w:sz="0" w:space="0" w:color="auto"/>
            <w:left w:val="none" w:sz="0" w:space="0" w:color="auto"/>
            <w:bottom w:val="none" w:sz="0" w:space="0" w:color="auto"/>
            <w:right w:val="none" w:sz="0" w:space="0" w:color="auto"/>
          </w:divBdr>
        </w:div>
      </w:divsChild>
    </w:div>
    <w:div w:id="1532499104">
      <w:bodyDiv w:val="1"/>
      <w:marLeft w:val="0"/>
      <w:marRight w:val="0"/>
      <w:marTop w:val="0"/>
      <w:marBottom w:val="0"/>
      <w:divBdr>
        <w:top w:val="none" w:sz="0" w:space="0" w:color="auto"/>
        <w:left w:val="none" w:sz="0" w:space="0" w:color="auto"/>
        <w:bottom w:val="none" w:sz="0" w:space="0" w:color="auto"/>
        <w:right w:val="none" w:sz="0" w:space="0" w:color="auto"/>
      </w:divBdr>
    </w:div>
    <w:div w:id="1647050956">
      <w:bodyDiv w:val="1"/>
      <w:marLeft w:val="0"/>
      <w:marRight w:val="0"/>
      <w:marTop w:val="0"/>
      <w:marBottom w:val="0"/>
      <w:divBdr>
        <w:top w:val="none" w:sz="0" w:space="0" w:color="auto"/>
        <w:left w:val="none" w:sz="0" w:space="0" w:color="auto"/>
        <w:bottom w:val="none" w:sz="0" w:space="0" w:color="auto"/>
        <w:right w:val="none" w:sz="0" w:space="0" w:color="auto"/>
      </w:divBdr>
    </w:div>
    <w:div w:id="1753090439">
      <w:bodyDiv w:val="1"/>
      <w:marLeft w:val="0"/>
      <w:marRight w:val="0"/>
      <w:marTop w:val="0"/>
      <w:marBottom w:val="0"/>
      <w:divBdr>
        <w:top w:val="none" w:sz="0" w:space="0" w:color="auto"/>
        <w:left w:val="none" w:sz="0" w:space="0" w:color="auto"/>
        <w:bottom w:val="none" w:sz="0" w:space="0" w:color="auto"/>
        <w:right w:val="none" w:sz="0" w:space="0" w:color="auto"/>
      </w:divBdr>
    </w:div>
    <w:div w:id="1807968585">
      <w:bodyDiv w:val="1"/>
      <w:marLeft w:val="0"/>
      <w:marRight w:val="0"/>
      <w:marTop w:val="0"/>
      <w:marBottom w:val="0"/>
      <w:divBdr>
        <w:top w:val="none" w:sz="0" w:space="0" w:color="auto"/>
        <w:left w:val="none" w:sz="0" w:space="0" w:color="auto"/>
        <w:bottom w:val="none" w:sz="0" w:space="0" w:color="auto"/>
        <w:right w:val="none" w:sz="0" w:space="0" w:color="auto"/>
      </w:divBdr>
    </w:div>
    <w:div w:id="1865825820">
      <w:bodyDiv w:val="1"/>
      <w:marLeft w:val="0"/>
      <w:marRight w:val="0"/>
      <w:marTop w:val="0"/>
      <w:marBottom w:val="0"/>
      <w:divBdr>
        <w:top w:val="none" w:sz="0" w:space="0" w:color="auto"/>
        <w:left w:val="none" w:sz="0" w:space="0" w:color="auto"/>
        <w:bottom w:val="none" w:sz="0" w:space="0" w:color="auto"/>
        <w:right w:val="none" w:sz="0" w:space="0" w:color="auto"/>
      </w:divBdr>
    </w:div>
    <w:div w:id="1887983597">
      <w:bodyDiv w:val="1"/>
      <w:marLeft w:val="0"/>
      <w:marRight w:val="0"/>
      <w:marTop w:val="0"/>
      <w:marBottom w:val="0"/>
      <w:divBdr>
        <w:top w:val="none" w:sz="0" w:space="0" w:color="auto"/>
        <w:left w:val="none" w:sz="0" w:space="0" w:color="auto"/>
        <w:bottom w:val="none" w:sz="0" w:space="0" w:color="auto"/>
        <w:right w:val="none" w:sz="0" w:space="0" w:color="auto"/>
      </w:divBdr>
    </w:div>
    <w:div w:id="1918704582">
      <w:bodyDiv w:val="1"/>
      <w:marLeft w:val="0"/>
      <w:marRight w:val="0"/>
      <w:marTop w:val="0"/>
      <w:marBottom w:val="0"/>
      <w:divBdr>
        <w:top w:val="none" w:sz="0" w:space="0" w:color="auto"/>
        <w:left w:val="none" w:sz="0" w:space="0" w:color="auto"/>
        <w:bottom w:val="none" w:sz="0" w:space="0" w:color="auto"/>
        <w:right w:val="none" w:sz="0" w:space="0" w:color="auto"/>
      </w:divBdr>
    </w:div>
    <w:div w:id="1969318573">
      <w:bodyDiv w:val="1"/>
      <w:marLeft w:val="0"/>
      <w:marRight w:val="0"/>
      <w:marTop w:val="0"/>
      <w:marBottom w:val="0"/>
      <w:divBdr>
        <w:top w:val="none" w:sz="0" w:space="0" w:color="auto"/>
        <w:left w:val="none" w:sz="0" w:space="0" w:color="auto"/>
        <w:bottom w:val="none" w:sz="0" w:space="0" w:color="auto"/>
        <w:right w:val="none" w:sz="0" w:space="0" w:color="auto"/>
      </w:divBdr>
    </w:div>
    <w:div w:id="2096512248">
      <w:bodyDiv w:val="1"/>
      <w:marLeft w:val="0"/>
      <w:marRight w:val="0"/>
      <w:marTop w:val="0"/>
      <w:marBottom w:val="0"/>
      <w:divBdr>
        <w:top w:val="none" w:sz="0" w:space="0" w:color="auto"/>
        <w:left w:val="none" w:sz="0" w:space="0" w:color="auto"/>
        <w:bottom w:val="none" w:sz="0" w:space="0" w:color="auto"/>
        <w:right w:val="none" w:sz="0" w:space="0" w:color="auto"/>
      </w:divBdr>
    </w:div>
    <w:div w:id="214357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image" Target="media/image10.wmf"/><Relationship Id="rId47" Type="http://schemas.openxmlformats.org/officeDocument/2006/relationships/oleObject" Target="embeddings/oleObject8.bin"/><Relationship Id="rId63" Type="http://schemas.openxmlformats.org/officeDocument/2006/relationships/diagramLayout" Target="diagrams/layout4.xml"/><Relationship Id="rId68" Type="http://schemas.openxmlformats.org/officeDocument/2006/relationships/diagramLayout" Target="diagrams/layout5.xml"/><Relationship Id="rId84" Type="http://schemas.openxmlformats.org/officeDocument/2006/relationships/diagramQuickStyle" Target="diagrams/quickStyle8.xml"/><Relationship Id="rId89" Type="http://schemas.openxmlformats.org/officeDocument/2006/relationships/diagramQuickStyle" Target="diagrams/quickStyle9.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oleObject" Target="embeddings/oleObject1.bin"/><Relationship Id="rId37" Type="http://schemas.openxmlformats.org/officeDocument/2006/relationships/image" Target="media/image7.wmf"/><Relationship Id="rId53" Type="http://schemas.openxmlformats.org/officeDocument/2006/relationships/image" Target="media/image16.wmf"/><Relationship Id="rId58" Type="http://schemas.openxmlformats.org/officeDocument/2006/relationships/diagramLayout" Target="diagrams/layout3.xml"/><Relationship Id="rId74" Type="http://schemas.openxmlformats.org/officeDocument/2006/relationships/diagramQuickStyle" Target="diagrams/quickStyle6.xml"/><Relationship Id="rId79" Type="http://schemas.openxmlformats.org/officeDocument/2006/relationships/diagramQuickStyle" Target="diagrams/quickStyle7.xml"/><Relationship Id="rId5" Type="http://schemas.openxmlformats.org/officeDocument/2006/relationships/webSettings" Target="webSettings.xml"/><Relationship Id="rId90" Type="http://schemas.openxmlformats.org/officeDocument/2006/relationships/diagramColors" Target="diagrams/colors9.xml"/><Relationship Id="rId22" Type="http://schemas.openxmlformats.org/officeDocument/2006/relationships/diagramColors" Target="diagrams/colors1.xml"/><Relationship Id="rId27" Type="http://schemas.openxmlformats.org/officeDocument/2006/relationships/diagramColors" Target="diagrams/colors2.xml"/><Relationship Id="rId43" Type="http://schemas.openxmlformats.org/officeDocument/2006/relationships/oleObject" Target="embeddings/oleObject6.bin"/><Relationship Id="rId48" Type="http://schemas.openxmlformats.org/officeDocument/2006/relationships/image" Target="media/image13.wmf"/><Relationship Id="rId64" Type="http://schemas.openxmlformats.org/officeDocument/2006/relationships/diagramQuickStyle" Target="diagrams/quickStyle4.xml"/><Relationship Id="rId69" Type="http://schemas.openxmlformats.org/officeDocument/2006/relationships/diagramQuickStyle" Target="diagrams/quickStyle5.xml"/><Relationship Id="rId8" Type="http://schemas.openxmlformats.org/officeDocument/2006/relationships/hyperlink" Target="mailto:mbougimnaziya4@yandex.ru" TargetMode="External"/><Relationship Id="rId51" Type="http://schemas.openxmlformats.org/officeDocument/2006/relationships/oleObject" Target="embeddings/oleObject10.bin"/><Relationship Id="rId72" Type="http://schemas.openxmlformats.org/officeDocument/2006/relationships/diagramData" Target="diagrams/data6.xml"/><Relationship Id="rId80" Type="http://schemas.openxmlformats.org/officeDocument/2006/relationships/diagramColors" Target="diagrams/colors7.xml"/><Relationship Id="rId85" Type="http://schemas.openxmlformats.org/officeDocument/2006/relationships/diagramColors" Target="diagrams/colors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diagramLayout" Target="diagrams/layout2.xml"/><Relationship Id="rId33" Type="http://schemas.openxmlformats.org/officeDocument/2006/relationships/image" Target="media/image5.wmf"/><Relationship Id="rId38" Type="http://schemas.openxmlformats.org/officeDocument/2006/relationships/oleObject" Target="embeddings/oleObject4.bin"/><Relationship Id="rId46" Type="http://schemas.openxmlformats.org/officeDocument/2006/relationships/image" Target="media/image12.wmf"/><Relationship Id="rId59" Type="http://schemas.openxmlformats.org/officeDocument/2006/relationships/diagramQuickStyle" Target="diagrams/quickStyle3.xml"/><Relationship Id="rId67" Type="http://schemas.openxmlformats.org/officeDocument/2006/relationships/diagramData" Target="diagrams/data5.xml"/><Relationship Id="rId20" Type="http://schemas.openxmlformats.org/officeDocument/2006/relationships/diagramLayout" Target="diagrams/layout1.xml"/><Relationship Id="rId41" Type="http://schemas.openxmlformats.org/officeDocument/2006/relationships/image" Target="media/image9.png"/><Relationship Id="rId54" Type="http://schemas.openxmlformats.org/officeDocument/2006/relationships/oleObject" Target="embeddings/oleObject11.bin"/><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Colors" Target="diagrams/colors6.xml"/><Relationship Id="rId83" Type="http://schemas.openxmlformats.org/officeDocument/2006/relationships/diagramLayout" Target="diagrams/layout8.xml"/><Relationship Id="rId88" Type="http://schemas.openxmlformats.org/officeDocument/2006/relationships/diagramLayout" Target="diagrams/layout9.xml"/><Relationship Id="rId91" Type="http://schemas.microsoft.com/office/2007/relationships/diagramDrawing" Target="diagrams/drawing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diagramData" Target="diagrams/data3.xml"/><Relationship Id="rId10" Type="http://schemas.openxmlformats.org/officeDocument/2006/relationships/header" Target="header1.xml"/><Relationship Id="rId31" Type="http://schemas.openxmlformats.org/officeDocument/2006/relationships/image" Target="media/image4.wmf"/><Relationship Id="rId44" Type="http://schemas.openxmlformats.org/officeDocument/2006/relationships/image" Target="media/image11.wmf"/><Relationship Id="rId52" Type="http://schemas.openxmlformats.org/officeDocument/2006/relationships/image" Target="media/image15.wmf"/><Relationship Id="rId60" Type="http://schemas.openxmlformats.org/officeDocument/2006/relationships/diagramColors" Target="diagrams/colors3.xml"/><Relationship Id="rId65" Type="http://schemas.openxmlformats.org/officeDocument/2006/relationships/diagramColors" Target="diagrams/colors4.xml"/><Relationship Id="rId73" Type="http://schemas.openxmlformats.org/officeDocument/2006/relationships/diagramLayout" Target="diagrams/layout6.xml"/><Relationship Id="rId78" Type="http://schemas.openxmlformats.org/officeDocument/2006/relationships/diagramLayout" Target="diagrams/layout7.xml"/><Relationship Id="rId81" Type="http://schemas.microsoft.com/office/2007/relationships/diagramDrawing" Target="diagrams/drawing7.xml"/><Relationship Id="rId86" Type="http://schemas.microsoft.com/office/2007/relationships/diagramDrawing" Target="diagrams/drawing8.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8.wmf"/><Relationship Id="rId34" Type="http://schemas.openxmlformats.org/officeDocument/2006/relationships/oleObject" Target="embeddings/oleObject2.bin"/><Relationship Id="rId50" Type="http://schemas.openxmlformats.org/officeDocument/2006/relationships/image" Target="media/image14.wmf"/><Relationship Id="rId55" Type="http://schemas.openxmlformats.org/officeDocument/2006/relationships/image" Target="media/image17.wmf"/><Relationship Id="rId76" Type="http://schemas.microsoft.com/office/2007/relationships/diagramDrawing" Target="diagrams/drawing6.xml"/><Relationship Id="rId7" Type="http://schemas.openxmlformats.org/officeDocument/2006/relationships/endnotes" Target="endnotes.xml"/><Relationship Id="rId71" Type="http://schemas.microsoft.com/office/2007/relationships/diagramDrawing" Target="diagrams/drawing5.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diagramData" Target="diagrams/data2.xml"/><Relationship Id="rId40" Type="http://schemas.openxmlformats.org/officeDocument/2006/relationships/oleObject" Target="embeddings/oleObject5.bin"/><Relationship Id="rId45" Type="http://schemas.openxmlformats.org/officeDocument/2006/relationships/oleObject" Target="embeddings/oleObject7.bin"/><Relationship Id="rId66" Type="http://schemas.microsoft.com/office/2007/relationships/diagramDrawing" Target="diagrams/drawing4.xml"/><Relationship Id="rId87" Type="http://schemas.openxmlformats.org/officeDocument/2006/relationships/diagramData" Target="diagrams/data9.xml"/><Relationship Id="rId61" Type="http://schemas.microsoft.com/office/2007/relationships/diagramDrawing" Target="diagrams/drawing3.xml"/><Relationship Id="rId82" Type="http://schemas.openxmlformats.org/officeDocument/2006/relationships/diagramData" Target="diagrams/data8.xml"/><Relationship Id="rId19" Type="http://schemas.openxmlformats.org/officeDocument/2006/relationships/diagramData" Target="diagrams/data1.xml"/><Relationship Id="rId14" Type="http://schemas.openxmlformats.org/officeDocument/2006/relationships/header" Target="header3.xml"/><Relationship Id="rId30" Type="http://schemas.openxmlformats.org/officeDocument/2006/relationships/hyperlink" Target="http://forums.it-n.ru" TargetMode="External"/><Relationship Id="rId35" Type="http://schemas.openxmlformats.org/officeDocument/2006/relationships/image" Target="media/image6.wmf"/><Relationship Id="rId56" Type="http://schemas.openxmlformats.org/officeDocument/2006/relationships/oleObject" Target="embeddings/oleObject12.bin"/><Relationship Id="rId77" Type="http://schemas.openxmlformats.org/officeDocument/2006/relationships/diagramData" Target="diagrams/data7.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93819B-0A31-488A-8A26-C85764C58569}" type="doc">
      <dgm:prSet loTypeId="urn:microsoft.com/office/officeart/2005/8/layout/hProcess9" loCatId="process" qsTypeId="urn:microsoft.com/office/officeart/2005/8/quickstyle/simple1" qsCatId="simple" csTypeId="urn:microsoft.com/office/officeart/2005/8/colors/accent0_1" csCatId="mainScheme" phldr="1"/>
      <dgm:spPr/>
    </dgm:pt>
    <dgm:pt modelId="{168F5957-DE5C-4FD6-BED6-4855AF58B535}">
      <dgm:prSet phldrT="[Текст]" custT="1"/>
      <dgm:spPr/>
      <dgm:t>
        <a:bodyPr/>
        <a:lstStyle/>
        <a:p>
          <a:r>
            <a:rPr lang="ru-RU" sz="1100"/>
            <a:t>"</a:t>
          </a:r>
          <a:r>
            <a:rPr lang="ru-RU" sz="1100">
              <a:latin typeface="Times New Roman" pitchFamily="18" charset="0"/>
              <a:cs typeface="Times New Roman" pitchFamily="18" charset="0"/>
            </a:rPr>
            <a:t>Учить ученика учиться"</a:t>
          </a:r>
        </a:p>
      </dgm:t>
    </dgm:pt>
    <dgm:pt modelId="{101922B6-EA38-41B8-B893-307D57B4B370}" type="parTrans" cxnId="{EA6AF254-A8C4-48E3-81F3-DA95A29B7273}">
      <dgm:prSet/>
      <dgm:spPr/>
      <dgm:t>
        <a:bodyPr/>
        <a:lstStyle/>
        <a:p>
          <a:endParaRPr lang="ru-RU" sz="1100"/>
        </a:p>
      </dgm:t>
    </dgm:pt>
    <dgm:pt modelId="{430A9BC9-F3D3-4CF9-A582-4B64322DED25}" type="sibTrans" cxnId="{EA6AF254-A8C4-48E3-81F3-DA95A29B7273}">
      <dgm:prSet/>
      <dgm:spPr/>
      <dgm:t>
        <a:bodyPr/>
        <a:lstStyle/>
        <a:p>
          <a:endParaRPr lang="ru-RU" sz="1100"/>
        </a:p>
      </dgm:t>
    </dgm:pt>
    <dgm:pt modelId="{645F77B0-C6A3-45D1-9458-E6189E54E53E}">
      <dgm:prSet phldrT="[Текст]" custT="1"/>
      <dgm:spPr/>
      <dgm:t>
        <a:bodyPr/>
        <a:lstStyle/>
        <a:p>
          <a:r>
            <a:rPr lang="ru-RU" sz="1100">
              <a:latin typeface="Times New Roman" pitchFamily="18" charset="0"/>
              <a:cs typeface="Times New Roman" pitchFamily="18" charset="0"/>
            </a:rPr>
            <a:t>"Учить ученика учиться в общении</a:t>
          </a:r>
          <a:r>
            <a:rPr lang="ru-RU" sz="1100"/>
            <a:t>"</a:t>
          </a:r>
        </a:p>
      </dgm:t>
    </dgm:pt>
    <dgm:pt modelId="{A54574E0-421A-46CD-8598-4391BFB92633}" type="parTrans" cxnId="{32EF457F-F1B0-41EA-ABFD-3D5B352BEA29}">
      <dgm:prSet/>
      <dgm:spPr/>
      <dgm:t>
        <a:bodyPr/>
        <a:lstStyle/>
        <a:p>
          <a:endParaRPr lang="ru-RU" sz="1100"/>
        </a:p>
      </dgm:t>
    </dgm:pt>
    <dgm:pt modelId="{0AC3BD0D-4A2E-4C13-B68F-7ADE6552139D}" type="sibTrans" cxnId="{32EF457F-F1B0-41EA-ABFD-3D5B352BEA29}">
      <dgm:prSet/>
      <dgm:spPr/>
      <dgm:t>
        <a:bodyPr/>
        <a:lstStyle/>
        <a:p>
          <a:endParaRPr lang="ru-RU" sz="1100"/>
        </a:p>
      </dgm:t>
    </dgm:pt>
    <dgm:pt modelId="{FCECBB62-D866-4C77-B360-1DAF74CE4BCF}" type="pres">
      <dgm:prSet presAssocID="{D793819B-0A31-488A-8A26-C85764C58569}" presName="CompostProcess" presStyleCnt="0">
        <dgm:presLayoutVars>
          <dgm:dir/>
          <dgm:resizeHandles val="exact"/>
        </dgm:presLayoutVars>
      </dgm:prSet>
      <dgm:spPr/>
    </dgm:pt>
    <dgm:pt modelId="{B24D6580-9D90-40BA-8C7B-90BFDEDBF8E2}" type="pres">
      <dgm:prSet presAssocID="{D793819B-0A31-488A-8A26-C85764C58569}" presName="arrow" presStyleLbl="bgShp" presStyleIdx="0" presStyleCnt="1"/>
      <dgm:spPr/>
    </dgm:pt>
    <dgm:pt modelId="{C2666879-57E4-49B6-A44D-F00EE21D961D}" type="pres">
      <dgm:prSet presAssocID="{D793819B-0A31-488A-8A26-C85764C58569}" presName="linearProcess" presStyleCnt="0"/>
      <dgm:spPr/>
    </dgm:pt>
    <dgm:pt modelId="{9EB02BC7-48D8-45D5-ACFA-654ABE529BAC}" type="pres">
      <dgm:prSet presAssocID="{168F5957-DE5C-4FD6-BED6-4855AF58B535}" presName="textNode" presStyleLbl="node1" presStyleIdx="0" presStyleCnt="2">
        <dgm:presLayoutVars>
          <dgm:bulletEnabled val="1"/>
        </dgm:presLayoutVars>
      </dgm:prSet>
      <dgm:spPr/>
      <dgm:t>
        <a:bodyPr/>
        <a:lstStyle/>
        <a:p>
          <a:endParaRPr lang="ru-RU"/>
        </a:p>
      </dgm:t>
    </dgm:pt>
    <dgm:pt modelId="{FFFFFB9F-8EB1-4852-A2D9-4B4E06260B7A}" type="pres">
      <dgm:prSet presAssocID="{430A9BC9-F3D3-4CF9-A582-4B64322DED25}" presName="sibTrans" presStyleCnt="0"/>
      <dgm:spPr/>
    </dgm:pt>
    <dgm:pt modelId="{768B7599-939E-4E6B-8E13-74738E830691}" type="pres">
      <dgm:prSet presAssocID="{645F77B0-C6A3-45D1-9458-E6189E54E53E}" presName="textNode" presStyleLbl="node1" presStyleIdx="1" presStyleCnt="2" custLinFactNeighborX="-3367" custLinFactNeighborY="-4386">
        <dgm:presLayoutVars>
          <dgm:bulletEnabled val="1"/>
        </dgm:presLayoutVars>
      </dgm:prSet>
      <dgm:spPr/>
      <dgm:t>
        <a:bodyPr/>
        <a:lstStyle/>
        <a:p>
          <a:endParaRPr lang="ru-RU"/>
        </a:p>
      </dgm:t>
    </dgm:pt>
  </dgm:ptLst>
  <dgm:cxnLst>
    <dgm:cxn modelId="{32EF457F-F1B0-41EA-ABFD-3D5B352BEA29}" srcId="{D793819B-0A31-488A-8A26-C85764C58569}" destId="{645F77B0-C6A3-45D1-9458-E6189E54E53E}" srcOrd="1" destOrd="0" parTransId="{A54574E0-421A-46CD-8598-4391BFB92633}" sibTransId="{0AC3BD0D-4A2E-4C13-B68F-7ADE6552139D}"/>
    <dgm:cxn modelId="{60F655C4-6B46-4EC8-A16C-FAA73B67F843}" type="presOf" srcId="{645F77B0-C6A3-45D1-9458-E6189E54E53E}" destId="{768B7599-939E-4E6B-8E13-74738E830691}" srcOrd="0" destOrd="0" presId="urn:microsoft.com/office/officeart/2005/8/layout/hProcess9"/>
    <dgm:cxn modelId="{B04BCE0B-FB42-46FE-9C66-C73E2D8C2314}" type="presOf" srcId="{168F5957-DE5C-4FD6-BED6-4855AF58B535}" destId="{9EB02BC7-48D8-45D5-ACFA-654ABE529BAC}" srcOrd="0" destOrd="0" presId="urn:microsoft.com/office/officeart/2005/8/layout/hProcess9"/>
    <dgm:cxn modelId="{EA6AF254-A8C4-48E3-81F3-DA95A29B7273}" srcId="{D793819B-0A31-488A-8A26-C85764C58569}" destId="{168F5957-DE5C-4FD6-BED6-4855AF58B535}" srcOrd="0" destOrd="0" parTransId="{101922B6-EA38-41B8-B893-307D57B4B370}" sibTransId="{430A9BC9-F3D3-4CF9-A582-4B64322DED25}"/>
    <dgm:cxn modelId="{DD41B946-D243-4ECF-8FFF-68D5FF85C25C}" type="presOf" srcId="{D793819B-0A31-488A-8A26-C85764C58569}" destId="{FCECBB62-D866-4C77-B360-1DAF74CE4BCF}" srcOrd="0" destOrd="0" presId="urn:microsoft.com/office/officeart/2005/8/layout/hProcess9"/>
    <dgm:cxn modelId="{4DA9E9D3-E459-4299-8334-53A363E6A50B}" type="presParOf" srcId="{FCECBB62-D866-4C77-B360-1DAF74CE4BCF}" destId="{B24D6580-9D90-40BA-8C7B-90BFDEDBF8E2}" srcOrd="0" destOrd="0" presId="urn:microsoft.com/office/officeart/2005/8/layout/hProcess9"/>
    <dgm:cxn modelId="{A6C7D0E0-7D5E-49BD-9777-5B937D0A4895}" type="presParOf" srcId="{FCECBB62-D866-4C77-B360-1DAF74CE4BCF}" destId="{C2666879-57E4-49B6-A44D-F00EE21D961D}" srcOrd="1" destOrd="0" presId="urn:microsoft.com/office/officeart/2005/8/layout/hProcess9"/>
    <dgm:cxn modelId="{6CDEF264-B500-46F7-96E6-05093EED61E8}" type="presParOf" srcId="{C2666879-57E4-49B6-A44D-F00EE21D961D}" destId="{9EB02BC7-48D8-45D5-ACFA-654ABE529BAC}" srcOrd="0" destOrd="0" presId="urn:microsoft.com/office/officeart/2005/8/layout/hProcess9"/>
    <dgm:cxn modelId="{1B82405B-092B-4248-A5B6-93E340544666}" type="presParOf" srcId="{C2666879-57E4-49B6-A44D-F00EE21D961D}" destId="{FFFFFB9F-8EB1-4852-A2D9-4B4E06260B7A}" srcOrd="1" destOrd="0" presId="urn:microsoft.com/office/officeart/2005/8/layout/hProcess9"/>
    <dgm:cxn modelId="{F224CB35-CF0B-449F-A7BF-A541BA042633}" type="presParOf" srcId="{C2666879-57E4-49B6-A44D-F00EE21D961D}" destId="{768B7599-939E-4E6B-8E13-74738E830691}" srcOrd="2"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59B03BF-FF6D-4B92-8146-240A3FF159AB}" type="doc">
      <dgm:prSet loTypeId="urn:microsoft.com/office/officeart/2005/8/layout/hProcess9" loCatId="process" qsTypeId="urn:microsoft.com/office/officeart/2005/8/quickstyle/3d3" qsCatId="3D" csTypeId="urn:microsoft.com/office/officeart/2005/8/colors/accent0_1" csCatId="mainScheme" phldr="1"/>
      <dgm:spPr/>
    </dgm:pt>
    <dgm:pt modelId="{54BF02EC-D0B1-4A0E-B41A-D8B3515FBF56}">
      <dgm:prSet phldrT="[Текст]" custT="1"/>
      <dgm:spPr/>
      <dgm:t>
        <a:bodyPr/>
        <a:lstStyle/>
        <a:p>
          <a:r>
            <a:rPr lang="ru-RU" sz="1200">
              <a:latin typeface="Times New Roman" pitchFamily="18" charset="0"/>
              <a:cs typeface="Times New Roman" pitchFamily="18" charset="0"/>
            </a:rPr>
            <a:t>Системно - деятельностный подход</a:t>
          </a:r>
        </a:p>
      </dgm:t>
    </dgm:pt>
    <dgm:pt modelId="{D15D806B-86BF-4E6A-858C-36C53D7DA24B}" type="parTrans" cxnId="{042FA30A-972E-4875-9E82-A49C7A872A45}">
      <dgm:prSet/>
      <dgm:spPr/>
      <dgm:t>
        <a:bodyPr/>
        <a:lstStyle/>
        <a:p>
          <a:endParaRPr lang="ru-RU"/>
        </a:p>
      </dgm:t>
    </dgm:pt>
    <dgm:pt modelId="{3D1BA8DE-CC9C-4C87-9A05-C00B293945A6}" type="sibTrans" cxnId="{042FA30A-972E-4875-9E82-A49C7A872A45}">
      <dgm:prSet/>
      <dgm:spPr/>
      <dgm:t>
        <a:bodyPr/>
        <a:lstStyle/>
        <a:p>
          <a:endParaRPr lang="ru-RU"/>
        </a:p>
      </dgm:t>
    </dgm:pt>
    <dgm:pt modelId="{C0794738-1AB3-4DBE-B455-D44E610C983F}">
      <dgm:prSet phldrT="[Текст]" custT="1"/>
      <dgm:spPr/>
      <dgm:t>
        <a:bodyPr/>
        <a:lstStyle/>
        <a:p>
          <a:r>
            <a:rPr lang="ru-RU" sz="1200">
              <a:latin typeface="Times New Roman" pitchFamily="18" charset="0"/>
              <a:cs typeface="Times New Roman" pitchFamily="18" charset="0"/>
            </a:rPr>
            <a:t>Активная  роль обучающегося в учении</a:t>
          </a:r>
        </a:p>
      </dgm:t>
    </dgm:pt>
    <dgm:pt modelId="{33C03B21-C8D1-4501-A216-30BCCEF7056D}" type="parTrans" cxnId="{E39522DB-5F40-4E00-85CF-15517631EAB1}">
      <dgm:prSet/>
      <dgm:spPr/>
      <dgm:t>
        <a:bodyPr/>
        <a:lstStyle/>
        <a:p>
          <a:endParaRPr lang="ru-RU"/>
        </a:p>
      </dgm:t>
    </dgm:pt>
    <dgm:pt modelId="{ED24FACD-B5B7-40D2-ABB8-7913F8C3FF76}" type="sibTrans" cxnId="{E39522DB-5F40-4E00-85CF-15517631EAB1}">
      <dgm:prSet/>
      <dgm:spPr/>
      <dgm:t>
        <a:bodyPr/>
        <a:lstStyle/>
        <a:p>
          <a:endParaRPr lang="ru-RU"/>
        </a:p>
      </dgm:t>
    </dgm:pt>
    <dgm:pt modelId="{DA0F460A-583A-4941-B704-54DD94BE24F6}">
      <dgm:prSet phldrT="[Текст]" custT="1"/>
      <dgm:spPr/>
      <dgm:t>
        <a:bodyPr/>
        <a:lstStyle/>
        <a:p>
          <a:r>
            <a:rPr lang="ru-RU" sz="1200">
              <a:latin typeface="Times New Roman" pitchFamily="18" charset="0"/>
              <a:cs typeface="Times New Roman" pitchFamily="18" charset="0"/>
            </a:rPr>
            <a:t>Изменение содержания взаимодействия обучающегося с учителем и одноклассниками </a:t>
          </a:r>
        </a:p>
      </dgm:t>
    </dgm:pt>
    <dgm:pt modelId="{3D89D246-A1EC-4813-8708-44BEDC1ACBA8}" type="parTrans" cxnId="{BCF44762-6CFB-4FC4-9584-719597AA11E2}">
      <dgm:prSet/>
      <dgm:spPr/>
      <dgm:t>
        <a:bodyPr/>
        <a:lstStyle/>
        <a:p>
          <a:endParaRPr lang="ru-RU"/>
        </a:p>
      </dgm:t>
    </dgm:pt>
    <dgm:pt modelId="{CA24903B-03A0-4F5E-B0A0-9791EA616736}" type="sibTrans" cxnId="{BCF44762-6CFB-4FC4-9584-719597AA11E2}">
      <dgm:prSet/>
      <dgm:spPr/>
      <dgm:t>
        <a:bodyPr/>
        <a:lstStyle/>
        <a:p>
          <a:endParaRPr lang="ru-RU"/>
        </a:p>
      </dgm:t>
    </dgm:pt>
    <dgm:pt modelId="{308BE915-D1DB-499B-8170-CA7ECA7211C9}">
      <dgm:prSet custT="1"/>
      <dgm:spPr/>
      <dgm:t>
        <a:bodyPr/>
        <a:lstStyle/>
        <a:p>
          <a:r>
            <a:rPr lang="ru-RU" sz="1200">
              <a:latin typeface="Times New Roman" pitchFamily="18" charset="0"/>
              <a:cs typeface="Times New Roman" pitchFamily="18" charset="0"/>
            </a:rPr>
            <a:t>Участие обучающихся в выборе методов обучения</a:t>
          </a:r>
        </a:p>
      </dgm:t>
    </dgm:pt>
    <dgm:pt modelId="{F7F5EEF3-626C-4D4D-BF99-B9C0B07B4804}" type="parTrans" cxnId="{1FBC9743-97AF-4F35-92A8-A9533E07238F}">
      <dgm:prSet/>
      <dgm:spPr/>
      <dgm:t>
        <a:bodyPr/>
        <a:lstStyle/>
        <a:p>
          <a:endParaRPr lang="ru-RU"/>
        </a:p>
      </dgm:t>
    </dgm:pt>
    <dgm:pt modelId="{18032322-E5B6-4F1E-9981-6E2310868121}" type="sibTrans" cxnId="{1FBC9743-97AF-4F35-92A8-A9533E07238F}">
      <dgm:prSet/>
      <dgm:spPr/>
      <dgm:t>
        <a:bodyPr/>
        <a:lstStyle/>
        <a:p>
          <a:endParaRPr lang="ru-RU"/>
        </a:p>
      </dgm:t>
    </dgm:pt>
    <dgm:pt modelId="{81DAA139-2321-4F75-BEFB-32430E4929CF}" type="pres">
      <dgm:prSet presAssocID="{159B03BF-FF6D-4B92-8146-240A3FF159AB}" presName="CompostProcess" presStyleCnt="0">
        <dgm:presLayoutVars>
          <dgm:dir/>
          <dgm:resizeHandles val="exact"/>
        </dgm:presLayoutVars>
      </dgm:prSet>
      <dgm:spPr/>
    </dgm:pt>
    <dgm:pt modelId="{E3213789-4948-48DE-B7F8-3826E826A1F8}" type="pres">
      <dgm:prSet presAssocID="{159B03BF-FF6D-4B92-8146-240A3FF159AB}" presName="arrow" presStyleLbl="bgShp" presStyleIdx="0" presStyleCnt="1" custLinFactNeighborX="1728" custLinFactNeighborY="-51417"/>
      <dgm:spPr/>
    </dgm:pt>
    <dgm:pt modelId="{2EF57712-F405-4AC1-BA9A-13896D728CEF}" type="pres">
      <dgm:prSet presAssocID="{159B03BF-FF6D-4B92-8146-240A3FF159AB}" presName="linearProcess" presStyleCnt="0"/>
      <dgm:spPr/>
    </dgm:pt>
    <dgm:pt modelId="{2F70E6E3-A9F2-49C0-B16E-741B6304A78C}" type="pres">
      <dgm:prSet presAssocID="{54BF02EC-D0B1-4A0E-B41A-D8B3515FBF56}" presName="textNode" presStyleLbl="node1" presStyleIdx="0" presStyleCnt="4">
        <dgm:presLayoutVars>
          <dgm:bulletEnabled val="1"/>
        </dgm:presLayoutVars>
      </dgm:prSet>
      <dgm:spPr/>
      <dgm:t>
        <a:bodyPr/>
        <a:lstStyle/>
        <a:p>
          <a:endParaRPr lang="ru-RU"/>
        </a:p>
      </dgm:t>
    </dgm:pt>
    <dgm:pt modelId="{832FF6C2-6FD0-4689-86B5-3310CA9CFF9A}" type="pres">
      <dgm:prSet presAssocID="{3D1BA8DE-CC9C-4C87-9A05-C00B293945A6}" presName="sibTrans" presStyleCnt="0"/>
      <dgm:spPr/>
    </dgm:pt>
    <dgm:pt modelId="{20DF3630-2871-45DD-81B2-266505E11B36}" type="pres">
      <dgm:prSet presAssocID="{C0794738-1AB3-4DBE-B455-D44E610C983F}" presName="textNode" presStyleLbl="node1" presStyleIdx="1" presStyleCnt="4">
        <dgm:presLayoutVars>
          <dgm:bulletEnabled val="1"/>
        </dgm:presLayoutVars>
      </dgm:prSet>
      <dgm:spPr/>
      <dgm:t>
        <a:bodyPr/>
        <a:lstStyle/>
        <a:p>
          <a:endParaRPr lang="ru-RU"/>
        </a:p>
      </dgm:t>
    </dgm:pt>
    <dgm:pt modelId="{8427A4CD-2522-4986-803F-2515F06294BD}" type="pres">
      <dgm:prSet presAssocID="{ED24FACD-B5B7-40D2-ABB8-7913F8C3FF76}" presName="sibTrans" presStyleCnt="0"/>
      <dgm:spPr/>
    </dgm:pt>
    <dgm:pt modelId="{1FBEE3D7-9925-47A5-B5C2-16850397A14B}" type="pres">
      <dgm:prSet presAssocID="{DA0F460A-583A-4941-B704-54DD94BE24F6}" presName="textNode" presStyleLbl="node1" presStyleIdx="2" presStyleCnt="4">
        <dgm:presLayoutVars>
          <dgm:bulletEnabled val="1"/>
        </dgm:presLayoutVars>
      </dgm:prSet>
      <dgm:spPr/>
      <dgm:t>
        <a:bodyPr/>
        <a:lstStyle/>
        <a:p>
          <a:endParaRPr lang="ru-RU"/>
        </a:p>
      </dgm:t>
    </dgm:pt>
    <dgm:pt modelId="{68376189-98CF-4D76-8B3C-2276A63CE703}" type="pres">
      <dgm:prSet presAssocID="{CA24903B-03A0-4F5E-B0A0-9791EA616736}" presName="sibTrans" presStyleCnt="0"/>
      <dgm:spPr/>
    </dgm:pt>
    <dgm:pt modelId="{4AC29AB3-DFA1-494B-BFBD-F16AA2FBECC2}" type="pres">
      <dgm:prSet presAssocID="{308BE915-D1DB-499B-8170-CA7ECA7211C9}" presName="textNode" presStyleLbl="node1" presStyleIdx="3" presStyleCnt="4">
        <dgm:presLayoutVars>
          <dgm:bulletEnabled val="1"/>
        </dgm:presLayoutVars>
      </dgm:prSet>
      <dgm:spPr/>
      <dgm:t>
        <a:bodyPr/>
        <a:lstStyle/>
        <a:p>
          <a:endParaRPr lang="ru-RU"/>
        </a:p>
      </dgm:t>
    </dgm:pt>
  </dgm:ptLst>
  <dgm:cxnLst>
    <dgm:cxn modelId="{E39522DB-5F40-4E00-85CF-15517631EAB1}" srcId="{159B03BF-FF6D-4B92-8146-240A3FF159AB}" destId="{C0794738-1AB3-4DBE-B455-D44E610C983F}" srcOrd="1" destOrd="0" parTransId="{33C03B21-C8D1-4501-A216-30BCCEF7056D}" sibTransId="{ED24FACD-B5B7-40D2-ABB8-7913F8C3FF76}"/>
    <dgm:cxn modelId="{1FBC9743-97AF-4F35-92A8-A9533E07238F}" srcId="{159B03BF-FF6D-4B92-8146-240A3FF159AB}" destId="{308BE915-D1DB-499B-8170-CA7ECA7211C9}" srcOrd="3" destOrd="0" parTransId="{F7F5EEF3-626C-4D4D-BF99-B9C0B07B4804}" sibTransId="{18032322-E5B6-4F1E-9981-6E2310868121}"/>
    <dgm:cxn modelId="{042FA30A-972E-4875-9E82-A49C7A872A45}" srcId="{159B03BF-FF6D-4B92-8146-240A3FF159AB}" destId="{54BF02EC-D0B1-4A0E-B41A-D8B3515FBF56}" srcOrd="0" destOrd="0" parTransId="{D15D806B-86BF-4E6A-858C-36C53D7DA24B}" sibTransId="{3D1BA8DE-CC9C-4C87-9A05-C00B293945A6}"/>
    <dgm:cxn modelId="{7D1B6D2F-6AAD-4140-9935-DF1154A6AD2D}" type="presOf" srcId="{159B03BF-FF6D-4B92-8146-240A3FF159AB}" destId="{81DAA139-2321-4F75-BEFB-32430E4929CF}" srcOrd="0" destOrd="0" presId="urn:microsoft.com/office/officeart/2005/8/layout/hProcess9"/>
    <dgm:cxn modelId="{5695DECF-3DC1-4BF1-8432-7D8E2BB6265F}" type="presOf" srcId="{54BF02EC-D0B1-4A0E-B41A-D8B3515FBF56}" destId="{2F70E6E3-A9F2-49C0-B16E-741B6304A78C}" srcOrd="0" destOrd="0" presId="urn:microsoft.com/office/officeart/2005/8/layout/hProcess9"/>
    <dgm:cxn modelId="{142000DC-B7C2-4F07-9BBC-229216128772}" type="presOf" srcId="{308BE915-D1DB-499B-8170-CA7ECA7211C9}" destId="{4AC29AB3-DFA1-494B-BFBD-F16AA2FBECC2}" srcOrd="0" destOrd="0" presId="urn:microsoft.com/office/officeart/2005/8/layout/hProcess9"/>
    <dgm:cxn modelId="{4B35F47F-65EA-481F-8776-E2CBE4EC1613}" type="presOf" srcId="{DA0F460A-583A-4941-B704-54DD94BE24F6}" destId="{1FBEE3D7-9925-47A5-B5C2-16850397A14B}" srcOrd="0" destOrd="0" presId="urn:microsoft.com/office/officeart/2005/8/layout/hProcess9"/>
    <dgm:cxn modelId="{BCF44762-6CFB-4FC4-9584-719597AA11E2}" srcId="{159B03BF-FF6D-4B92-8146-240A3FF159AB}" destId="{DA0F460A-583A-4941-B704-54DD94BE24F6}" srcOrd="2" destOrd="0" parTransId="{3D89D246-A1EC-4813-8708-44BEDC1ACBA8}" sibTransId="{CA24903B-03A0-4F5E-B0A0-9791EA616736}"/>
    <dgm:cxn modelId="{72462637-258B-4CCB-A31D-1FE1923F0BC3}" type="presOf" srcId="{C0794738-1AB3-4DBE-B455-D44E610C983F}" destId="{20DF3630-2871-45DD-81B2-266505E11B36}" srcOrd="0" destOrd="0" presId="urn:microsoft.com/office/officeart/2005/8/layout/hProcess9"/>
    <dgm:cxn modelId="{A2A1407D-79EC-49D5-8346-82BAE4B3DD78}" type="presParOf" srcId="{81DAA139-2321-4F75-BEFB-32430E4929CF}" destId="{E3213789-4948-48DE-B7F8-3826E826A1F8}" srcOrd="0" destOrd="0" presId="urn:microsoft.com/office/officeart/2005/8/layout/hProcess9"/>
    <dgm:cxn modelId="{4558DDF4-AA26-46B5-A34F-68B41E52C75F}" type="presParOf" srcId="{81DAA139-2321-4F75-BEFB-32430E4929CF}" destId="{2EF57712-F405-4AC1-BA9A-13896D728CEF}" srcOrd="1" destOrd="0" presId="urn:microsoft.com/office/officeart/2005/8/layout/hProcess9"/>
    <dgm:cxn modelId="{CA1163E6-EA43-4062-AB47-56DF9D946F2F}" type="presParOf" srcId="{2EF57712-F405-4AC1-BA9A-13896D728CEF}" destId="{2F70E6E3-A9F2-49C0-B16E-741B6304A78C}" srcOrd="0" destOrd="0" presId="urn:microsoft.com/office/officeart/2005/8/layout/hProcess9"/>
    <dgm:cxn modelId="{230777C7-E36C-4746-9340-D2D956563B92}" type="presParOf" srcId="{2EF57712-F405-4AC1-BA9A-13896D728CEF}" destId="{832FF6C2-6FD0-4689-86B5-3310CA9CFF9A}" srcOrd="1" destOrd="0" presId="urn:microsoft.com/office/officeart/2005/8/layout/hProcess9"/>
    <dgm:cxn modelId="{F984571F-3115-4577-9407-C948E7AE9D1B}" type="presParOf" srcId="{2EF57712-F405-4AC1-BA9A-13896D728CEF}" destId="{20DF3630-2871-45DD-81B2-266505E11B36}" srcOrd="2" destOrd="0" presId="urn:microsoft.com/office/officeart/2005/8/layout/hProcess9"/>
    <dgm:cxn modelId="{13EAA779-E2E7-495B-9608-5750BC328ED8}" type="presParOf" srcId="{2EF57712-F405-4AC1-BA9A-13896D728CEF}" destId="{8427A4CD-2522-4986-803F-2515F06294BD}" srcOrd="3" destOrd="0" presId="urn:microsoft.com/office/officeart/2005/8/layout/hProcess9"/>
    <dgm:cxn modelId="{787CC807-CB49-4395-AE26-AD4221573127}" type="presParOf" srcId="{2EF57712-F405-4AC1-BA9A-13896D728CEF}" destId="{1FBEE3D7-9925-47A5-B5C2-16850397A14B}" srcOrd="4" destOrd="0" presId="urn:microsoft.com/office/officeart/2005/8/layout/hProcess9"/>
    <dgm:cxn modelId="{DC0F2DC9-FF90-4E19-AC85-E99992C91BAD}" type="presParOf" srcId="{2EF57712-F405-4AC1-BA9A-13896D728CEF}" destId="{68376189-98CF-4D76-8B3C-2276A63CE703}" srcOrd="5" destOrd="0" presId="urn:microsoft.com/office/officeart/2005/8/layout/hProcess9"/>
    <dgm:cxn modelId="{F4B7CDF6-70EE-4589-87F4-DE6367DF95BC}" type="presParOf" srcId="{2EF57712-F405-4AC1-BA9A-13896D728CEF}" destId="{4AC29AB3-DFA1-494B-BFBD-F16AA2FBECC2}" srcOrd="6"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7BD45C-99E8-4911-9BCA-3E617B7F68BA}" type="doc">
      <dgm:prSet loTypeId="urn:microsoft.com/office/officeart/2005/8/layout/radial5" loCatId="cycle" qsTypeId="urn:microsoft.com/office/officeart/2005/8/quickstyle/simple3" qsCatId="simple" csTypeId="urn:microsoft.com/office/officeart/2005/8/colors/accent3_4" csCatId="accent3" phldr="1"/>
      <dgm:spPr/>
      <dgm:t>
        <a:bodyPr/>
        <a:lstStyle/>
        <a:p>
          <a:endParaRPr lang="ru-RU"/>
        </a:p>
      </dgm:t>
    </dgm:pt>
    <dgm:pt modelId="{B1430320-4D13-4EF8-B1FB-263FFC1FE9B1}">
      <dgm:prSet phldrT="[Текст]" custT="1"/>
      <dgm:spPr>
        <a:xfrm>
          <a:off x="2186273" y="1292201"/>
          <a:ext cx="1542966" cy="872092"/>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Блок  "Я - гражданин</a:t>
          </a:r>
          <a:r>
            <a:rPr lang="ru-RU" sz="1400" b="1">
              <a:solidFill>
                <a:sysClr val="windowText" lastClr="000000"/>
              </a:solidFill>
              <a:latin typeface="Times New Roman" pitchFamily="18" charset="0"/>
              <a:ea typeface="+mn-ea"/>
              <a:cs typeface="Times New Roman" pitchFamily="18" charset="0"/>
            </a:rPr>
            <a:t>"</a:t>
          </a:r>
        </a:p>
      </dgm:t>
    </dgm:pt>
    <dgm:pt modelId="{10A6396A-506B-4603-9FBB-D9E8BB8BD151}" type="parTrans" cxnId="{347B52B3-BAC2-449C-BB84-A28DA0D2E99B}">
      <dgm:prSet/>
      <dgm:spPr/>
      <dgm:t>
        <a:bodyPr/>
        <a:lstStyle/>
        <a:p>
          <a:endParaRPr lang="ru-RU"/>
        </a:p>
      </dgm:t>
    </dgm:pt>
    <dgm:pt modelId="{C18426D7-9C3F-4212-928D-4CCC75A8B4DF}" type="sibTrans" cxnId="{347B52B3-BAC2-449C-BB84-A28DA0D2E99B}">
      <dgm:prSet/>
      <dgm:spPr/>
      <dgm:t>
        <a:bodyPr/>
        <a:lstStyle/>
        <a:p>
          <a:endParaRPr lang="ru-RU"/>
        </a:p>
      </dgm:t>
    </dgm:pt>
    <dgm:pt modelId="{0CF7BD32-9220-4A78-A141-3A5FC24CB294}">
      <dgm:prSet phldrT="[Текст]" custT="1"/>
      <dgm:spPr>
        <a:xfrm>
          <a:off x="2043234" y="2241"/>
          <a:ext cx="1829044" cy="784883"/>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gm:t>
    </dgm:pt>
    <dgm:pt modelId="{559CD157-EC5F-42CE-A72D-AB27BF56F607}" type="parTrans" cxnId="{C236AB45-47D3-4B1F-B420-D9C7F3226DD5}">
      <dgm:prSet/>
      <dgm:spPr>
        <a:xfrm rot="16200000">
          <a:off x="2823911" y="898983"/>
          <a:ext cx="267690" cy="296511"/>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1BAA5225-D89C-4752-BC9D-D61114D8D522}" type="sibTrans" cxnId="{C236AB45-47D3-4B1F-B420-D9C7F3226DD5}">
      <dgm:prSet/>
      <dgm:spPr/>
      <dgm:t>
        <a:bodyPr/>
        <a:lstStyle/>
        <a:p>
          <a:endParaRPr lang="ru-RU"/>
        </a:p>
      </dgm:t>
    </dgm:pt>
    <dgm:pt modelId="{E7AD746C-80F1-4574-9C6D-B35B804509B3}">
      <dgm:prSet phldrT="[Текст]" custT="1"/>
      <dgm:spPr>
        <a:xfrm>
          <a:off x="4024738" y="112339"/>
          <a:ext cx="1618374" cy="784883"/>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сотрудничество с ЦВР, ДДЮТ, Самбо, Интеллект</a:t>
          </a:r>
        </a:p>
      </dgm:t>
    </dgm:pt>
    <dgm:pt modelId="{95FA5190-B51F-4CE0-B161-194B47345B83}" type="parTrans" cxnId="{B8CD48D2-C929-43A0-A277-E75C6A7A22CA}">
      <dgm:prSet/>
      <dgm:spPr>
        <a:xfrm rot="19613476">
          <a:off x="3612790" y="969643"/>
          <a:ext cx="561856" cy="296511"/>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BF7DBB8D-8B1B-4487-8E4C-796285BE472A}" type="sibTrans" cxnId="{B8CD48D2-C929-43A0-A277-E75C6A7A22CA}">
      <dgm:prSet/>
      <dgm:spPr/>
      <dgm:t>
        <a:bodyPr/>
        <a:lstStyle/>
        <a:p>
          <a:endParaRPr lang="ru-RU"/>
        </a:p>
      </dgm:t>
    </dgm:pt>
    <dgm:pt modelId="{A20B1D7B-D44A-40A3-AEFD-A33CF2EBCA30}">
      <dgm:prSet phldrT="[Текст]" custT="1"/>
      <dgm:spPr>
        <a:xfrm>
          <a:off x="4290916" y="1221048"/>
          <a:ext cx="1352196" cy="784883"/>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система  КТД</a:t>
          </a:r>
        </a:p>
      </dgm:t>
    </dgm:pt>
    <dgm:pt modelId="{7B0027C5-3F78-4C73-AB4D-02A80A63546A}" type="parTrans" cxnId="{E8DCFBAC-21CD-4848-BD4C-FC0C25F9C5AD}">
      <dgm:prSet/>
      <dgm:spPr>
        <a:xfrm rot="21403868">
          <a:off x="3850229" y="1520395"/>
          <a:ext cx="301973" cy="296511"/>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6A88B300-B1A6-48C6-B167-23ABFC25E094}" type="sibTrans" cxnId="{E8DCFBAC-21CD-4848-BD4C-FC0C25F9C5AD}">
      <dgm:prSet/>
      <dgm:spPr/>
      <dgm:t>
        <a:bodyPr/>
        <a:lstStyle/>
        <a:p>
          <a:endParaRPr lang="ru-RU"/>
        </a:p>
      </dgm:t>
    </dgm:pt>
    <dgm:pt modelId="{2CDAF4E0-4512-4F6C-B826-C535CFF549CF}">
      <dgm:prSet phldrT="[Текст]" custT="1"/>
      <dgm:spPr>
        <a:xfrm>
          <a:off x="0" y="126920"/>
          <a:ext cx="1845652" cy="784883"/>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работа школьной  библиотеки</a:t>
          </a:r>
        </a:p>
      </dgm:t>
    </dgm:pt>
    <dgm:pt modelId="{F8BD97E5-6DB6-466E-97D7-40B5F7E58118}" type="parTrans" cxnId="{D09CE882-AF91-40C6-BC3B-5861F14099D7}">
      <dgm:prSet/>
      <dgm:spPr>
        <a:xfrm rot="12642790">
          <a:off x="1659718" y="985755"/>
          <a:ext cx="595508" cy="296511"/>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E4A5CB9A-6827-401D-808A-3614AE514769}" type="sibTrans" cxnId="{D09CE882-AF91-40C6-BC3B-5861F14099D7}">
      <dgm:prSet/>
      <dgm:spPr/>
      <dgm:t>
        <a:bodyPr/>
        <a:lstStyle/>
        <a:p>
          <a:endParaRPr lang="ru-RU"/>
        </a:p>
      </dgm:t>
    </dgm:pt>
    <dgm:pt modelId="{7862C0C6-F0B8-4BEA-AC4D-CE48BA4F4BF4}">
      <dgm:prSet custT="1"/>
      <dgm:spPr>
        <a:xfrm>
          <a:off x="0" y="1324329"/>
          <a:ext cx="1896999" cy="784883"/>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работа музея Гимназии</a:t>
          </a:r>
          <a:endParaRPr lang="ru-RU" sz="1200" b="1">
            <a:solidFill>
              <a:sysClr val="windowText" lastClr="000000"/>
            </a:solidFill>
            <a:latin typeface="Calibri"/>
            <a:ea typeface="+mn-ea"/>
            <a:cs typeface="+mn-cs"/>
          </a:endParaRPr>
        </a:p>
      </dgm:t>
    </dgm:pt>
    <dgm:pt modelId="{50D2450B-4E69-4D17-AFB3-02A3414CE8B6}" type="parTrans" cxnId="{73B5C40D-7058-44AF-BE49-D0D746E71EC6}">
      <dgm:prSet/>
      <dgm:spPr>
        <a:xfrm rot="10819637">
          <a:off x="1969259" y="1574783"/>
          <a:ext cx="153386" cy="296511"/>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7E7BEE1C-111D-4F4E-9F7F-F905149AF876}" type="sibTrans" cxnId="{73B5C40D-7058-44AF-BE49-D0D746E71EC6}">
      <dgm:prSet/>
      <dgm:spPr/>
      <dgm:t>
        <a:bodyPr/>
        <a:lstStyle/>
        <a:p>
          <a:endParaRPr lang="ru-RU"/>
        </a:p>
      </dgm:t>
    </dgm:pt>
    <dgm:pt modelId="{F5B5CD87-9645-4F04-8AC8-1A1B0DD3D86D}">
      <dgm:prSet custT="1"/>
      <dgm:spPr>
        <a:xfrm>
          <a:off x="2059886" y="2669371"/>
          <a:ext cx="1795742" cy="784883"/>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сотрудничество с отделом полиции</a:t>
          </a:r>
        </a:p>
      </dgm:t>
    </dgm:pt>
    <dgm:pt modelId="{0B1F00B1-6C02-4C39-AC69-75D08A8AA2D7}" type="parTrans" cxnId="{5516F7E2-EE7B-4E7B-AD23-9FD34C4EACAC}">
      <dgm:prSet/>
      <dgm:spPr>
        <a:xfrm rot="5400000">
          <a:off x="2823911" y="2261000"/>
          <a:ext cx="267690" cy="296511"/>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5FBE4456-FE79-4932-ABDE-4D783164C302}" type="sibTrans" cxnId="{5516F7E2-EE7B-4E7B-AD23-9FD34C4EACAC}">
      <dgm:prSet/>
      <dgm:spPr/>
      <dgm:t>
        <a:bodyPr/>
        <a:lstStyle/>
        <a:p>
          <a:endParaRPr lang="ru-RU"/>
        </a:p>
      </dgm:t>
    </dgm:pt>
    <dgm:pt modelId="{D1961423-95A1-4CC7-AB56-F46BB717D7FC}">
      <dgm:prSet custT="1"/>
      <dgm:spPr>
        <a:xfrm>
          <a:off x="3896096" y="2462390"/>
          <a:ext cx="1747016" cy="784883"/>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кружок доп. образования "Юный зарничник"</a:t>
          </a:r>
        </a:p>
      </dgm:t>
    </dgm:pt>
    <dgm:pt modelId="{6D3D0D36-9447-4FCE-8A84-B76874E67E2C}" type="parTrans" cxnId="{E085DAF4-0EC4-46F0-B8DF-84A9925392EF}">
      <dgm:prSet/>
      <dgm:spPr>
        <a:xfrm rot="1912370">
          <a:off x="3611817" y="2138280"/>
          <a:ext cx="487633" cy="296511"/>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03F78CC5-1F99-4CC1-A220-0AB11ADBB0AF}" type="sibTrans" cxnId="{E085DAF4-0EC4-46F0-B8DF-84A9925392EF}">
      <dgm:prSet/>
      <dgm:spPr/>
      <dgm:t>
        <a:bodyPr/>
        <a:lstStyle/>
        <a:p>
          <a:endParaRPr lang="ru-RU"/>
        </a:p>
      </dgm:t>
    </dgm:pt>
    <dgm:pt modelId="{8E6CDD32-112D-4A84-BC10-6110DCE88B2B}">
      <dgm:prSet custT="1"/>
      <dgm:spPr>
        <a:xfrm>
          <a:off x="0" y="2531243"/>
          <a:ext cx="1713674" cy="784883"/>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ru-RU" sz="1200" b="1">
              <a:solidFill>
                <a:sysClr val="windowText" lastClr="000000"/>
              </a:solidFill>
              <a:latin typeface="Times New Roman" pitchFamily="18" charset="0"/>
              <a:ea typeface="+mn-ea"/>
              <a:cs typeface="Times New Roman" pitchFamily="18" charset="0"/>
            </a:rPr>
            <a:t>военно-патриотический клуб "Щит России"</a:t>
          </a:r>
        </a:p>
      </dgm:t>
    </dgm:pt>
    <dgm:pt modelId="{5880358B-D572-4ECF-BB94-8956FB56E996}" type="parTrans" cxnId="{9D00B432-3DC9-4952-A9B3-7F3A307A8A4E}">
      <dgm:prSet/>
      <dgm:spPr>
        <a:xfrm rot="9021591">
          <a:off x="1608402" y="2170832"/>
          <a:ext cx="621965" cy="296511"/>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56FA0EB-2352-43F9-81F0-B3A851C23BCF}" type="sibTrans" cxnId="{9D00B432-3DC9-4952-A9B3-7F3A307A8A4E}">
      <dgm:prSet/>
      <dgm:spPr/>
      <dgm:t>
        <a:bodyPr/>
        <a:lstStyle/>
        <a:p>
          <a:endParaRPr lang="ru-RU"/>
        </a:p>
      </dgm:t>
    </dgm:pt>
    <dgm:pt modelId="{2DF100AA-044A-417F-95A3-16F4047513AB}" type="pres">
      <dgm:prSet presAssocID="{7F7BD45C-99E8-4911-9BCA-3E617B7F68BA}" presName="Name0" presStyleCnt="0">
        <dgm:presLayoutVars>
          <dgm:chMax val="1"/>
          <dgm:dir/>
          <dgm:animLvl val="ctr"/>
          <dgm:resizeHandles val="exact"/>
        </dgm:presLayoutVars>
      </dgm:prSet>
      <dgm:spPr/>
      <dgm:t>
        <a:bodyPr/>
        <a:lstStyle/>
        <a:p>
          <a:endParaRPr lang="ru-RU"/>
        </a:p>
      </dgm:t>
    </dgm:pt>
    <dgm:pt modelId="{0A9BDC3E-A487-4E1F-8AA6-C234233B5CAA}" type="pres">
      <dgm:prSet presAssocID="{B1430320-4D13-4EF8-B1FB-263FFC1FE9B1}" presName="centerShape" presStyleLbl="node0" presStyleIdx="0" presStyleCnt="1" custScaleX="176927"/>
      <dgm:spPr>
        <a:prstGeom prst="ellipse">
          <a:avLst/>
        </a:prstGeom>
      </dgm:spPr>
      <dgm:t>
        <a:bodyPr/>
        <a:lstStyle/>
        <a:p>
          <a:endParaRPr lang="ru-RU"/>
        </a:p>
      </dgm:t>
    </dgm:pt>
    <dgm:pt modelId="{7284FE99-57CA-4D7A-801A-D3CB15146FB6}" type="pres">
      <dgm:prSet presAssocID="{559CD157-EC5F-42CE-A72D-AB27BF56F607}" presName="parTrans" presStyleLbl="sibTrans2D1" presStyleIdx="0" presStyleCnt="8"/>
      <dgm:spPr>
        <a:prstGeom prst="rightArrow">
          <a:avLst>
            <a:gd name="adj1" fmla="val 60000"/>
            <a:gd name="adj2" fmla="val 50000"/>
          </a:avLst>
        </a:prstGeom>
      </dgm:spPr>
      <dgm:t>
        <a:bodyPr/>
        <a:lstStyle/>
        <a:p>
          <a:endParaRPr lang="ru-RU"/>
        </a:p>
      </dgm:t>
    </dgm:pt>
    <dgm:pt modelId="{40E34B0E-7EFB-4D30-8F39-BF59A8C053C8}" type="pres">
      <dgm:prSet presAssocID="{559CD157-EC5F-42CE-A72D-AB27BF56F607}" presName="connectorText" presStyleLbl="sibTrans2D1" presStyleIdx="0" presStyleCnt="8"/>
      <dgm:spPr/>
      <dgm:t>
        <a:bodyPr/>
        <a:lstStyle/>
        <a:p>
          <a:endParaRPr lang="ru-RU"/>
        </a:p>
      </dgm:t>
    </dgm:pt>
    <dgm:pt modelId="{1C9BFA21-F053-4B4F-A0FC-2EA7AA1F5DBC}" type="pres">
      <dgm:prSet presAssocID="{0CF7BD32-9220-4A78-A141-3A5FC24CB294}" presName="node" presStyleLbl="node1" presStyleIdx="0" presStyleCnt="8" custScaleX="233034">
        <dgm:presLayoutVars>
          <dgm:bulletEnabled val="1"/>
        </dgm:presLayoutVars>
      </dgm:prSet>
      <dgm:spPr>
        <a:prstGeom prst="ellipse">
          <a:avLst/>
        </a:prstGeom>
      </dgm:spPr>
      <dgm:t>
        <a:bodyPr/>
        <a:lstStyle/>
        <a:p>
          <a:endParaRPr lang="ru-RU"/>
        </a:p>
      </dgm:t>
    </dgm:pt>
    <dgm:pt modelId="{A95BF382-59B0-435A-8008-9824D56BEA80}" type="pres">
      <dgm:prSet presAssocID="{95FA5190-B51F-4CE0-B161-194B47345B83}" presName="parTrans" presStyleLbl="sibTrans2D1" presStyleIdx="1" presStyleCnt="8"/>
      <dgm:spPr>
        <a:prstGeom prst="rightArrow">
          <a:avLst>
            <a:gd name="adj1" fmla="val 60000"/>
            <a:gd name="adj2" fmla="val 50000"/>
          </a:avLst>
        </a:prstGeom>
      </dgm:spPr>
      <dgm:t>
        <a:bodyPr/>
        <a:lstStyle/>
        <a:p>
          <a:endParaRPr lang="ru-RU"/>
        </a:p>
      </dgm:t>
    </dgm:pt>
    <dgm:pt modelId="{B6F18A64-51E5-419A-B81A-E3B7C8B86B31}" type="pres">
      <dgm:prSet presAssocID="{95FA5190-B51F-4CE0-B161-194B47345B83}" presName="connectorText" presStyleLbl="sibTrans2D1" presStyleIdx="1" presStyleCnt="8"/>
      <dgm:spPr/>
      <dgm:t>
        <a:bodyPr/>
        <a:lstStyle/>
        <a:p>
          <a:endParaRPr lang="ru-RU"/>
        </a:p>
      </dgm:t>
    </dgm:pt>
    <dgm:pt modelId="{95CBA7D2-B9CF-4679-A04F-D73B2EC2AE02}" type="pres">
      <dgm:prSet presAssocID="{E7AD746C-80F1-4574-9C6D-B35B804509B3}" presName="node" presStyleLbl="node1" presStyleIdx="1" presStyleCnt="8" custScaleX="206193" custRadScaleRad="169141" custRadScaleInc="54009">
        <dgm:presLayoutVars>
          <dgm:bulletEnabled val="1"/>
        </dgm:presLayoutVars>
      </dgm:prSet>
      <dgm:spPr>
        <a:prstGeom prst="ellipse">
          <a:avLst/>
        </a:prstGeom>
      </dgm:spPr>
      <dgm:t>
        <a:bodyPr/>
        <a:lstStyle/>
        <a:p>
          <a:endParaRPr lang="ru-RU"/>
        </a:p>
      </dgm:t>
    </dgm:pt>
    <dgm:pt modelId="{39A66F6C-E6CE-4082-9240-2D0194ED9140}" type="pres">
      <dgm:prSet presAssocID="{7B0027C5-3F78-4C73-AB4D-02A80A63546A}" presName="parTrans" presStyleLbl="sibTrans2D1" presStyleIdx="2" presStyleCnt="8"/>
      <dgm:spPr>
        <a:prstGeom prst="rightArrow">
          <a:avLst>
            <a:gd name="adj1" fmla="val 60000"/>
            <a:gd name="adj2" fmla="val 50000"/>
          </a:avLst>
        </a:prstGeom>
      </dgm:spPr>
      <dgm:t>
        <a:bodyPr/>
        <a:lstStyle/>
        <a:p>
          <a:endParaRPr lang="ru-RU"/>
        </a:p>
      </dgm:t>
    </dgm:pt>
    <dgm:pt modelId="{07482884-6D53-4CD2-9419-462D65EB7279}" type="pres">
      <dgm:prSet presAssocID="{7B0027C5-3F78-4C73-AB4D-02A80A63546A}" presName="connectorText" presStyleLbl="sibTrans2D1" presStyleIdx="2" presStyleCnt="8"/>
      <dgm:spPr/>
      <dgm:t>
        <a:bodyPr/>
        <a:lstStyle/>
        <a:p>
          <a:endParaRPr lang="ru-RU"/>
        </a:p>
      </dgm:t>
    </dgm:pt>
    <dgm:pt modelId="{18512D67-122B-4426-8158-56ACCCF98C9B}" type="pres">
      <dgm:prSet presAssocID="{A20B1D7B-D44A-40A3-AEFD-A33CF2EBCA30}" presName="node" presStyleLbl="node1" presStyleIdx="2" presStyleCnt="8" custScaleX="172280" custRadScaleRad="228341" custRadScaleInc="-9599">
        <dgm:presLayoutVars>
          <dgm:bulletEnabled val="1"/>
        </dgm:presLayoutVars>
      </dgm:prSet>
      <dgm:spPr>
        <a:prstGeom prst="ellipse">
          <a:avLst/>
        </a:prstGeom>
      </dgm:spPr>
      <dgm:t>
        <a:bodyPr/>
        <a:lstStyle/>
        <a:p>
          <a:endParaRPr lang="ru-RU"/>
        </a:p>
      </dgm:t>
    </dgm:pt>
    <dgm:pt modelId="{D39051B6-67BE-4014-A566-D2005771B760}" type="pres">
      <dgm:prSet presAssocID="{6D3D0D36-9447-4FCE-8A84-B76874E67E2C}" presName="parTrans" presStyleLbl="sibTrans2D1" presStyleIdx="3" presStyleCnt="8"/>
      <dgm:spPr>
        <a:prstGeom prst="rightArrow">
          <a:avLst>
            <a:gd name="adj1" fmla="val 60000"/>
            <a:gd name="adj2" fmla="val 50000"/>
          </a:avLst>
        </a:prstGeom>
      </dgm:spPr>
      <dgm:t>
        <a:bodyPr/>
        <a:lstStyle/>
        <a:p>
          <a:endParaRPr lang="ru-RU"/>
        </a:p>
      </dgm:t>
    </dgm:pt>
    <dgm:pt modelId="{3A0E8196-86B1-4165-AB76-50C4DFCA4EB3}" type="pres">
      <dgm:prSet presAssocID="{6D3D0D36-9447-4FCE-8A84-B76874E67E2C}" presName="connectorText" presStyleLbl="sibTrans2D1" presStyleIdx="3" presStyleCnt="8"/>
      <dgm:spPr/>
      <dgm:t>
        <a:bodyPr/>
        <a:lstStyle/>
        <a:p>
          <a:endParaRPr lang="ru-RU"/>
        </a:p>
      </dgm:t>
    </dgm:pt>
    <dgm:pt modelId="{F4834BCA-0BC7-4F2A-A8D9-805333129F42}" type="pres">
      <dgm:prSet presAssocID="{D1961423-95A1-4CC7-AB56-F46BB717D7FC}" presName="node" presStyleLbl="node1" presStyleIdx="3" presStyleCnt="8" custScaleX="222583" custRadScaleRad="188769" custRadScaleInc="-81844">
        <dgm:presLayoutVars>
          <dgm:bulletEnabled val="1"/>
        </dgm:presLayoutVars>
      </dgm:prSet>
      <dgm:spPr>
        <a:prstGeom prst="ellipse">
          <a:avLst/>
        </a:prstGeom>
      </dgm:spPr>
      <dgm:t>
        <a:bodyPr/>
        <a:lstStyle/>
        <a:p>
          <a:endParaRPr lang="ru-RU"/>
        </a:p>
      </dgm:t>
    </dgm:pt>
    <dgm:pt modelId="{A8BAE048-30D1-4DA7-832E-46742CBD0D34}" type="pres">
      <dgm:prSet presAssocID="{0B1F00B1-6C02-4C39-AC69-75D08A8AA2D7}" presName="parTrans" presStyleLbl="sibTrans2D1" presStyleIdx="4" presStyleCnt="8"/>
      <dgm:spPr>
        <a:prstGeom prst="rightArrow">
          <a:avLst>
            <a:gd name="adj1" fmla="val 60000"/>
            <a:gd name="adj2" fmla="val 50000"/>
          </a:avLst>
        </a:prstGeom>
      </dgm:spPr>
      <dgm:t>
        <a:bodyPr/>
        <a:lstStyle/>
        <a:p>
          <a:endParaRPr lang="ru-RU"/>
        </a:p>
      </dgm:t>
    </dgm:pt>
    <dgm:pt modelId="{1B6FB17B-0F81-4270-BF17-E710A1304206}" type="pres">
      <dgm:prSet presAssocID="{0B1F00B1-6C02-4C39-AC69-75D08A8AA2D7}" presName="connectorText" presStyleLbl="sibTrans2D1" presStyleIdx="4" presStyleCnt="8"/>
      <dgm:spPr/>
      <dgm:t>
        <a:bodyPr/>
        <a:lstStyle/>
        <a:p>
          <a:endParaRPr lang="ru-RU"/>
        </a:p>
      </dgm:t>
    </dgm:pt>
    <dgm:pt modelId="{027319EF-2D2A-4C81-A32B-0FA18F6A70A4}" type="pres">
      <dgm:prSet presAssocID="{F5B5CD87-9645-4F04-8AC8-1A1B0DD3D86D}" presName="node" presStyleLbl="node1" presStyleIdx="4" presStyleCnt="8" custScaleX="228791">
        <dgm:presLayoutVars>
          <dgm:bulletEnabled val="1"/>
        </dgm:presLayoutVars>
      </dgm:prSet>
      <dgm:spPr>
        <a:prstGeom prst="ellipse">
          <a:avLst/>
        </a:prstGeom>
      </dgm:spPr>
      <dgm:t>
        <a:bodyPr/>
        <a:lstStyle/>
        <a:p>
          <a:endParaRPr lang="ru-RU"/>
        </a:p>
      </dgm:t>
    </dgm:pt>
    <dgm:pt modelId="{8A40EBF0-F1E4-4495-890A-E9E51E915E7C}" type="pres">
      <dgm:prSet presAssocID="{5880358B-D572-4ECF-BB94-8956FB56E996}" presName="parTrans" presStyleLbl="sibTrans2D1" presStyleIdx="5" presStyleCnt="8"/>
      <dgm:spPr>
        <a:prstGeom prst="rightArrow">
          <a:avLst>
            <a:gd name="adj1" fmla="val 60000"/>
            <a:gd name="adj2" fmla="val 50000"/>
          </a:avLst>
        </a:prstGeom>
      </dgm:spPr>
      <dgm:t>
        <a:bodyPr/>
        <a:lstStyle/>
        <a:p>
          <a:endParaRPr lang="ru-RU"/>
        </a:p>
      </dgm:t>
    </dgm:pt>
    <dgm:pt modelId="{9059B6DE-4355-4EB8-BD00-9B9825B21954}" type="pres">
      <dgm:prSet presAssocID="{5880358B-D572-4ECF-BB94-8956FB56E996}" presName="connectorText" presStyleLbl="sibTrans2D1" presStyleIdx="5" presStyleCnt="8"/>
      <dgm:spPr/>
      <dgm:t>
        <a:bodyPr/>
        <a:lstStyle/>
        <a:p>
          <a:endParaRPr lang="ru-RU"/>
        </a:p>
      </dgm:t>
    </dgm:pt>
    <dgm:pt modelId="{4CDFCBF4-F195-4D0F-A6FC-97F2D09F9A2D}" type="pres">
      <dgm:prSet presAssocID="{8E6CDD32-112D-4A84-BC10-6110DCE88B2B}" presName="node" presStyleLbl="node1" presStyleIdx="5" presStyleCnt="8" custScaleX="218335" custRadScaleRad="194946" custRadScaleInc="78328">
        <dgm:presLayoutVars>
          <dgm:bulletEnabled val="1"/>
        </dgm:presLayoutVars>
      </dgm:prSet>
      <dgm:spPr>
        <a:prstGeom prst="ellipse">
          <a:avLst/>
        </a:prstGeom>
      </dgm:spPr>
      <dgm:t>
        <a:bodyPr/>
        <a:lstStyle/>
        <a:p>
          <a:endParaRPr lang="ru-RU"/>
        </a:p>
      </dgm:t>
    </dgm:pt>
    <dgm:pt modelId="{EBD9612F-E1B9-48D4-9987-B26EA58D9A72}" type="pres">
      <dgm:prSet presAssocID="{50D2450B-4E69-4D17-AFB3-02A3414CE8B6}" presName="parTrans" presStyleLbl="sibTrans2D1" presStyleIdx="6" presStyleCnt="8"/>
      <dgm:spPr>
        <a:prstGeom prst="rightArrow">
          <a:avLst>
            <a:gd name="adj1" fmla="val 60000"/>
            <a:gd name="adj2" fmla="val 50000"/>
          </a:avLst>
        </a:prstGeom>
      </dgm:spPr>
      <dgm:t>
        <a:bodyPr/>
        <a:lstStyle/>
        <a:p>
          <a:endParaRPr lang="ru-RU"/>
        </a:p>
      </dgm:t>
    </dgm:pt>
    <dgm:pt modelId="{4E945F5A-078D-48DA-9583-25385C1781EB}" type="pres">
      <dgm:prSet presAssocID="{50D2450B-4E69-4D17-AFB3-02A3414CE8B6}" presName="connectorText" presStyleLbl="sibTrans2D1" presStyleIdx="6" presStyleCnt="8"/>
      <dgm:spPr/>
      <dgm:t>
        <a:bodyPr/>
        <a:lstStyle/>
        <a:p>
          <a:endParaRPr lang="ru-RU"/>
        </a:p>
      </dgm:t>
    </dgm:pt>
    <dgm:pt modelId="{B04D7B43-BF76-4CD7-B178-58047D85A483}" type="pres">
      <dgm:prSet presAssocID="{7862C0C6-F0B8-4BEA-AC4D-CE48BA4F4BF4}" presName="node" presStyleLbl="node1" presStyleIdx="6" presStyleCnt="8" custScaleX="241692" custRadScaleRad="196381" custRadScaleInc="1116">
        <dgm:presLayoutVars>
          <dgm:bulletEnabled val="1"/>
        </dgm:presLayoutVars>
      </dgm:prSet>
      <dgm:spPr>
        <a:prstGeom prst="ellipse">
          <a:avLst/>
        </a:prstGeom>
      </dgm:spPr>
      <dgm:t>
        <a:bodyPr/>
        <a:lstStyle/>
        <a:p>
          <a:endParaRPr lang="ru-RU"/>
        </a:p>
      </dgm:t>
    </dgm:pt>
    <dgm:pt modelId="{5748DFAB-393B-4BCC-B751-E08DB869B405}" type="pres">
      <dgm:prSet presAssocID="{F8BD97E5-6DB6-466E-97D7-40B5F7E58118}" presName="parTrans" presStyleLbl="sibTrans2D1" presStyleIdx="7" presStyleCnt="8"/>
      <dgm:spPr>
        <a:prstGeom prst="rightArrow">
          <a:avLst>
            <a:gd name="adj1" fmla="val 60000"/>
            <a:gd name="adj2" fmla="val 50000"/>
          </a:avLst>
        </a:prstGeom>
      </dgm:spPr>
      <dgm:t>
        <a:bodyPr/>
        <a:lstStyle/>
        <a:p>
          <a:endParaRPr lang="ru-RU"/>
        </a:p>
      </dgm:t>
    </dgm:pt>
    <dgm:pt modelId="{794A851F-82D1-4EAC-8B17-D6341DEB32D8}" type="pres">
      <dgm:prSet presAssocID="{F8BD97E5-6DB6-466E-97D7-40B5F7E58118}" presName="connectorText" presStyleLbl="sibTrans2D1" presStyleIdx="7" presStyleCnt="8"/>
      <dgm:spPr/>
      <dgm:t>
        <a:bodyPr/>
        <a:lstStyle/>
        <a:p>
          <a:endParaRPr lang="ru-RU"/>
        </a:p>
      </dgm:t>
    </dgm:pt>
    <dgm:pt modelId="{2305A920-CBD2-49DA-B53C-54A8341D7E4D}" type="pres">
      <dgm:prSet presAssocID="{2CDAF4E0-4512-4F6C-B826-C535CFF549CF}" presName="node" presStyleLbl="node1" presStyleIdx="7" presStyleCnt="8" custScaleX="235150" custRadScaleRad="205388" custRadScaleInc="-83596">
        <dgm:presLayoutVars>
          <dgm:bulletEnabled val="1"/>
        </dgm:presLayoutVars>
      </dgm:prSet>
      <dgm:spPr>
        <a:prstGeom prst="ellipse">
          <a:avLst/>
        </a:prstGeom>
      </dgm:spPr>
      <dgm:t>
        <a:bodyPr/>
        <a:lstStyle/>
        <a:p>
          <a:endParaRPr lang="ru-RU"/>
        </a:p>
      </dgm:t>
    </dgm:pt>
  </dgm:ptLst>
  <dgm:cxnLst>
    <dgm:cxn modelId="{E085DAF4-0EC4-46F0-B8DF-84A9925392EF}" srcId="{B1430320-4D13-4EF8-B1FB-263FFC1FE9B1}" destId="{D1961423-95A1-4CC7-AB56-F46BB717D7FC}" srcOrd="3" destOrd="0" parTransId="{6D3D0D36-9447-4FCE-8A84-B76874E67E2C}" sibTransId="{03F78CC5-1F99-4CC1-A220-0AB11ADBB0AF}"/>
    <dgm:cxn modelId="{5C58ED30-2428-47A5-819A-6063660736BC}" type="presOf" srcId="{B1430320-4D13-4EF8-B1FB-263FFC1FE9B1}" destId="{0A9BDC3E-A487-4E1F-8AA6-C234233B5CAA}" srcOrd="0" destOrd="0" presId="urn:microsoft.com/office/officeart/2005/8/layout/radial5"/>
    <dgm:cxn modelId="{A915E874-D680-405E-8D83-D0BDD3CB3332}" type="presOf" srcId="{50D2450B-4E69-4D17-AFB3-02A3414CE8B6}" destId="{EBD9612F-E1B9-48D4-9987-B26EA58D9A72}" srcOrd="0" destOrd="0" presId="urn:microsoft.com/office/officeart/2005/8/layout/radial5"/>
    <dgm:cxn modelId="{5516F7E2-EE7B-4E7B-AD23-9FD34C4EACAC}" srcId="{B1430320-4D13-4EF8-B1FB-263FFC1FE9B1}" destId="{F5B5CD87-9645-4F04-8AC8-1A1B0DD3D86D}" srcOrd="4" destOrd="0" parTransId="{0B1F00B1-6C02-4C39-AC69-75D08A8AA2D7}" sibTransId="{5FBE4456-FE79-4932-ABDE-4D783164C302}"/>
    <dgm:cxn modelId="{064B8334-7418-49C3-A91D-96EAAB02B387}" type="presOf" srcId="{5880358B-D572-4ECF-BB94-8956FB56E996}" destId="{8A40EBF0-F1E4-4495-890A-E9E51E915E7C}" srcOrd="0" destOrd="0" presId="urn:microsoft.com/office/officeart/2005/8/layout/radial5"/>
    <dgm:cxn modelId="{CD45BBFA-A786-44B2-AD36-DCAB42536975}" type="presOf" srcId="{0B1F00B1-6C02-4C39-AC69-75D08A8AA2D7}" destId="{1B6FB17B-0F81-4270-BF17-E710A1304206}" srcOrd="1" destOrd="0" presId="urn:microsoft.com/office/officeart/2005/8/layout/radial5"/>
    <dgm:cxn modelId="{75E50730-FE70-4245-AB5C-3373F6162DD2}" type="presOf" srcId="{F8BD97E5-6DB6-466E-97D7-40B5F7E58118}" destId="{5748DFAB-393B-4BCC-B751-E08DB869B405}" srcOrd="0" destOrd="0" presId="urn:microsoft.com/office/officeart/2005/8/layout/radial5"/>
    <dgm:cxn modelId="{FB76D1FD-C1BF-40CE-9015-94EC606EFA90}" type="presOf" srcId="{7B0027C5-3F78-4C73-AB4D-02A80A63546A}" destId="{07482884-6D53-4CD2-9419-462D65EB7279}" srcOrd="1" destOrd="0" presId="urn:microsoft.com/office/officeart/2005/8/layout/radial5"/>
    <dgm:cxn modelId="{A47DB633-EA34-4D9B-9343-FAA4BD501883}" type="presOf" srcId="{7862C0C6-F0B8-4BEA-AC4D-CE48BA4F4BF4}" destId="{B04D7B43-BF76-4CD7-B178-58047D85A483}" srcOrd="0" destOrd="0" presId="urn:microsoft.com/office/officeart/2005/8/layout/radial5"/>
    <dgm:cxn modelId="{9DB8F03B-F9B9-4EC3-A656-039C03065A8A}" type="presOf" srcId="{5880358B-D572-4ECF-BB94-8956FB56E996}" destId="{9059B6DE-4355-4EB8-BD00-9B9825B21954}" srcOrd="1" destOrd="0" presId="urn:microsoft.com/office/officeart/2005/8/layout/radial5"/>
    <dgm:cxn modelId="{37DF92AD-3728-42C7-9265-0588E35D7106}" type="presOf" srcId="{2CDAF4E0-4512-4F6C-B826-C535CFF549CF}" destId="{2305A920-CBD2-49DA-B53C-54A8341D7E4D}" srcOrd="0" destOrd="0" presId="urn:microsoft.com/office/officeart/2005/8/layout/radial5"/>
    <dgm:cxn modelId="{69D267E3-4591-4B3B-9C34-281C6B5FD11D}" type="presOf" srcId="{0B1F00B1-6C02-4C39-AC69-75D08A8AA2D7}" destId="{A8BAE048-30D1-4DA7-832E-46742CBD0D34}" srcOrd="0" destOrd="0" presId="urn:microsoft.com/office/officeart/2005/8/layout/radial5"/>
    <dgm:cxn modelId="{E8DCFBAC-21CD-4848-BD4C-FC0C25F9C5AD}" srcId="{B1430320-4D13-4EF8-B1FB-263FFC1FE9B1}" destId="{A20B1D7B-D44A-40A3-AEFD-A33CF2EBCA30}" srcOrd="2" destOrd="0" parTransId="{7B0027C5-3F78-4C73-AB4D-02A80A63546A}" sibTransId="{6A88B300-B1A6-48C6-B167-23ABFC25E094}"/>
    <dgm:cxn modelId="{C236AB45-47D3-4B1F-B420-D9C7F3226DD5}" srcId="{B1430320-4D13-4EF8-B1FB-263FFC1FE9B1}" destId="{0CF7BD32-9220-4A78-A141-3A5FC24CB294}" srcOrd="0" destOrd="0" parTransId="{559CD157-EC5F-42CE-A72D-AB27BF56F607}" sibTransId="{1BAA5225-D89C-4752-BC9D-D61114D8D522}"/>
    <dgm:cxn modelId="{EFFD22C6-A6EA-4BF2-8D13-D804968910D8}" type="presOf" srcId="{559CD157-EC5F-42CE-A72D-AB27BF56F607}" destId="{40E34B0E-7EFB-4D30-8F39-BF59A8C053C8}" srcOrd="1" destOrd="0" presId="urn:microsoft.com/office/officeart/2005/8/layout/radial5"/>
    <dgm:cxn modelId="{23BAEFDE-9948-4DAA-93DC-2A8FAF497DBC}" type="presOf" srcId="{F5B5CD87-9645-4F04-8AC8-1A1B0DD3D86D}" destId="{027319EF-2D2A-4C81-A32B-0FA18F6A70A4}" srcOrd="0" destOrd="0" presId="urn:microsoft.com/office/officeart/2005/8/layout/radial5"/>
    <dgm:cxn modelId="{977A598D-CF16-43CE-B4C9-E369F1F72C48}" type="presOf" srcId="{6D3D0D36-9447-4FCE-8A84-B76874E67E2C}" destId="{3A0E8196-86B1-4165-AB76-50C4DFCA4EB3}" srcOrd="1" destOrd="0" presId="urn:microsoft.com/office/officeart/2005/8/layout/radial5"/>
    <dgm:cxn modelId="{EACCCBC2-2174-45EA-ABD7-6860E16B7FC5}" type="presOf" srcId="{6D3D0D36-9447-4FCE-8A84-B76874E67E2C}" destId="{D39051B6-67BE-4014-A566-D2005771B760}" srcOrd="0" destOrd="0" presId="urn:microsoft.com/office/officeart/2005/8/layout/radial5"/>
    <dgm:cxn modelId="{488C50A1-7C54-43E1-955C-05EBE858A276}" type="presOf" srcId="{E7AD746C-80F1-4574-9C6D-B35B804509B3}" destId="{95CBA7D2-B9CF-4679-A04F-D73B2EC2AE02}" srcOrd="0" destOrd="0" presId="urn:microsoft.com/office/officeart/2005/8/layout/radial5"/>
    <dgm:cxn modelId="{73B5C40D-7058-44AF-BE49-D0D746E71EC6}" srcId="{B1430320-4D13-4EF8-B1FB-263FFC1FE9B1}" destId="{7862C0C6-F0B8-4BEA-AC4D-CE48BA4F4BF4}" srcOrd="6" destOrd="0" parTransId="{50D2450B-4E69-4D17-AFB3-02A3414CE8B6}" sibTransId="{7E7BEE1C-111D-4F4E-9F7F-F905149AF876}"/>
    <dgm:cxn modelId="{64955120-B5C8-49B3-8B11-F21BCB04FD7A}" type="presOf" srcId="{0CF7BD32-9220-4A78-A141-3A5FC24CB294}" destId="{1C9BFA21-F053-4B4F-A0FC-2EA7AA1F5DBC}" srcOrd="0" destOrd="0" presId="urn:microsoft.com/office/officeart/2005/8/layout/radial5"/>
    <dgm:cxn modelId="{C1A7192D-7091-40CD-9DEE-DF61E369385B}" type="presOf" srcId="{7B0027C5-3F78-4C73-AB4D-02A80A63546A}" destId="{39A66F6C-E6CE-4082-9240-2D0194ED9140}" srcOrd="0" destOrd="0" presId="urn:microsoft.com/office/officeart/2005/8/layout/radial5"/>
    <dgm:cxn modelId="{B8CD48D2-C929-43A0-A277-E75C6A7A22CA}" srcId="{B1430320-4D13-4EF8-B1FB-263FFC1FE9B1}" destId="{E7AD746C-80F1-4574-9C6D-B35B804509B3}" srcOrd="1" destOrd="0" parTransId="{95FA5190-B51F-4CE0-B161-194B47345B83}" sibTransId="{BF7DBB8D-8B1B-4487-8E4C-796285BE472A}"/>
    <dgm:cxn modelId="{0477B459-3CDE-4673-9CCA-A54DDED648EE}" type="presOf" srcId="{D1961423-95A1-4CC7-AB56-F46BB717D7FC}" destId="{F4834BCA-0BC7-4F2A-A8D9-805333129F42}" srcOrd="0" destOrd="0" presId="urn:microsoft.com/office/officeart/2005/8/layout/radial5"/>
    <dgm:cxn modelId="{6873F2E4-37E5-4A31-A269-3EC9EE076A24}" type="presOf" srcId="{8E6CDD32-112D-4A84-BC10-6110DCE88B2B}" destId="{4CDFCBF4-F195-4D0F-A6FC-97F2D09F9A2D}" srcOrd="0" destOrd="0" presId="urn:microsoft.com/office/officeart/2005/8/layout/radial5"/>
    <dgm:cxn modelId="{D70A9B7C-BB33-435F-AFC7-072351297498}" type="presOf" srcId="{F8BD97E5-6DB6-466E-97D7-40B5F7E58118}" destId="{794A851F-82D1-4EAC-8B17-D6341DEB32D8}" srcOrd="1" destOrd="0" presId="urn:microsoft.com/office/officeart/2005/8/layout/radial5"/>
    <dgm:cxn modelId="{D035EA84-2E7B-4925-AA09-B7C33CB10E1B}" type="presOf" srcId="{50D2450B-4E69-4D17-AFB3-02A3414CE8B6}" destId="{4E945F5A-078D-48DA-9583-25385C1781EB}" srcOrd="1" destOrd="0" presId="urn:microsoft.com/office/officeart/2005/8/layout/radial5"/>
    <dgm:cxn modelId="{0623900E-244D-4F10-B6FD-D26891F6F668}" type="presOf" srcId="{7F7BD45C-99E8-4911-9BCA-3E617B7F68BA}" destId="{2DF100AA-044A-417F-95A3-16F4047513AB}" srcOrd="0" destOrd="0" presId="urn:microsoft.com/office/officeart/2005/8/layout/radial5"/>
    <dgm:cxn modelId="{9EB3DEC1-9BF7-483B-89BA-84095CC13189}" type="presOf" srcId="{95FA5190-B51F-4CE0-B161-194B47345B83}" destId="{B6F18A64-51E5-419A-B81A-E3B7C8B86B31}" srcOrd="1" destOrd="0" presId="urn:microsoft.com/office/officeart/2005/8/layout/radial5"/>
    <dgm:cxn modelId="{CD76F090-C039-4591-8D66-F4C51BE836E7}" type="presOf" srcId="{A20B1D7B-D44A-40A3-AEFD-A33CF2EBCA30}" destId="{18512D67-122B-4426-8158-56ACCCF98C9B}" srcOrd="0" destOrd="0" presId="urn:microsoft.com/office/officeart/2005/8/layout/radial5"/>
    <dgm:cxn modelId="{D09CE882-AF91-40C6-BC3B-5861F14099D7}" srcId="{B1430320-4D13-4EF8-B1FB-263FFC1FE9B1}" destId="{2CDAF4E0-4512-4F6C-B826-C535CFF549CF}" srcOrd="7" destOrd="0" parTransId="{F8BD97E5-6DB6-466E-97D7-40B5F7E58118}" sibTransId="{E4A5CB9A-6827-401D-808A-3614AE514769}"/>
    <dgm:cxn modelId="{03D4AD76-E125-4814-931D-C143ED0E3F9D}" type="presOf" srcId="{95FA5190-B51F-4CE0-B161-194B47345B83}" destId="{A95BF382-59B0-435A-8008-9824D56BEA80}" srcOrd="0" destOrd="0" presId="urn:microsoft.com/office/officeart/2005/8/layout/radial5"/>
    <dgm:cxn modelId="{347B52B3-BAC2-449C-BB84-A28DA0D2E99B}" srcId="{7F7BD45C-99E8-4911-9BCA-3E617B7F68BA}" destId="{B1430320-4D13-4EF8-B1FB-263FFC1FE9B1}" srcOrd="0" destOrd="0" parTransId="{10A6396A-506B-4603-9FBB-D9E8BB8BD151}" sibTransId="{C18426D7-9C3F-4212-928D-4CCC75A8B4DF}"/>
    <dgm:cxn modelId="{9D00B432-3DC9-4952-A9B3-7F3A307A8A4E}" srcId="{B1430320-4D13-4EF8-B1FB-263FFC1FE9B1}" destId="{8E6CDD32-112D-4A84-BC10-6110DCE88B2B}" srcOrd="5" destOrd="0" parTransId="{5880358B-D572-4ECF-BB94-8956FB56E996}" sibTransId="{C56FA0EB-2352-43F9-81F0-B3A851C23BCF}"/>
    <dgm:cxn modelId="{3AB1A6FE-27AC-4B4D-BAD4-C37493806239}" type="presOf" srcId="{559CD157-EC5F-42CE-A72D-AB27BF56F607}" destId="{7284FE99-57CA-4D7A-801A-D3CB15146FB6}" srcOrd="0" destOrd="0" presId="urn:microsoft.com/office/officeart/2005/8/layout/radial5"/>
    <dgm:cxn modelId="{9C2CF701-F361-40A6-A5A6-90530ECD0262}" type="presParOf" srcId="{2DF100AA-044A-417F-95A3-16F4047513AB}" destId="{0A9BDC3E-A487-4E1F-8AA6-C234233B5CAA}" srcOrd="0" destOrd="0" presId="urn:microsoft.com/office/officeart/2005/8/layout/radial5"/>
    <dgm:cxn modelId="{736ACEA1-C74D-451C-B743-A30F9C8A2F1D}" type="presParOf" srcId="{2DF100AA-044A-417F-95A3-16F4047513AB}" destId="{7284FE99-57CA-4D7A-801A-D3CB15146FB6}" srcOrd="1" destOrd="0" presId="urn:microsoft.com/office/officeart/2005/8/layout/radial5"/>
    <dgm:cxn modelId="{FFF25A62-F2C3-4894-A3CF-C5399D62812C}" type="presParOf" srcId="{7284FE99-57CA-4D7A-801A-D3CB15146FB6}" destId="{40E34B0E-7EFB-4D30-8F39-BF59A8C053C8}" srcOrd="0" destOrd="0" presId="urn:microsoft.com/office/officeart/2005/8/layout/radial5"/>
    <dgm:cxn modelId="{8747E0ED-2F03-4E08-A2B6-4B5D5239B885}" type="presParOf" srcId="{2DF100AA-044A-417F-95A3-16F4047513AB}" destId="{1C9BFA21-F053-4B4F-A0FC-2EA7AA1F5DBC}" srcOrd="2" destOrd="0" presId="urn:microsoft.com/office/officeart/2005/8/layout/radial5"/>
    <dgm:cxn modelId="{769498F0-F403-401D-BBF4-1B8BD2ECDC98}" type="presParOf" srcId="{2DF100AA-044A-417F-95A3-16F4047513AB}" destId="{A95BF382-59B0-435A-8008-9824D56BEA80}" srcOrd="3" destOrd="0" presId="urn:microsoft.com/office/officeart/2005/8/layout/radial5"/>
    <dgm:cxn modelId="{4B5379C2-1CA3-482D-892A-8D7AAD1AD583}" type="presParOf" srcId="{A95BF382-59B0-435A-8008-9824D56BEA80}" destId="{B6F18A64-51E5-419A-B81A-E3B7C8B86B31}" srcOrd="0" destOrd="0" presId="urn:microsoft.com/office/officeart/2005/8/layout/radial5"/>
    <dgm:cxn modelId="{EC0867A9-E7BB-4C30-AED2-D41372745C2B}" type="presParOf" srcId="{2DF100AA-044A-417F-95A3-16F4047513AB}" destId="{95CBA7D2-B9CF-4679-A04F-D73B2EC2AE02}" srcOrd="4" destOrd="0" presId="urn:microsoft.com/office/officeart/2005/8/layout/radial5"/>
    <dgm:cxn modelId="{D4ED39D1-AD45-45BF-8A11-D18E21FA1489}" type="presParOf" srcId="{2DF100AA-044A-417F-95A3-16F4047513AB}" destId="{39A66F6C-E6CE-4082-9240-2D0194ED9140}" srcOrd="5" destOrd="0" presId="urn:microsoft.com/office/officeart/2005/8/layout/radial5"/>
    <dgm:cxn modelId="{94142A4E-4673-4F3F-B1ED-696276E27B43}" type="presParOf" srcId="{39A66F6C-E6CE-4082-9240-2D0194ED9140}" destId="{07482884-6D53-4CD2-9419-462D65EB7279}" srcOrd="0" destOrd="0" presId="urn:microsoft.com/office/officeart/2005/8/layout/radial5"/>
    <dgm:cxn modelId="{3021FCE0-3D74-47D0-9ED2-A46742DC672B}" type="presParOf" srcId="{2DF100AA-044A-417F-95A3-16F4047513AB}" destId="{18512D67-122B-4426-8158-56ACCCF98C9B}" srcOrd="6" destOrd="0" presId="urn:microsoft.com/office/officeart/2005/8/layout/radial5"/>
    <dgm:cxn modelId="{B2C7C0F4-0C8E-43D9-A415-82369E1329DE}" type="presParOf" srcId="{2DF100AA-044A-417F-95A3-16F4047513AB}" destId="{D39051B6-67BE-4014-A566-D2005771B760}" srcOrd="7" destOrd="0" presId="urn:microsoft.com/office/officeart/2005/8/layout/radial5"/>
    <dgm:cxn modelId="{A20BAF3B-DEE5-41B2-A134-1F61A5C19EB3}" type="presParOf" srcId="{D39051B6-67BE-4014-A566-D2005771B760}" destId="{3A0E8196-86B1-4165-AB76-50C4DFCA4EB3}" srcOrd="0" destOrd="0" presId="urn:microsoft.com/office/officeart/2005/8/layout/radial5"/>
    <dgm:cxn modelId="{49D78EC4-3224-4835-A0E1-E18B5CC72BB7}" type="presParOf" srcId="{2DF100AA-044A-417F-95A3-16F4047513AB}" destId="{F4834BCA-0BC7-4F2A-A8D9-805333129F42}" srcOrd="8" destOrd="0" presId="urn:microsoft.com/office/officeart/2005/8/layout/radial5"/>
    <dgm:cxn modelId="{B6875291-CD36-4ABF-9546-4095EE6E4C1F}" type="presParOf" srcId="{2DF100AA-044A-417F-95A3-16F4047513AB}" destId="{A8BAE048-30D1-4DA7-832E-46742CBD0D34}" srcOrd="9" destOrd="0" presId="urn:microsoft.com/office/officeart/2005/8/layout/radial5"/>
    <dgm:cxn modelId="{B21915DB-2742-413D-9749-BF883A6D5504}" type="presParOf" srcId="{A8BAE048-30D1-4DA7-832E-46742CBD0D34}" destId="{1B6FB17B-0F81-4270-BF17-E710A1304206}" srcOrd="0" destOrd="0" presId="urn:microsoft.com/office/officeart/2005/8/layout/radial5"/>
    <dgm:cxn modelId="{1DB0A001-3A60-4BD3-A27F-A3789DFDA9A8}" type="presParOf" srcId="{2DF100AA-044A-417F-95A3-16F4047513AB}" destId="{027319EF-2D2A-4C81-A32B-0FA18F6A70A4}" srcOrd="10" destOrd="0" presId="urn:microsoft.com/office/officeart/2005/8/layout/radial5"/>
    <dgm:cxn modelId="{F6707A34-D4E2-47D1-9333-0BDB361E86AE}" type="presParOf" srcId="{2DF100AA-044A-417F-95A3-16F4047513AB}" destId="{8A40EBF0-F1E4-4495-890A-E9E51E915E7C}" srcOrd="11" destOrd="0" presId="urn:microsoft.com/office/officeart/2005/8/layout/radial5"/>
    <dgm:cxn modelId="{F57EADF5-52B4-452B-A21E-9638380AEB2F}" type="presParOf" srcId="{8A40EBF0-F1E4-4495-890A-E9E51E915E7C}" destId="{9059B6DE-4355-4EB8-BD00-9B9825B21954}" srcOrd="0" destOrd="0" presId="urn:microsoft.com/office/officeart/2005/8/layout/radial5"/>
    <dgm:cxn modelId="{211E1EC0-7787-4DA8-8926-7F9F421F358D}" type="presParOf" srcId="{2DF100AA-044A-417F-95A3-16F4047513AB}" destId="{4CDFCBF4-F195-4D0F-A6FC-97F2D09F9A2D}" srcOrd="12" destOrd="0" presId="urn:microsoft.com/office/officeart/2005/8/layout/radial5"/>
    <dgm:cxn modelId="{D138F3EE-0A11-4203-B09B-E64D32E6BDFD}" type="presParOf" srcId="{2DF100AA-044A-417F-95A3-16F4047513AB}" destId="{EBD9612F-E1B9-48D4-9987-B26EA58D9A72}" srcOrd="13" destOrd="0" presId="urn:microsoft.com/office/officeart/2005/8/layout/radial5"/>
    <dgm:cxn modelId="{F70BEB10-1491-4152-8DF4-E94FF1514900}" type="presParOf" srcId="{EBD9612F-E1B9-48D4-9987-B26EA58D9A72}" destId="{4E945F5A-078D-48DA-9583-25385C1781EB}" srcOrd="0" destOrd="0" presId="urn:microsoft.com/office/officeart/2005/8/layout/radial5"/>
    <dgm:cxn modelId="{BADC4BC9-1476-427C-93D4-976E608C3B30}" type="presParOf" srcId="{2DF100AA-044A-417F-95A3-16F4047513AB}" destId="{B04D7B43-BF76-4CD7-B178-58047D85A483}" srcOrd="14" destOrd="0" presId="urn:microsoft.com/office/officeart/2005/8/layout/radial5"/>
    <dgm:cxn modelId="{14015E27-E554-4B61-8780-0E3DEDDC5A2E}" type="presParOf" srcId="{2DF100AA-044A-417F-95A3-16F4047513AB}" destId="{5748DFAB-393B-4BCC-B751-E08DB869B405}" srcOrd="15" destOrd="0" presId="urn:microsoft.com/office/officeart/2005/8/layout/radial5"/>
    <dgm:cxn modelId="{EB7AFDC8-81F9-440C-B88D-46E1E88DEFB0}" type="presParOf" srcId="{5748DFAB-393B-4BCC-B751-E08DB869B405}" destId="{794A851F-82D1-4EAC-8B17-D6341DEB32D8}" srcOrd="0" destOrd="0" presId="urn:microsoft.com/office/officeart/2005/8/layout/radial5"/>
    <dgm:cxn modelId="{DBFE89BE-442B-4268-8CF7-315A28E781BD}" type="presParOf" srcId="{2DF100AA-044A-417F-95A3-16F4047513AB}" destId="{2305A920-CBD2-49DA-B53C-54A8341D7E4D}" srcOrd="16" destOrd="0" presId="urn:microsoft.com/office/officeart/2005/8/layout/radial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E74972-1CEC-41E1-BB8F-1AF75AAF673C}" type="doc">
      <dgm:prSet loTypeId="urn:microsoft.com/office/officeart/2005/8/layout/radial5" loCatId="cycle" qsTypeId="urn:microsoft.com/office/officeart/2005/8/quickstyle/simple3" qsCatId="simple" csTypeId="urn:microsoft.com/office/officeart/2005/8/colors/accent3_4" csCatId="accent3" phldr="1"/>
      <dgm:spPr/>
      <dgm:t>
        <a:bodyPr/>
        <a:lstStyle/>
        <a:p>
          <a:endParaRPr lang="ru-RU"/>
        </a:p>
      </dgm:t>
    </dgm:pt>
    <dgm:pt modelId="{B0262C72-DB2D-4932-B317-72A453FCD061}">
      <dgm:prSet phldrT="[Текст]" custT="1"/>
      <dgm:spPr>
        <a:xfrm>
          <a:off x="1924836" y="1410890"/>
          <a:ext cx="1598716" cy="1007268"/>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Блок</a:t>
          </a:r>
        </a:p>
        <a:p>
          <a:r>
            <a:rPr lang="ru-RU" sz="1400" b="1">
              <a:solidFill>
                <a:sysClr val="windowText" lastClr="000000"/>
              </a:solidFill>
              <a:latin typeface="Times New Roman" pitchFamily="18" charset="0"/>
              <a:ea typeface="+mn-ea"/>
              <a:cs typeface="Times New Roman" pitchFamily="18" charset="0"/>
            </a:rPr>
            <a:t>" Я - человек"</a:t>
          </a:r>
        </a:p>
      </dgm:t>
    </dgm:pt>
    <dgm:pt modelId="{B5138EEB-5118-45E0-AECF-4DC3F2BCBA87}" type="parTrans" cxnId="{35AE5D7E-CE78-4692-A440-ABACBCE92663}">
      <dgm:prSet/>
      <dgm:spPr/>
      <dgm:t>
        <a:bodyPr/>
        <a:lstStyle/>
        <a:p>
          <a:endParaRPr lang="ru-RU"/>
        </a:p>
      </dgm:t>
    </dgm:pt>
    <dgm:pt modelId="{E4EDFFEE-AAFC-447A-B81C-1D5CE3231141}" type="sibTrans" cxnId="{35AE5D7E-CE78-4692-A440-ABACBCE92663}">
      <dgm:prSet/>
      <dgm:spPr/>
      <dgm:t>
        <a:bodyPr/>
        <a:lstStyle/>
        <a:p>
          <a:endParaRPr lang="ru-RU"/>
        </a:p>
      </dgm:t>
    </dgm:pt>
    <dgm:pt modelId="{EA219C14-D756-4E43-8435-0B42D88E110D}">
      <dgm:prSet phldrT="[Текст]" custT="1"/>
      <dgm:spPr>
        <a:xfrm>
          <a:off x="1713844" y="1927"/>
          <a:ext cx="2020701" cy="1007268"/>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gm:t>
    </dgm:pt>
    <dgm:pt modelId="{CBEA5770-B31E-43B3-B678-92C8F0DC0BE0}" type="parTrans" cxnId="{03AE7C2C-496E-4D87-92D3-D288C3FA26B9}">
      <dgm:prSet/>
      <dgm:spPr>
        <a:xfrm rot="16200000">
          <a:off x="2617746" y="1044833"/>
          <a:ext cx="212897" cy="342471"/>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90664E8B-CCB6-4503-B752-CA2A8EC05DD7}" type="sibTrans" cxnId="{03AE7C2C-496E-4D87-92D3-D288C3FA26B9}">
      <dgm:prSet/>
      <dgm:spPr/>
      <dgm:t>
        <a:bodyPr/>
        <a:lstStyle/>
        <a:p>
          <a:endParaRPr lang="ru-RU"/>
        </a:p>
      </dgm:t>
    </dgm:pt>
    <dgm:pt modelId="{60A368DF-60CD-40A9-B7DB-BA90F17FA239}">
      <dgm:prSet phldrT="[Текст]" custT="1"/>
      <dgm:spPr>
        <a:xfrm>
          <a:off x="3665325" y="663280"/>
          <a:ext cx="1821071" cy="1007268"/>
        </a:xfrm>
        <a:gradFill rotWithShape="0">
          <a:gsLst>
            <a:gs pos="0">
              <a:srgbClr val="9BBB59">
                <a:shade val="50000"/>
                <a:hueOff val="89185"/>
                <a:satOff val="-1423"/>
                <a:lumOff val="13702"/>
                <a:alphaOff val="0"/>
                <a:tint val="50000"/>
                <a:satMod val="300000"/>
              </a:srgbClr>
            </a:gs>
            <a:gs pos="35000">
              <a:srgbClr val="9BBB59">
                <a:shade val="50000"/>
                <a:hueOff val="89185"/>
                <a:satOff val="-1423"/>
                <a:lumOff val="13702"/>
                <a:alphaOff val="0"/>
                <a:tint val="37000"/>
                <a:satMod val="300000"/>
              </a:srgbClr>
            </a:gs>
            <a:gs pos="100000">
              <a:srgbClr val="9BBB59">
                <a:shade val="50000"/>
                <a:hueOff val="89185"/>
                <a:satOff val="-1423"/>
                <a:lumOff val="137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система КТД</a:t>
          </a:r>
        </a:p>
      </dgm:t>
    </dgm:pt>
    <dgm:pt modelId="{FDD4970B-D4B0-4BE2-B46F-F8A746AF2697}" type="parTrans" cxnId="{3BFF3FDD-8C4E-48C8-BAC0-E2C87508C1F5}">
      <dgm:prSet/>
      <dgm:spPr>
        <a:xfrm rot="20280816">
          <a:off x="3485511" y="1384769"/>
          <a:ext cx="253317" cy="342471"/>
        </a:xfrm>
        <a:gradFill rotWithShape="0">
          <a:gsLst>
            <a:gs pos="0">
              <a:srgbClr val="9BBB59">
                <a:shade val="90000"/>
                <a:hueOff val="93447"/>
                <a:satOff val="-2002"/>
                <a:lumOff val="10271"/>
                <a:alphaOff val="0"/>
                <a:tint val="50000"/>
                <a:satMod val="300000"/>
              </a:srgbClr>
            </a:gs>
            <a:gs pos="35000">
              <a:srgbClr val="9BBB59">
                <a:shade val="90000"/>
                <a:hueOff val="93447"/>
                <a:satOff val="-2002"/>
                <a:lumOff val="10271"/>
                <a:alphaOff val="0"/>
                <a:tint val="37000"/>
                <a:satMod val="300000"/>
              </a:srgbClr>
            </a:gs>
            <a:gs pos="100000">
              <a:srgbClr val="9BBB59">
                <a:shade val="90000"/>
                <a:hueOff val="93447"/>
                <a:satOff val="-2002"/>
                <a:lumOff val="1027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11F7D40B-F9BF-4B3A-8543-3CA0B103CF60}" type="sibTrans" cxnId="{3BFF3FDD-8C4E-48C8-BAC0-E2C87508C1F5}">
      <dgm:prSet/>
      <dgm:spPr/>
      <dgm:t>
        <a:bodyPr/>
        <a:lstStyle/>
        <a:p>
          <a:endParaRPr lang="ru-RU"/>
        </a:p>
      </dgm:t>
    </dgm:pt>
    <dgm:pt modelId="{19FADB62-285B-4048-91D7-1B37436D7F14}">
      <dgm:prSet phldrT="[Текст]" custT="1"/>
      <dgm:spPr>
        <a:xfrm>
          <a:off x="3725507" y="2098121"/>
          <a:ext cx="1679963" cy="1007268"/>
        </a:xfrm>
        <a:gradFill rotWithShape="0">
          <a:gsLst>
            <a:gs pos="0">
              <a:srgbClr val="9BBB59">
                <a:shade val="50000"/>
                <a:hueOff val="178370"/>
                <a:satOff val="-2846"/>
                <a:lumOff val="27405"/>
                <a:alphaOff val="0"/>
                <a:tint val="50000"/>
                <a:satMod val="300000"/>
              </a:srgbClr>
            </a:gs>
            <a:gs pos="35000">
              <a:srgbClr val="9BBB59">
                <a:shade val="50000"/>
                <a:hueOff val="178370"/>
                <a:satOff val="-2846"/>
                <a:lumOff val="27405"/>
                <a:alphaOff val="0"/>
                <a:tint val="37000"/>
                <a:satMod val="300000"/>
              </a:srgbClr>
            </a:gs>
            <a:gs pos="100000">
              <a:srgbClr val="9BBB59">
                <a:shade val="50000"/>
                <a:hueOff val="178370"/>
                <a:satOff val="-2846"/>
                <a:lumOff val="2740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работа с родителями</a:t>
          </a:r>
        </a:p>
      </dgm:t>
    </dgm:pt>
    <dgm:pt modelId="{49E03444-F72F-4964-A339-DEA79D913550}" type="parTrans" cxnId="{525E42FA-55AA-4E10-A7A0-4C95956DE6F6}">
      <dgm:prSet/>
      <dgm:spPr>
        <a:xfrm rot="1228032">
          <a:off x="3500971" y="2079705"/>
          <a:ext cx="249164" cy="342471"/>
        </a:xfrm>
        <a:gradFill rotWithShape="0">
          <a:gsLst>
            <a:gs pos="0">
              <a:srgbClr val="9BBB59">
                <a:shade val="90000"/>
                <a:hueOff val="186893"/>
                <a:satOff val="-4005"/>
                <a:lumOff val="20541"/>
                <a:alphaOff val="0"/>
                <a:tint val="50000"/>
                <a:satMod val="300000"/>
              </a:srgbClr>
            </a:gs>
            <a:gs pos="35000">
              <a:srgbClr val="9BBB59">
                <a:shade val="90000"/>
                <a:hueOff val="186893"/>
                <a:satOff val="-4005"/>
                <a:lumOff val="20541"/>
                <a:alphaOff val="0"/>
                <a:tint val="37000"/>
                <a:satMod val="300000"/>
              </a:srgbClr>
            </a:gs>
            <a:gs pos="100000">
              <a:srgbClr val="9BBB59">
                <a:shade val="90000"/>
                <a:hueOff val="186893"/>
                <a:satOff val="-4005"/>
                <a:lumOff val="2054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28867809-32AD-4FAA-B256-DEA7D7A07FD1}" type="sibTrans" cxnId="{525E42FA-55AA-4E10-A7A0-4C95956DE6F6}">
      <dgm:prSet/>
      <dgm:spPr/>
      <dgm:t>
        <a:bodyPr/>
        <a:lstStyle/>
        <a:p>
          <a:endParaRPr lang="ru-RU"/>
        </a:p>
      </dgm:t>
    </dgm:pt>
    <dgm:pt modelId="{6825E25B-060F-4496-90F3-CF9A1A983AC0}">
      <dgm:prSet phldrT="[Текст]" custT="1"/>
      <dgm:spPr>
        <a:xfrm>
          <a:off x="0" y="671904"/>
          <a:ext cx="1745052" cy="1007268"/>
        </a:xfrm>
        <a:gradFill rotWithShape="0">
          <a:gsLst>
            <a:gs pos="0">
              <a:srgbClr val="9BBB59">
                <a:shade val="50000"/>
                <a:hueOff val="89185"/>
                <a:satOff val="-1423"/>
                <a:lumOff val="13702"/>
                <a:alphaOff val="0"/>
                <a:tint val="50000"/>
                <a:satMod val="300000"/>
              </a:srgbClr>
            </a:gs>
            <a:gs pos="35000">
              <a:srgbClr val="9BBB59">
                <a:shade val="50000"/>
                <a:hueOff val="89185"/>
                <a:satOff val="-1423"/>
                <a:lumOff val="13702"/>
                <a:alphaOff val="0"/>
                <a:tint val="37000"/>
                <a:satMod val="300000"/>
              </a:srgbClr>
            </a:gs>
            <a:gs pos="100000">
              <a:srgbClr val="9BBB59">
                <a:shade val="50000"/>
                <a:hueOff val="89185"/>
                <a:satOff val="-1423"/>
                <a:lumOff val="137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сотрудничество с детским садом, ПДН, КДН</a:t>
          </a:r>
        </a:p>
      </dgm:t>
    </dgm:pt>
    <dgm:pt modelId="{9645B269-713A-4240-AD01-D016233B9221}" type="parTrans" cxnId="{4966C4CB-4AC0-4F75-ADE4-B7EAEB322D21}">
      <dgm:prSet/>
      <dgm:spPr>
        <a:xfrm rot="12105392">
          <a:off x="1695564" y="1385003"/>
          <a:ext cx="261756" cy="342471"/>
        </a:xfrm>
        <a:gradFill rotWithShape="0">
          <a:gsLst>
            <a:gs pos="0">
              <a:srgbClr val="9BBB59">
                <a:shade val="90000"/>
                <a:hueOff val="93447"/>
                <a:satOff val="-2002"/>
                <a:lumOff val="10271"/>
                <a:alphaOff val="0"/>
                <a:tint val="50000"/>
                <a:satMod val="300000"/>
              </a:srgbClr>
            </a:gs>
            <a:gs pos="35000">
              <a:srgbClr val="9BBB59">
                <a:shade val="90000"/>
                <a:hueOff val="93447"/>
                <a:satOff val="-2002"/>
                <a:lumOff val="10271"/>
                <a:alphaOff val="0"/>
                <a:tint val="37000"/>
                <a:satMod val="300000"/>
              </a:srgbClr>
            </a:gs>
            <a:gs pos="100000">
              <a:srgbClr val="9BBB59">
                <a:shade val="90000"/>
                <a:hueOff val="93447"/>
                <a:satOff val="-2002"/>
                <a:lumOff val="1027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7D35AF5B-9316-438D-B98F-7056B573DF58}" type="sibTrans" cxnId="{4966C4CB-4AC0-4F75-ADE4-B7EAEB322D21}">
      <dgm:prSet/>
      <dgm:spPr/>
      <dgm:t>
        <a:bodyPr/>
        <a:lstStyle/>
        <a:p>
          <a:endParaRPr lang="ru-RU"/>
        </a:p>
      </dgm:t>
    </dgm:pt>
    <dgm:pt modelId="{EA41E21D-FADD-4A9B-8016-7C4710128B84}">
      <dgm:prSet custT="1"/>
      <dgm:spPr>
        <a:xfrm>
          <a:off x="37849" y="2098121"/>
          <a:ext cx="1638322" cy="1007268"/>
        </a:xfrm>
        <a:gradFill rotWithShape="0">
          <a:gsLst>
            <a:gs pos="0">
              <a:srgbClr val="9BBB59">
                <a:shade val="50000"/>
                <a:hueOff val="178370"/>
                <a:satOff val="-2846"/>
                <a:lumOff val="27405"/>
                <a:alphaOff val="0"/>
                <a:tint val="50000"/>
                <a:satMod val="300000"/>
              </a:srgbClr>
            </a:gs>
            <a:gs pos="35000">
              <a:srgbClr val="9BBB59">
                <a:shade val="50000"/>
                <a:hueOff val="178370"/>
                <a:satOff val="-2846"/>
                <a:lumOff val="27405"/>
                <a:alphaOff val="0"/>
                <a:tint val="37000"/>
                <a:satMod val="300000"/>
              </a:srgbClr>
            </a:gs>
            <a:gs pos="100000">
              <a:srgbClr val="9BBB59">
                <a:shade val="50000"/>
                <a:hueOff val="178370"/>
                <a:satOff val="-2846"/>
                <a:lumOff val="2740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работа социально-психологической службы</a:t>
          </a:r>
        </a:p>
      </dgm:t>
    </dgm:pt>
    <dgm:pt modelId="{5532AC59-B315-4E4F-BE15-81D2345797D7}" type="parTrans" cxnId="{3C71CE4E-9DA6-4D3E-88A6-7B33004BD58F}">
      <dgm:prSet/>
      <dgm:spPr>
        <a:xfrm rot="9587610">
          <a:off x="1670146" y="2081963"/>
          <a:ext cx="267764" cy="342471"/>
        </a:xfrm>
        <a:gradFill rotWithShape="0">
          <a:gsLst>
            <a:gs pos="0">
              <a:srgbClr val="9BBB59">
                <a:shade val="90000"/>
                <a:hueOff val="186893"/>
                <a:satOff val="-4005"/>
                <a:lumOff val="20541"/>
                <a:alphaOff val="0"/>
                <a:tint val="50000"/>
                <a:satMod val="300000"/>
              </a:srgbClr>
            </a:gs>
            <a:gs pos="35000">
              <a:srgbClr val="9BBB59">
                <a:shade val="90000"/>
                <a:hueOff val="186893"/>
                <a:satOff val="-4005"/>
                <a:lumOff val="20541"/>
                <a:alphaOff val="0"/>
                <a:tint val="37000"/>
                <a:satMod val="300000"/>
              </a:srgbClr>
            </a:gs>
            <a:gs pos="100000">
              <a:srgbClr val="9BBB59">
                <a:shade val="90000"/>
                <a:hueOff val="186893"/>
                <a:satOff val="-4005"/>
                <a:lumOff val="20541"/>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5EC76F64-FE62-4F04-B145-46DABA41E0D5}" type="sibTrans" cxnId="{3C71CE4E-9DA6-4D3E-88A6-7B33004BD58F}">
      <dgm:prSet/>
      <dgm:spPr/>
      <dgm:t>
        <a:bodyPr/>
        <a:lstStyle/>
        <a:p>
          <a:endParaRPr lang="ru-RU"/>
        </a:p>
      </dgm:t>
    </dgm:pt>
    <dgm:pt modelId="{327BAC89-68E1-4164-9E6B-B94402E06081}">
      <dgm:prSet custT="1"/>
      <dgm:spPr>
        <a:xfrm>
          <a:off x="1795347" y="2819853"/>
          <a:ext cx="1857695" cy="1007268"/>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1">
              <a:solidFill>
                <a:sysClr val="windowText" lastClr="000000"/>
              </a:solidFill>
              <a:latin typeface="Times New Roman" pitchFamily="18" charset="0"/>
              <a:ea typeface="+mn-ea"/>
              <a:cs typeface="Times New Roman" pitchFamily="18" charset="0"/>
            </a:rPr>
            <a:t>работа детских объединений (секций, кружков)</a:t>
          </a:r>
        </a:p>
      </dgm:t>
    </dgm:pt>
    <dgm:pt modelId="{34EBF518-7719-456F-AB99-788B6B3E5CBD}" type="parTrans" cxnId="{30AF8F87-D1E3-490A-8511-FA897CE64EE5}">
      <dgm:prSet/>
      <dgm:spPr>
        <a:xfrm rot="5400000">
          <a:off x="2617746" y="2441745"/>
          <a:ext cx="212897" cy="342471"/>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6543CD8F-47BC-4110-ADAE-44979A29875F}" type="sibTrans" cxnId="{30AF8F87-D1E3-490A-8511-FA897CE64EE5}">
      <dgm:prSet/>
      <dgm:spPr/>
      <dgm:t>
        <a:bodyPr/>
        <a:lstStyle/>
        <a:p>
          <a:endParaRPr lang="ru-RU"/>
        </a:p>
      </dgm:t>
    </dgm:pt>
    <dgm:pt modelId="{D2224468-99FD-4722-8B79-A52E48C565B7}" type="pres">
      <dgm:prSet presAssocID="{3DE74972-1CEC-41E1-BB8F-1AF75AAF673C}" presName="Name0" presStyleCnt="0">
        <dgm:presLayoutVars>
          <dgm:chMax val="1"/>
          <dgm:dir/>
          <dgm:animLvl val="ctr"/>
          <dgm:resizeHandles val="exact"/>
        </dgm:presLayoutVars>
      </dgm:prSet>
      <dgm:spPr/>
      <dgm:t>
        <a:bodyPr/>
        <a:lstStyle/>
        <a:p>
          <a:endParaRPr lang="ru-RU"/>
        </a:p>
      </dgm:t>
    </dgm:pt>
    <dgm:pt modelId="{F4EF5B5D-9040-47FC-92D5-08F6A4B348EB}" type="pres">
      <dgm:prSet presAssocID="{B0262C72-DB2D-4932-B317-72A453FCD061}" presName="centerShape" presStyleLbl="node0" presStyleIdx="0" presStyleCnt="1" custScaleX="158718"/>
      <dgm:spPr>
        <a:prstGeom prst="ellipse">
          <a:avLst/>
        </a:prstGeom>
      </dgm:spPr>
      <dgm:t>
        <a:bodyPr/>
        <a:lstStyle/>
        <a:p>
          <a:endParaRPr lang="ru-RU"/>
        </a:p>
      </dgm:t>
    </dgm:pt>
    <dgm:pt modelId="{B54D019C-801F-40F5-A75B-48873BF01785}" type="pres">
      <dgm:prSet presAssocID="{CBEA5770-B31E-43B3-B678-92C8F0DC0BE0}" presName="parTrans" presStyleLbl="sibTrans2D1" presStyleIdx="0" presStyleCnt="6"/>
      <dgm:spPr>
        <a:prstGeom prst="rightArrow">
          <a:avLst>
            <a:gd name="adj1" fmla="val 60000"/>
            <a:gd name="adj2" fmla="val 50000"/>
          </a:avLst>
        </a:prstGeom>
      </dgm:spPr>
      <dgm:t>
        <a:bodyPr/>
        <a:lstStyle/>
        <a:p>
          <a:endParaRPr lang="ru-RU"/>
        </a:p>
      </dgm:t>
    </dgm:pt>
    <dgm:pt modelId="{C2F15BB1-E069-471B-BCE6-92B4C94B0D41}" type="pres">
      <dgm:prSet presAssocID="{CBEA5770-B31E-43B3-B678-92C8F0DC0BE0}" presName="connectorText" presStyleLbl="sibTrans2D1" presStyleIdx="0" presStyleCnt="6"/>
      <dgm:spPr/>
      <dgm:t>
        <a:bodyPr/>
        <a:lstStyle/>
        <a:p>
          <a:endParaRPr lang="ru-RU"/>
        </a:p>
      </dgm:t>
    </dgm:pt>
    <dgm:pt modelId="{809FC063-64D4-48BC-9BF7-FF9B388AD3D7}" type="pres">
      <dgm:prSet presAssocID="{EA219C14-D756-4E43-8435-0B42D88E110D}" presName="node" presStyleLbl="node1" presStyleIdx="0" presStyleCnt="6" custScaleX="200612">
        <dgm:presLayoutVars>
          <dgm:bulletEnabled val="1"/>
        </dgm:presLayoutVars>
      </dgm:prSet>
      <dgm:spPr>
        <a:prstGeom prst="ellipse">
          <a:avLst/>
        </a:prstGeom>
      </dgm:spPr>
      <dgm:t>
        <a:bodyPr/>
        <a:lstStyle/>
        <a:p>
          <a:endParaRPr lang="ru-RU"/>
        </a:p>
      </dgm:t>
    </dgm:pt>
    <dgm:pt modelId="{879D81BA-FA47-4F67-AD2C-717CDDA02521}" type="pres">
      <dgm:prSet presAssocID="{FDD4970B-D4B0-4BE2-B46F-F8A746AF2697}" presName="parTrans" presStyleLbl="sibTrans2D1" presStyleIdx="1" presStyleCnt="6"/>
      <dgm:spPr>
        <a:prstGeom prst="rightArrow">
          <a:avLst>
            <a:gd name="adj1" fmla="val 60000"/>
            <a:gd name="adj2" fmla="val 50000"/>
          </a:avLst>
        </a:prstGeom>
      </dgm:spPr>
      <dgm:t>
        <a:bodyPr/>
        <a:lstStyle/>
        <a:p>
          <a:endParaRPr lang="ru-RU"/>
        </a:p>
      </dgm:t>
    </dgm:pt>
    <dgm:pt modelId="{F1797B22-5453-40A8-8FCD-7A130911E34A}" type="pres">
      <dgm:prSet presAssocID="{FDD4970B-D4B0-4BE2-B46F-F8A746AF2697}" presName="connectorText" presStyleLbl="sibTrans2D1" presStyleIdx="1" presStyleCnt="6"/>
      <dgm:spPr/>
      <dgm:t>
        <a:bodyPr/>
        <a:lstStyle/>
        <a:p>
          <a:endParaRPr lang="ru-RU"/>
        </a:p>
      </dgm:t>
    </dgm:pt>
    <dgm:pt modelId="{B09609FE-EF33-46B5-ABBE-7CEB5A351DDD}" type="pres">
      <dgm:prSet presAssocID="{60A368DF-60CD-40A9-B7DB-BA90F17FA239}" presName="node" presStyleLbl="node1" presStyleIdx="1" presStyleCnt="6" custScaleX="180793" custRadScaleRad="140970" custRadScaleInc="26297">
        <dgm:presLayoutVars>
          <dgm:bulletEnabled val="1"/>
        </dgm:presLayoutVars>
      </dgm:prSet>
      <dgm:spPr>
        <a:prstGeom prst="ellipse">
          <a:avLst/>
        </a:prstGeom>
      </dgm:spPr>
      <dgm:t>
        <a:bodyPr/>
        <a:lstStyle/>
        <a:p>
          <a:endParaRPr lang="ru-RU"/>
        </a:p>
      </dgm:t>
    </dgm:pt>
    <dgm:pt modelId="{4C546C3E-E1D9-4567-9D7B-E3AE0D3E29A3}" type="pres">
      <dgm:prSet presAssocID="{49E03444-F72F-4964-A339-DEA79D913550}" presName="parTrans" presStyleLbl="sibTrans2D1" presStyleIdx="2" presStyleCnt="6"/>
      <dgm:spPr>
        <a:prstGeom prst="rightArrow">
          <a:avLst>
            <a:gd name="adj1" fmla="val 60000"/>
            <a:gd name="adj2" fmla="val 50000"/>
          </a:avLst>
        </a:prstGeom>
      </dgm:spPr>
      <dgm:t>
        <a:bodyPr/>
        <a:lstStyle/>
        <a:p>
          <a:endParaRPr lang="ru-RU"/>
        </a:p>
      </dgm:t>
    </dgm:pt>
    <dgm:pt modelId="{DC4D8108-FC90-4C57-8180-E82D5DB34654}" type="pres">
      <dgm:prSet presAssocID="{49E03444-F72F-4964-A339-DEA79D913550}" presName="connectorText" presStyleLbl="sibTrans2D1" presStyleIdx="2" presStyleCnt="6"/>
      <dgm:spPr/>
      <dgm:t>
        <a:bodyPr/>
        <a:lstStyle/>
        <a:p>
          <a:endParaRPr lang="ru-RU"/>
        </a:p>
      </dgm:t>
    </dgm:pt>
    <dgm:pt modelId="{D75ACC69-30B4-491C-B804-C555C7475635}" type="pres">
      <dgm:prSet presAssocID="{19FADB62-285B-4048-91D7-1B37436D7F14}" presName="node" presStyleLbl="node1" presStyleIdx="2" presStyleCnt="6" custScaleX="166784" custRadScaleRad="139490" custRadScaleInc="-31776">
        <dgm:presLayoutVars>
          <dgm:bulletEnabled val="1"/>
        </dgm:presLayoutVars>
      </dgm:prSet>
      <dgm:spPr>
        <a:prstGeom prst="ellipse">
          <a:avLst/>
        </a:prstGeom>
      </dgm:spPr>
      <dgm:t>
        <a:bodyPr/>
        <a:lstStyle/>
        <a:p>
          <a:endParaRPr lang="ru-RU"/>
        </a:p>
      </dgm:t>
    </dgm:pt>
    <dgm:pt modelId="{68ACBF54-60FA-4E9B-893E-4E7C407A4487}" type="pres">
      <dgm:prSet presAssocID="{34EBF518-7719-456F-AB99-788B6B3E5CBD}" presName="parTrans" presStyleLbl="sibTrans2D1" presStyleIdx="3" presStyleCnt="6"/>
      <dgm:spPr>
        <a:prstGeom prst="rightArrow">
          <a:avLst>
            <a:gd name="adj1" fmla="val 60000"/>
            <a:gd name="adj2" fmla="val 50000"/>
          </a:avLst>
        </a:prstGeom>
      </dgm:spPr>
      <dgm:t>
        <a:bodyPr/>
        <a:lstStyle/>
        <a:p>
          <a:endParaRPr lang="ru-RU"/>
        </a:p>
      </dgm:t>
    </dgm:pt>
    <dgm:pt modelId="{66086D53-419E-471E-8CF5-40685ADB84BA}" type="pres">
      <dgm:prSet presAssocID="{34EBF518-7719-456F-AB99-788B6B3E5CBD}" presName="connectorText" presStyleLbl="sibTrans2D1" presStyleIdx="3" presStyleCnt="6"/>
      <dgm:spPr/>
      <dgm:t>
        <a:bodyPr/>
        <a:lstStyle/>
        <a:p>
          <a:endParaRPr lang="ru-RU"/>
        </a:p>
      </dgm:t>
    </dgm:pt>
    <dgm:pt modelId="{D42FAAAD-B689-4BCD-AB91-6CC0931A6FFA}" type="pres">
      <dgm:prSet presAssocID="{327BAC89-68E1-4164-9E6B-B94402E06081}" presName="node" presStyleLbl="node1" presStyleIdx="3" presStyleCnt="6" custScaleX="184429">
        <dgm:presLayoutVars>
          <dgm:bulletEnabled val="1"/>
        </dgm:presLayoutVars>
      </dgm:prSet>
      <dgm:spPr>
        <a:prstGeom prst="ellipse">
          <a:avLst/>
        </a:prstGeom>
      </dgm:spPr>
      <dgm:t>
        <a:bodyPr/>
        <a:lstStyle/>
        <a:p>
          <a:endParaRPr lang="ru-RU"/>
        </a:p>
      </dgm:t>
    </dgm:pt>
    <dgm:pt modelId="{71767B12-4045-41C8-9FFB-D1E1D3E96186}" type="pres">
      <dgm:prSet presAssocID="{5532AC59-B315-4E4F-BE15-81D2345797D7}" presName="parTrans" presStyleLbl="sibTrans2D1" presStyleIdx="4" presStyleCnt="6"/>
      <dgm:spPr>
        <a:prstGeom prst="rightArrow">
          <a:avLst>
            <a:gd name="adj1" fmla="val 60000"/>
            <a:gd name="adj2" fmla="val 50000"/>
          </a:avLst>
        </a:prstGeom>
      </dgm:spPr>
      <dgm:t>
        <a:bodyPr/>
        <a:lstStyle/>
        <a:p>
          <a:endParaRPr lang="ru-RU"/>
        </a:p>
      </dgm:t>
    </dgm:pt>
    <dgm:pt modelId="{9089E2E9-683F-480D-921E-24C3693BA1EB}" type="pres">
      <dgm:prSet presAssocID="{5532AC59-B315-4E4F-BE15-81D2345797D7}" presName="connectorText" presStyleLbl="sibTrans2D1" presStyleIdx="4" presStyleCnt="6"/>
      <dgm:spPr/>
      <dgm:t>
        <a:bodyPr/>
        <a:lstStyle/>
        <a:p>
          <a:endParaRPr lang="ru-RU"/>
        </a:p>
      </dgm:t>
    </dgm:pt>
    <dgm:pt modelId="{45E43DC0-1689-4659-AF86-AFB2B7495F68}" type="pres">
      <dgm:prSet presAssocID="{EA41E21D-FADD-4A9B-8016-7C4710128B84}" presName="node" presStyleLbl="node1" presStyleIdx="4" presStyleCnt="6" custScaleX="177825" custScaleY="90496" custRadScaleRad="141213" custRadScaleInc="32645">
        <dgm:presLayoutVars>
          <dgm:bulletEnabled val="1"/>
        </dgm:presLayoutVars>
      </dgm:prSet>
      <dgm:spPr>
        <a:prstGeom prst="ellipse">
          <a:avLst/>
        </a:prstGeom>
      </dgm:spPr>
      <dgm:t>
        <a:bodyPr/>
        <a:lstStyle/>
        <a:p>
          <a:endParaRPr lang="ru-RU"/>
        </a:p>
      </dgm:t>
    </dgm:pt>
    <dgm:pt modelId="{03BAB07D-A997-4B65-A75E-AB06E55F0579}" type="pres">
      <dgm:prSet presAssocID="{9645B269-713A-4240-AD01-D016233B9221}" presName="parTrans" presStyleLbl="sibTrans2D1" presStyleIdx="5" presStyleCnt="6"/>
      <dgm:spPr>
        <a:prstGeom prst="rightArrow">
          <a:avLst>
            <a:gd name="adj1" fmla="val 60000"/>
            <a:gd name="adj2" fmla="val 50000"/>
          </a:avLst>
        </a:prstGeom>
      </dgm:spPr>
      <dgm:t>
        <a:bodyPr/>
        <a:lstStyle/>
        <a:p>
          <a:endParaRPr lang="ru-RU"/>
        </a:p>
      </dgm:t>
    </dgm:pt>
    <dgm:pt modelId="{E5C3174E-BC81-4470-84A8-6C0844EA6ECE}" type="pres">
      <dgm:prSet presAssocID="{9645B269-713A-4240-AD01-D016233B9221}" presName="connectorText" presStyleLbl="sibTrans2D1" presStyleIdx="5" presStyleCnt="6"/>
      <dgm:spPr/>
      <dgm:t>
        <a:bodyPr/>
        <a:lstStyle/>
        <a:p>
          <a:endParaRPr lang="ru-RU"/>
        </a:p>
      </dgm:t>
    </dgm:pt>
    <dgm:pt modelId="{46FD962D-72D6-4FDB-8BF7-9A1FC043C262}" type="pres">
      <dgm:prSet presAssocID="{6825E25B-060F-4496-90F3-CF9A1A983AC0}" presName="node" presStyleLbl="node1" presStyleIdx="5" presStyleCnt="6" custScaleX="173246" custRadScaleRad="147661" custRadScaleInc="-30648">
        <dgm:presLayoutVars>
          <dgm:bulletEnabled val="1"/>
        </dgm:presLayoutVars>
      </dgm:prSet>
      <dgm:spPr>
        <a:prstGeom prst="ellipse">
          <a:avLst/>
        </a:prstGeom>
      </dgm:spPr>
      <dgm:t>
        <a:bodyPr/>
        <a:lstStyle/>
        <a:p>
          <a:endParaRPr lang="ru-RU"/>
        </a:p>
      </dgm:t>
    </dgm:pt>
  </dgm:ptLst>
  <dgm:cxnLst>
    <dgm:cxn modelId="{32B27D8C-6158-482E-A729-FEFA6DE14B48}" type="presOf" srcId="{FDD4970B-D4B0-4BE2-B46F-F8A746AF2697}" destId="{879D81BA-FA47-4F67-AD2C-717CDDA02521}" srcOrd="0" destOrd="0" presId="urn:microsoft.com/office/officeart/2005/8/layout/radial5"/>
    <dgm:cxn modelId="{B733471F-0BD6-408A-B7ED-AE6E64BCC9F0}" type="presOf" srcId="{FDD4970B-D4B0-4BE2-B46F-F8A746AF2697}" destId="{F1797B22-5453-40A8-8FCD-7A130911E34A}" srcOrd="1" destOrd="0" presId="urn:microsoft.com/office/officeart/2005/8/layout/radial5"/>
    <dgm:cxn modelId="{30AF8F87-D1E3-490A-8511-FA897CE64EE5}" srcId="{B0262C72-DB2D-4932-B317-72A453FCD061}" destId="{327BAC89-68E1-4164-9E6B-B94402E06081}" srcOrd="3" destOrd="0" parTransId="{34EBF518-7719-456F-AB99-788B6B3E5CBD}" sibTransId="{6543CD8F-47BC-4110-ADAE-44979A29875F}"/>
    <dgm:cxn modelId="{0B88E7B2-66FF-4B8E-8B56-C392B9DDCE0F}" type="presOf" srcId="{34EBF518-7719-456F-AB99-788B6B3E5CBD}" destId="{68ACBF54-60FA-4E9B-893E-4E7C407A4487}" srcOrd="0" destOrd="0" presId="urn:microsoft.com/office/officeart/2005/8/layout/radial5"/>
    <dgm:cxn modelId="{FF7F2A03-A7B0-43AE-9727-2650D4CD91F9}" type="presOf" srcId="{49E03444-F72F-4964-A339-DEA79D913550}" destId="{DC4D8108-FC90-4C57-8180-E82D5DB34654}" srcOrd="1" destOrd="0" presId="urn:microsoft.com/office/officeart/2005/8/layout/radial5"/>
    <dgm:cxn modelId="{3BFF3FDD-8C4E-48C8-BAC0-E2C87508C1F5}" srcId="{B0262C72-DB2D-4932-B317-72A453FCD061}" destId="{60A368DF-60CD-40A9-B7DB-BA90F17FA239}" srcOrd="1" destOrd="0" parTransId="{FDD4970B-D4B0-4BE2-B46F-F8A746AF2697}" sibTransId="{11F7D40B-F9BF-4B3A-8543-3CA0B103CF60}"/>
    <dgm:cxn modelId="{262E770E-63C7-4201-9042-54D5EE8F6016}" type="presOf" srcId="{6825E25B-060F-4496-90F3-CF9A1A983AC0}" destId="{46FD962D-72D6-4FDB-8BF7-9A1FC043C262}" srcOrd="0" destOrd="0" presId="urn:microsoft.com/office/officeart/2005/8/layout/radial5"/>
    <dgm:cxn modelId="{EDBF970F-A5CF-4C9C-BAAF-4DCEC694A0C9}" type="presOf" srcId="{34EBF518-7719-456F-AB99-788B6B3E5CBD}" destId="{66086D53-419E-471E-8CF5-40685ADB84BA}" srcOrd="1" destOrd="0" presId="urn:microsoft.com/office/officeart/2005/8/layout/radial5"/>
    <dgm:cxn modelId="{ABAEF6AB-3C5A-499C-843B-A9CCCF3925F9}" type="presOf" srcId="{19FADB62-285B-4048-91D7-1B37436D7F14}" destId="{D75ACC69-30B4-491C-B804-C555C7475635}" srcOrd="0" destOrd="0" presId="urn:microsoft.com/office/officeart/2005/8/layout/radial5"/>
    <dgm:cxn modelId="{525E42FA-55AA-4E10-A7A0-4C95956DE6F6}" srcId="{B0262C72-DB2D-4932-B317-72A453FCD061}" destId="{19FADB62-285B-4048-91D7-1B37436D7F14}" srcOrd="2" destOrd="0" parTransId="{49E03444-F72F-4964-A339-DEA79D913550}" sibTransId="{28867809-32AD-4FAA-B256-DEA7D7A07FD1}"/>
    <dgm:cxn modelId="{9893A128-A721-405F-A74D-6C3D7A6B39B9}" type="presOf" srcId="{CBEA5770-B31E-43B3-B678-92C8F0DC0BE0}" destId="{C2F15BB1-E069-471B-BCE6-92B4C94B0D41}" srcOrd="1" destOrd="0" presId="urn:microsoft.com/office/officeart/2005/8/layout/radial5"/>
    <dgm:cxn modelId="{618626FC-55A8-48A0-9F92-05C967CA42BC}" type="presOf" srcId="{5532AC59-B315-4E4F-BE15-81D2345797D7}" destId="{9089E2E9-683F-480D-921E-24C3693BA1EB}" srcOrd="1" destOrd="0" presId="urn:microsoft.com/office/officeart/2005/8/layout/radial5"/>
    <dgm:cxn modelId="{C7EDE43A-2217-4F51-BDB8-ADDE79F65C0B}" type="presOf" srcId="{EA41E21D-FADD-4A9B-8016-7C4710128B84}" destId="{45E43DC0-1689-4659-AF86-AFB2B7495F68}" srcOrd="0" destOrd="0" presId="urn:microsoft.com/office/officeart/2005/8/layout/radial5"/>
    <dgm:cxn modelId="{4966C4CB-4AC0-4F75-ADE4-B7EAEB322D21}" srcId="{B0262C72-DB2D-4932-B317-72A453FCD061}" destId="{6825E25B-060F-4496-90F3-CF9A1A983AC0}" srcOrd="5" destOrd="0" parTransId="{9645B269-713A-4240-AD01-D016233B9221}" sibTransId="{7D35AF5B-9316-438D-B98F-7056B573DF58}"/>
    <dgm:cxn modelId="{03AE7C2C-496E-4D87-92D3-D288C3FA26B9}" srcId="{B0262C72-DB2D-4932-B317-72A453FCD061}" destId="{EA219C14-D756-4E43-8435-0B42D88E110D}" srcOrd="0" destOrd="0" parTransId="{CBEA5770-B31E-43B3-B678-92C8F0DC0BE0}" sibTransId="{90664E8B-CCB6-4503-B752-CA2A8EC05DD7}"/>
    <dgm:cxn modelId="{0B4D5581-0648-4087-82F5-751F4A398E3E}" type="presOf" srcId="{3DE74972-1CEC-41E1-BB8F-1AF75AAF673C}" destId="{D2224468-99FD-4722-8B79-A52E48C565B7}" srcOrd="0" destOrd="0" presId="urn:microsoft.com/office/officeart/2005/8/layout/radial5"/>
    <dgm:cxn modelId="{E0726074-1F77-437B-96E9-F18550E4E66D}" type="presOf" srcId="{49E03444-F72F-4964-A339-DEA79D913550}" destId="{4C546C3E-E1D9-4567-9D7B-E3AE0D3E29A3}" srcOrd="0" destOrd="0" presId="urn:microsoft.com/office/officeart/2005/8/layout/radial5"/>
    <dgm:cxn modelId="{2F7963DE-2164-4189-BA7B-C64559BCDAC8}" type="presOf" srcId="{B0262C72-DB2D-4932-B317-72A453FCD061}" destId="{F4EF5B5D-9040-47FC-92D5-08F6A4B348EB}" srcOrd="0" destOrd="0" presId="urn:microsoft.com/office/officeart/2005/8/layout/radial5"/>
    <dgm:cxn modelId="{537102C7-E6FD-4E9A-8DA2-DDCDB1EF27ED}" type="presOf" srcId="{60A368DF-60CD-40A9-B7DB-BA90F17FA239}" destId="{B09609FE-EF33-46B5-ABBE-7CEB5A351DDD}" srcOrd="0" destOrd="0" presId="urn:microsoft.com/office/officeart/2005/8/layout/radial5"/>
    <dgm:cxn modelId="{3C71CE4E-9DA6-4D3E-88A6-7B33004BD58F}" srcId="{B0262C72-DB2D-4932-B317-72A453FCD061}" destId="{EA41E21D-FADD-4A9B-8016-7C4710128B84}" srcOrd="4" destOrd="0" parTransId="{5532AC59-B315-4E4F-BE15-81D2345797D7}" sibTransId="{5EC76F64-FE62-4F04-B145-46DABA41E0D5}"/>
    <dgm:cxn modelId="{9B5FB8BD-0D01-465E-B8CD-5B0C1B5AD55A}" type="presOf" srcId="{9645B269-713A-4240-AD01-D016233B9221}" destId="{03BAB07D-A997-4B65-A75E-AB06E55F0579}" srcOrd="0" destOrd="0" presId="urn:microsoft.com/office/officeart/2005/8/layout/radial5"/>
    <dgm:cxn modelId="{A44AA26D-057E-4713-9656-05DA52C74848}" type="presOf" srcId="{EA219C14-D756-4E43-8435-0B42D88E110D}" destId="{809FC063-64D4-48BC-9BF7-FF9B388AD3D7}" srcOrd="0" destOrd="0" presId="urn:microsoft.com/office/officeart/2005/8/layout/radial5"/>
    <dgm:cxn modelId="{66C3EC12-5C4A-46D5-9EAE-AB1084591554}" type="presOf" srcId="{327BAC89-68E1-4164-9E6B-B94402E06081}" destId="{D42FAAAD-B689-4BCD-AB91-6CC0931A6FFA}" srcOrd="0" destOrd="0" presId="urn:microsoft.com/office/officeart/2005/8/layout/radial5"/>
    <dgm:cxn modelId="{35AE5D7E-CE78-4692-A440-ABACBCE92663}" srcId="{3DE74972-1CEC-41E1-BB8F-1AF75AAF673C}" destId="{B0262C72-DB2D-4932-B317-72A453FCD061}" srcOrd="0" destOrd="0" parTransId="{B5138EEB-5118-45E0-AECF-4DC3F2BCBA87}" sibTransId="{E4EDFFEE-AAFC-447A-B81C-1D5CE3231141}"/>
    <dgm:cxn modelId="{FFAA93E6-57D9-421B-B652-EE97018358D7}" type="presOf" srcId="{9645B269-713A-4240-AD01-D016233B9221}" destId="{E5C3174E-BC81-4470-84A8-6C0844EA6ECE}" srcOrd="1" destOrd="0" presId="urn:microsoft.com/office/officeart/2005/8/layout/radial5"/>
    <dgm:cxn modelId="{7ACF26AB-36D2-429B-BFBF-4F648FD3FE34}" type="presOf" srcId="{CBEA5770-B31E-43B3-B678-92C8F0DC0BE0}" destId="{B54D019C-801F-40F5-A75B-48873BF01785}" srcOrd="0" destOrd="0" presId="urn:microsoft.com/office/officeart/2005/8/layout/radial5"/>
    <dgm:cxn modelId="{FF648231-D885-4A12-8167-359B75DA45B7}" type="presOf" srcId="{5532AC59-B315-4E4F-BE15-81D2345797D7}" destId="{71767B12-4045-41C8-9FFB-D1E1D3E96186}" srcOrd="0" destOrd="0" presId="urn:microsoft.com/office/officeart/2005/8/layout/radial5"/>
    <dgm:cxn modelId="{B09AFB64-73C7-4D0B-9269-7D6FA05ADD5D}" type="presParOf" srcId="{D2224468-99FD-4722-8B79-A52E48C565B7}" destId="{F4EF5B5D-9040-47FC-92D5-08F6A4B348EB}" srcOrd="0" destOrd="0" presId="urn:microsoft.com/office/officeart/2005/8/layout/radial5"/>
    <dgm:cxn modelId="{0068EBA5-CFB3-4264-AB56-05EE71A8A5B9}" type="presParOf" srcId="{D2224468-99FD-4722-8B79-A52E48C565B7}" destId="{B54D019C-801F-40F5-A75B-48873BF01785}" srcOrd="1" destOrd="0" presId="urn:microsoft.com/office/officeart/2005/8/layout/radial5"/>
    <dgm:cxn modelId="{2AB2A2CA-FD24-4AD3-9DAB-CE6AE69D3925}" type="presParOf" srcId="{B54D019C-801F-40F5-A75B-48873BF01785}" destId="{C2F15BB1-E069-471B-BCE6-92B4C94B0D41}" srcOrd="0" destOrd="0" presId="urn:microsoft.com/office/officeart/2005/8/layout/radial5"/>
    <dgm:cxn modelId="{2A4C5B05-1287-4502-BB82-D0D935D7BEA5}" type="presParOf" srcId="{D2224468-99FD-4722-8B79-A52E48C565B7}" destId="{809FC063-64D4-48BC-9BF7-FF9B388AD3D7}" srcOrd="2" destOrd="0" presId="urn:microsoft.com/office/officeart/2005/8/layout/radial5"/>
    <dgm:cxn modelId="{BB8A6165-5FD6-43A8-9D39-1B593156CB8D}" type="presParOf" srcId="{D2224468-99FD-4722-8B79-A52E48C565B7}" destId="{879D81BA-FA47-4F67-AD2C-717CDDA02521}" srcOrd="3" destOrd="0" presId="urn:microsoft.com/office/officeart/2005/8/layout/radial5"/>
    <dgm:cxn modelId="{A0893197-C89C-4C78-9FDD-8088B07A2C68}" type="presParOf" srcId="{879D81BA-FA47-4F67-AD2C-717CDDA02521}" destId="{F1797B22-5453-40A8-8FCD-7A130911E34A}" srcOrd="0" destOrd="0" presId="urn:microsoft.com/office/officeart/2005/8/layout/radial5"/>
    <dgm:cxn modelId="{2DDB5CA3-DA10-4CA1-88A8-BB8DD7C2581F}" type="presParOf" srcId="{D2224468-99FD-4722-8B79-A52E48C565B7}" destId="{B09609FE-EF33-46B5-ABBE-7CEB5A351DDD}" srcOrd="4" destOrd="0" presId="urn:microsoft.com/office/officeart/2005/8/layout/radial5"/>
    <dgm:cxn modelId="{1F2EC567-BB00-4788-99FC-E52E576CEC44}" type="presParOf" srcId="{D2224468-99FD-4722-8B79-A52E48C565B7}" destId="{4C546C3E-E1D9-4567-9D7B-E3AE0D3E29A3}" srcOrd="5" destOrd="0" presId="urn:microsoft.com/office/officeart/2005/8/layout/radial5"/>
    <dgm:cxn modelId="{054B9A40-C0DD-4E92-99A1-EF9ABDA96071}" type="presParOf" srcId="{4C546C3E-E1D9-4567-9D7B-E3AE0D3E29A3}" destId="{DC4D8108-FC90-4C57-8180-E82D5DB34654}" srcOrd="0" destOrd="0" presId="urn:microsoft.com/office/officeart/2005/8/layout/radial5"/>
    <dgm:cxn modelId="{44FCBF7E-ABDC-4411-8ED0-F57A60837865}" type="presParOf" srcId="{D2224468-99FD-4722-8B79-A52E48C565B7}" destId="{D75ACC69-30B4-491C-B804-C555C7475635}" srcOrd="6" destOrd="0" presId="urn:microsoft.com/office/officeart/2005/8/layout/radial5"/>
    <dgm:cxn modelId="{6D07E51C-7530-4253-8D00-65DBE8050885}" type="presParOf" srcId="{D2224468-99FD-4722-8B79-A52E48C565B7}" destId="{68ACBF54-60FA-4E9B-893E-4E7C407A4487}" srcOrd="7" destOrd="0" presId="urn:microsoft.com/office/officeart/2005/8/layout/radial5"/>
    <dgm:cxn modelId="{0B1C1F09-4EFA-4DA3-900B-B1A0208CA0FA}" type="presParOf" srcId="{68ACBF54-60FA-4E9B-893E-4E7C407A4487}" destId="{66086D53-419E-471E-8CF5-40685ADB84BA}" srcOrd="0" destOrd="0" presId="urn:microsoft.com/office/officeart/2005/8/layout/radial5"/>
    <dgm:cxn modelId="{0E53503D-72E3-4402-9C57-DC7C73F36D15}" type="presParOf" srcId="{D2224468-99FD-4722-8B79-A52E48C565B7}" destId="{D42FAAAD-B689-4BCD-AB91-6CC0931A6FFA}" srcOrd="8" destOrd="0" presId="urn:microsoft.com/office/officeart/2005/8/layout/radial5"/>
    <dgm:cxn modelId="{BBC5B255-A832-472E-956F-716AE5C45E24}" type="presParOf" srcId="{D2224468-99FD-4722-8B79-A52E48C565B7}" destId="{71767B12-4045-41C8-9FFB-D1E1D3E96186}" srcOrd="9" destOrd="0" presId="urn:microsoft.com/office/officeart/2005/8/layout/radial5"/>
    <dgm:cxn modelId="{19D210B1-BA9C-481F-9C62-4D62B809F257}" type="presParOf" srcId="{71767B12-4045-41C8-9FFB-D1E1D3E96186}" destId="{9089E2E9-683F-480D-921E-24C3693BA1EB}" srcOrd="0" destOrd="0" presId="urn:microsoft.com/office/officeart/2005/8/layout/radial5"/>
    <dgm:cxn modelId="{8348546D-9E63-4D66-BE52-06DBDC861964}" type="presParOf" srcId="{D2224468-99FD-4722-8B79-A52E48C565B7}" destId="{45E43DC0-1689-4659-AF86-AFB2B7495F68}" srcOrd="10" destOrd="0" presId="urn:microsoft.com/office/officeart/2005/8/layout/radial5"/>
    <dgm:cxn modelId="{F7C13B88-210C-4EED-AE62-382A77E3FB0D}" type="presParOf" srcId="{D2224468-99FD-4722-8B79-A52E48C565B7}" destId="{03BAB07D-A997-4B65-A75E-AB06E55F0579}" srcOrd="11" destOrd="0" presId="urn:microsoft.com/office/officeart/2005/8/layout/radial5"/>
    <dgm:cxn modelId="{764ECE68-71D8-41D5-B8FB-6520CBD00E4E}" type="presParOf" srcId="{03BAB07D-A997-4B65-A75E-AB06E55F0579}" destId="{E5C3174E-BC81-4470-84A8-6C0844EA6ECE}" srcOrd="0" destOrd="0" presId="urn:microsoft.com/office/officeart/2005/8/layout/radial5"/>
    <dgm:cxn modelId="{339102DE-FA48-4C2D-9F7F-1A4C698EB5AB}" type="presParOf" srcId="{D2224468-99FD-4722-8B79-A52E48C565B7}" destId="{46FD962D-72D6-4FDB-8BF7-9A1FC043C262}" srcOrd="12" destOrd="0" presId="urn:microsoft.com/office/officeart/2005/8/layout/radial5"/>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F7EBD3F-5C98-42F5-A60A-CB953DC4844B}" type="doc">
      <dgm:prSet loTypeId="urn:microsoft.com/office/officeart/2005/8/layout/radial5" loCatId="cycle" qsTypeId="urn:microsoft.com/office/officeart/2005/8/quickstyle/simple3" qsCatId="simple" csTypeId="urn:microsoft.com/office/officeart/2005/8/colors/accent3_4" csCatId="accent3" phldr="1"/>
      <dgm:spPr/>
      <dgm:t>
        <a:bodyPr/>
        <a:lstStyle/>
        <a:p>
          <a:endParaRPr lang="ru-RU"/>
        </a:p>
      </dgm:t>
    </dgm:pt>
    <dgm:pt modelId="{6883E7ED-7C7D-4EC8-A07F-1FE25A5BE442}">
      <dgm:prSet phldrT="[Текст]" custT="1"/>
      <dgm:spPr>
        <a:xfrm>
          <a:off x="2140361" y="1634612"/>
          <a:ext cx="1419955" cy="1092147"/>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Блок</a:t>
          </a:r>
        </a:p>
        <a:p>
          <a:r>
            <a:rPr lang="ru-RU" sz="1400" b="1">
              <a:solidFill>
                <a:sysClr val="windowText" lastClr="000000"/>
              </a:solidFill>
              <a:latin typeface="Times New Roman" pitchFamily="18" charset="0"/>
              <a:ea typeface="+mn-ea"/>
              <a:cs typeface="Times New Roman" pitchFamily="18" charset="0"/>
            </a:rPr>
            <a:t>"Я и труд"</a:t>
          </a:r>
        </a:p>
      </dgm:t>
    </dgm:pt>
    <dgm:pt modelId="{F18A677C-B37E-4338-88D9-7BF269F6BB8C}" type="parTrans" cxnId="{D2EDD904-067A-4FD0-A7FE-1E04BCDA0239}">
      <dgm:prSet/>
      <dgm:spPr/>
      <dgm:t>
        <a:bodyPr/>
        <a:lstStyle/>
        <a:p>
          <a:endParaRPr lang="ru-RU"/>
        </a:p>
      </dgm:t>
    </dgm:pt>
    <dgm:pt modelId="{AAB32FA8-57B0-45B1-8663-5AB00B0314FC}" type="sibTrans" cxnId="{D2EDD904-067A-4FD0-A7FE-1E04BCDA0239}">
      <dgm:prSet/>
      <dgm:spPr/>
      <dgm:t>
        <a:bodyPr/>
        <a:lstStyle/>
        <a:p>
          <a:endParaRPr lang="ru-RU"/>
        </a:p>
      </dgm:t>
    </dgm:pt>
    <dgm:pt modelId="{779A1518-DCB8-4C24-9F47-FB6F91AB6E0D}">
      <dgm:prSet phldrT="[Текст]" custT="1"/>
      <dgm:spPr>
        <a:xfrm>
          <a:off x="1949319" y="3361752"/>
          <a:ext cx="1802039" cy="982932"/>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проектно - исследовательская деятельность</a:t>
          </a:r>
        </a:p>
      </dgm:t>
    </dgm:pt>
    <dgm:pt modelId="{69CA6920-CFCF-4807-A619-A5EA191127AD}" type="parTrans" cxnId="{E5A3D32C-520B-4F0D-9316-13C529EA6792}">
      <dgm:prSet/>
      <dgm:spPr>
        <a:xfrm rot="5400000">
          <a:off x="2682066" y="2849065"/>
          <a:ext cx="336546" cy="371330"/>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3583E1D9-2F91-4851-B49B-F1A19979F33D}" type="sibTrans" cxnId="{E5A3D32C-520B-4F0D-9316-13C529EA6792}">
      <dgm:prSet/>
      <dgm:spPr/>
      <dgm:t>
        <a:bodyPr/>
        <a:lstStyle/>
        <a:p>
          <a:endParaRPr lang="ru-RU"/>
        </a:p>
      </dgm:t>
    </dgm:pt>
    <dgm:pt modelId="{CDCCDDF0-9837-4917-9943-DA33C85C9A18}">
      <dgm:prSet phldrT="[Текст]" custT="1"/>
      <dgm:spPr>
        <a:xfrm>
          <a:off x="200030" y="3134840"/>
          <a:ext cx="1650668" cy="982932"/>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сотрудничество с Центром профориентации</a:t>
          </a:r>
        </a:p>
      </dgm:t>
    </dgm:pt>
    <dgm:pt modelId="{3DBFC34F-6B1D-44B5-9308-309A33252A94}" type="parTrans" cxnId="{5337FEEC-BC11-486E-8023-130FFF7D512A}">
      <dgm:prSet/>
      <dgm:spPr>
        <a:xfrm rot="8496967">
          <a:off x="1668941" y="2707381"/>
          <a:ext cx="564204" cy="371330"/>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0088EB77-4FB9-4D0E-ADF7-CB3720C78026}" type="sibTrans" cxnId="{5337FEEC-BC11-486E-8023-130FFF7D512A}">
      <dgm:prSet/>
      <dgm:spPr/>
      <dgm:t>
        <a:bodyPr/>
        <a:lstStyle/>
        <a:p>
          <a:endParaRPr lang="ru-RU"/>
        </a:p>
      </dgm:t>
    </dgm:pt>
    <dgm:pt modelId="{1E3F4109-841D-4E47-A3F3-42833A639376}">
      <dgm:prSet phldrT="[Текст]" custT="1"/>
      <dgm:spPr>
        <a:xfrm>
          <a:off x="58513" y="1672954"/>
          <a:ext cx="1523073" cy="982932"/>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социальное партнёрство с предприятиями  района</a:t>
          </a:r>
        </a:p>
      </dgm:t>
    </dgm:pt>
    <dgm:pt modelId="{B53E8643-E4E8-47AE-9B02-FABA38A3A238}" type="parTrans" cxnId="{4D01C90B-1465-40DF-A6D0-440815C8BACF}">
      <dgm:prSet/>
      <dgm:spPr>
        <a:xfrm rot="10827540">
          <a:off x="1721241" y="1987162"/>
          <a:ext cx="296211" cy="371330"/>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58B1FB28-F0CB-45C5-820E-2F34BA6BE68F}" type="sibTrans" cxnId="{4D01C90B-1465-40DF-A6D0-440815C8BACF}">
      <dgm:prSet/>
      <dgm:spPr/>
      <dgm:t>
        <a:bodyPr/>
        <a:lstStyle/>
        <a:p>
          <a:endParaRPr lang="ru-RU"/>
        </a:p>
      </dgm:t>
    </dgm:pt>
    <dgm:pt modelId="{24209132-E701-49BB-B54B-2AAF17E2AB90}">
      <dgm:prSet phldrT="[Текст]" custT="1"/>
      <dgm:spPr>
        <a:xfrm>
          <a:off x="317586" y="230124"/>
          <a:ext cx="1708238" cy="982932"/>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gm:t>
    </dgm:pt>
    <dgm:pt modelId="{009B23CE-D5F8-4936-9C44-A731D213331F}" type="parTrans" cxnId="{A926997B-012C-4459-B5FE-EEF27B18B6F1}">
      <dgm:prSet/>
      <dgm:spPr>
        <a:xfrm rot="13259862">
          <a:off x="1763903" y="1275504"/>
          <a:ext cx="517318" cy="371330"/>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6551521C-BF69-4066-8D25-F45151E84D3C}" type="sibTrans" cxnId="{A926997B-012C-4459-B5FE-EEF27B18B6F1}">
      <dgm:prSet/>
      <dgm:spPr/>
      <dgm:t>
        <a:bodyPr/>
        <a:lstStyle/>
        <a:p>
          <a:endParaRPr lang="ru-RU"/>
        </a:p>
      </dgm:t>
    </dgm:pt>
    <dgm:pt modelId="{F376C7F6-09DE-496F-A7CF-BED8ABD8337A}">
      <dgm:prSet custT="1"/>
      <dgm:spPr>
        <a:xfrm>
          <a:off x="3707360" y="2901622"/>
          <a:ext cx="2036154" cy="982932"/>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100" b="1">
            <a:solidFill>
              <a:sysClr val="windowText" lastClr="000000"/>
            </a:solidFill>
            <a:latin typeface="Times New Roman" pitchFamily="18" charset="0"/>
            <a:ea typeface="+mn-ea"/>
            <a:cs typeface="Times New Roman" pitchFamily="18" charset="0"/>
          </a:endParaRPr>
        </a:p>
        <a:p>
          <a:r>
            <a:rPr lang="ru-RU" sz="1100" b="1">
              <a:solidFill>
                <a:sysClr val="windowText" lastClr="000000"/>
              </a:solidFill>
              <a:latin typeface="Times New Roman" pitchFamily="18" charset="0"/>
              <a:ea typeface="+mn-ea"/>
              <a:cs typeface="Times New Roman" pitchFamily="18" charset="0"/>
            </a:rPr>
            <a:t>работа классных руководителей, социально- псхилогической службы по профессиональному самоопределению  </a:t>
          </a:r>
        </a:p>
      </dgm:t>
    </dgm:pt>
    <dgm:pt modelId="{A48A3A6E-99FA-49F0-BB8E-426EDEE71717}" type="parTrans" cxnId="{9B5006F2-B184-4B21-B03E-35BF664397C0}">
      <dgm:prSet/>
      <dgm:spPr>
        <a:xfrm rot="1973156">
          <a:off x="3516223" y="2573002"/>
          <a:ext cx="456039" cy="371330"/>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B94A6821-11AD-4C60-B2E1-70C4DA89DD4E}" type="sibTrans" cxnId="{9B5006F2-B184-4B21-B03E-35BF664397C0}">
      <dgm:prSet/>
      <dgm:spPr/>
      <dgm:t>
        <a:bodyPr/>
        <a:lstStyle/>
        <a:p>
          <a:endParaRPr lang="ru-RU"/>
        </a:p>
      </dgm:t>
    </dgm:pt>
    <dgm:pt modelId="{A4926485-0E17-43B4-AB91-64C2B8768524}">
      <dgm:prSet custT="1"/>
      <dgm:spPr>
        <a:xfrm>
          <a:off x="4092509" y="1567262"/>
          <a:ext cx="1608746" cy="982932"/>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 система КТД</a:t>
          </a:r>
        </a:p>
      </dgm:t>
    </dgm:pt>
    <dgm:pt modelId="{87311322-4F46-4DC2-9B42-C5F8318742DE}" type="parTrans" cxnId="{5FECC0E1-47C5-44F1-A23E-A47F8D4F06BB}">
      <dgm:prSet/>
      <dgm:spPr>
        <a:xfrm rot="21395380">
          <a:off x="3676327" y="1937286"/>
          <a:ext cx="285705" cy="371330"/>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D97C39B5-4243-42B7-9C64-14A44B42C93A}" type="sibTrans" cxnId="{5FECC0E1-47C5-44F1-A23E-A47F8D4F06BB}">
      <dgm:prSet/>
      <dgm:spPr/>
      <dgm:t>
        <a:bodyPr/>
        <a:lstStyle/>
        <a:p>
          <a:endParaRPr lang="ru-RU"/>
        </a:p>
      </dgm:t>
    </dgm:pt>
    <dgm:pt modelId="{60216CE1-27BC-4823-B67B-CDA9CD845087}">
      <dgm:prSet custT="1"/>
      <dgm:spPr>
        <a:xfrm>
          <a:off x="3908388" y="278899"/>
          <a:ext cx="1452577" cy="982932"/>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акции и субботники по благоустройству территории </a:t>
          </a:r>
        </a:p>
      </dgm:t>
    </dgm:pt>
    <dgm:pt modelId="{6B89F902-EAA5-48A7-A6B0-A3AF300B7C9B}" type="parTrans" cxnId="{AA9474F3-E751-4C8E-A53B-F0F734163AE2}">
      <dgm:prSet/>
      <dgm:spPr>
        <a:xfrm rot="19300653">
          <a:off x="3465740" y="1290534"/>
          <a:ext cx="551832" cy="371330"/>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DA641CA-AE30-4093-96C1-74080A558677}" type="sibTrans" cxnId="{AA9474F3-E751-4C8E-A53B-F0F734163AE2}">
      <dgm:prSet/>
      <dgm:spPr/>
      <dgm:t>
        <a:bodyPr/>
        <a:lstStyle/>
        <a:p>
          <a:endParaRPr lang="ru-RU"/>
        </a:p>
      </dgm:t>
    </dgm:pt>
    <dgm:pt modelId="{B3F263BD-75A7-4CE0-957C-53F8A18FB056}">
      <dgm:prSet custT="1"/>
      <dgm:spPr>
        <a:xfrm>
          <a:off x="2151587" y="16687"/>
          <a:ext cx="1397504" cy="982932"/>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100" b="1">
              <a:solidFill>
                <a:sysClr val="windowText" lastClr="000000"/>
              </a:solidFill>
              <a:latin typeface="Times New Roman" pitchFamily="18" charset="0"/>
              <a:ea typeface="+mn-ea"/>
              <a:cs typeface="Times New Roman" pitchFamily="18" charset="0"/>
            </a:rPr>
            <a:t>дежурство в Гимназии и кабинетах</a:t>
          </a:r>
          <a:r>
            <a:rPr lang="ru-RU" sz="1100" b="1">
              <a:solidFill>
                <a:sysClr val="windowText" lastClr="000000"/>
              </a:solidFill>
              <a:latin typeface="Calibri"/>
              <a:ea typeface="+mn-ea"/>
              <a:cs typeface="+mn-cs"/>
            </a:rPr>
            <a:t> </a:t>
          </a:r>
        </a:p>
      </dgm:t>
    </dgm:pt>
    <dgm:pt modelId="{B938C6C9-2EE1-4245-B2DC-31F73577BDFD}" type="parTrans" cxnId="{FDB418C7-F897-4086-A060-64FD34C62434}">
      <dgm:prSet/>
      <dgm:spPr>
        <a:xfrm rot="16200000">
          <a:off x="2682066" y="1140975"/>
          <a:ext cx="336546" cy="371330"/>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08069BC-5995-42AF-96AB-E33A705A7192}" type="sibTrans" cxnId="{FDB418C7-F897-4086-A060-64FD34C62434}">
      <dgm:prSet/>
      <dgm:spPr/>
      <dgm:t>
        <a:bodyPr/>
        <a:lstStyle/>
        <a:p>
          <a:endParaRPr lang="ru-RU"/>
        </a:p>
      </dgm:t>
    </dgm:pt>
    <dgm:pt modelId="{9EAF8B02-9440-4222-B885-D04CE7FE7C27}" type="pres">
      <dgm:prSet presAssocID="{AF7EBD3F-5C98-42F5-A60A-CB953DC4844B}" presName="Name0" presStyleCnt="0">
        <dgm:presLayoutVars>
          <dgm:chMax val="1"/>
          <dgm:dir/>
          <dgm:animLvl val="ctr"/>
          <dgm:resizeHandles val="exact"/>
        </dgm:presLayoutVars>
      </dgm:prSet>
      <dgm:spPr/>
      <dgm:t>
        <a:bodyPr/>
        <a:lstStyle/>
        <a:p>
          <a:endParaRPr lang="ru-RU"/>
        </a:p>
      </dgm:t>
    </dgm:pt>
    <dgm:pt modelId="{5629B81B-4ED4-4DE4-9DAF-911E3224016C}" type="pres">
      <dgm:prSet presAssocID="{6883E7ED-7C7D-4EC8-A07F-1FE25A5BE442}" presName="centerShape" presStyleLbl="node0" presStyleIdx="0" presStyleCnt="1" custScaleX="130015"/>
      <dgm:spPr>
        <a:prstGeom prst="ellipse">
          <a:avLst/>
        </a:prstGeom>
      </dgm:spPr>
      <dgm:t>
        <a:bodyPr/>
        <a:lstStyle/>
        <a:p>
          <a:endParaRPr lang="ru-RU"/>
        </a:p>
      </dgm:t>
    </dgm:pt>
    <dgm:pt modelId="{1386F8F1-0143-413E-82A5-6E93F077D998}" type="pres">
      <dgm:prSet presAssocID="{B938C6C9-2EE1-4245-B2DC-31F73577BDFD}" presName="parTrans" presStyleLbl="sibTrans2D1" presStyleIdx="0" presStyleCnt="8"/>
      <dgm:spPr>
        <a:prstGeom prst="rightArrow">
          <a:avLst>
            <a:gd name="adj1" fmla="val 60000"/>
            <a:gd name="adj2" fmla="val 50000"/>
          </a:avLst>
        </a:prstGeom>
      </dgm:spPr>
      <dgm:t>
        <a:bodyPr/>
        <a:lstStyle/>
        <a:p>
          <a:endParaRPr lang="ru-RU"/>
        </a:p>
      </dgm:t>
    </dgm:pt>
    <dgm:pt modelId="{B2A4FD54-7626-442B-9610-5E0A5C1A5207}" type="pres">
      <dgm:prSet presAssocID="{B938C6C9-2EE1-4245-B2DC-31F73577BDFD}" presName="connectorText" presStyleLbl="sibTrans2D1" presStyleIdx="0" presStyleCnt="8"/>
      <dgm:spPr/>
      <dgm:t>
        <a:bodyPr/>
        <a:lstStyle/>
        <a:p>
          <a:endParaRPr lang="ru-RU"/>
        </a:p>
      </dgm:t>
    </dgm:pt>
    <dgm:pt modelId="{3CF0ECD7-F35E-49D9-9239-E0995CA6CBC5}" type="pres">
      <dgm:prSet presAssocID="{B3F263BD-75A7-4CE0-957C-53F8A18FB056}" presName="node" presStyleLbl="node1" presStyleIdx="0" presStyleCnt="8" custScaleX="142177">
        <dgm:presLayoutVars>
          <dgm:bulletEnabled val="1"/>
        </dgm:presLayoutVars>
      </dgm:prSet>
      <dgm:spPr>
        <a:prstGeom prst="ellipse">
          <a:avLst/>
        </a:prstGeom>
      </dgm:spPr>
      <dgm:t>
        <a:bodyPr/>
        <a:lstStyle/>
        <a:p>
          <a:endParaRPr lang="ru-RU"/>
        </a:p>
      </dgm:t>
    </dgm:pt>
    <dgm:pt modelId="{2321FEDB-4096-4DE4-9040-F45F6B68E66B}" type="pres">
      <dgm:prSet presAssocID="{6B89F902-EAA5-48A7-A6B0-A3AF300B7C9B}" presName="parTrans" presStyleLbl="sibTrans2D1" presStyleIdx="1" presStyleCnt="8"/>
      <dgm:spPr>
        <a:prstGeom prst="rightArrow">
          <a:avLst>
            <a:gd name="adj1" fmla="val 60000"/>
            <a:gd name="adj2" fmla="val 50000"/>
          </a:avLst>
        </a:prstGeom>
      </dgm:spPr>
      <dgm:t>
        <a:bodyPr/>
        <a:lstStyle/>
        <a:p>
          <a:endParaRPr lang="ru-RU"/>
        </a:p>
      </dgm:t>
    </dgm:pt>
    <dgm:pt modelId="{D35E5F96-5EB6-447F-BE86-709F4BAEBC4F}" type="pres">
      <dgm:prSet presAssocID="{6B89F902-EAA5-48A7-A6B0-A3AF300B7C9B}" presName="connectorText" presStyleLbl="sibTrans2D1" presStyleIdx="1" presStyleCnt="8"/>
      <dgm:spPr/>
      <dgm:t>
        <a:bodyPr/>
        <a:lstStyle/>
        <a:p>
          <a:endParaRPr lang="ru-RU"/>
        </a:p>
      </dgm:t>
    </dgm:pt>
    <dgm:pt modelId="{3ACF0B9E-3569-45CD-AFB7-005C72221F76}" type="pres">
      <dgm:prSet presAssocID="{60216CE1-27BC-4823-B67B-CDA9CD845087}" presName="node" presStyleLbl="node1" presStyleIdx="1" presStyleCnt="8" custScaleX="175229" custRadScaleRad="135985" custRadScaleInc="29678">
        <dgm:presLayoutVars>
          <dgm:bulletEnabled val="1"/>
        </dgm:presLayoutVars>
      </dgm:prSet>
      <dgm:spPr>
        <a:prstGeom prst="ellipse">
          <a:avLst/>
        </a:prstGeom>
      </dgm:spPr>
      <dgm:t>
        <a:bodyPr/>
        <a:lstStyle/>
        <a:p>
          <a:endParaRPr lang="ru-RU"/>
        </a:p>
      </dgm:t>
    </dgm:pt>
    <dgm:pt modelId="{F6516266-CEBC-44A2-A984-1E8E372B79A0}" type="pres">
      <dgm:prSet presAssocID="{87311322-4F46-4DC2-9B42-C5F8318742DE}" presName="parTrans" presStyleLbl="sibTrans2D1" presStyleIdx="2" presStyleCnt="8"/>
      <dgm:spPr>
        <a:prstGeom prst="rightArrow">
          <a:avLst>
            <a:gd name="adj1" fmla="val 60000"/>
            <a:gd name="adj2" fmla="val 50000"/>
          </a:avLst>
        </a:prstGeom>
      </dgm:spPr>
      <dgm:t>
        <a:bodyPr/>
        <a:lstStyle/>
        <a:p>
          <a:endParaRPr lang="ru-RU"/>
        </a:p>
      </dgm:t>
    </dgm:pt>
    <dgm:pt modelId="{92058B9A-4141-4130-8D5F-F8F04E65EA9B}" type="pres">
      <dgm:prSet presAssocID="{87311322-4F46-4DC2-9B42-C5F8318742DE}" presName="connectorText" presStyleLbl="sibTrans2D1" presStyleIdx="2" presStyleCnt="8"/>
      <dgm:spPr/>
      <dgm:t>
        <a:bodyPr/>
        <a:lstStyle/>
        <a:p>
          <a:endParaRPr lang="ru-RU"/>
        </a:p>
      </dgm:t>
    </dgm:pt>
    <dgm:pt modelId="{BF7081C1-E333-4F9B-A248-4D067DA0B13E}" type="pres">
      <dgm:prSet presAssocID="{A4926485-0E17-43B4-AB91-64C2B8768524}" presName="node" presStyleLbl="node1" presStyleIdx="2" presStyleCnt="8" custScaleX="163668" custRadScaleRad="122579" custRadScaleInc="-15157">
        <dgm:presLayoutVars>
          <dgm:bulletEnabled val="1"/>
        </dgm:presLayoutVars>
      </dgm:prSet>
      <dgm:spPr>
        <a:prstGeom prst="ellipse">
          <a:avLst/>
        </a:prstGeom>
      </dgm:spPr>
      <dgm:t>
        <a:bodyPr/>
        <a:lstStyle/>
        <a:p>
          <a:endParaRPr lang="ru-RU"/>
        </a:p>
      </dgm:t>
    </dgm:pt>
    <dgm:pt modelId="{7EFAA765-C697-4051-B5F4-3591D00133B6}" type="pres">
      <dgm:prSet presAssocID="{A48A3A6E-99FA-49F0-BB8E-426EDEE71717}" presName="parTrans" presStyleLbl="sibTrans2D1" presStyleIdx="3" presStyleCnt="8"/>
      <dgm:spPr>
        <a:prstGeom prst="rightArrow">
          <a:avLst>
            <a:gd name="adj1" fmla="val 60000"/>
            <a:gd name="adj2" fmla="val 50000"/>
          </a:avLst>
        </a:prstGeom>
      </dgm:spPr>
      <dgm:t>
        <a:bodyPr/>
        <a:lstStyle/>
        <a:p>
          <a:endParaRPr lang="ru-RU"/>
        </a:p>
      </dgm:t>
    </dgm:pt>
    <dgm:pt modelId="{27738B4C-B72B-457A-A4E0-8F0DAEC00355}" type="pres">
      <dgm:prSet presAssocID="{A48A3A6E-99FA-49F0-BB8E-426EDEE71717}" presName="connectorText" presStyleLbl="sibTrans2D1" presStyleIdx="3" presStyleCnt="8"/>
      <dgm:spPr/>
      <dgm:t>
        <a:bodyPr/>
        <a:lstStyle/>
        <a:p>
          <a:endParaRPr lang="ru-RU"/>
        </a:p>
      </dgm:t>
    </dgm:pt>
    <dgm:pt modelId="{C213C954-CAF4-4703-B3E1-36F57E646C2B}" type="pres">
      <dgm:prSet presAssocID="{F376C7F6-09DE-496F-A7CF-BED8ABD8337A}" presName="node" presStyleLbl="node1" presStyleIdx="3" presStyleCnt="8" custScaleX="207151" custScaleY="139088" custRadScaleRad="137903" custRadScaleInc="-59057">
        <dgm:presLayoutVars>
          <dgm:bulletEnabled val="1"/>
        </dgm:presLayoutVars>
      </dgm:prSet>
      <dgm:spPr>
        <a:prstGeom prst="ellipse">
          <a:avLst/>
        </a:prstGeom>
      </dgm:spPr>
      <dgm:t>
        <a:bodyPr/>
        <a:lstStyle/>
        <a:p>
          <a:endParaRPr lang="ru-RU"/>
        </a:p>
      </dgm:t>
    </dgm:pt>
    <dgm:pt modelId="{8F1AF442-AF74-4D28-94DB-8F1EA12378B7}" type="pres">
      <dgm:prSet presAssocID="{69CA6920-CFCF-4807-A619-A5EA191127AD}" presName="parTrans" presStyleLbl="sibTrans2D1" presStyleIdx="4" presStyleCnt="8"/>
      <dgm:spPr>
        <a:prstGeom prst="rightArrow">
          <a:avLst>
            <a:gd name="adj1" fmla="val 60000"/>
            <a:gd name="adj2" fmla="val 50000"/>
          </a:avLst>
        </a:prstGeom>
      </dgm:spPr>
      <dgm:t>
        <a:bodyPr/>
        <a:lstStyle/>
        <a:p>
          <a:endParaRPr lang="ru-RU"/>
        </a:p>
      </dgm:t>
    </dgm:pt>
    <dgm:pt modelId="{54EA716D-125D-42AF-9C32-C2B0E3174384}" type="pres">
      <dgm:prSet presAssocID="{69CA6920-CFCF-4807-A619-A5EA191127AD}" presName="connectorText" presStyleLbl="sibTrans2D1" presStyleIdx="4" presStyleCnt="8"/>
      <dgm:spPr/>
      <dgm:t>
        <a:bodyPr/>
        <a:lstStyle/>
        <a:p>
          <a:endParaRPr lang="ru-RU"/>
        </a:p>
      </dgm:t>
    </dgm:pt>
    <dgm:pt modelId="{3CAA1D6B-67BE-47CD-96FC-11C3176C0C19}" type="pres">
      <dgm:prSet presAssocID="{779A1518-DCB8-4C24-9F47-FB6F91AB6E0D}" presName="node" presStyleLbl="node1" presStyleIdx="4" presStyleCnt="8" custScaleX="183333">
        <dgm:presLayoutVars>
          <dgm:bulletEnabled val="1"/>
        </dgm:presLayoutVars>
      </dgm:prSet>
      <dgm:spPr>
        <a:prstGeom prst="ellipse">
          <a:avLst/>
        </a:prstGeom>
      </dgm:spPr>
      <dgm:t>
        <a:bodyPr/>
        <a:lstStyle/>
        <a:p>
          <a:endParaRPr lang="ru-RU"/>
        </a:p>
      </dgm:t>
    </dgm:pt>
    <dgm:pt modelId="{E740175D-A29E-4BAA-AFA8-92F66A2AF42F}" type="pres">
      <dgm:prSet presAssocID="{3DBFC34F-6B1D-44B5-9308-309A33252A94}" presName="parTrans" presStyleLbl="sibTrans2D1" presStyleIdx="5" presStyleCnt="8"/>
      <dgm:spPr>
        <a:prstGeom prst="rightArrow">
          <a:avLst>
            <a:gd name="adj1" fmla="val 60000"/>
            <a:gd name="adj2" fmla="val 50000"/>
          </a:avLst>
        </a:prstGeom>
      </dgm:spPr>
      <dgm:t>
        <a:bodyPr/>
        <a:lstStyle/>
        <a:p>
          <a:endParaRPr lang="ru-RU"/>
        </a:p>
      </dgm:t>
    </dgm:pt>
    <dgm:pt modelId="{E057325F-33C7-4C93-A18F-B1508FD54EBC}" type="pres">
      <dgm:prSet presAssocID="{3DBFC34F-6B1D-44B5-9308-309A33252A94}" presName="connectorText" presStyleLbl="sibTrans2D1" presStyleIdx="5" presStyleCnt="8"/>
      <dgm:spPr/>
      <dgm:t>
        <a:bodyPr/>
        <a:lstStyle/>
        <a:p>
          <a:endParaRPr lang="ru-RU"/>
        </a:p>
      </dgm:t>
    </dgm:pt>
    <dgm:pt modelId="{F3A4E4F3-1848-4184-A3B3-7E5B31ECBA39}" type="pres">
      <dgm:prSet presAssocID="{CDCCDDF0-9837-4917-9943-DA33C85C9A18}" presName="node" presStyleLbl="node1" presStyleIdx="5" presStyleCnt="8" custScaleX="167933" custRadScaleRad="139200" custRadScaleInc="29405">
        <dgm:presLayoutVars>
          <dgm:bulletEnabled val="1"/>
        </dgm:presLayoutVars>
      </dgm:prSet>
      <dgm:spPr>
        <a:prstGeom prst="ellipse">
          <a:avLst/>
        </a:prstGeom>
      </dgm:spPr>
      <dgm:t>
        <a:bodyPr/>
        <a:lstStyle/>
        <a:p>
          <a:endParaRPr lang="ru-RU"/>
        </a:p>
      </dgm:t>
    </dgm:pt>
    <dgm:pt modelId="{288C4DC7-5C53-4E49-85E9-CA61AF804C67}" type="pres">
      <dgm:prSet presAssocID="{B53E8643-E4E8-47AE-9B02-FABA38A3A238}" presName="parTrans" presStyleLbl="sibTrans2D1" presStyleIdx="6" presStyleCnt="8"/>
      <dgm:spPr>
        <a:prstGeom prst="rightArrow">
          <a:avLst>
            <a:gd name="adj1" fmla="val 60000"/>
            <a:gd name="adj2" fmla="val 50000"/>
          </a:avLst>
        </a:prstGeom>
      </dgm:spPr>
      <dgm:t>
        <a:bodyPr/>
        <a:lstStyle/>
        <a:p>
          <a:endParaRPr lang="ru-RU"/>
        </a:p>
      </dgm:t>
    </dgm:pt>
    <dgm:pt modelId="{BE9321D5-BAAE-4BD3-8DDF-D9CDD3C17F2D}" type="pres">
      <dgm:prSet presAssocID="{B53E8643-E4E8-47AE-9B02-FABA38A3A238}" presName="connectorText" presStyleLbl="sibTrans2D1" presStyleIdx="6" presStyleCnt="8"/>
      <dgm:spPr/>
      <dgm:t>
        <a:bodyPr/>
        <a:lstStyle/>
        <a:p>
          <a:endParaRPr lang="ru-RU"/>
        </a:p>
      </dgm:t>
    </dgm:pt>
    <dgm:pt modelId="{5FDF54F9-CA4A-4686-B37B-67CBD5A4C32F}" type="pres">
      <dgm:prSet presAssocID="{1E3F4109-841D-4E47-A3F3-42833A639376}" presName="node" presStyleLbl="node1" presStyleIdx="6" presStyleCnt="8" custScaleX="154952" custRadScaleRad="121394" custRadScaleInc="2040">
        <dgm:presLayoutVars>
          <dgm:bulletEnabled val="1"/>
        </dgm:presLayoutVars>
      </dgm:prSet>
      <dgm:spPr>
        <a:prstGeom prst="ellipse">
          <a:avLst/>
        </a:prstGeom>
      </dgm:spPr>
      <dgm:t>
        <a:bodyPr/>
        <a:lstStyle/>
        <a:p>
          <a:endParaRPr lang="ru-RU"/>
        </a:p>
      </dgm:t>
    </dgm:pt>
    <dgm:pt modelId="{9E48E9E1-90B1-4635-B4C8-B012C1FD8332}" type="pres">
      <dgm:prSet presAssocID="{009B23CE-D5F8-4936-9C44-A731D213331F}" presName="parTrans" presStyleLbl="sibTrans2D1" presStyleIdx="7" presStyleCnt="8"/>
      <dgm:spPr>
        <a:prstGeom prst="rightArrow">
          <a:avLst>
            <a:gd name="adj1" fmla="val 60000"/>
            <a:gd name="adj2" fmla="val 50000"/>
          </a:avLst>
        </a:prstGeom>
      </dgm:spPr>
      <dgm:t>
        <a:bodyPr/>
        <a:lstStyle/>
        <a:p>
          <a:endParaRPr lang="ru-RU"/>
        </a:p>
      </dgm:t>
    </dgm:pt>
    <dgm:pt modelId="{2F761195-A00A-48DB-9EFB-EE5EDF0A289A}" type="pres">
      <dgm:prSet presAssocID="{009B23CE-D5F8-4936-9C44-A731D213331F}" presName="connectorText" presStyleLbl="sibTrans2D1" presStyleIdx="7" presStyleCnt="8"/>
      <dgm:spPr/>
      <dgm:t>
        <a:bodyPr/>
        <a:lstStyle/>
        <a:p>
          <a:endParaRPr lang="ru-RU"/>
        </a:p>
      </dgm:t>
    </dgm:pt>
    <dgm:pt modelId="{C2BEF141-F0EA-4E7A-8074-BF2B7018891E}" type="pres">
      <dgm:prSet presAssocID="{24209132-E701-49BB-B54B-2AAF17E2AB90}" presName="node" presStyleLbl="node1" presStyleIdx="7" presStyleCnt="8" custScaleX="173790" custRadScaleRad="132980" custRadScaleInc="-17788">
        <dgm:presLayoutVars>
          <dgm:bulletEnabled val="1"/>
        </dgm:presLayoutVars>
      </dgm:prSet>
      <dgm:spPr>
        <a:prstGeom prst="ellipse">
          <a:avLst/>
        </a:prstGeom>
      </dgm:spPr>
      <dgm:t>
        <a:bodyPr/>
        <a:lstStyle/>
        <a:p>
          <a:endParaRPr lang="ru-RU"/>
        </a:p>
      </dgm:t>
    </dgm:pt>
  </dgm:ptLst>
  <dgm:cxnLst>
    <dgm:cxn modelId="{05801348-8EAB-4C48-B78E-54A267E50B8E}" type="presOf" srcId="{B938C6C9-2EE1-4245-B2DC-31F73577BDFD}" destId="{1386F8F1-0143-413E-82A5-6E93F077D998}" srcOrd="0" destOrd="0" presId="urn:microsoft.com/office/officeart/2005/8/layout/radial5"/>
    <dgm:cxn modelId="{5FECC0E1-47C5-44F1-A23E-A47F8D4F06BB}" srcId="{6883E7ED-7C7D-4EC8-A07F-1FE25A5BE442}" destId="{A4926485-0E17-43B4-AB91-64C2B8768524}" srcOrd="2" destOrd="0" parTransId="{87311322-4F46-4DC2-9B42-C5F8318742DE}" sibTransId="{D97C39B5-4243-42B7-9C64-14A44B42C93A}"/>
    <dgm:cxn modelId="{9B5006F2-B184-4B21-B03E-35BF664397C0}" srcId="{6883E7ED-7C7D-4EC8-A07F-1FE25A5BE442}" destId="{F376C7F6-09DE-496F-A7CF-BED8ABD8337A}" srcOrd="3" destOrd="0" parTransId="{A48A3A6E-99FA-49F0-BB8E-426EDEE71717}" sibTransId="{B94A6821-11AD-4C60-B2E1-70C4DA89DD4E}"/>
    <dgm:cxn modelId="{D2EDD904-067A-4FD0-A7FE-1E04BCDA0239}" srcId="{AF7EBD3F-5C98-42F5-A60A-CB953DC4844B}" destId="{6883E7ED-7C7D-4EC8-A07F-1FE25A5BE442}" srcOrd="0" destOrd="0" parTransId="{F18A677C-B37E-4338-88D9-7BF269F6BB8C}" sibTransId="{AAB32FA8-57B0-45B1-8663-5AB00B0314FC}"/>
    <dgm:cxn modelId="{A926997B-012C-4459-B5FE-EEF27B18B6F1}" srcId="{6883E7ED-7C7D-4EC8-A07F-1FE25A5BE442}" destId="{24209132-E701-49BB-B54B-2AAF17E2AB90}" srcOrd="7" destOrd="0" parTransId="{009B23CE-D5F8-4936-9C44-A731D213331F}" sibTransId="{6551521C-BF69-4066-8D25-F45151E84D3C}"/>
    <dgm:cxn modelId="{038AA305-D235-47E6-BA6C-C823B6902E2B}" type="presOf" srcId="{1E3F4109-841D-4E47-A3F3-42833A639376}" destId="{5FDF54F9-CA4A-4686-B37B-67CBD5A4C32F}" srcOrd="0" destOrd="0" presId="urn:microsoft.com/office/officeart/2005/8/layout/radial5"/>
    <dgm:cxn modelId="{D91F8CC2-CFF1-44A5-A902-F5136B93341E}" type="presOf" srcId="{69CA6920-CFCF-4807-A619-A5EA191127AD}" destId="{54EA716D-125D-42AF-9C32-C2B0E3174384}" srcOrd="1" destOrd="0" presId="urn:microsoft.com/office/officeart/2005/8/layout/radial5"/>
    <dgm:cxn modelId="{B71898B5-A367-4BDD-8744-F56C706639D3}" type="presOf" srcId="{87311322-4F46-4DC2-9B42-C5F8318742DE}" destId="{F6516266-CEBC-44A2-A984-1E8E372B79A0}" srcOrd="0" destOrd="0" presId="urn:microsoft.com/office/officeart/2005/8/layout/radial5"/>
    <dgm:cxn modelId="{201943EE-29F3-4996-AA89-BE3A06851397}" type="presOf" srcId="{CDCCDDF0-9837-4917-9943-DA33C85C9A18}" destId="{F3A4E4F3-1848-4184-A3B3-7E5B31ECBA39}" srcOrd="0" destOrd="0" presId="urn:microsoft.com/office/officeart/2005/8/layout/radial5"/>
    <dgm:cxn modelId="{99304825-7993-4756-89A1-28F43B13B476}" type="presOf" srcId="{6B89F902-EAA5-48A7-A6B0-A3AF300B7C9B}" destId="{D35E5F96-5EB6-447F-BE86-709F4BAEBC4F}" srcOrd="1" destOrd="0" presId="urn:microsoft.com/office/officeart/2005/8/layout/radial5"/>
    <dgm:cxn modelId="{1307BB95-C6F8-4DFC-A69A-2C8C5CD487E1}" type="presOf" srcId="{3DBFC34F-6B1D-44B5-9308-309A33252A94}" destId="{E057325F-33C7-4C93-A18F-B1508FD54EBC}" srcOrd="1" destOrd="0" presId="urn:microsoft.com/office/officeart/2005/8/layout/radial5"/>
    <dgm:cxn modelId="{5337FEEC-BC11-486E-8023-130FFF7D512A}" srcId="{6883E7ED-7C7D-4EC8-A07F-1FE25A5BE442}" destId="{CDCCDDF0-9837-4917-9943-DA33C85C9A18}" srcOrd="5" destOrd="0" parTransId="{3DBFC34F-6B1D-44B5-9308-309A33252A94}" sibTransId="{0088EB77-4FB9-4D0E-ADF7-CB3720C78026}"/>
    <dgm:cxn modelId="{1DD7E91E-3BE6-4211-A7D2-837157C2AD25}" type="presOf" srcId="{009B23CE-D5F8-4936-9C44-A731D213331F}" destId="{2F761195-A00A-48DB-9EFB-EE5EDF0A289A}" srcOrd="1" destOrd="0" presId="urn:microsoft.com/office/officeart/2005/8/layout/radial5"/>
    <dgm:cxn modelId="{56B0D690-CECA-4DD9-8D7A-B1F5C7362F59}" type="presOf" srcId="{6883E7ED-7C7D-4EC8-A07F-1FE25A5BE442}" destId="{5629B81B-4ED4-4DE4-9DAF-911E3224016C}" srcOrd="0" destOrd="0" presId="urn:microsoft.com/office/officeart/2005/8/layout/radial5"/>
    <dgm:cxn modelId="{39B248BC-9088-4619-B2D6-C6E643C51E02}" type="presOf" srcId="{F376C7F6-09DE-496F-A7CF-BED8ABD8337A}" destId="{C213C954-CAF4-4703-B3E1-36F57E646C2B}" srcOrd="0" destOrd="0" presId="urn:microsoft.com/office/officeart/2005/8/layout/radial5"/>
    <dgm:cxn modelId="{E5A3D32C-520B-4F0D-9316-13C529EA6792}" srcId="{6883E7ED-7C7D-4EC8-A07F-1FE25A5BE442}" destId="{779A1518-DCB8-4C24-9F47-FB6F91AB6E0D}" srcOrd="4" destOrd="0" parTransId="{69CA6920-CFCF-4807-A619-A5EA191127AD}" sibTransId="{3583E1D9-2F91-4851-B49B-F1A19979F33D}"/>
    <dgm:cxn modelId="{06AD5033-8FCD-4212-84FA-D5C6FF166588}" type="presOf" srcId="{24209132-E701-49BB-B54B-2AAF17E2AB90}" destId="{C2BEF141-F0EA-4E7A-8074-BF2B7018891E}" srcOrd="0" destOrd="0" presId="urn:microsoft.com/office/officeart/2005/8/layout/radial5"/>
    <dgm:cxn modelId="{92FFA32E-8F78-4297-B696-496977C9C2D9}" type="presOf" srcId="{009B23CE-D5F8-4936-9C44-A731D213331F}" destId="{9E48E9E1-90B1-4635-B4C8-B012C1FD8332}" srcOrd="0" destOrd="0" presId="urn:microsoft.com/office/officeart/2005/8/layout/radial5"/>
    <dgm:cxn modelId="{936352B0-B496-486A-975B-30BD4DD6B8A0}" type="presOf" srcId="{6B89F902-EAA5-48A7-A6B0-A3AF300B7C9B}" destId="{2321FEDB-4096-4DE4-9040-F45F6B68E66B}" srcOrd="0" destOrd="0" presId="urn:microsoft.com/office/officeart/2005/8/layout/radial5"/>
    <dgm:cxn modelId="{32EA390D-508B-4A3E-A44E-11133994A194}" type="presOf" srcId="{A48A3A6E-99FA-49F0-BB8E-426EDEE71717}" destId="{27738B4C-B72B-457A-A4E0-8F0DAEC00355}" srcOrd="1" destOrd="0" presId="urn:microsoft.com/office/officeart/2005/8/layout/radial5"/>
    <dgm:cxn modelId="{0AA85F7A-0CC6-40D9-AB1B-54935ED616C6}" type="presOf" srcId="{B53E8643-E4E8-47AE-9B02-FABA38A3A238}" destId="{288C4DC7-5C53-4E49-85E9-CA61AF804C67}" srcOrd="0" destOrd="0" presId="urn:microsoft.com/office/officeart/2005/8/layout/radial5"/>
    <dgm:cxn modelId="{FDB418C7-F897-4086-A060-64FD34C62434}" srcId="{6883E7ED-7C7D-4EC8-A07F-1FE25A5BE442}" destId="{B3F263BD-75A7-4CE0-957C-53F8A18FB056}" srcOrd="0" destOrd="0" parTransId="{B938C6C9-2EE1-4245-B2DC-31F73577BDFD}" sibTransId="{C08069BC-5995-42AF-96AB-E33A705A7192}"/>
    <dgm:cxn modelId="{5B674553-FC5F-4FDE-A74F-59CC1F389BF5}" type="presOf" srcId="{60216CE1-27BC-4823-B67B-CDA9CD845087}" destId="{3ACF0B9E-3569-45CD-AFB7-005C72221F76}" srcOrd="0" destOrd="0" presId="urn:microsoft.com/office/officeart/2005/8/layout/radial5"/>
    <dgm:cxn modelId="{22F48094-7477-49F0-BC06-4E308F362582}" type="presOf" srcId="{779A1518-DCB8-4C24-9F47-FB6F91AB6E0D}" destId="{3CAA1D6B-67BE-47CD-96FC-11C3176C0C19}" srcOrd="0" destOrd="0" presId="urn:microsoft.com/office/officeart/2005/8/layout/radial5"/>
    <dgm:cxn modelId="{C0B39BAC-9F6C-482C-8609-89CA8F9FD6F2}" type="presOf" srcId="{A4926485-0E17-43B4-AB91-64C2B8768524}" destId="{BF7081C1-E333-4F9B-A248-4D067DA0B13E}" srcOrd="0" destOrd="0" presId="urn:microsoft.com/office/officeart/2005/8/layout/radial5"/>
    <dgm:cxn modelId="{EC6520A1-60F9-40CE-A796-C4E33EAF7A8D}" type="presOf" srcId="{B3F263BD-75A7-4CE0-957C-53F8A18FB056}" destId="{3CF0ECD7-F35E-49D9-9239-E0995CA6CBC5}" srcOrd="0" destOrd="0" presId="urn:microsoft.com/office/officeart/2005/8/layout/radial5"/>
    <dgm:cxn modelId="{4B4821AD-DA7A-433B-B5DB-028896886E80}" type="presOf" srcId="{87311322-4F46-4DC2-9B42-C5F8318742DE}" destId="{92058B9A-4141-4130-8D5F-F8F04E65EA9B}" srcOrd="1" destOrd="0" presId="urn:microsoft.com/office/officeart/2005/8/layout/radial5"/>
    <dgm:cxn modelId="{684E12B9-63C7-48B4-B8B9-0CA706590897}" type="presOf" srcId="{69CA6920-CFCF-4807-A619-A5EA191127AD}" destId="{8F1AF442-AF74-4D28-94DB-8F1EA12378B7}" srcOrd="0" destOrd="0" presId="urn:microsoft.com/office/officeart/2005/8/layout/radial5"/>
    <dgm:cxn modelId="{AA9474F3-E751-4C8E-A53B-F0F734163AE2}" srcId="{6883E7ED-7C7D-4EC8-A07F-1FE25A5BE442}" destId="{60216CE1-27BC-4823-B67B-CDA9CD845087}" srcOrd="1" destOrd="0" parTransId="{6B89F902-EAA5-48A7-A6B0-A3AF300B7C9B}" sibTransId="{CDA641CA-AE30-4093-96C1-74080A558677}"/>
    <dgm:cxn modelId="{4D01C90B-1465-40DF-A6D0-440815C8BACF}" srcId="{6883E7ED-7C7D-4EC8-A07F-1FE25A5BE442}" destId="{1E3F4109-841D-4E47-A3F3-42833A639376}" srcOrd="6" destOrd="0" parTransId="{B53E8643-E4E8-47AE-9B02-FABA38A3A238}" sibTransId="{58B1FB28-F0CB-45C5-820E-2F34BA6BE68F}"/>
    <dgm:cxn modelId="{B97E71D6-5453-43F7-94D0-A0CAD268C564}" type="presOf" srcId="{A48A3A6E-99FA-49F0-BB8E-426EDEE71717}" destId="{7EFAA765-C697-4051-B5F4-3591D00133B6}" srcOrd="0" destOrd="0" presId="urn:microsoft.com/office/officeart/2005/8/layout/radial5"/>
    <dgm:cxn modelId="{60E2926D-E5CE-4761-ADDE-19590DD2FD5E}" type="presOf" srcId="{3DBFC34F-6B1D-44B5-9308-309A33252A94}" destId="{E740175D-A29E-4BAA-AFA8-92F66A2AF42F}" srcOrd="0" destOrd="0" presId="urn:microsoft.com/office/officeart/2005/8/layout/radial5"/>
    <dgm:cxn modelId="{C20B7789-B6AB-45AA-AF02-47FD983A1534}" type="presOf" srcId="{AF7EBD3F-5C98-42F5-A60A-CB953DC4844B}" destId="{9EAF8B02-9440-4222-B885-D04CE7FE7C27}" srcOrd="0" destOrd="0" presId="urn:microsoft.com/office/officeart/2005/8/layout/radial5"/>
    <dgm:cxn modelId="{E893BDC5-D2FA-4509-9E3C-D95F60606550}" type="presOf" srcId="{B53E8643-E4E8-47AE-9B02-FABA38A3A238}" destId="{BE9321D5-BAAE-4BD3-8DDF-D9CDD3C17F2D}" srcOrd="1" destOrd="0" presId="urn:microsoft.com/office/officeart/2005/8/layout/radial5"/>
    <dgm:cxn modelId="{DD70F67A-E25D-4498-B3C0-6CEF1D5A6845}" type="presOf" srcId="{B938C6C9-2EE1-4245-B2DC-31F73577BDFD}" destId="{B2A4FD54-7626-442B-9610-5E0A5C1A5207}" srcOrd="1" destOrd="0" presId="urn:microsoft.com/office/officeart/2005/8/layout/radial5"/>
    <dgm:cxn modelId="{F7A39E35-4F40-4144-9A72-7A4A14988535}" type="presParOf" srcId="{9EAF8B02-9440-4222-B885-D04CE7FE7C27}" destId="{5629B81B-4ED4-4DE4-9DAF-911E3224016C}" srcOrd="0" destOrd="0" presId="urn:microsoft.com/office/officeart/2005/8/layout/radial5"/>
    <dgm:cxn modelId="{7E9C655C-14C7-4DE7-A5A2-9BE53329A944}" type="presParOf" srcId="{9EAF8B02-9440-4222-B885-D04CE7FE7C27}" destId="{1386F8F1-0143-413E-82A5-6E93F077D998}" srcOrd="1" destOrd="0" presId="urn:microsoft.com/office/officeart/2005/8/layout/radial5"/>
    <dgm:cxn modelId="{4237909D-7668-4A10-8A03-E2C61AD3771B}" type="presParOf" srcId="{1386F8F1-0143-413E-82A5-6E93F077D998}" destId="{B2A4FD54-7626-442B-9610-5E0A5C1A5207}" srcOrd="0" destOrd="0" presId="urn:microsoft.com/office/officeart/2005/8/layout/radial5"/>
    <dgm:cxn modelId="{D43B67BE-9A8D-444B-9D28-2F841AF82CB4}" type="presParOf" srcId="{9EAF8B02-9440-4222-B885-D04CE7FE7C27}" destId="{3CF0ECD7-F35E-49D9-9239-E0995CA6CBC5}" srcOrd="2" destOrd="0" presId="urn:microsoft.com/office/officeart/2005/8/layout/radial5"/>
    <dgm:cxn modelId="{2F638210-EDAC-40D8-B2BD-30616E021F82}" type="presParOf" srcId="{9EAF8B02-9440-4222-B885-D04CE7FE7C27}" destId="{2321FEDB-4096-4DE4-9040-F45F6B68E66B}" srcOrd="3" destOrd="0" presId="urn:microsoft.com/office/officeart/2005/8/layout/radial5"/>
    <dgm:cxn modelId="{958A9253-8B58-459A-AFE3-BABB3D5A7F82}" type="presParOf" srcId="{2321FEDB-4096-4DE4-9040-F45F6B68E66B}" destId="{D35E5F96-5EB6-447F-BE86-709F4BAEBC4F}" srcOrd="0" destOrd="0" presId="urn:microsoft.com/office/officeart/2005/8/layout/radial5"/>
    <dgm:cxn modelId="{5767564C-4FD9-4560-8D1E-8C4301BE003D}" type="presParOf" srcId="{9EAF8B02-9440-4222-B885-D04CE7FE7C27}" destId="{3ACF0B9E-3569-45CD-AFB7-005C72221F76}" srcOrd="4" destOrd="0" presId="urn:microsoft.com/office/officeart/2005/8/layout/radial5"/>
    <dgm:cxn modelId="{AD10ACA4-BAED-46FA-AEBB-517DD316DD4A}" type="presParOf" srcId="{9EAF8B02-9440-4222-B885-D04CE7FE7C27}" destId="{F6516266-CEBC-44A2-A984-1E8E372B79A0}" srcOrd="5" destOrd="0" presId="urn:microsoft.com/office/officeart/2005/8/layout/radial5"/>
    <dgm:cxn modelId="{EDE0EE5C-F3BD-4406-AAE5-969B29B5D46C}" type="presParOf" srcId="{F6516266-CEBC-44A2-A984-1E8E372B79A0}" destId="{92058B9A-4141-4130-8D5F-F8F04E65EA9B}" srcOrd="0" destOrd="0" presId="urn:microsoft.com/office/officeart/2005/8/layout/radial5"/>
    <dgm:cxn modelId="{22DDAFF9-59D1-480A-A9E9-E345F1450F5E}" type="presParOf" srcId="{9EAF8B02-9440-4222-B885-D04CE7FE7C27}" destId="{BF7081C1-E333-4F9B-A248-4D067DA0B13E}" srcOrd="6" destOrd="0" presId="urn:microsoft.com/office/officeart/2005/8/layout/radial5"/>
    <dgm:cxn modelId="{D27A8747-EB1B-46E1-8C67-5DC5A47FD3EC}" type="presParOf" srcId="{9EAF8B02-9440-4222-B885-D04CE7FE7C27}" destId="{7EFAA765-C697-4051-B5F4-3591D00133B6}" srcOrd="7" destOrd="0" presId="urn:microsoft.com/office/officeart/2005/8/layout/radial5"/>
    <dgm:cxn modelId="{C2391931-07CA-4675-B32B-CFD765501EB2}" type="presParOf" srcId="{7EFAA765-C697-4051-B5F4-3591D00133B6}" destId="{27738B4C-B72B-457A-A4E0-8F0DAEC00355}" srcOrd="0" destOrd="0" presId="urn:microsoft.com/office/officeart/2005/8/layout/radial5"/>
    <dgm:cxn modelId="{998BF97A-0759-4EB4-AADA-0B02C533C49D}" type="presParOf" srcId="{9EAF8B02-9440-4222-B885-D04CE7FE7C27}" destId="{C213C954-CAF4-4703-B3E1-36F57E646C2B}" srcOrd="8" destOrd="0" presId="urn:microsoft.com/office/officeart/2005/8/layout/radial5"/>
    <dgm:cxn modelId="{375D4DAD-9D87-42E0-B8CF-42EB45AEEC12}" type="presParOf" srcId="{9EAF8B02-9440-4222-B885-D04CE7FE7C27}" destId="{8F1AF442-AF74-4D28-94DB-8F1EA12378B7}" srcOrd="9" destOrd="0" presId="urn:microsoft.com/office/officeart/2005/8/layout/radial5"/>
    <dgm:cxn modelId="{2B824D81-2BE4-4A78-B306-5B7789F75082}" type="presParOf" srcId="{8F1AF442-AF74-4D28-94DB-8F1EA12378B7}" destId="{54EA716D-125D-42AF-9C32-C2B0E3174384}" srcOrd="0" destOrd="0" presId="urn:microsoft.com/office/officeart/2005/8/layout/radial5"/>
    <dgm:cxn modelId="{22D905EE-66F7-45F4-A648-C11C870B7C8D}" type="presParOf" srcId="{9EAF8B02-9440-4222-B885-D04CE7FE7C27}" destId="{3CAA1D6B-67BE-47CD-96FC-11C3176C0C19}" srcOrd="10" destOrd="0" presId="urn:microsoft.com/office/officeart/2005/8/layout/radial5"/>
    <dgm:cxn modelId="{08BABED0-7BDA-4D4A-B031-77D0BAF84534}" type="presParOf" srcId="{9EAF8B02-9440-4222-B885-D04CE7FE7C27}" destId="{E740175D-A29E-4BAA-AFA8-92F66A2AF42F}" srcOrd="11" destOrd="0" presId="urn:microsoft.com/office/officeart/2005/8/layout/radial5"/>
    <dgm:cxn modelId="{860C039A-A103-46E3-85FC-7CF767F993C0}" type="presParOf" srcId="{E740175D-A29E-4BAA-AFA8-92F66A2AF42F}" destId="{E057325F-33C7-4C93-A18F-B1508FD54EBC}" srcOrd="0" destOrd="0" presId="urn:microsoft.com/office/officeart/2005/8/layout/radial5"/>
    <dgm:cxn modelId="{00220934-20DD-404C-AB31-6C142F6A77D1}" type="presParOf" srcId="{9EAF8B02-9440-4222-B885-D04CE7FE7C27}" destId="{F3A4E4F3-1848-4184-A3B3-7E5B31ECBA39}" srcOrd="12" destOrd="0" presId="urn:microsoft.com/office/officeart/2005/8/layout/radial5"/>
    <dgm:cxn modelId="{6A39CD20-14B9-4F63-81B2-884CA44C9D56}" type="presParOf" srcId="{9EAF8B02-9440-4222-B885-D04CE7FE7C27}" destId="{288C4DC7-5C53-4E49-85E9-CA61AF804C67}" srcOrd="13" destOrd="0" presId="urn:microsoft.com/office/officeart/2005/8/layout/radial5"/>
    <dgm:cxn modelId="{934FA986-4AB6-4413-8FA5-D34D04F6670A}" type="presParOf" srcId="{288C4DC7-5C53-4E49-85E9-CA61AF804C67}" destId="{BE9321D5-BAAE-4BD3-8DDF-D9CDD3C17F2D}" srcOrd="0" destOrd="0" presId="urn:microsoft.com/office/officeart/2005/8/layout/radial5"/>
    <dgm:cxn modelId="{A8512AEA-14BF-4E32-8F52-622C4A874664}" type="presParOf" srcId="{9EAF8B02-9440-4222-B885-D04CE7FE7C27}" destId="{5FDF54F9-CA4A-4686-B37B-67CBD5A4C32F}" srcOrd="14" destOrd="0" presId="urn:microsoft.com/office/officeart/2005/8/layout/radial5"/>
    <dgm:cxn modelId="{AF3F294F-06B2-4CE7-9917-C6302AAFB771}" type="presParOf" srcId="{9EAF8B02-9440-4222-B885-D04CE7FE7C27}" destId="{9E48E9E1-90B1-4635-B4C8-B012C1FD8332}" srcOrd="15" destOrd="0" presId="urn:microsoft.com/office/officeart/2005/8/layout/radial5"/>
    <dgm:cxn modelId="{2590A382-5081-49A2-9AA3-DCA61CC0F6C7}" type="presParOf" srcId="{9E48E9E1-90B1-4635-B4C8-B012C1FD8332}" destId="{2F761195-A00A-48DB-9EFB-EE5EDF0A289A}" srcOrd="0" destOrd="0" presId="urn:microsoft.com/office/officeart/2005/8/layout/radial5"/>
    <dgm:cxn modelId="{64D56C98-10A2-412A-815A-B96F7D6B3EF7}" type="presParOf" srcId="{9EAF8B02-9440-4222-B885-D04CE7FE7C27}" destId="{C2BEF141-F0EA-4E7A-8074-BF2B7018891E}" srcOrd="16" destOrd="0" presId="urn:microsoft.com/office/officeart/2005/8/layout/radial5"/>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A7CB603-3333-4D51-BA99-19FCB27C8005}" type="doc">
      <dgm:prSet loTypeId="urn:microsoft.com/office/officeart/2005/8/layout/radial5" loCatId="relationship" qsTypeId="urn:microsoft.com/office/officeart/2005/8/quickstyle/simple3" qsCatId="simple" csTypeId="urn:microsoft.com/office/officeart/2005/8/colors/accent3_4" csCatId="accent3" phldr="1"/>
      <dgm:spPr/>
      <dgm:t>
        <a:bodyPr/>
        <a:lstStyle/>
        <a:p>
          <a:endParaRPr lang="ru-RU"/>
        </a:p>
      </dgm:t>
    </dgm:pt>
    <dgm:pt modelId="{2A43C8F2-07B9-4361-9B85-2F32253B06AC}">
      <dgm:prSet phldrT="[Текст]" custT="1"/>
      <dgm:spPr>
        <a:xfrm>
          <a:off x="2422116" y="1373766"/>
          <a:ext cx="1143320" cy="927319"/>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Блок  </a:t>
          </a:r>
        </a:p>
        <a:p>
          <a:r>
            <a:rPr lang="ru-RU" sz="1400" b="1">
              <a:solidFill>
                <a:sysClr val="windowText" lastClr="000000"/>
              </a:solidFill>
              <a:latin typeface="Times New Roman" pitchFamily="18" charset="0"/>
              <a:ea typeface="+mn-ea"/>
              <a:cs typeface="Times New Roman" pitchFamily="18" charset="0"/>
            </a:rPr>
            <a:t>"Я и здоровье"</a:t>
          </a:r>
        </a:p>
      </dgm:t>
    </dgm:pt>
    <dgm:pt modelId="{7D572CB3-E746-441D-88BB-7C27DC3A1A04}" type="parTrans" cxnId="{045A8E98-DD32-489B-8455-C987554A6C01}">
      <dgm:prSet/>
      <dgm:spPr/>
      <dgm:t>
        <a:bodyPr/>
        <a:lstStyle/>
        <a:p>
          <a:endParaRPr lang="ru-RU"/>
        </a:p>
      </dgm:t>
    </dgm:pt>
    <dgm:pt modelId="{E0B141D5-C31C-4A90-8AD6-2E4C491298F0}" type="sibTrans" cxnId="{045A8E98-DD32-489B-8455-C987554A6C01}">
      <dgm:prSet/>
      <dgm:spPr/>
      <dgm:t>
        <a:bodyPr/>
        <a:lstStyle/>
        <a:p>
          <a:endParaRPr lang="ru-RU"/>
        </a:p>
      </dgm:t>
    </dgm:pt>
    <dgm:pt modelId="{EAF370EE-2D32-418F-8A9E-DDE93007B600}">
      <dgm:prSet phldrT="[Текст]" custT="1"/>
      <dgm:spPr>
        <a:xfrm>
          <a:off x="2221261" y="2837798"/>
          <a:ext cx="1545030" cy="834587"/>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сотрудничество с ЦРБ, отделом полиции, КДН, ОДН</a:t>
          </a:r>
        </a:p>
      </dgm:t>
    </dgm:pt>
    <dgm:pt modelId="{6F6469DA-23FE-48B1-A132-99093E5D6F1C}" type="parTrans" cxnId="{C835E8CE-7E67-4602-BD9A-40409A56C6FE}">
      <dgm:prSet/>
      <dgm:spPr>
        <a:xfrm rot="5400000">
          <a:off x="2851547" y="2403747"/>
          <a:ext cx="284457" cy="315288"/>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5BC08E32-C549-4460-A2D8-C899FD115A3A}" type="sibTrans" cxnId="{C835E8CE-7E67-4602-BD9A-40409A56C6FE}">
      <dgm:prSet/>
      <dgm:spPr/>
      <dgm:t>
        <a:bodyPr/>
        <a:lstStyle/>
        <a:p>
          <a:endParaRPr lang="ru-RU"/>
        </a:p>
      </dgm:t>
    </dgm:pt>
    <dgm:pt modelId="{18C81154-502B-4740-BCEA-439A70CC9610}">
      <dgm:prSet phldrT="[Текст]" custT="1"/>
      <dgm:spPr>
        <a:xfrm>
          <a:off x="62471" y="2673424"/>
          <a:ext cx="1675518" cy="834587"/>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психологическая поддержка ученика-родителя - учителя</a:t>
          </a:r>
        </a:p>
      </dgm:t>
    </dgm:pt>
    <dgm:pt modelId="{6FEF2126-3CBC-4F96-968D-236F6FA852F0}" type="parTrans" cxnId="{B258A62D-5C9E-42D3-97E1-2E1973BC2776}">
      <dgm:prSet/>
      <dgm:spPr>
        <a:xfrm rot="8945599">
          <a:off x="1662363" y="2273854"/>
          <a:ext cx="678103" cy="315288"/>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5D317CE6-F3A0-493E-9D73-C14B7F65A384}" type="sibTrans" cxnId="{B258A62D-5C9E-42D3-97E1-2E1973BC2776}">
      <dgm:prSet/>
      <dgm:spPr/>
      <dgm:t>
        <a:bodyPr/>
        <a:lstStyle/>
        <a:p>
          <a:endParaRPr lang="ru-RU"/>
        </a:p>
      </dgm:t>
    </dgm:pt>
    <dgm:pt modelId="{EC02A618-DBF4-4E47-AFEC-462061CFA920}">
      <dgm:prSet phldrT="[Текст]" custT="1"/>
      <dgm:spPr>
        <a:xfrm>
          <a:off x="118447" y="1395719"/>
          <a:ext cx="1629707" cy="834587"/>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реализация летних оздоровительных программ, лагерь "Волшебная страна"</a:t>
          </a:r>
        </a:p>
      </dgm:t>
    </dgm:pt>
    <dgm:pt modelId="{05E1747B-308A-4F71-A79C-D2AD1C848BFC}" type="parTrans" cxnId="{3804F69D-DA70-4DB7-A012-97C45CB65AA7}">
      <dgm:prSet/>
      <dgm:spPr>
        <a:xfrm rot="10840729">
          <a:off x="1916484" y="1669135"/>
          <a:ext cx="357372" cy="315288"/>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22B5E9F6-5BAA-45B4-9555-08D9962236E0}" type="sibTrans" cxnId="{3804F69D-DA70-4DB7-A012-97C45CB65AA7}">
      <dgm:prSet/>
      <dgm:spPr/>
      <dgm:t>
        <a:bodyPr/>
        <a:lstStyle/>
        <a:p>
          <a:endParaRPr lang="ru-RU"/>
        </a:p>
      </dgm:t>
    </dgm:pt>
    <dgm:pt modelId="{6E142A97-51B7-47FC-9A74-D8E8950891D2}">
      <dgm:prSet phldrT="[Текст]" custT="1"/>
      <dgm:spPr>
        <a:xfrm>
          <a:off x="167627" y="108491"/>
          <a:ext cx="1841033" cy="834587"/>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организация системы мероприятий по здоровьесбережению</a:t>
          </a:r>
        </a:p>
      </dgm:t>
    </dgm:pt>
    <dgm:pt modelId="{B180128C-A0E6-431C-86B2-AC79CE134EE1}" type="parTrans" cxnId="{47C4CCCB-E06A-4CD1-9D16-5063F8EA3DAD}">
      <dgm:prSet/>
      <dgm:spPr>
        <a:xfrm rot="12872372">
          <a:off x="1780693" y="1058155"/>
          <a:ext cx="619891" cy="315288"/>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87CFA281-A42C-4EE9-9A9D-F91B843221C2}" type="sibTrans" cxnId="{47C4CCCB-E06A-4CD1-9D16-5063F8EA3DAD}">
      <dgm:prSet/>
      <dgm:spPr/>
      <dgm:t>
        <a:bodyPr/>
        <a:lstStyle/>
        <a:p>
          <a:endParaRPr lang="ru-RU"/>
        </a:p>
      </dgm:t>
    </dgm:pt>
    <dgm:pt modelId="{A6113F43-FF3D-49DB-B7C9-BC976BC43E6C}">
      <dgm:prSet custT="1"/>
      <dgm:spPr>
        <a:xfrm>
          <a:off x="4007569" y="2654795"/>
          <a:ext cx="1767406" cy="1020057"/>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Деятельность ЮИД, ДЮП</a:t>
          </a:r>
        </a:p>
      </dgm:t>
    </dgm:pt>
    <dgm:pt modelId="{5B3FB73F-195F-4001-A7B6-2B9CD6037942}" type="parTrans" cxnId="{57294DB6-DFA8-42CD-8BFB-3059A14C09CF}">
      <dgm:prSet/>
      <dgm:spPr>
        <a:xfrm rot="2098488">
          <a:off x="3572459" y="2288719"/>
          <a:ext cx="583567" cy="315288"/>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2725E896-799B-4ED8-974F-A1960BBB2397}" type="sibTrans" cxnId="{57294DB6-DFA8-42CD-8BFB-3059A14C09CF}">
      <dgm:prSet/>
      <dgm:spPr/>
      <dgm:t>
        <a:bodyPr/>
        <a:lstStyle/>
        <a:p>
          <a:endParaRPr lang="ru-RU"/>
        </a:p>
      </dgm:t>
    </dgm:pt>
    <dgm:pt modelId="{03576C5D-8478-43FE-AFA8-A2F9C590505D}">
      <dgm:prSet custT="1"/>
      <dgm:spPr>
        <a:xfrm>
          <a:off x="4122482" y="84077"/>
          <a:ext cx="1748152" cy="834587"/>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работа спортивных секций, кружков</a:t>
          </a:r>
        </a:p>
      </dgm:t>
    </dgm:pt>
    <dgm:pt modelId="{18056240-2130-4D95-B3F6-BDED8517112F}" type="parTrans" cxnId="{2ADC85B4-0047-4DC4-9A33-D455720A5373}">
      <dgm:prSet/>
      <dgm:spPr>
        <a:xfrm rot="19577566">
          <a:off x="3610482" y="1044695"/>
          <a:ext cx="670610" cy="315288"/>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438C1823-9FF2-4649-A048-9FAE683815E8}" type="sibTrans" cxnId="{2ADC85B4-0047-4DC4-9A33-D455720A5373}">
      <dgm:prSet/>
      <dgm:spPr/>
      <dgm:t>
        <a:bodyPr/>
        <a:lstStyle/>
        <a:p>
          <a:endParaRPr lang="ru-RU"/>
        </a:p>
      </dgm:t>
    </dgm:pt>
    <dgm:pt modelId="{2AB9F4B8-D5D3-4600-A843-1387DACE5D52}">
      <dgm:prSet custT="1"/>
      <dgm:spPr>
        <a:xfrm>
          <a:off x="1993034" y="2467"/>
          <a:ext cx="2001482" cy="834587"/>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 (уроки ОБЖ, физкультуры)</a:t>
          </a:r>
        </a:p>
      </dgm:t>
    </dgm:pt>
    <dgm:pt modelId="{D7D9F4D7-CAD7-4B1F-B5C8-C6F3995619B4}" type="parTrans" cxnId="{10333F39-56C1-4043-9F39-063C6E0F577E}">
      <dgm:prSet/>
      <dgm:spPr>
        <a:xfrm rot="16200000">
          <a:off x="2851547" y="955817"/>
          <a:ext cx="284457" cy="315288"/>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A1F57C5E-892E-4057-A8B9-FD14EBF1CCEE}" type="sibTrans" cxnId="{10333F39-56C1-4043-9F39-063C6E0F577E}">
      <dgm:prSet/>
      <dgm:spPr/>
      <dgm:t>
        <a:bodyPr/>
        <a:lstStyle/>
        <a:p>
          <a:endParaRPr lang="ru-RU"/>
        </a:p>
      </dgm:t>
    </dgm:pt>
    <dgm:pt modelId="{85F8A7E3-8FB5-4B14-AF17-F06684509710}">
      <dgm:prSet custT="1"/>
      <dgm:spPr>
        <a:xfrm>
          <a:off x="4348172" y="1403860"/>
          <a:ext cx="1395872" cy="834587"/>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сотрудничество с МБОУ ДО ДЮСШ № 1, Самбо</a:t>
          </a:r>
        </a:p>
      </dgm:t>
    </dgm:pt>
    <dgm:pt modelId="{3A8D8E70-1836-4D2B-B54C-2519DC15AF85}" type="sibTrans" cxnId="{9B5EC373-DA1B-4A56-A9E2-7B035FAC8488}">
      <dgm:prSet/>
      <dgm:spPr/>
      <dgm:t>
        <a:bodyPr/>
        <a:lstStyle/>
        <a:p>
          <a:endParaRPr lang="ru-RU"/>
        </a:p>
      </dgm:t>
    </dgm:pt>
    <dgm:pt modelId="{E18120B3-3720-484B-A4C8-4435BBDD859A}" type="parTrans" cxnId="{9B5EC373-DA1B-4A56-A9E2-7B035FAC8488}">
      <dgm:prSet/>
      <dgm:spPr>
        <a:xfrm rot="21572744">
          <a:off x="3737623" y="1672239"/>
          <a:ext cx="414910" cy="315288"/>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D7D506AD-893C-4021-9F66-1F2DFDDAD6AD}" type="pres">
      <dgm:prSet presAssocID="{FA7CB603-3333-4D51-BA99-19FCB27C8005}" presName="Name0" presStyleCnt="0">
        <dgm:presLayoutVars>
          <dgm:chMax val="1"/>
          <dgm:dir/>
          <dgm:animLvl val="ctr"/>
          <dgm:resizeHandles val="exact"/>
        </dgm:presLayoutVars>
      </dgm:prSet>
      <dgm:spPr/>
      <dgm:t>
        <a:bodyPr/>
        <a:lstStyle/>
        <a:p>
          <a:endParaRPr lang="ru-RU"/>
        </a:p>
      </dgm:t>
    </dgm:pt>
    <dgm:pt modelId="{5F437AB7-9F07-4CCF-8365-7AEF12875E5D}" type="pres">
      <dgm:prSet presAssocID="{2A43C8F2-07B9-4361-9B85-2F32253B06AC}" presName="centerShape" presStyleLbl="node0" presStyleIdx="0" presStyleCnt="1" custScaleX="123293"/>
      <dgm:spPr>
        <a:prstGeom prst="ellipse">
          <a:avLst/>
        </a:prstGeom>
      </dgm:spPr>
      <dgm:t>
        <a:bodyPr/>
        <a:lstStyle/>
        <a:p>
          <a:endParaRPr lang="ru-RU"/>
        </a:p>
      </dgm:t>
    </dgm:pt>
    <dgm:pt modelId="{64566082-EBCA-452C-B21F-36A6E41E6E1F}" type="pres">
      <dgm:prSet presAssocID="{D7D9F4D7-CAD7-4B1F-B5C8-C6F3995619B4}" presName="parTrans" presStyleLbl="sibTrans2D1" presStyleIdx="0" presStyleCnt="8"/>
      <dgm:spPr>
        <a:prstGeom prst="rightArrow">
          <a:avLst>
            <a:gd name="adj1" fmla="val 60000"/>
            <a:gd name="adj2" fmla="val 50000"/>
          </a:avLst>
        </a:prstGeom>
      </dgm:spPr>
      <dgm:t>
        <a:bodyPr/>
        <a:lstStyle/>
        <a:p>
          <a:endParaRPr lang="ru-RU"/>
        </a:p>
      </dgm:t>
    </dgm:pt>
    <dgm:pt modelId="{118FCB89-D2B0-4D40-AEAC-305DADAF4918}" type="pres">
      <dgm:prSet presAssocID="{D7D9F4D7-CAD7-4B1F-B5C8-C6F3995619B4}" presName="connectorText" presStyleLbl="sibTrans2D1" presStyleIdx="0" presStyleCnt="8"/>
      <dgm:spPr/>
      <dgm:t>
        <a:bodyPr/>
        <a:lstStyle/>
        <a:p>
          <a:endParaRPr lang="ru-RU"/>
        </a:p>
      </dgm:t>
    </dgm:pt>
    <dgm:pt modelId="{EE76150A-C029-4BEE-ADB0-378626CEABE6}" type="pres">
      <dgm:prSet presAssocID="{2AB9F4B8-D5D3-4600-A843-1387DACE5D52}" presName="node" presStyleLbl="node1" presStyleIdx="0" presStyleCnt="8" custScaleX="239817">
        <dgm:presLayoutVars>
          <dgm:bulletEnabled val="1"/>
        </dgm:presLayoutVars>
      </dgm:prSet>
      <dgm:spPr>
        <a:prstGeom prst="ellipse">
          <a:avLst/>
        </a:prstGeom>
      </dgm:spPr>
      <dgm:t>
        <a:bodyPr/>
        <a:lstStyle/>
        <a:p>
          <a:endParaRPr lang="ru-RU"/>
        </a:p>
      </dgm:t>
    </dgm:pt>
    <dgm:pt modelId="{04553059-6A72-4980-A959-6D042F9DC2BF}" type="pres">
      <dgm:prSet presAssocID="{18056240-2130-4D95-B3F6-BDED8517112F}" presName="parTrans" presStyleLbl="sibTrans2D1" presStyleIdx="1" presStyleCnt="8"/>
      <dgm:spPr>
        <a:prstGeom prst="rightArrow">
          <a:avLst>
            <a:gd name="adj1" fmla="val 60000"/>
            <a:gd name="adj2" fmla="val 50000"/>
          </a:avLst>
        </a:prstGeom>
      </dgm:spPr>
      <dgm:t>
        <a:bodyPr/>
        <a:lstStyle/>
        <a:p>
          <a:endParaRPr lang="ru-RU"/>
        </a:p>
      </dgm:t>
    </dgm:pt>
    <dgm:pt modelId="{46F52389-A347-4E70-9ABC-9BBEDACF759E}" type="pres">
      <dgm:prSet presAssocID="{18056240-2130-4D95-B3F6-BDED8517112F}" presName="connectorText" presStyleLbl="sibTrans2D1" presStyleIdx="1" presStyleCnt="8"/>
      <dgm:spPr/>
      <dgm:t>
        <a:bodyPr/>
        <a:lstStyle/>
        <a:p>
          <a:endParaRPr lang="ru-RU"/>
        </a:p>
      </dgm:t>
    </dgm:pt>
    <dgm:pt modelId="{DBF5CE83-A58D-426D-9EE2-15B3CF769941}" type="pres">
      <dgm:prSet presAssocID="{03576C5D-8478-43FE-AFA8-A2F9C590505D}" presName="node" presStyleLbl="node1" presStyleIdx="1" presStyleCnt="8" custScaleX="209463" custRadScaleRad="171287" custRadScaleInc="51639">
        <dgm:presLayoutVars>
          <dgm:bulletEnabled val="1"/>
        </dgm:presLayoutVars>
      </dgm:prSet>
      <dgm:spPr>
        <a:prstGeom prst="ellipse">
          <a:avLst/>
        </a:prstGeom>
      </dgm:spPr>
      <dgm:t>
        <a:bodyPr/>
        <a:lstStyle/>
        <a:p>
          <a:endParaRPr lang="ru-RU"/>
        </a:p>
      </dgm:t>
    </dgm:pt>
    <dgm:pt modelId="{565287EC-FEBD-4079-941A-2A3FBEEFAB14}" type="pres">
      <dgm:prSet presAssocID="{E18120B3-3720-484B-A4C8-4435BBDD859A}" presName="parTrans" presStyleLbl="sibTrans2D1" presStyleIdx="2" presStyleCnt="8"/>
      <dgm:spPr>
        <a:prstGeom prst="rightArrow">
          <a:avLst>
            <a:gd name="adj1" fmla="val 60000"/>
            <a:gd name="adj2" fmla="val 50000"/>
          </a:avLst>
        </a:prstGeom>
      </dgm:spPr>
      <dgm:t>
        <a:bodyPr/>
        <a:lstStyle/>
        <a:p>
          <a:endParaRPr lang="ru-RU"/>
        </a:p>
      </dgm:t>
    </dgm:pt>
    <dgm:pt modelId="{7314E349-8F52-4E48-B46A-3E387111C980}" type="pres">
      <dgm:prSet presAssocID="{E18120B3-3720-484B-A4C8-4435BBDD859A}" presName="connectorText" presStyleLbl="sibTrans2D1" presStyleIdx="2" presStyleCnt="8"/>
      <dgm:spPr/>
      <dgm:t>
        <a:bodyPr/>
        <a:lstStyle/>
        <a:p>
          <a:endParaRPr lang="ru-RU"/>
        </a:p>
      </dgm:t>
    </dgm:pt>
    <dgm:pt modelId="{50AA3BC1-9800-4492-B13F-6822C1BBB807}" type="pres">
      <dgm:prSet presAssocID="{85F8A7E3-8FB5-4B14-AF17-F06684509710}" presName="node" presStyleLbl="node1" presStyleIdx="2" presStyleCnt="8" custScaleX="167253" custRadScaleRad="144773" custRadScaleInc="-2019">
        <dgm:presLayoutVars>
          <dgm:bulletEnabled val="1"/>
        </dgm:presLayoutVars>
      </dgm:prSet>
      <dgm:spPr>
        <a:prstGeom prst="ellipse">
          <a:avLst/>
        </a:prstGeom>
      </dgm:spPr>
      <dgm:t>
        <a:bodyPr/>
        <a:lstStyle/>
        <a:p>
          <a:endParaRPr lang="ru-RU"/>
        </a:p>
      </dgm:t>
    </dgm:pt>
    <dgm:pt modelId="{3DEC1AF5-6A7D-4862-890D-EFA5529F823D}" type="pres">
      <dgm:prSet presAssocID="{5B3FB73F-195F-4001-A7B6-2B9CD6037942}" presName="parTrans" presStyleLbl="sibTrans2D1" presStyleIdx="3" presStyleCnt="8"/>
      <dgm:spPr>
        <a:prstGeom prst="rightArrow">
          <a:avLst>
            <a:gd name="adj1" fmla="val 60000"/>
            <a:gd name="adj2" fmla="val 50000"/>
          </a:avLst>
        </a:prstGeom>
      </dgm:spPr>
      <dgm:t>
        <a:bodyPr/>
        <a:lstStyle/>
        <a:p>
          <a:endParaRPr lang="ru-RU"/>
        </a:p>
      </dgm:t>
    </dgm:pt>
    <dgm:pt modelId="{46BA41A7-55FB-449A-BC4D-02DD1C94B67A}" type="pres">
      <dgm:prSet presAssocID="{5B3FB73F-195F-4001-A7B6-2B9CD6037942}" presName="connectorText" presStyleLbl="sibTrans2D1" presStyleIdx="3" presStyleCnt="8"/>
      <dgm:spPr/>
      <dgm:t>
        <a:bodyPr/>
        <a:lstStyle/>
        <a:p>
          <a:endParaRPr lang="ru-RU"/>
        </a:p>
      </dgm:t>
    </dgm:pt>
    <dgm:pt modelId="{C270C2DD-4603-45B9-A9AC-7769621380F8}" type="pres">
      <dgm:prSet presAssocID="{A6113F43-FF3D-49DB-B7C9-BC976BC43E6C}" presName="node" presStyleLbl="node1" presStyleIdx="3" presStyleCnt="8" custScaleX="152998" custScaleY="80365" custRadScaleRad="163367" custRadScaleInc="-44510">
        <dgm:presLayoutVars>
          <dgm:bulletEnabled val="1"/>
        </dgm:presLayoutVars>
      </dgm:prSet>
      <dgm:spPr>
        <a:prstGeom prst="ellipse">
          <a:avLst/>
        </a:prstGeom>
      </dgm:spPr>
      <dgm:t>
        <a:bodyPr/>
        <a:lstStyle/>
        <a:p>
          <a:endParaRPr lang="ru-RU"/>
        </a:p>
      </dgm:t>
    </dgm:pt>
    <dgm:pt modelId="{683510D1-ADC2-4398-AC1C-E0A382CCEC88}" type="pres">
      <dgm:prSet presAssocID="{6F6469DA-23FE-48B1-A132-99093E5D6F1C}" presName="parTrans" presStyleLbl="sibTrans2D1" presStyleIdx="4" presStyleCnt="8"/>
      <dgm:spPr>
        <a:prstGeom prst="rightArrow">
          <a:avLst>
            <a:gd name="adj1" fmla="val 60000"/>
            <a:gd name="adj2" fmla="val 50000"/>
          </a:avLst>
        </a:prstGeom>
      </dgm:spPr>
      <dgm:t>
        <a:bodyPr/>
        <a:lstStyle/>
        <a:p>
          <a:endParaRPr lang="ru-RU"/>
        </a:p>
      </dgm:t>
    </dgm:pt>
    <dgm:pt modelId="{88066B57-2FCE-4818-BF3F-5D9573534AA1}" type="pres">
      <dgm:prSet presAssocID="{6F6469DA-23FE-48B1-A132-99093E5D6F1C}" presName="connectorText" presStyleLbl="sibTrans2D1" presStyleIdx="4" presStyleCnt="8"/>
      <dgm:spPr/>
      <dgm:t>
        <a:bodyPr/>
        <a:lstStyle/>
        <a:p>
          <a:endParaRPr lang="ru-RU"/>
        </a:p>
      </dgm:t>
    </dgm:pt>
    <dgm:pt modelId="{D1951F02-46FE-4A56-B93E-B80ADB625D28}" type="pres">
      <dgm:prSet presAssocID="{EAF370EE-2D32-418F-8A9E-DDE93007B600}" presName="node" presStyleLbl="node1" presStyleIdx="4" presStyleCnt="8" custScaleX="185125">
        <dgm:presLayoutVars>
          <dgm:bulletEnabled val="1"/>
        </dgm:presLayoutVars>
      </dgm:prSet>
      <dgm:spPr>
        <a:prstGeom prst="ellipse">
          <a:avLst/>
        </a:prstGeom>
      </dgm:spPr>
      <dgm:t>
        <a:bodyPr/>
        <a:lstStyle/>
        <a:p>
          <a:endParaRPr lang="ru-RU"/>
        </a:p>
      </dgm:t>
    </dgm:pt>
    <dgm:pt modelId="{D060A8BD-A483-4DB1-AE23-23BB71EED3EB}" type="pres">
      <dgm:prSet presAssocID="{6FEF2126-3CBC-4F96-968D-236F6FA852F0}" presName="parTrans" presStyleLbl="sibTrans2D1" presStyleIdx="5" presStyleCnt="8"/>
      <dgm:spPr>
        <a:prstGeom prst="rightArrow">
          <a:avLst>
            <a:gd name="adj1" fmla="val 60000"/>
            <a:gd name="adj2" fmla="val 50000"/>
          </a:avLst>
        </a:prstGeom>
      </dgm:spPr>
      <dgm:t>
        <a:bodyPr/>
        <a:lstStyle/>
        <a:p>
          <a:endParaRPr lang="ru-RU"/>
        </a:p>
      </dgm:t>
    </dgm:pt>
    <dgm:pt modelId="{693D00B6-98F3-427E-BA06-FB4E9BCB93BE}" type="pres">
      <dgm:prSet presAssocID="{6FEF2126-3CBC-4F96-968D-236F6FA852F0}" presName="connectorText" presStyleLbl="sibTrans2D1" presStyleIdx="5" presStyleCnt="8"/>
      <dgm:spPr/>
      <dgm:t>
        <a:bodyPr/>
        <a:lstStyle/>
        <a:p>
          <a:endParaRPr lang="ru-RU"/>
        </a:p>
      </dgm:t>
    </dgm:pt>
    <dgm:pt modelId="{645833B1-B854-4EA2-8220-538A785ACF98}" type="pres">
      <dgm:prSet presAssocID="{18C81154-502B-4740-BCEA-439A70CC9610}" presName="node" presStyleLbl="node1" presStyleIdx="5" presStyleCnt="8" custScaleX="200760" custRadScaleRad="172115" custRadScaleInc="62637">
        <dgm:presLayoutVars>
          <dgm:bulletEnabled val="1"/>
        </dgm:presLayoutVars>
      </dgm:prSet>
      <dgm:spPr>
        <a:prstGeom prst="ellipse">
          <a:avLst/>
        </a:prstGeom>
      </dgm:spPr>
      <dgm:t>
        <a:bodyPr/>
        <a:lstStyle/>
        <a:p>
          <a:endParaRPr lang="ru-RU"/>
        </a:p>
      </dgm:t>
    </dgm:pt>
    <dgm:pt modelId="{AE50AFE5-FF6C-4DCF-86C1-928CDF4EFE39}" type="pres">
      <dgm:prSet presAssocID="{05E1747B-308A-4F71-A79C-D2AD1C848BFC}" presName="parTrans" presStyleLbl="sibTrans2D1" presStyleIdx="6" presStyleCnt="8"/>
      <dgm:spPr>
        <a:prstGeom prst="rightArrow">
          <a:avLst>
            <a:gd name="adj1" fmla="val 60000"/>
            <a:gd name="adj2" fmla="val 50000"/>
          </a:avLst>
        </a:prstGeom>
      </dgm:spPr>
      <dgm:t>
        <a:bodyPr/>
        <a:lstStyle/>
        <a:p>
          <a:endParaRPr lang="ru-RU"/>
        </a:p>
      </dgm:t>
    </dgm:pt>
    <dgm:pt modelId="{812E1EDA-D6E5-4CE7-8F1C-8D1BD54C3683}" type="pres">
      <dgm:prSet presAssocID="{05E1747B-308A-4F71-A79C-D2AD1C848BFC}" presName="connectorText" presStyleLbl="sibTrans2D1" presStyleIdx="6" presStyleCnt="8"/>
      <dgm:spPr/>
      <dgm:t>
        <a:bodyPr/>
        <a:lstStyle/>
        <a:p>
          <a:endParaRPr lang="ru-RU"/>
        </a:p>
      </dgm:t>
    </dgm:pt>
    <dgm:pt modelId="{51DD6F33-7D03-4F0A-82FA-7E04F00D381D}" type="pres">
      <dgm:prSet presAssocID="{EC02A618-DBF4-4E47-AFEC-462061CFA920}" presName="node" presStyleLbl="node1" presStyleIdx="6" presStyleCnt="8" custScaleX="195271" custRadScaleRad="145353" custRadScaleInc="3017">
        <dgm:presLayoutVars>
          <dgm:bulletEnabled val="1"/>
        </dgm:presLayoutVars>
      </dgm:prSet>
      <dgm:spPr>
        <a:prstGeom prst="ellipse">
          <a:avLst/>
        </a:prstGeom>
      </dgm:spPr>
      <dgm:t>
        <a:bodyPr/>
        <a:lstStyle/>
        <a:p>
          <a:endParaRPr lang="ru-RU"/>
        </a:p>
      </dgm:t>
    </dgm:pt>
    <dgm:pt modelId="{762CC396-D12F-40A2-A962-CBEC61D60ABD}" type="pres">
      <dgm:prSet presAssocID="{B180128C-A0E6-431C-86B2-AC79CE134EE1}" presName="parTrans" presStyleLbl="sibTrans2D1" presStyleIdx="7" presStyleCnt="8"/>
      <dgm:spPr>
        <a:prstGeom prst="rightArrow">
          <a:avLst>
            <a:gd name="adj1" fmla="val 60000"/>
            <a:gd name="adj2" fmla="val 50000"/>
          </a:avLst>
        </a:prstGeom>
      </dgm:spPr>
      <dgm:t>
        <a:bodyPr/>
        <a:lstStyle/>
        <a:p>
          <a:endParaRPr lang="ru-RU"/>
        </a:p>
      </dgm:t>
    </dgm:pt>
    <dgm:pt modelId="{0B4C5DD8-9FC1-4257-86A1-8E0052015955}" type="pres">
      <dgm:prSet presAssocID="{B180128C-A0E6-431C-86B2-AC79CE134EE1}" presName="connectorText" presStyleLbl="sibTrans2D1" presStyleIdx="7" presStyleCnt="8"/>
      <dgm:spPr/>
      <dgm:t>
        <a:bodyPr/>
        <a:lstStyle/>
        <a:p>
          <a:endParaRPr lang="ru-RU"/>
        </a:p>
      </dgm:t>
    </dgm:pt>
    <dgm:pt modelId="{0AB0BEE8-BA1C-4B36-A308-C079C0963394}" type="pres">
      <dgm:prSet presAssocID="{6E142A97-51B7-47FC-9A74-D8E8950891D2}" presName="node" presStyleLbl="node1" presStyleIdx="7" presStyleCnt="8" custScaleX="220592" custRadScaleRad="163184" custRadScaleInc="-46491">
        <dgm:presLayoutVars>
          <dgm:bulletEnabled val="1"/>
        </dgm:presLayoutVars>
      </dgm:prSet>
      <dgm:spPr>
        <a:prstGeom prst="ellipse">
          <a:avLst/>
        </a:prstGeom>
      </dgm:spPr>
      <dgm:t>
        <a:bodyPr/>
        <a:lstStyle/>
        <a:p>
          <a:endParaRPr lang="ru-RU"/>
        </a:p>
      </dgm:t>
    </dgm:pt>
  </dgm:ptLst>
  <dgm:cxnLst>
    <dgm:cxn modelId="{57294DB6-DFA8-42CD-8BFB-3059A14C09CF}" srcId="{2A43C8F2-07B9-4361-9B85-2F32253B06AC}" destId="{A6113F43-FF3D-49DB-B7C9-BC976BC43E6C}" srcOrd="3" destOrd="0" parTransId="{5B3FB73F-195F-4001-A7B6-2B9CD6037942}" sibTransId="{2725E896-799B-4ED8-974F-A1960BBB2397}"/>
    <dgm:cxn modelId="{785D5C18-ABAE-4EC1-9312-60659D25E04B}" type="presOf" srcId="{D7D9F4D7-CAD7-4B1F-B5C8-C6F3995619B4}" destId="{118FCB89-D2B0-4D40-AEAC-305DADAF4918}" srcOrd="1" destOrd="0" presId="urn:microsoft.com/office/officeart/2005/8/layout/radial5"/>
    <dgm:cxn modelId="{2BEBAF46-638B-410F-AAD0-EF356D349E9B}" type="presOf" srcId="{5B3FB73F-195F-4001-A7B6-2B9CD6037942}" destId="{46BA41A7-55FB-449A-BC4D-02DD1C94B67A}" srcOrd="1" destOrd="0" presId="urn:microsoft.com/office/officeart/2005/8/layout/radial5"/>
    <dgm:cxn modelId="{C835E8CE-7E67-4602-BD9A-40409A56C6FE}" srcId="{2A43C8F2-07B9-4361-9B85-2F32253B06AC}" destId="{EAF370EE-2D32-418F-8A9E-DDE93007B600}" srcOrd="4" destOrd="0" parTransId="{6F6469DA-23FE-48B1-A132-99093E5D6F1C}" sibTransId="{5BC08E32-C549-4460-A2D8-C899FD115A3A}"/>
    <dgm:cxn modelId="{3804F69D-DA70-4DB7-A012-97C45CB65AA7}" srcId="{2A43C8F2-07B9-4361-9B85-2F32253B06AC}" destId="{EC02A618-DBF4-4E47-AFEC-462061CFA920}" srcOrd="6" destOrd="0" parTransId="{05E1747B-308A-4F71-A79C-D2AD1C848BFC}" sibTransId="{22B5E9F6-5BAA-45B4-9555-08D9962236E0}"/>
    <dgm:cxn modelId="{18566B07-EBDD-4354-A23C-5FF198EC22FA}" type="presOf" srcId="{E18120B3-3720-484B-A4C8-4435BBDD859A}" destId="{565287EC-FEBD-4079-941A-2A3FBEEFAB14}" srcOrd="0" destOrd="0" presId="urn:microsoft.com/office/officeart/2005/8/layout/radial5"/>
    <dgm:cxn modelId="{24E732BF-B1B5-4E72-8F8A-F78108638D3A}" type="presOf" srcId="{18C81154-502B-4740-BCEA-439A70CC9610}" destId="{645833B1-B854-4EA2-8220-538A785ACF98}" srcOrd="0" destOrd="0" presId="urn:microsoft.com/office/officeart/2005/8/layout/radial5"/>
    <dgm:cxn modelId="{EBCC66C7-2B97-48EE-BC53-BABA289A219F}" type="presOf" srcId="{A6113F43-FF3D-49DB-B7C9-BC976BC43E6C}" destId="{C270C2DD-4603-45B9-A9AC-7769621380F8}" srcOrd="0" destOrd="0" presId="urn:microsoft.com/office/officeart/2005/8/layout/radial5"/>
    <dgm:cxn modelId="{10333F39-56C1-4043-9F39-063C6E0F577E}" srcId="{2A43C8F2-07B9-4361-9B85-2F32253B06AC}" destId="{2AB9F4B8-D5D3-4600-A843-1387DACE5D52}" srcOrd="0" destOrd="0" parTransId="{D7D9F4D7-CAD7-4B1F-B5C8-C6F3995619B4}" sibTransId="{A1F57C5E-892E-4057-A8B9-FD14EBF1CCEE}"/>
    <dgm:cxn modelId="{48DF05CF-B7AD-4982-8B5C-C508C1F0E30E}" type="presOf" srcId="{6FEF2126-3CBC-4F96-968D-236F6FA852F0}" destId="{D060A8BD-A483-4DB1-AE23-23BB71EED3EB}" srcOrd="0" destOrd="0" presId="urn:microsoft.com/office/officeart/2005/8/layout/radial5"/>
    <dgm:cxn modelId="{045A8E98-DD32-489B-8455-C987554A6C01}" srcId="{FA7CB603-3333-4D51-BA99-19FCB27C8005}" destId="{2A43C8F2-07B9-4361-9B85-2F32253B06AC}" srcOrd="0" destOrd="0" parTransId="{7D572CB3-E746-441D-88BB-7C27DC3A1A04}" sibTransId="{E0B141D5-C31C-4A90-8AD6-2E4C491298F0}"/>
    <dgm:cxn modelId="{FEA72FE4-17BC-471F-9190-AF08BDE71149}" type="presOf" srcId="{5B3FB73F-195F-4001-A7B6-2B9CD6037942}" destId="{3DEC1AF5-6A7D-4862-890D-EFA5529F823D}" srcOrd="0" destOrd="0" presId="urn:microsoft.com/office/officeart/2005/8/layout/radial5"/>
    <dgm:cxn modelId="{178CB7C1-15B0-42EE-97B4-E81DD3279D72}" type="presOf" srcId="{85F8A7E3-8FB5-4B14-AF17-F06684509710}" destId="{50AA3BC1-9800-4492-B13F-6822C1BBB807}" srcOrd="0" destOrd="0" presId="urn:microsoft.com/office/officeart/2005/8/layout/radial5"/>
    <dgm:cxn modelId="{B258A62D-5C9E-42D3-97E1-2E1973BC2776}" srcId="{2A43C8F2-07B9-4361-9B85-2F32253B06AC}" destId="{18C81154-502B-4740-BCEA-439A70CC9610}" srcOrd="5" destOrd="0" parTransId="{6FEF2126-3CBC-4F96-968D-236F6FA852F0}" sibTransId="{5D317CE6-F3A0-493E-9D73-C14B7F65A384}"/>
    <dgm:cxn modelId="{9B5EC373-DA1B-4A56-A9E2-7B035FAC8488}" srcId="{2A43C8F2-07B9-4361-9B85-2F32253B06AC}" destId="{85F8A7E3-8FB5-4B14-AF17-F06684509710}" srcOrd="2" destOrd="0" parTransId="{E18120B3-3720-484B-A4C8-4435BBDD859A}" sibTransId="{3A8D8E70-1836-4D2B-B54C-2519DC15AF85}"/>
    <dgm:cxn modelId="{79D15FDC-B135-43E2-BE96-76D3153F24C5}" type="presOf" srcId="{05E1747B-308A-4F71-A79C-D2AD1C848BFC}" destId="{AE50AFE5-FF6C-4DCF-86C1-928CDF4EFE39}" srcOrd="0" destOrd="0" presId="urn:microsoft.com/office/officeart/2005/8/layout/radial5"/>
    <dgm:cxn modelId="{49709A7C-1FAE-41F2-A850-8314027D5620}" type="presOf" srcId="{6E142A97-51B7-47FC-9A74-D8E8950891D2}" destId="{0AB0BEE8-BA1C-4B36-A308-C079C0963394}" srcOrd="0" destOrd="0" presId="urn:microsoft.com/office/officeart/2005/8/layout/radial5"/>
    <dgm:cxn modelId="{49EF083B-360E-483D-828D-3F6D8818B82C}" type="presOf" srcId="{D7D9F4D7-CAD7-4B1F-B5C8-C6F3995619B4}" destId="{64566082-EBCA-452C-B21F-36A6E41E6E1F}" srcOrd="0" destOrd="0" presId="urn:microsoft.com/office/officeart/2005/8/layout/radial5"/>
    <dgm:cxn modelId="{415E336B-345F-406F-B12B-BE36FEA1359E}" type="presOf" srcId="{18056240-2130-4D95-B3F6-BDED8517112F}" destId="{04553059-6A72-4980-A959-6D042F9DC2BF}" srcOrd="0" destOrd="0" presId="urn:microsoft.com/office/officeart/2005/8/layout/radial5"/>
    <dgm:cxn modelId="{A3000324-6CD7-4AD9-9751-3BADB18398F9}" type="presOf" srcId="{18056240-2130-4D95-B3F6-BDED8517112F}" destId="{46F52389-A347-4E70-9ABC-9BBEDACF759E}" srcOrd="1" destOrd="0" presId="urn:microsoft.com/office/officeart/2005/8/layout/radial5"/>
    <dgm:cxn modelId="{A8B65741-04B6-4F06-9D98-386C05E8FD13}" type="presOf" srcId="{6F6469DA-23FE-48B1-A132-99093E5D6F1C}" destId="{88066B57-2FCE-4818-BF3F-5D9573534AA1}" srcOrd="1" destOrd="0" presId="urn:microsoft.com/office/officeart/2005/8/layout/radial5"/>
    <dgm:cxn modelId="{B6D434F3-92F0-4FD8-B281-24FD8554759C}" type="presOf" srcId="{E18120B3-3720-484B-A4C8-4435BBDD859A}" destId="{7314E349-8F52-4E48-B46A-3E387111C980}" srcOrd="1" destOrd="0" presId="urn:microsoft.com/office/officeart/2005/8/layout/radial5"/>
    <dgm:cxn modelId="{E39B7389-77DB-408B-BFE6-3895F68455D9}" type="presOf" srcId="{2AB9F4B8-D5D3-4600-A843-1387DACE5D52}" destId="{EE76150A-C029-4BEE-ADB0-378626CEABE6}" srcOrd="0" destOrd="0" presId="urn:microsoft.com/office/officeart/2005/8/layout/radial5"/>
    <dgm:cxn modelId="{D6C9081F-6C2C-4683-8EA5-34597DB7C8CA}" type="presOf" srcId="{B180128C-A0E6-431C-86B2-AC79CE134EE1}" destId="{0B4C5DD8-9FC1-4257-86A1-8E0052015955}" srcOrd="1" destOrd="0" presId="urn:microsoft.com/office/officeart/2005/8/layout/radial5"/>
    <dgm:cxn modelId="{ED8071DF-FE8C-4B17-8830-273A9AB0E213}" type="presOf" srcId="{6F6469DA-23FE-48B1-A132-99093E5D6F1C}" destId="{683510D1-ADC2-4398-AC1C-E0A382CCEC88}" srcOrd="0" destOrd="0" presId="urn:microsoft.com/office/officeart/2005/8/layout/radial5"/>
    <dgm:cxn modelId="{7685FC8D-A589-44F0-A9E1-A6C9A75509E9}" type="presOf" srcId="{EAF370EE-2D32-418F-8A9E-DDE93007B600}" destId="{D1951F02-46FE-4A56-B93E-B80ADB625D28}" srcOrd="0" destOrd="0" presId="urn:microsoft.com/office/officeart/2005/8/layout/radial5"/>
    <dgm:cxn modelId="{47C4CCCB-E06A-4CD1-9D16-5063F8EA3DAD}" srcId="{2A43C8F2-07B9-4361-9B85-2F32253B06AC}" destId="{6E142A97-51B7-47FC-9A74-D8E8950891D2}" srcOrd="7" destOrd="0" parTransId="{B180128C-A0E6-431C-86B2-AC79CE134EE1}" sibTransId="{87CFA281-A42C-4EE9-9A9D-F91B843221C2}"/>
    <dgm:cxn modelId="{2ADC85B4-0047-4DC4-9A33-D455720A5373}" srcId="{2A43C8F2-07B9-4361-9B85-2F32253B06AC}" destId="{03576C5D-8478-43FE-AFA8-A2F9C590505D}" srcOrd="1" destOrd="0" parTransId="{18056240-2130-4D95-B3F6-BDED8517112F}" sibTransId="{438C1823-9FF2-4649-A048-9FAE683815E8}"/>
    <dgm:cxn modelId="{C8C7A093-5F57-4C33-BCE4-4A51F7D9D73B}" type="presOf" srcId="{B180128C-A0E6-431C-86B2-AC79CE134EE1}" destId="{762CC396-D12F-40A2-A962-CBEC61D60ABD}" srcOrd="0" destOrd="0" presId="urn:microsoft.com/office/officeart/2005/8/layout/radial5"/>
    <dgm:cxn modelId="{5BA8D1C3-873D-43B0-8868-86FDFD4092AA}" type="presOf" srcId="{EC02A618-DBF4-4E47-AFEC-462061CFA920}" destId="{51DD6F33-7D03-4F0A-82FA-7E04F00D381D}" srcOrd="0" destOrd="0" presId="urn:microsoft.com/office/officeart/2005/8/layout/radial5"/>
    <dgm:cxn modelId="{E6DBFFA5-8904-4CE7-BC01-10F4BE721049}" type="presOf" srcId="{03576C5D-8478-43FE-AFA8-A2F9C590505D}" destId="{DBF5CE83-A58D-426D-9EE2-15B3CF769941}" srcOrd="0" destOrd="0" presId="urn:microsoft.com/office/officeart/2005/8/layout/radial5"/>
    <dgm:cxn modelId="{5CB50F90-BA74-450A-AF31-0FFC18828A91}" type="presOf" srcId="{05E1747B-308A-4F71-A79C-D2AD1C848BFC}" destId="{812E1EDA-D6E5-4CE7-8F1C-8D1BD54C3683}" srcOrd="1" destOrd="0" presId="urn:microsoft.com/office/officeart/2005/8/layout/radial5"/>
    <dgm:cxn modelId="{E9C8361E-F3D4-47C6-9D26-BEB019C91104}" type="presOf" srcId="{FA7CB603-3333-4D51-BA99-19FCB27C8005}" destId="{D7D506AD-893C-4021-9F66-1F2DFDDAD6AD}" srcOrd="0" destOrd="0" presId="urn:microsoft.com/office/officeart/2005/8/layout/radial5"/>
    <dgm:cxn modelId="{8C874E74-769B-44DA-AFA2-81904B069D4D}" type="presOf" srcId="{2A43C8F2-07B9-4361-9B85-2F32253B06AC}" destId="{5F437AB7-9F07-4CCF-8365-7AEF12875E5D}" srcOrd="0" destOrd="0" presId="urn:microsoft.com/office/officeart/2005/8/layout/radial5"/>
    <dgm:cxn modelId="{2F229892-47EA-4976-A6C9-D37678BB3173}" type="presOf" srcId="{6FEF2126-3CBC-4F96-968D-236F6FA852F0}" destId="{693D00B6-98F3-427E-BA06-FB4E9BCB93BE}" srcOrd="1" destOrd="0" presId="urn:microsoft.com/office/officeart/2005/8/layout/radial5"/>
    <dgm:cxn modelId="{A45C4701-8BC4-4E39-9162-06BCCB1A5094}" type="presParOf" srcId="{D7D506AD-893C-4021-9F66-1F2DFDDAD6AD}" destId="{5F437AB7-9F07-4CCF-8365-7AEF12875E5D}" srcOrd="0" destOrd="0" presId="urn:microsoft.com/office/officeart/2005/8/layout/radial5"/>
    <dgm:cxn modelId="{7FD8C2D5-ED46-4AE1-9F60-7AE2C074D9FD}" type="presParOf" srcId="{D7D506AD-893C-4021-9F66-1F2DFDDAD6AD}" destId="{64566082-EBCA-452C-B21F-36A6E41E6E1F}" srcOrd="1" destOrd="0" presId="urn:microsoft.com/office/officeart/2005/8/layout/radial5"/>
    <dgm:cxn modelId="{02D0EDE3-0A56-48BC-B9AE-153F3C4AF849}" type="presParOf" srcId="{64566082-EBCA-452C-B21F-36A6E41E6E1F}" destId="{118FCB89-D2B0-4D40-AEAC-305DADAF4918}" srcOrd="0" destOrd="0" presId="urn:microsoft.com/office/officeart/2005/8/layout/radial5"/>
    <dgm:cxn modelId="{680F5265-0C2C-4F62-80AE-723EE330D829}" type="presParOf" srcId="{D7D506AD-893C-4021-9F66-1F2DFDDAD6AD}" destId="{EE76150A-C029-4BEE-ADB0-378626CEABE6}" srcOrd="2" destOrd="0" presId="urn:microsoft.com/office/officeart/2005/8/layout/radial5"/>
    <dgm:cxn modelId="{AE67484F-95D4-40B0-A6E5-59677653C9C1}" type="presParOf" srcId="{D7D506AD-893C-4021-9F66-1F2DFDDAD6AD}" destId="{04553059-6A72-4980-A959-6D042F9DC2BF}" srcOrd="3" destOrd="0" presId="urn:microsoft.com/office/officeart/2005/8/layout/radial5"/>
    <dgm:cxn modelId="{3210522E-96C9-4634-AE95-F70339E66A9D}" type="presParOf" srcId="{04553059-6A72-4980-A959-6D042F9DC2BF}" destId="{46F52389-A347-4E70-9ABC-9BBEDACF759E}" srcOrd="0" destOrd="0" presId="urn:microsoft.com/office/officeart/2005/8/layout/radial5"/>
    <dgm:cxn modelId="{97C61DBB-56FD-4D94-B4CA-98A7E6F762A9}" type="presParOf" srcId="{D7D506AD-893C-4021-9F66-1F2DFDDAD6AD}" destId="{DBF5CE83-A58D-426D-9EE2-15B3CF769941}" srcOrd="4" destOrd="0" presId="urn:microsoft.com/office/officeart/2005/8/layout/radial5"/>
    <dgm:cxn modelId="{DDB1A512-90DC-4A2A-88B9-A1187141E7FB}" type="presParOf" srcId="{D7D506AD-893C-4021-9F66-1F2DFDDAD6AD}" destId="{565287EC-FEBD-4079-941A-2A3FBEEFAB14}" srcOrd="5" destOrd="0" presId="urn:microsoft.com/office/officeart/2005/8/layout/radial5"/>
    <dgm:cxn modelId="{6D067036-68C4-4B87-BB7F-790AF94122B2}" type="presParOf" srcId="{565287EC-FEBD-4079-941A-2A3FBEEFAB14}" destId="{7314E349-8F52-4E48-B46A-3E387111C980}" srcOrd="0" destOrd="0" presId="urn:microsoft.com/office/officeart/2005/8/layout/radial5"/>
    <dgm:cxn modelId="{DC8DB993-2086-4F96-AC80-BF34C0744223}" type="presParOf" srcId="{D7D506AD-893C-4021-9F66-1F2DFDDAD6AD}" destId="{50AA3BC1-9800-4492-B13F-6822C1BBB807}" srcOrd="6" destOrd="0" presId="urn:microsoft.com/office/officeart/2005/8/layout/radial5"/>
    <dgm:cxn modelId="{DA8EDB79-BE24-4235-826C-352C1958F6B3}" type="presParOf" srcId="{D7D506AD-893C-4021-9F66-1F2DFDDAD6AD}" destId="{3DEC1AF5-6A7D-4862-890D-EFA5529F823D}" srcOrd="7" destOrd="0" presId="urn:microsoft.com/office/officeart/2005/8/layout/radial5"/>
    <dgm:cxn modelId="{5F1FEE6B-BF5D-423F-958B-AAB4B29D4291}" type="presParOf" srcId="{3DEC1AF5-6A7D-4862-890D-EFA5529F823D}" destId="{46BA41A7-55FB-449A-BC4D-02DD1C94B67A}" srcOrd="0" destOrd="0" presId="urn:microsoft.com/office/officeart/2005/8/layout/radial5"/>
    <dgm:cxn modelId="{5EF9CB70-D638-44FC-B99D-6878EA469ABD}" type="presParOf" srcId="{D7D506AD-893C-4021-9F66-1F2DFDDAD6AD}" destId="{C270C2DD-4603-45B9-A9AC-7769621380F8}" srcOrd="8" destOrd="0" presId="urn:microsoft.com/office/officeart/2005/8/layout/radial5"/>
    <dgm:cxn modelId="{39DC5BF6-1CBC-4E1D-BACD-3BDF03FFF21D}" type="presParOf" srcId="{D7D506AD-893C-4021-9F66-1F2DFDDAD6AD}" destId="{683510D1-ADC2-4398-AC1C-E0A382CCEC88}" srcOrd="9" destOrd="0" presId="urn:microsoft.com/office/officeart/2005/8/layout/radial5"/>
    <dgm:cxn modelId="{FA3239D5-1608-4200-9347-72784C54CE3B}" type="presParOf" srcId="{683510D1-ADC2-4398-AC1C-E0A382CCEC88}" destId="{88066B57-2FCE-4818-BF3F-5D9573534AA1}" srcOrd="0" destOrd="0" presId="urn:microsoft.com/office/officeart/2005/8/layout/radial5"/>
    <dgm:cxn modelId="{5FF18130-A5C0-4948-BF68-D910FC9E0D60}" type="presParOf" srcId="{D7D506AD-893C-4021-9F66-1F2DFDDAD6AD}" destId="{D1951F02-46FE-4A56-B93E-B80ADB625D28}" srcOrd="10" destOrd="0" presId="urn:microsoft.com/office/officeart/2005/8/layout/radial5"/>
    <dgm:cxn modelId="{192E443E-0C5B-4B90-A02F-8982C546F16E}" type="presParOf" srcId="{D7D506AD-893C-4021-9F66-1F2DFDDAD6AD}" destId="{D060A8BD-A483-4DB1-AE23-23BB71EED3EB}" srcOrd="11" destOrd="0" presId="urn:microsoft.com/office/officeart/2005/8/layout/radial5"/>
    <dgm:cxn modelId="{80DEE4B0-5AAE-4787-81CC-0F5CD92E968A}" type="presParOf" srcId="{D060A8BD-A483-4DB1-AE23-23BB71EED3EB}" destId="{693D00B6-98F3-427E-BA06-FB4E9BCB93BE}" srcOrd="0" destOrd="0" presId="urn:microsoft.com/office/officeart/2005/8/layout/radial5"/>
    <dgm:cxn modelId="{C4330D79-EAA4-4BB5-B536-C63B74E62E7A}" type="presParOf" srcId="{D7D506AD-893C-4021-9F66-1F2DFDDAD6AD}" destId="{645833B1-B854-4EA2-8220-538A785ACF98}" srcOrd="12" destOrd="0" presId="urn:microsoft.com/office/officeart/2005/8/layout/radial5"/>
    <dgm:cxn modelId="{1D4918F9-F66C-4B2B-8921-52D64B75355A}" type="presParOf" srcId="{D7D506AD-893C-4021-9F66-1F2DFDDAD6AD}" destId="{AE50AFE5-FF6C-4DCF-86C1-928CDF4EFE39}" srcOrd="13" destOrd="0" presId="urn:microsoft.com/office/officeart/2005/8/layout/radial5"/>
    <dgm:cxn modelId="{3FA8B073-C774-41A6-AD4F-20D50D96B309}" type="presParOf" srcId="{AE50AFE5-FF6C-4DCF-86C1-928CDF4EFE39}" destId="{812E1EDA-D6E5-4CE7-8F1C-8D1BD54C3683}" srcOrd="0" destOrd="0" presId="urn:microsoft.com/office/officeart/2005/8/layout/radial5"/>
    <dgm:cxn modelId="{F4656247-B484-44F4-A065-784F7642149A}" type="presParOf" srcId="{D7D506AD-893C-4021-9F66-1F2DFDDAD6AD}" destId="{51DD6F33-7D03-4F0A-82FA-7E04F00D381D}" srcOrd="14" destOrd="0" presId="urn:microsoft.com/office/officeart/2005/8/layout/radial5"/>
    <dgm:cxn modelId="{1DC314A0-1B86-49B5-BC1E-44F9BB1BA236}" type="presParOf" srcId="{D7D506AD-893C-4021-9F66-1F2DFDDAD6AD}" destId="{762CC396-D12F-40A2-A962-CBEC61D60ABD}" srcOrd="15" destOrd="0" presId="urn:microsoft.com/office/officeart/2005/8/layout/radial5"/>
    <dgm:cxn modelId="{C2504146-F035-4E51-8FBC-F27D9895BE2B}" type="presParOf" srcId="{762CC396-D12F-40A2-A962-CBEC61D60ABD}" destId="{0B4C5DD8-9FC1-4257-86A1-8E0052015955}" srcOrd="0" destOrd="0" presId="urn:microsoft.com/office/officeart/2005/8/layout/radial5"/>
    <dgm:cxn modelId="{9A26A24F-375A-44D4-A8D2-548E0E5F74F4}" type="presParOf" srcId="{D7D506AD-893C-4021-9F66-1F2DFDDAD6AD}" destId="{0AB0BEE8-BA1C-4B36-A308-C079C0963394}" srcOrd="16" destOrd="0" presId="urn:microsoft.com/office/officeart/2005/8/layout/radial5"/>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5CA5C15-3062-4469-86D2-F730D4CEE0D1}" type="doc">
      <dgm:prSet loTypeId="urn:microsoft.com/office/officeart/2005/8/layout/radial5" loCatId="relationship" qsTypeId="urn:microsoft.com/office/officeart/2005/8/quickstyle/simple3" qsCatId="simple" csTypeId="urn:microsoft.com/office/officeart/2005/8/colors/accent3_4" csCatId="accent3" phldr="1"/>
      <dgm:spPr/>
      <dgm:t>
        <a:bodyPr/>
        <a:lstStyle/>
        <a:p>
          <a:endParaRPr lang="ru-RU"/>
        </a:p>
      </dgm:t>
    </dgm:pt>
    <dgm:pt modelId="{BEDC6D9E-D393-4AD3-BED3-D3C5C6E451A0}">
      <dgm:prSet phldrT="[Текст]" custT="1"/>
      <dgm:spPr>
        <a:xfrm>
          <a:off x="2233346" y="1386375"/>
          <a:ext cx="1268112" cy="926184"/>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Блок "Я и природа"</a:t>
          </a:r>
        </a:p>
      </dgm:t>
    </dgm:pt>
    <dgm:pt modelId="{81E341BE-2286-4EB4-AFC8-6E169E246059}" type="parTrans" cxnId="{5E96632A-5215-4503-91A3-A4771A087988}">
      <dgm:prSet/>
      <dgm:spPr/>
      <dgm:t>
        <a:bodyPr/>
        <a:lstStyle/>
        <a:p>
          <a:endParaRPr lang="ru-RU"/>
        </a:p>
      </dgm:t>
    </dgm:pt>
    <dgm:pt modelId="{C6353DB5-FD86-4C92-8537-4936C2D18950}" type="sibTrans" cxnId="{5E96632A-5215-4503-91A3-A4771A087988}">
      <dgm:prSet/>
      <dgm:spPr/>
      <dgm:t>
        <a:bodyPr/>
        <a:lstStyle/>
        <a:p>
          <a:endParaRPr lang="ru-RU"/>
        </a:p>
      </dgm:t>
    </dgm:pt>
    <dgm:pt modelId="{2F4A843E-279D-4F38-84F2-C90004FFB278}">
      <dgm:prSet phldrT="[Текст]" custT="1"/>
      <dgm:spPr>
        <a:xfrm>
          <a:off x="2233342" y="2850791"/>
          <a:ext cx="1268120" cy="833565"/>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работа ДЮП "Спасатели"</a:t>
          </a:r>
        </a:p>
      </dgm:t>
    </dgm:pt>
    <dgm:pt modelId="{AFA9D2FD-74A4-414A-94F2-D08AC44AD241}" type="parTrans" cxnId="{B8C6E6D0-752F-479F-A4FA-8B869117FAF3}">
      <dgm:prSet/>
      <dgm:spPr>
        <a:xfrm rot="5400000">
          <a:off x="2724771" y="2416150"/>
          <a:ext cx="285263" cy="314902"/>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EEE44BF8-11B2-48A9-B9DD-48B23CA678B1}" type="sibTrans" cxnId="{B8C6E6D0-752F-479F-A4FA-8B869117FAF3}">
      <dgm:prSet/>
      <dgm:spPr/>
      <dgm:t>
        <a:bodyPr/>
        <a:lstStyle/>
        <a:p>
          <a:endParaRPr lang="ru-RU"/>
        </a:p>
      </dgm:t>
    </dgm:pt>
    <dgm:pt modelId="{5C7A5F73-C244-4E0A-B466-D6B56BB5F033}">
      <dgm:prSet phldrT="[Текст]" custT="1"/>
      <dgm:spPr>
        <a:xfrm>
          <a:off x="28314" y="1508398"/>
          <a:ext cx="1394963" cy="833565"/>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включение экологических задач в урочную деятельность</a:t>
          </a:r>
        </a:p>
      </dgm:t>
    </dgm:pt>
    <dgm:pt modelId="{54CDEA42-4C88-4E1F-AB0D-03C326027AC5}" type="parTrans" cxnId="{5CEBF41C-5FF9-4779-A8A1-4BEEC725AB34}">
      <dgm:prSet/>
      <dgm:spPr>
        <a:xfrm rot="10678514">
          <a:off x="1624933" y="1728329"/>
          <a:ext cx="430643" cy="314902"/>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0DBB4826-AE3A-421D-B9D8-E7E36A2A5549}" type="sibTrans" cxnId="{5CEBF41C-5FF9-4779-A8A1-4BEEC725AB34}">
      <dgm:prSet/>
      <dgm:spPr/>
      <dgm:t>
        <a:bodyPr/>
        <a:lstStyle/>
        <a:p>
          <a:endParaRPr lang="ru-RU"/>
        </a:p>
      </dgm:t>
    </dgm:pt>
    <dgm:pt modelId="{103AB419-E59D-4607-BE19-02802203C9FD}">
      <dgm:prSet phldrT="[Текст]" custT="1"/>
      <dgm:spPr>
        <a:xfrm>
          <a:off x="3381" y="68189"/>
          <a:ext cx="1434291" cy="833565"/>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участие в экологических акциях, благоустройстве территорий</a:t>
          </a:r>
        </a:p>
      </dgm:t>
    </dgm:pt>
    <dgm:pt modelId="{C4ED3121-F1C1-43A4-B993-E75E63C37020}" type="parTrans" cxnId="{DF9D9DFA-351D-4885-BC62-6E4BA0587338}">
      <dgm:prSet/>
      <dgm:spPr>
        <a:xfrm rot="12746336">
          <a:off x="1442584" y="1022852"/>
          <a:ext cx="743931" cy="314902"/>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1334201D-1D91-44C7-9E0B-CA9D273912A0}" type="sibTrans" cxnId="{DF9D9DFA-351D-4885-BC62-6E4BA0587338}">
      <dgm:prSet/>
      <dgm:spPr/>
      <dgm:t>
        <a:bodyPr/>
        <a:lstStyle/>
        <a:p>
          <a:endParaRPr lang="ru-RU"/>
        </a:p>
      </dgm:t>
    </dgm:pt>
    <dgm:pt modelId="{D45B980F-5BA8-4E9B-B740-DD93E50EC60B}">
      <dgm:prSet custT="1"/>
      <dgm:spPr>
        <a:xfrm>
          <a:off x="2121870" y="14577"/>
          <a:ext cx="1491065" cy="833565"/>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проектно - исследовательская работа по экологии</a:t>
          </a:r>
        </a:p>
      </dgm:t>
    </dgm:pt>
    <dgm:pt modelId="{FE1769DB-6F65-4A2B-AB87-D542121C5F37}" type="parTrans" cxnId="{AE2D81BD-0899-40DF-B822-C9833B97D2E0}">
      <dgm:prSet/>
      <dgm:spPr>
        <a:xfrm rot="16200000">
          <a:off x="2724771" y="967881"/>
          <a:ext cx="285263" cy="314902"/>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7BDDBA59-38DA-4958-83B3-9EFA531EF2C1}" type="sibTrans" cxnId="{AE2D81BD-0899-40DF-B822-C9833B97D2E0}">
      <dgm:prSet/>
      <dgm:spPr/>
      <dgm:t>
        <a:bodyPr/>
        <a:lstStyle/>
        <a:p>
          <a:endParaRPr lang="ru-RU"/>
        </a:p>
      </dgm:t>
    </dgm:pt>
    <dgm:pt modelId="{2157CC9F-E0BB-4E37-8344-DB35E30AF5B9}">
      <dgm:prSet custT="1"/>
      <dgm:spPr>
        <a:xfrm>
          <a:off x="4222260" y="68190"/>
          <a:ext cx="1516739" cy="833565"/>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экскурсии и походы выходного дня, привлечение родителей</a:t>
          </a:r>
        </a:p>
      </dgm:t>
    </dgm:pt>
    <dgm:pt modelId="{AB14DCD3-47B2-4C8C-8F6D-E6182842C7DC}" type="parTrans" cxnId="{F5DE8E6D-E816-4BCE-98C9-94086262DCDD}">
      <dgm:prSet/>
      <dgm:spPr>
        <a:xfrm rot="19629000">
          <a:off x="3536862" y="1026203"/>
          <a:ext cx="723402" cy="314902"/>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66C8E8F-C659-4495-845D-6FE9670429AC}" type="sibTrans" cxnId="{F5DE8E6D-E816-4BCE-98C9-94086262DCDD}">
      <dgm:prSet/>
      <dgm:spPr/>
      <dgm:t>
        <a:bodyPr/>
        <a:lstStyle/>
        <a:p>
          <a:endParaRPr lang="ru-RU"/>
        </a:p>
      </dgm:t>
    </dgm:pt>
    <dgm:pt modelId="{2096F149-6C9A-497F-A965-5CA07BEEEC5B}">
      <dgm:prSet custT="1"/>
      <dgm:spPr>
        <a:xfrm>
          <a:off x="4102780" y="2670999"/>
          <a:ext cx="1570629" cy="833565"/>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работа библиотеки Гимназии</a:t>
          </a:r>
        </a:p>
      </dgm:t>
    </dgm:pt>
    <dgm:pt modelId="{BAE0B933-1393-4355-87F7-3A0BEB657F40}" type="parTrans" cxnId="{C0251340-DAAA-4421-A17C-FEF285720128}">
      <dgm:prSet/>
      <dgm:spPr>
        <a:xfrm rot="1890040">
          <a:off x="3530959" y="2293091"/>
          <a:ext cx="634566" cy="314902"/>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E66044B9-2602-4FB7-A9C8-73ECEC848BA4}" type="sibTrans" cxnId="{C0251340-DAAA-4421-A17C-FEF285720128}">
      <dgm:prSet/>
      <dgm:spPr/>
      <dgm:t>
        <a:bodyPr/>
        <a:lstStyle/>
        <a:p>
          <a:endParaRPr lang="ru-RU"/>
        </a:p>
      </dgm:t>
    </dgm:pt>
    <dgm:pt modelId="{5DECCB61-F04D-4298-9D42-D1FCDDDEF2D2}">
      <dgm:prSet custT="1"/>
      <dgm:spPr>
        <a:xfrm>
          <a:off x="4243482" y="1399031"/>
          <a:ext cx="1564686" cy="833565"/>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организованная система КТД по экологии</a:t>
          </a:r>
        </a:p>
      </dgm:t>
    </dgm:pt>
    <dgm:pt modelId="{95E9E7F4-C538-440F-AE46-6C37C93DD600}" type="parTrans" cxnId="{79653F99-82E4-4D96-8198-EEE1FE04F4F6}">
      <dgm:prSet/>
      <dgm:spPr>
        <a:xfrm rot="21546405">
          <a:off x="3664641" y="1676517"/>
          <a:ext cx="393574" cy="314902"/>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84AD9B5D-BB90-41E9-962C-9B4B42F7975F}" type="sibTrans" cxnId="{79653F99-82E4-4D96-8198-EEE1FE04F4F6}">
      <dgm:prSet/>
      <dgm:spPr/>
      <dgm:t>
        <a:bodyPr/>
        <a:lstStyle/>
        <a:p>
          <a:endParaRPr lang="ru-RU"/>
        </a:p>
      </dgm:t>
    </dgm:pt>
    <dgm:pt modelId="{079ACE60-0883-4A0B-9902-3A35E767AD96}">
      <dgm:prSet phldrT="[Текст]" custT="1"/>
      <dgm:spPr>
        <a:xfrm>
          <a:off x="272222" y="2729881"/>
          <a:ext cx="1535978" cy="833565"/>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работа кружка "Экодело"</a:t>
          </a:r>
        </a:p>
      </dgm:t>
    </dgm:pt>
    <dgm:pt modelId="{328860B4-48C3-4FDE-987D-2038C91F953D}" type="sibTrans" cxnId="{399DBAA0-9D00-4469-A846-111E3A00FA4E}">
      <dgm:prSet/>
      <dgm:spPr/>
      <dgm:t>
        <a:bodyPr/>
        <a:lstStyle/>
        <a:p>
          <a:endParaRPr lang="ru-RU"/>
        </a:p>
      </dgm:t>
    </dgm:pt>
    <dgm:pt modelId="{BFCA9346-CCCF-4448-BA7E-CAAF32A0E513}" type="parTrans" cxnId="{399DBAA0-9D00-4469-A846-111E3A00FA4E}">
      <dgm:prSet/>
      <dgm:spPr>
        <a:xfrm rot="8677651">
          <a:off x="1678789" y="2326794"/>
          <a:ext cx="588967" cy="314902"/>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E7F96B03-9497-4C79-BD87-2E96C419B4EF}" type="pres">
      <dgm:prSet presAssocID="{55CA5C15-3062-4469-86D2-F730D4CEE0D1}" presName="Name0" presStyleCnt="0">
        <dgm:presLayoutVars>
          <dgm:chMax val="1"/>
          <dgm:dir/>
          <dgm:animLvl val="ctr"/>
          <dgm:resizeHandles val="exact"/>
        </dgm:presLayoutVars>
      </dgm:prSet>
      <dgm:spPr/>
      <dgm:t>
        <a:bodyPr/>
        <a:lstStyle/>
        <a:p>
          <a:endParaRPr lang="ru-RU"/>
        </a:p>
      </dgm:t>
    </dgm:pt>
    <dgm:pt modelId="{5C1245CD-4DC9-401C-A622-FC1732B45D26}" type="pres">
      <dgm:prSet presAssocID="{BEDC6D9E-D393-4AD3-BED3-D3C5C6E451A0}" presName="centerShape" presStyleLbl="node0" presStyleIdx="0" presStyleCnt="1" custScaleX="136918"/>
      <dgm:spPr>
        <a:prstGeom prst="ellipse">
          <a:avLst/>
        </a:prstGeom>
      </dgm:spPr>
      <dgm:t>
        <a:bodyPr/>
        <a:lstStyle/>
        <a:p>
          <a:endParaRPr lang="ru-RU"/>
        </a:p>
      </dgm:t>
    </dgm:pt>
    <dgm:pt modelId="{425B1407-7E7C-46AD-9166-7BD2F0608A37}" type="pres">
      <dgm:prSet presAssocID="{FE1769DB-6F65-4A2B-AB87-D542121C5F37}" presName="parTrans" presStyleLbl="sibTrans2D1" presStyleIdx="0" presStyleCnt="8"/>
      <dgm:spPr>
        <a:prstGeom prst="rightArrow">
          <a:avLst>
            <a:gd name="adj1" fmla="val 60000"/>
            <a:gd name="adj2" fmla="val 50000"/>
          </a:avLst>
        </a:prstGeom>
      </dgm:spPr>
      <dgm:t>
        <a:bodyPr/>
        <a:lstStyle/>
        <a:p>
          <a:endParaRPr lang="ru-RU"/>
        </a:p>
      </dgm:t>
    </dgm:pt>
    <dgm:pt modelId="{11BCD74B-635A-4386-BF0E-36CB88AD668F}" type="pres">
      <dgm:prSet presAssocID="{FE1769DB-6F65-4A2B-AB87-D542121C5F37}" presName="connectorText" presStyleLbl="sibTrans2D1" presStyleIdx="0" presStyleCnt="8"/>
      <dgm:spPr/>
      <dgm:t>
        <a:bodyPr/>
        <a:lstStyle/>
        <a:p>
          <a:endParaRPr lang="ru-RU"/>
        </a:p>
      </dgm:t>
    </dgm:pt>
    <dgm:pt modelId="{D5EFD076-BE81-4229-A0C5-1B4311154162}" type="pres">
      <dgm:prSet presAssocID="{D45B980F-5BA8-4E9B-B740-DD93E50EC60B}" presName="node" presStyleLbl="node1" presStyleIdx="0" presStyleCnt="8" custScaleX="199512">
        <dgm:presLayoutVars>
          <dgm:bulletEnabled val="1"/>
        </dgm:presLayoutVars>
      </dgm:prSet>
      <dgm:spPr>
        <a:prstGeom prst="ellipse">
          <a:avLst/>
        </a:prstGeom>
      </dgm:spPr>
      <dgm:t>
        <a:bodyPr/>
        <a:lstStyle/>
        <a:p>
          <a:endParaRPr lang="ru-RU"/>
        </a:p>
      </dgm:t>
    </dgm:pt>
    <dgm:pt modelId="{AC02FF1C-2ECF-4E16-96F5-8ECD455D96EE}" type="pres">
      <dgm:prSet presAssocID="{AB14DCD3-47B2-4C8C-8F6D-E6182842C7DC}" presName="parTrans" presStyleLbl="sibTrans2D1" presStyleIdx="1" presStyleCnt="8"/>
      <dgm:spPr>
        <a:prstGeom prst="rightArrow">
          <a:avLst>
            <a:gd name="adj1" fmla="val 60000"/>
            <a:gd name="adj2" fmla="val 50000"/>
          </a:avLst>
        </a:prstGeom>
      </dgm:spPr>
      <dgm:t>
        <a:bodyPr/>
        <a:lstStyle/>
        <a:p>
          <a:endParaRPr lang="ru-RU"/>
        </a:p>
      </dgm:t>
    </dgm:pt>
    <dgm:pt modelId="{08A57586-4650-431C-8839-5D0B52052ACB}" type="pres">
      <dgm:prSet presAssocID="{AB14DCD3-47B2-4C8C-8F6D-E6182842C7DC}" presName="connectorText" presStyleLbl="sibTrans2D1" presStyleIdx="1" presStyleCnt="8"/>
      <dgm:spPr/>
      <dgm:t>
        <a:bodyPr/>
        <a:lstStyle/>
        <a:p>
          <a:endParaRPr lang="ru-RU"/>
        </a:p>
      </dgm:t>
    </dgm:pt>
    <dgm:pt modelId="{02B414F9-9D89-4FF2-BEAA-A272F89591E7}" type="pres">
      <dgm:prSet presAssocID="{2157CC9F-E0BB-4E37-8344-DB35E30AF5B9}" presName="node" presStyleLbl="node1" presStyleIdx="1" presStyleCnt="8" custScaleX="181958" custRadScaleRad="177382" custRadScaleInc="54000">
        <dgm:presLayoutVars>
          <dgm:bulletEnabled val="1"/>
        </dgm:presLayoutVars>
      </dgm:prSet>
      <dgm:spPr>
        <a:prstGeom prst="ellipse">
          <a:avLst/>
        </a:prstGeom>
      </dgm:spPr>
      <dgm:t>
        <a:bodyPr/>
        <a:lstStyle/>
        <a:p>
          <a:endParaRPr lang="ru-RU"/>
        </a:p>
      </dgm:t>
    </dgm:pt>
    <dgm:pt modelId="{3C6CD2C7-EAE9-4DBF-8997-D45AB63BA383}" type="pres">
      <dgm:prSet presAssocID="{95E9E7F4-C538-440F-AE46-6C37C93DD600}" presName="parTrans" presStyleLbl="sibTrans2D1" presStyleIdx="2" presStyleCnt="8"/>
      <dgm:spPr>
        <a:prstGeom prst="rightArrow">
          <a:avLst>
            <a:gd name="adj1" fmla="val 60000"/>
            <a:gd name="adj2" fmla="val 50000"/>
          </a:avLst>
        </a:prstGeom>
      </dgm:spPr>
      <dgm:t>
        <a:bodyPr/>
        <a:lstStyle/>
        <a:p>
          <a:endParaRPr lang="ru-RU"/>
        </a:p>
      </dgm:t>
    </dgm:pt>
    <dgm:pt modelId="{B3635F9B-B619-4BD5-9D74-AAED1696425A}" type="pres">
      <dgm:prSet presAssocID="{95E9E7F4-C538-440F-AE46-6C37C93DD600}" presName="connectorText" presStyleLbl="sibTrans2D1" presStyleIdx="2" presStyleCnt="8"/>
      <dgm:spPr/>
      <dgm:t>
        <a:bodyPr/>
        <a:lstStyle/>
        <a:p>
          <a:endParaRPr lang="ru-RU"/>
        </a:p>
      </dgm:t>
    </dgm:pt>
    <dgm:pt modelId="{654F4DB5-CE52-4EF0-83E5-8F581AFD50BD}" type="pres">
      <dgm:prSet presAssocID="{5DECCB61-F04D-4298-9D42-D1FCDDDEF2D2}" presName="node" presStyleLbl="node1" presStyleIdx="2" presStyleCnt="8" custScaleX="187710" custRadScaleRad="152223" custRadScaleInc="-3970">
        <dgm:presLayoutVars>
          <dgm:bulletEnabled val="1"/>
        </dgm:presLayoutVars>
      </dgm:prSet>
      <dgm:spPr>
        <a:prstGeom prst="ellipse">
          <a:avLst/>
        </a:prstGeom>
      </dgm:spPr>
      <dgm:t>
        <a:bodyPr/>
        <a:lstStyle/>
        <a:p>
          <a:endParaRPr lang="ru-RU"/>
        </a:p>
      </dgm:t>
    </dgm:pt>
    <dgm:pt modelId="{E9D95F8F-0200-4136-A492-60C5652BEF4A}" type="pres">
      <dgm:prSet presAssocID="{BAE0B933-1393-4355-87F7-3A0BEB657F40}" presName="parTrans" presStyleLbl="sibTrans2D1" presStyleIdx="3" presStyleCnt="8"/>
      <dgm:spPr>
        <a:prstGeom prst="rightArrow">
          <a:avLst>
            <a:gd name="adj1" fmla="val 60000"/>
            <a:gd name="adj2" fmla="val 50000"/>
          </a:avLst>
        </a:prstGeom>
      </dgm:spPr>
      <dgm:t>
        <a:bodyPr/>
        <a:lstStyle/>
        <a:p>
          <a:endParaRPr lang="ru-RU"/>
        </a:p>
      </dgm:t>
    </dgm:pt>
    <dgm:pt modelId="{D04B0804-E4A9-492F-A71E-BB156217E6A4}" type="pres">
      <dgm:prSet presAssocID="{BAE0B933-1393-4355-87F7-3A0BEB657F40}" presName="connectorText" presStyleLbl="sibTrans2D1" presStyleIdx="3" presStyleCnt="8"/>
      <dgm:spPr/>
      <dgm:t>
        <a:bodyPr/>
        <a:lstStyle/>
        <a:p>
          <a:endParaRPr lang="ru-RU"/>
        </a:p>
      </dgm:t>
    </dgm:pt>
    <dgm:pt modelId="{3971F7BC-E489-4E11-810B-54CE929E7122}" type="pres">
      <dgm:prSet presAssocID="{2096F149-6C9A-497F-A965-5CA07BEEEC5B}" presName="node" presStyleLbl="node1" presStyleIdx="3" presStyleCnt="8" custScaleX="188423" custRadScaleRad="167120" custRadScaleInc="-59997">
        <dgm:presLayoutVars>
          <dgm:bulletEnabled val="1"/>
        </dgm:presLayoutVars>
      </dgm:prSet>
      <dgm:spPr>
        <a:prstGeom prst="ellipse">
          <a:avLst/>
        </a:prstGeom>
      </dgm:spPr>
      <dgm:t>
        <a:bodyPr/>
        <a:lstStyle/>
        <a:p>
          <a:endParaRPr lang="ru-RU"/>
        </a:p>
      </dgm:t>
    </dgm:pt>
    <dgm:pt modelId="{17F493DD-BE4C-4733-A24A-AB8D21D1377F}" type="pres">
      <dgm:prSet presAssocID="{AFA9D2FD-74A4-414A-94F2-D08AC44AD241}" presName="parTrans" presStyleLbl="sibTrans2D1" presStyleIdx="4" presStyleCnt="8"/>
      <dgm:spPr>
        <a:prstGeom prst="rightArrow">
          <a:avLst>
            <a:gd name="adj1" fmla="val 60000"/>
            <a:gd name="adj2" fmla="val 50000"/>
          </a:avLst>
        </a:prstGeom>
      </dgm:spPr>
      <dgm:t>
        <a:bodyPr/>
        <a:lstStyle/>
        <a:p>
          <a:endParaRPr lang="ru-RU"/>
        </a:p>
      </dgm:t>
    </dgm:pt>
    <dgm:pt modelId="{50FFAE92-405C-414E-A313-2ECB608A8775}" type="pres">
      <dgm:prSet presAssocID="{AFA9D2FD-74A4-414A-94F2-D08AC44AD241}" presName="connectorText" presStyleLbl="sibTrans2D1" presStyleIdx="4" presStyleCnt="8"/>
      <dgm:spPr/>
      <dgm:t>
        <a:bodyPr/>
        <a:lstStyle/>
        <a:p>
          <a:endParaRPr lang="ru-RU"/>
        </a:p>
      </dgm:t>
    </dgm:pt>
    <dgm:pt modelId="{C7341574-6282-42AD-814B-670191FCEB24}" type="pres">
      <dgm:prSet presAssocID="{2F4A843E-279D-4F38-84F2-C90004FFB278}" presName="node" presStyleLbl="node1" presStyleIdx="4" presStyleCnt="8" custScaleX="152132">
        <dgm:presLayoutVars>
          <dgm:bulletEnabled val="1"/>
        </dgm:presLayoutVars>
      </dgm:prSet>
      <dgm:spPr>
        <a:prstGeom prst="ellipse">
          <a:avLst/>
        </a:prstGeom>
      </dgm:spPr>
      <dgm:t>
        <a:bodyPr/>
        <a:lstStyle/>
        <a:p>
          <a:endParaRPr lang="ru-RU"/>
        </a:p>
      </dgm:t>
    </dgm:pt>
    <dgm:pt modelId="{1CCDD7B7-2B4E-4298-8EB5-D6883CEA3AB4}" type="pres">
      <dgm:prSet presAssocID="{BFCA9346-CCCF-4448-BA7E-CAAF32A0E513}" presName="parTrans" presStyleLbl="sibTrans2D1" presStyleIdx="5" presStyleCnt="8"/>
      <dgm:spPr>
        <a:prstGeom prst="rightArrow">
          <a:avLst>
            <a:gd name="adj1" fmla="val 60000"/>
            <a:gd name="adj2" fmla="val 50000"/>
          </a:avLst>
        </a:prstGeom>
      </dgm:spPr>
      <dgm:t>
        <a:bodyPr/>
        <a:lstStyle/>
        <a:p>
          <a:endParaRPr lang="ru-RU"/>
        </a:p>
      </dgm:t>
    </dgm:pt>
    <dgm:pt modelId="{0B7D8001-2491-4643-942D-96706AEC1D39}" type="pres">
      <dgm:prSet presAssocID="{BFCA9346-CCCF-4448-BA7E-CAAF32A0E513}" presName="connectorText" presStyleLbl="sibTrans2D1" presStyleIdx="5" presStyleCnt="8"/>
      <dgm:spPr/>
      <dgm:t>
        <a:bodyPr/>
        <a:lstStyle/>
        <a:p>
          <a:endParaRPr lang="ru-RU"/>
        </a:p>
      </dgm:t>
    </dgm:pt>
    <dgm:pt modelId="{9CDA0DD6-137F-4D5A-84DA-4B5FA5EEF30B}" type="pres">
      <dgm:prSet presAssocID="{079ACE60-0883-4A0B-9902-3A35E767AD96}" presName="node" presStyleLbl="node1" presStyleIdx="5" presStyleCnt="8" custScaleX="184266" custRadScaleRad="158016" custRadScaleInc="42789">
        <dgm:presLayoutVars>
          <dgm:bulletEnabled val="1"/>
        </dgm:presLayoutVars>
      </dgm:prSet>
      <dgm:spPr>
        <a:prstGeom prst="ellipse">
          <a:avLst/>
        </a:prstGeom>
      </dgm:spPr>
      <dgm:t>
        <a:bodyPr/>
        <a:lstStyle/>
        <a:p>
          <a:endParaRPr lang="ru-RU"/>
        </a:p>
      </dgm:t>
    </dgm:pt>
    <dgm:pt modelId="{B97713AE-1F46-4DA3-AE81-F746F1E06883}" type="pres">
      <dgm:prSet presAssocID="{54CDEA42-4C88-4E1F-AB0D-03C326027AC5}" presName="parTrans" presStyleLbl="sibTrans2D1" presStyleIdx="6" presStyleCnt="8"/>
      <dgm:spPr>
        <a:prstGeom prst="rightArrow">
          <a:avLst>
            <a:gd name="adj1" fmla="val 60000"/>
            <a:gd name="adj2" fmla="val 50000"/>
          </a:avLst>
        </a:prstGeom>
      </dgm:spPr>
      <dgm:t>
        <a:bodyPr/>
        <a:lstStyle/>
        <a:p>
          <a:endParaRPr lang="ru-RU"/>
        </a:p>
      </dgm:t>
    </dgm:pt>
    <dgm:pt modelId="{67A24E47-6871-4970-A93E-AC75745CDDED}" type="pres">
      <dgm:prSet presAssocID="{54CDEA42-4C88-4E1F-AB0D-03C326027AC5}" presName="connectorText" presStyleLbl="sibTrans2D1" presStyleIdx="6" presStyleCnt="8"/>
      <dgm:spPr/>
      <dgm:t>
        <a:bodyPr/>
        <a:lstStyle/>
        <a:p>
          <a:endParaRPr lang="ru-RU"/>
        </a:p>
      </dgm:t>
    </dgm:pt>
    <dgm:pt modelId="{1DAEAC22-D7BE-4339-BEBE-D1B251C5DE0D}" type="pres">
      <dgm:prSet presAssocID="{5C7A5F73-C244-4E0A-B466-D6B56BB5F033}" presName="node" presStyleLbl="node1" presStyleIdx="6" presStyleCnt="8" custScaleX="167349" custRadScaleRad="151113" custRadScaleInc="-8999">
        <dgm:presLayoutVars>
          <dgm:bulletEnabled val="1"/>
        </dgm:presLayoutVars>
      </dgm:prSet>
      <dgm:spPr>
        <a:prstGeom prst="ellipse">
          <a:avLst/>
        </a:prstGeom>
      </dgm:spPr>
      <dgm:t>
        <a:bodyPr/>
        <a:lstStyle/>
        <a:p>
          <a:endParaRPr lang="ru-RU"/>
        </a:p>
      </dgm:t>
    </dgm:pt>
    <dgm:pt modelId="{92B00B3F-12FC-4366-ADEF-EBCF24538A33}" type="pres">
      <dgm:prSet presAssocID="{C4ED3121-F1C1-43A4-B993-E75E63C37020}" presName="parTrans" presStyleLbl="sibTrans2D1" presStyleIdx="7" presStyleCnt="8"/>
      <dgm:spPr>
        <a:prstGeom prst="rightArrow">
          <a:avLst>
            <a:gd name="adj1" fmla="val 60000"/>
            <a:gd name="adj2" fmla="val 50000"/>
          </a:avLst>
        </a:prstGeom>
      </dgm:spPr>
      <dgm:t>
        <a:bodyPr/>
        <a:lstStyle/>
        <a:p>
          <a:endParaRPr lang="ru-RU"/>
        </a:p>
      </dgm:t>
    </dgm:pt>
    <dgm:pt modelId="{7A896C59-6F0F-40DC-B9ED-25B7DB994D8D}" type="pres">
      <dgm:prSet presAssocID="{C4ED3121-F1C1-43A4-B993-E75E63C37020}" presName="connectorText" presStyleLbl="sibTrans2D1" presStyleIdx="7" presStyleCnt="8"/>
      <dgm:spPr/>
      <dgm:t>
        <a:bodyPr/>
        <a:lstStyle/>
        <a:p>
          <a:endParaRPr lang="ru-RU"/>
        </a:p>
      </dgm:t>
    </dgm:pt>
    <dgm:pt modelId="{879EE4BC-D126-4596-8EB5-354848936AD3}" type="pres">
      <dgm:prSet presAssocID="{103AB419-E59D-4607-BE19-02802203C9FD}" presName="node" presStyleLbl="node1" presStyleIdx="7" presStyleCnt="8" custScaleX="189671" custRadScaleRad="179380" custRadScaleInc="-55827">
        <dgm:presLayoutVars>
          <dgm:bulletEnabled val="1"/>
        </dgm:presLayoutVars>
      </dgm:prSet>
      <dgm:spPr>
        <a:prstGeom prst="ellipse">
          <a:avLst/>
        </a:prstGeom>
      </dgm:spPr>
      <dgm:t>
        <a:bodyPr/>
        <a:lstStyle/>
        <a:p>
          <a:endParaRPr lang="ru-RU"/>
        </a:p>
      </dgm:t>
    </dgm:pt>
  </dgm:ptLst>
  <dgm:cxnLst>
    <dgm:cxn modelId="{F5DE8E6D-E816-4BCE-98C9-94086262DCDD}" srcId="{BEDC6D9E-D393-4AD3-BED3-D3C5C6E451A0}" destId="{2157CC9F-E0BB-4E37-8344-DB35E30AF5B9}" srcOrd="1" destOrd="0" parTransId="{AB14DCD3-47B2-4C8C-8F6D-E6182842C7DC}" sibTransId="{C66C8E8F-C659-4495-845D-6FE9670429AC}"/>
    <dgm:cxn modelId="{13727612-A4F0-46BA-9B78-446D4C29C26C}" type="presOf" srcId="{AB14DCD3-47B2-4C8C-8F6D-E6182842C7DC}" destId="{AC02FF1C-2ECF-4E16-96F5-8ECD455D96EE}" srcOrd="0" destOrd="0" presId="urn:microsoft.com/office/officeart/2005/8/layout/radial5"/>
    <dgm:cxn modelId="{399DBAA0-9D00-4469-A846-111E3A00FA4E}" srcId="{BEDC6D9E-D393-4AD3-BED3-D3C5C6E451A0}" destId="{079ACE60-0883-4A0B-9902-3A35E767AD96}" srcOrd="5" destOrd="0" parTransId="{BFCA9346-CCCF-4448-BA7E-CAAF32A0E513}" sibTransId="{328860B4-48C3-4FDE-987D-2038C91F953D}"/>
    <dgm:cxn modelId="{CB3FE0D1-05A4-4C3C-89BF-5691548B051D}" type="presOf" srcId="{FE1769DB-6F65-4A2B-AB87-D542121C5F37}" destId="{425B1407-7E7C-46AD-9166-7BD2F0608A37}" srcOrd="0" destOrd="0" presId="urn:microsoft.com/office/officeart/2005/8/layout/radial5"/>
    <dgm:cxn modelId="{161E2F1D-F659-4FAD-9E37-4D21B70D6B3F}" type="presOf" srcId="{AFA9D2FD-74A4-414A-94F2-D08AC44AD241}" destId="{17F493DD-BE4C-4733-A24A-AB8D21D1377F}" srcOrd="0" destOrd="0" presId="urn:microsoft.com/office/officeart/2005/8/layout/radial5"/>
    <dgm:cxn modelId="{00686A29-3AFA-43DF-8333-A804E7981FE7}" type="presOf" srcId="{BFCA9346-CCCF-4448-BA7E-CAAF32A0E513}" destId="{1CCDD7B7-2B4E-4298-8EB5-D6883CEA3AB4}" srcOrd="0" destOrd="0" presId="urn:microsoft.com/office/officeart/2005/8/layout/radial5"/>
    <dgm:cxn modelId="{5CEBF41C-5FF9-4779-A8A1-4BEEC725AB34}" srcId="{BEDC6D9E-D393-4AD3-BED3-D3C5C6E451A0}" destId="{5C7A5F73-C244-4E0A-B466-D6B56BB5F033}" srcOrd="6" destOrd="0" parTransId="{54CDEA42-4C88-4E1F-AB0D-03C326027AC5}" sibTransId="{0DBB4826-AE3A-421D-B9D8-E7E36A2A5549}"/>
    <dgm:cxn modelId="{6229AF24-3684-4425-8C5E-1E4394EBDB83}" type="presOf" srcId="{BFCA9346-CCCF-4448-BA7E-CAAF32A0E513}" destId="{0B7D8001-2491-4643-942D-96706AEC1D39}" srcOrd="1" destOrd="0" presId="urn:microsoft.com/office/officeart/2005/8/layout/radial5"/>
    <dgm:cxn modelId="{4F2F536D-EA3D-41BE-BE70-6D556D6CA333}" type="presOf" srcId="{2F4A843E-279D-4F38-84F2-C90004FFB278}" destId="{C7341574-6282-42AD-814B-670191FCEB24}" srcOrd="0" destOrd="0" presId="urn:microsoft.com/office/officeart/2005/8/layout/radial5"/>
    <dgm:cxn modelId="{DF9D9DFA-351D-4885-BC62-6E4BA0587338}" srcId="{BEDC6D9E-D393-4AD3-BED3-D3C5C6E451A0}" destId="{103AB419-E59D-4607-BE19-02802203C9FD}" srcOrd="7" destOrd="0" parTransId="{C4ED3121-F1C1-43A4-B993-E75E63C37020}" sibTransId="{1334201D-1D91-44C7-9E0B-CA9D273912A0}"/>
    <dgm:cxn modelId="{79653F99-82E4-4D96-8198-EEE1FE04F4F6}" srcId="{BEDC6D9E-D393-4AD3-BED3-D3C5C6E451A0}" destId="{5DECCB61-F04D-4298-9D42-D1FCDDDEF2D2}" srcOrd="2" destOrd="0" parTransId="{95E9E7F4-C538-440F-AE46-6C37C93DD600}" sibTransId="{84AD9B5D-BB90-41E9-962C-9B4B42F7975F}"/>
    <dgm:cxn modelId="{DD3A301D-31B3-4785-902A-DF3AC438C4A1}" type="presOf" srcId="{55CA5C15-3062-4469-86D2-F730D4CEE0D1}" destId="{E7F96B03-9497-4C79-BD87-2E96C419B4EF}" srcOrd="0" destOrd="0" presId="urn:microsoft.com/office/officeart/2005/8/layout/radial5"/>
    <dgm:cxn modelId="{92A92E9E-D7BE-46B5-BE4A-5C2A4AF0C225}" type="presOf" srcId="{2096F149-6C9A-497F-A965-5CA07BEEEC5B}" destId="{3971F7BC-E489-4E11-810B-54CE929E7122}" srcOrd="0" destOrd="0" presId="urn:microsoft.com/office/officeart/2005/8/layout/radial5"/>
    <dgm:cxn modelId="{6221D4BE-0508-475B-B09D-A7AF69234C79}" type="presOf" srcId="{54CDEA42-4C88-4E1F-AB0D-03C326027AC5}" destId="{B97713AE-1F46-4DA3-AE81-F746F1E06883}" srcOrd="0" destOrd="0" presId="urn:microsoft.com/office/officeart/2005/8/layout/radial5"/>
    <dgm:cxn modelId="{2362CE49-8815-4E98-8E62-16DFD7B40110}" type="presOf" srcId="{95E9E7F4-C538-440F-AE46-6C37C93DD600}" destId="{3C6CD2C7-EAE9-4DBF-8997-D45AB63BA383}" srcOrd="0" destOrd="0" presId="urn:microsoft.com/office/officeart/2005/8/layout/radial5"/>
    <dgm:cxn modelId="{A4564626-44A9-448B-A3C8-329C240DC825}" type="presOf" srcId="{5C7A5F73-C244-4E0A-B466-D6B56BB5F033}" destId="{1DAEAC22-D7BE-4339-BEBE-D1B251C5DE0D}" srcOrd="0" destOrd="0" presId="urn:microsoft.com/office/officeart/2005/8/layout/radial5"/>
    <dgm:cxn modelId="{96F4F70A-CCF8-425A-924E-179B40E58197}" type="presOf" srcId="{C4ED3121-F1C1-43A4-B993-E75E63C37020}" destId="{92B00B3F-12FC-4366-ADEF-EBCF24538A33}" srcOrd="0" destOrd="0" presId="urn:microsoft.com/office/officeart/2005/8/layout/radial5"/>
    <dgm:cxn modelId="{5AAB3843-6F2E-4561-9832-6C8F241939DD}" type="presOf" srcId="{D45B980F-5BA8-4E9B-B740-DD93E50EC60B}" destId="{D5EFD076-BE81-4229-A0C5-1B4311154162}" srcOrd="0" destOrd="0" presId="urn:microsoft.com/office/officeart/2005/8/layout/radial5"/>
    <dgm:cxn modelId="{FCCEBFA9-3C90-4069-8B13-55BDFF35C2E0}" type="presOf" srcId="{2157CC9F-E0BB-4E37-8344-DB35E30AF5B9}" destId="{02B414F9-9D89-4FF2-BEAA-A272F89591E7}" srcOrd="0" destOrd="0" presId="urn:microsoft.com/office/officeart/2005/8/layout/radial5"/>
    <dgm:cxn modelId="{C0BCE97B-65D3-4897-AD0D-007D34EFC227}" type="presOf" srcId="{BAE0B933-1393-4355-87F7-3A0BEB657F40}" destId="{E9D95F8F-0200-4136-A492-60C5652BEF4A}" srcOrd="0" destOrd="0" presId="urn:microsoft.com/office/officeart/2005/8/layout/radial5"/>
    <dgm:cxn modelId="{740145D9-5798-49C5-A9D2-A5EB58152362}" type="presOf" srcId="{5DECCB61-F04D-4298-9D42-D1FCDDDEF2D2}" destId="{654F4DB5-CE52-4EF0-83E5-8F581AFD50BD}" srcOrd="0" destOrd="0" presId="urn:microsoft.com/office/officeart/2005/8/layout/radial5"/>
    <dgm:cxn modelId="{12F5FC8D-A119-4C6C-B521-B119A0748058}" type="presOf" srcId="{95E9E7F4-C538-440F-AE46-6C37C93DD600}" destId="{B3635F9B-B619-4BD5-9D74-AAED1696425A}" srcOrd="1" destOrd="0" presId="urn:microsoft.com/office/officeart/2005/8/layout/radial5"/>
    <dgm:cxn modelId="{38BC7624-316A-4125-BB51-75A19BB2E547}" type="presOf" srcId="{AB14DCD3-47B2-4C8C-8F6D-E6182842C7DC}" destId="{08A57586-4650-431C-8839-5D0B52052ACB}" srcOrd="1" destOrd="0" presId="urn:microsoft.com/office/officeart/2005/8/layout/radial5"/>
    <dgm:cxn modelId="{04980C33-7EBE-440F-A9B5-80ECC7014961}" type="presOf" srcId="{AFA9D2FD-74A4-414A-94F2-D08AC44AD241}" destId="{50FFAE92-405C-414E-A313-2ECB608A8775}" srcOrd="1" destOrd="0" presId="urn:microsoft.com/office/officeart/2005/8/layout/radial5"/>
    <dgm:cxn modelId="{5E96632A-5215-4503-91A3-A4771A087988}" srcId="{55CA5C15-3062-4469-86D2-F730D4CEE0D1}" destId="{BEDC6D9E-D393-4AD3-BED3-D3C5C6E451A0}" srcOrd="0" destOrd="0" parTransId="{81E341BE-2286-4EB4-AFC8-6E169E246059}" sibTransId="{C6353DB5-FD86-4C92-8537-4936C2D18950}"/>
    <dgm:cxn modelId="{1CCB87F8-556C-47EB-9095-CD02FECE0B60}" type="presOf" srcId="{103AB419-E59D-4607-BE19-02802203C9FD}" destId="{879EE4BC-D126-4596-8EB5-354848936AD3}" srcOrd="0" destOrd="0" presId="urn:microsoft.com/office/officeart/2005/8/layout/radial5"/>
    <dgm:cxn modelId="{6A24127D-5BD5-4A4D-BF09-E2EF372D6764}" type="presOf" srcId="{BEDC6D9E-D393-4AD3-BED3-D3C5C6E451A0}" destId="{5C1245CD-4DC9-401C-A622-FC1732B45D26}" srcOrd="0" destOrd="0" presId="urn:microsoft.com/office/officeart/2005/8/layout/radial5"/>
    <dgm:cxn modelId="{EA4D47A9-2CE9-40D2-A494-9B4F0895DCC8}" type="presOf" srcId="{079ACE60-0883-4A0B-9902-3A35E767AD96}" destId="{9CDA0DD6-137F-4D5A-84DA-4B5FA5EEF30B}" srcOrd="0" destOrd="0" presId="urn:microsoft.com/office/officeart/2005/8/layout/radial5"/>
    <dgm:cxn modelId="{46274553-7426-4DA3-8D0F-6BCD76D73CED}" type="presOf" srcId="{BAE0B933-1393-4355-87F7-3A0BEB657F40}" destId="{D04B0804-E4A9-492F-A71E-BB156217E6A4}" srcOrd="1" destOrd="0" presId="urn:microsoft.com/office/officeart/2005/8/layout/radial5"/>
    <dgm:cxn modelId="{C0251340-DAAA-4421-A17C-FEF285720128}" srcId="{BEDC6D9E-D393-4AD3-BED3-D3C5C6E451A0}" destId="{2096F149-6C9A-497F-A965-5CA07BEEEC5B}" srcOrd="3" destOrd="0" parTransId="{BAE0B933-1393-4355-87F7-3A0BEB657F40}" sibTransId="{E66044B9-2602-4FB7-A9C8-73ECEC848BA4}"/>
    <dgm:cxn modelId="{AE2D81BD-0899-40DF-B822-C9833B97D2E0}" srcId="{BEDC6D9E-D393-4AD3-BED3-D3C5C6E451A0}" destId="{D45B980F-5BA8-4E9B-B740-DD93E50EC60B}" srcOrd="0" destOrd="0" parTransId="{FE1769DB-6F65-4A2B-AB87-D542121C5F37}" sibTransId="{7BDDBA59-38DA-4958-83B3-9EFA531EF2C1}"/>
    <dgm:cxn modelId="{758C67D5-7025-457C-898C-8A6970BDDE4A}" type="presOf" srcId="{C4ED3121-F1C1-43A4-B993-E75E63C37020}" destId="{7A896C59-6F0F-40DC-B9ED-25B7DB994D8D}" srcOrd="1" destOrd="0" presId="urn:microsoft.com/office/officeart/2005/8/layout/radial5"/>
    <dgm:cxn modelId="{B8C6E6D0-752F-479F-A4FA-8B869117FAF3}" srcId="{BEDC6D9E-D393-4AD3-BED3-D3C5C6E451A0}" destId="{2F4A843E-279D-4F38-84F2-C90004FFB278}" srcOrd="4" destOrd="0" parTransId="{AFA9D2FD-74A4-414A-94F2-D08AC44AD241}" sibTransId="{EEE44BF8-11B2-48A9-B9DD-48B23CA678B1}"/>
    <dgm:cxn modelId="{A3003607-F605-43EE-AF87-DDEF3476083F}" type="presOf" srcId="{FE1769DB-6F65-4A2B-AB87-D542121C5F37}" destId="{11BCD74B-635A-4386-BF0E-36CB88AD668F}" srcOrd="1" destOrd="0" presId="urn:microsoft.com/office/officeart/2005/8/layout/radial5"/>
    <dgm:cxn modelId="{C60431A9-E57C-4D76-A999-63781572E007}" type="presOf" srcId="{54CDEA42-4C88-4E1F-AB0D-03C326027AC5}" destId="{67A24E47-6871-4970-A93E-AC75745CDDED}" srcOrd="1" destOrd="0" presId="urn:microsoft.com/office/officeart/2005/8/layout/radial5"/>
    <dgm:cxn modelId="{E1B4783A-CA46-4D64-B05A-B53256D127DF}" type="presParOf" srcId="{E7F96B03-9497-4C79-BD87-2E96C419B4EF}" destId="{5C1245CD-4DC9-401C-A622-FC1732B45D26}" srcOrd="0" destOrd="0" presId="urn:microsoft.com/office/officeart/2005/8/layout/radial5"/>
    <dgm:cxn modelId="{29D4F9C5-FF51-4114-B5DD-1A02CB225AC3}" type="presParOf" srcId="{E7F96B03-9497-4C79-BD87-2E96C419B4EF}" destId="{425B1407-7E7C-46AD-9166-7BD2F0608A37}" srcOrd="1" destOrd="0" presId="urn:microsoft.com/office/officeart/2005/8/layout/radial5"/>
    <dgm:cxn modelId="{5770C0C3-5B02-43DA-96D4-18F6A8AB92FC}" type="presParOf" srcId="{425B1407-7E7C-46AD-9166-7BD2F0608A37}" destId="{11BCD74B-635A-4386-BF0E-36CB88AD668F}" srcOrd="0" destOrd="0" presId="urn:microsoft.com/office/officeart/2005/8/layout/radial5"/>
    <dgm:cxn modelId="{13784BE7-9553-43D3-A4BD-EB185ED359CB}" type="presParOf" srcId="{E7F96B03-9497-4C79-BD87-2E96C419B4EF}" destId="{D5EFD076-BE81-4229-A0C5-1B4311154162}" srcOrd="2" destOrd="0" presId="urn:microsoft.com/office/officeart/2005/8/layout/radial5"/>
    <dgm:cxn modelId="{CEB0C992-1B1B-4AE4-BFFD-5496BAF8D7C8}" type="presParOf" srcId="{E7F96B03-9497-4C79-BD87-2E96C419B4EF}" destId="{AC02FF1C-2ECF-4E16-96F5-8ECD455D96EE}" srcOrd="3" destOrd="0" presId="urn:microsoft.com/office/officeart/2005/8/layout/radial5"/>
    <dgm:cxn modelId="{8208C04B-8AC0-4B6A-B534-676EC026019A}" type="presParOf" srcId="{AC02FF1C-2ECF-4E16-96F5-8ECD455D96EE}" destId="{08A57586-4650-431C-8839-5D0B52052ACB}" srcOrd="0" destOrd="0" presId="urn:microsoft.com/office/officeart/2005/8/layout/radial5"/>
    <dgm:cxn modelId="{0DE9D6C8-DAA0-4187-88BF-77684DD72B08}" type="presParOf" srcId="{E7F96B03-9497-4C79-BD87-2E96C419B4EF}" destId="{02B414F9-9D89-4FF2-BEAA-A272F89591E7}" srcOrd="4" destOrd="0" presId="urn:microsoft.com/office/officeart/2005/8/layout/radial5"/>
    <dgm:cxn modelId="{971A66AA-9927-4920-82A9-02D6AA19C191}" type="presParOf" srcId="{E7F96B03-9497-4C79-BD87-2E96C419B4EF}" destId="{3C6CD2C7-EAE9-4DBF-8997-D45AB63BA383}" srcOrd="5" destOrd="0" presId="urn:microsoft.com/office/officeart/2005/8/layout/radial5"/>
    <dgm:cxn modelId="{8DF43FBE-F8EA-470D-BDAA-AEA3D99423EC}" type="presParOf" srcId="{3C6CD2C7-EAE9-4DBF-8997-D45AB63BA383}" destId="{B3635F9B-B619-4BD5-9D74-AAED1696425A}" srcOrd="0" destOrd="0" presId="urn:microsoft.com/office/officeart/2005/8/layout/radial5"/>
    <dgm:cxn modelId="{23CCC26F-43C2-4C62-BAAA-8FA89F57A034}" type="presParOf" srcId="{E7F96B03-9497-4C79-BD87-2E96C419B4EF}" destId="{654F4DB5-CE52-4EF0-83E5-8F581AFD50BD}" srcOrd="6" destOrd="0" presId="urn:microsoft.com/office/officeart/2005/8/layout/radial5"/>
    <dgm:cxn modelId="{423A0EE8-BDAB-46B1-AF1A-53A5902B9F7B}" type="presParOf" srcId="{E7F96B03-9497-4C79-BD87-2E96C419B4EF}" destId="{E9D95F8F-0200-4136-A492-60C5652BEF4A}" srcOrd="7" destOrd="0" presId="urn:microsoft.com/office/officeart/2005/8/layout/radial5"/>
    <dgm:cxn modelId="{B3B4364D-481B-4858-A0E4-462B45CABD5A}" type="presParOf" srcId="{E9D95F8F-0200-4136-A492-60C5652BEF4A}" destId="{D04B0804-E4A9-492F-A71E-BB156217E6A4}" srcOrd="0" destOrd="0" presId="urn:microsoft.com/office/officeart/2005/8/layout/radial5"/>
    <dgm:cxn modelId="{B8BD226E-FA5A-4A1C-9915-0413894ECEE8}" type="presParOf" srcId="{E7F96B03-9497-4C79-BD87-2E96C419B4EF}" destId="{3971F7BC-E489-4E11-810B-54CE929E7122}" srcOrd="8" destOrd="0" presId="urn:microsoft.com/office/officeart/2005/8/layout/radial5"/>
    <dgm:cxn modelId="{DB5549C0-F3EB-4E70-B9C2-A2164D57031A}" type="presParOf" srcId="{E7F96B03-9497-4C79-BD87-2E96C419B4EF}" destId="{17F493DD-BE4C-4733-A24A-AB8D21D1377F}" srcOrd="9" destOrd="0" presId="urn:microsoft.com/office/officeart/2005/8/layout/radial5"/>
    <dgm:cxn modelId="{D06FE0D8-5D27-4AD4-A998-8750CE30E005}" type="presParOf" srcId="{17F493DD-BE4C-4733-A24A-AB8D21D1377F}" destId="{50FFAE92-405C-414E-A313-2ECB608A8775}" srcOrd="0" destOrd="0" presId="urn:microsoft.com/office/officeart/2005/8/layout/radial5"/>
    <dgm:cxn modelId="{EEFA277E-9FF2-4BDF-A59D-B87E48B359A4}" type="presParOf" srcId="{E7F96B03-9497-4C79-BD87-2E96C419B4EF}" destId="{C7341574-6282-42AD-814B-670191FCEB24}" srcOrd="10" destOrd="0" presId="urn:microsoft.com/office/officeart/2005/8/layout/radial5"/>
    <dgm:cxn modelId="{355860D1-7EC4-41D7-8A02-872ECEF83F15}" type="presParOf" srcId="{E7F96B03-9497-4C79-BD87-2E96C419B4EF}" destId="{1CCDD7B7-2B4E-4298-8EB5-D6883CEA3AB4}" srcOrd="11" destOrd="0" presId="urn:microsoft.com/office/officeart/2005/8/layout/radial5"/>
    <dgm:cxn modelId="{4F704E00-42F4-410E-B499-2083C430607C}" type="presParOf" srcId="{1CCDD7B7-2B4E-4298-8EB5-D6883CEA3AB4}" destId="{0B7D8001-2491-4643-942D-96706AEC1D39}" srcOrd="0" destOrd="0" presId="urn:microsoft.com/office/officeart/2005/8/layout/radial5"/>
    <dgm:cxn modelId="{6F79E326-DD0A-4EFC-A1AA-10A08EDAFB58}" type="presParOf" srcId="{E7F96B03-9497-4C79-BD87-2E96C419B4EF}" destId="{9CDA0DD6-137F-4D5A-84DA-4B5FA5EEF30B}" srcOrd="12" destOrd="0" presId="urn:microsoft.com/office/officeart/2005/8/layout/radial5"/>
    <dgm:cxn modelId="{70768DE1-E3B8-4EE8-95BF-A5DD031390ED}" type="presParOf" srcId="{E7F96B03-9497-4C79-BD87-2E96C419B4EF}" destId="{B97713AE-1F46-4DA3-AE81-F746F1E06883}" srcOrd="13" destOrd="0" presId="urn:microsoft.com/office/officeart/2005/8/layout/radial5"/>
    <dgm:cxn modelId="{8BA0F30A-2162-42A4-A875-C0D61A724DF6}" type="presParOf" srcId="{B97713AE-1F46-4DA3-AE81-F746F1E06883}" destId="{67A24E47-6871-4970-A93E-AC75745CDDED}" srcOrd="0" destOrd="0" presId="urn:microsoft.com/office/officeart/2005/8/layout/radial5"/>
    <dgm:cxn modelId="{AFC82D0B-C19E-4512-8B83-CF8AFB20C8DD}" type="presParOf" srcId="{E7F96B03-9497-4C79-BD87-2E96C419B4EF}" destId="{1DAEAC22-D7BE-4339-BEBE-D1B251C5DE0D}" srcOrd="14" destOrd="0" presId="urn:microsoft.com/office/officeart/2005/8/layout/radial5"/>
    <dgm:cxn modelId="{1994EAE0-34AE-41CC-8D27-FA6581D066A8}" type="presParOf" srcId="{E7F96B03-9497-4C79-BD87-2E96C419B4EF}" destId="{92B00B3F-12FC-4366-ADEF-EBCF24538A33}" srcOrd="15" destOrd="0" presId="urn:microsoft.com/office/officeart/2005/8/layout/radial5"/>
    <dgm:cxn modelId="{66C2EA00-A10B-4742-BFF9-714608723E8B}" type="presParOf" srcId="{92B00B3F-12FC-4366-ADEF-EBCF24538A33}" destId="{7A896C59-6F0F-40DC-B9ED-25B7DB994D8D}" srcOrd="0" destOrd="0" presId="urn:microsoft.com/office/officeart/2005/8/layout/radial5"/>
    <dgm:cxn modelId="{89B1B70C-2496-47DC-B46F-590A3DDF4B81}" type="presParOf" srcId="{E7F96B03-9497-4C79-BD87-2E96C419B4EF}" destId="{879EE4BC-D126-4596-8EB5-354848936AD3}" srcOrd="16" destOrd="0" presId="urn:microsoft.com/office/officeart/2005/8/layout/radial5"/>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6D619A0-D104-48D5-8368-30ADD80FEC2B}" type="doc">
      <dgm:prSet loTypeId="urn:microsoft.com/office/officeart/2005/8/layout/radial5" loCatId="cycle" qsTypeId="urn:microsoft.com/office/officeart/2005/8/quickstyle/simple3" qsCatId="simple" csTypeId="urn:microsoft.com/office/officeart/2005/8/colors/accent3_4" csCatId="accent3" phldr="1"/>
      <dgm:spPr/>
      <dgm:t>
        <a:bodyPr/>
        <a:lstStyle/>
        <a:p>
          <a:endParaRPr lang="ru-RU"/>
        </a:p>
      </dgm:t>
    </dgm:pt>
    <dgm:pt modelId="{CEAEAAEC-1680-440D-83BF-E86902C9F8A6}">
      <dgm:prSet phldrT="[Текст]" custT="1"/>
      <dgm:spPr>
        <a:xfrm>
          <a:off x="2257951" y="1197674"/>
          <a:ext cx="1303772" cy="808285"/>
        </a:xfr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400" b="1">
              <a:solidFill>
                <a:sysClr val="windowText" lastClr="000000"/>
              </a:solidFill>
              <a:latin typeface="Times New Roman" pitchFamily="18" charset="0"/>
              <a:ea typeface="+mn-ea"/>
              <a:cs typeface="Times New Roman" pitchFamily="18" charset="0"/>
            </a:rPr>
            <a:t>Блок</a:t>
          </a:r>
        </a:p>
        <a:p>
          <a:r>
            <a:rPr lang="ru-RU" sz="1400" b="1">
              <a:solidFill>
                <a:sysClr val="windowText" lastClr="000000"/>
              </a:solidFill>
              <a:latin typeface="Times New Roman" pitchFamily="18" charset="0"/>
              <a:ea typeface="+mn-ea"/>
              <a:cs typeface="Times New Roman" pitchFamily="18" charset="0"/>
            </a:rPr>
            <a:t> "Я и культура"</a:t>
          </a:r>
        </a:p>
      </dgm:t>
    </dgm:pt>
    <dgm:pt modelId="{61717B30-1FCC-480F-A199-8309B63844F8}" type="parTrans" cxnId="{543C826C-D2B1-409A-82AC-A62594C20F97}">
      <dgm:prSet/>
      <dgm:spPr/>
      <dgm:t>
        <a:bodyPr/>
        <a:lstStyle/>
        <a:p>
          <a:endParaRPr lang="ru-RU"/>
        </a:p>
      </dgm:t>
    </dgm:pt>
    <dgm:pt modelId="{739A1958-251E-408C-930E-AE8BD0B063AE}" type="sibTrans" cxnId="{543C826C-D2B1-409A-82AC-A62594C20F97}">
      <dgm:prSet/>
      <dgm:spPr/>
      <dgm:t>
        <a:bodyPr/>
        <a:lstStyle/>
        <a:p>
          <a:endParaRPr lang="ru-RU"/>
        </a:p>
      </dgm:t>
    </dgm:pt>
    <dgm:pt modelId="{515E28AA-7C0A-4CF3-B671-7FF7AA32D988}">
      <dgm:prSet phldrT="[Текст]" custT="1"/>
      <dgm:spPr>
        <a:xfrm>
          <a:off x="4082977" y="307"/>
          <a:ext cx="1694923" cy="727456"/>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детские творчекие кружки</a:t>
          </a:r>
        </a:p>
      </dgm:t>
    </dgm:pt>
    <dgm:pt modelId="{186166CA-9561-42C8-82B6-FE66FDD214C9}" type="parTrans" cxnId="{3BC04D9A-0611-40CA-AD2B-A54EA60ECD25}">
      <dgm:prSet/>
      <dgm:spPr>
        <a:xfrm rot="19710550">
          <a:off x="3560075" y="862271"/>
          <a:ext cx="665426" cy="274817"/>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B60E61FE-2845-4E72-8838-AC1DE9802EE3}" type="sibTrans" cxnId="{3BC04D9A-0611-40CA-AD2B-A54EA60ECD25}">
      <dgm:prSet/>
      <dgm:spPr/>
      <dgm:t>
        <a:bodyPr/>
        <a:lstStyle/>
        <a:p>
          <a:endParaRPr lang="ru-RU"/>
        </a:p>
      </dgm:t>
    </dgm:pt>
    <dgm:pt modelId="{6E3AF5CD-0356-4EED-9E03-48D203A1EBFD}">
      <dgm:prSet phldrT="[Текст]" custT="1"/>
      <dgm:spPr>
        <a:xfrm>
          <a:off x="312813" y="2336370"/>
          <a:ext cx="1495229" cy="727456"/>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работа библиотеки</a:t>
          </a:r>
        </a:p>
        <a:p>
          <a:r>
            <a:rPr lang="ru-RU" sz="1050" b="1">
              <a:solidFill>
                <a:sysClr val="windowText" lastClr="000000"/>
              </a:solidFill>
              <a:latin typeface="Times New Roman" pitchFamily="18" charset="0"/>
              <a:ea typeface="+mn-ea"/>
              <a:cs typeface="Times New Roman" pitchFamily="18" charset="0"/>
            </a:rPr>
            <a:t>Гимназии</a:t>
          </a:r>
        </a:p>
      </dgm:t>
    </dgm:pt>
    <dgm:pt modelId="{B63CC62E-8981-41FF-A266-A74063784921}" type="parTrans" cxnId="{52588964-C97B-46FA-BCD7-8AAA4A1347D1}">
      <dgm:prSet/>
      <dgm:spPr>
        <a:xfrm rot="8957749">
          <a:off x="1721338" y="2004588"/>
          <a:ext cx="557767" cy="274817"/>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11733AB1-F225-422E-8305-A0F2C0BB59F0}" type="sibTrans" cxnId="{52588964-C97B-46FA-BCD7-8AAA4A1347D1}">
      <dgm:prSet/>
      <dgm:spPr/>
      <dgm:t>
        <a:bodyPr/>
        <a:lstStyle/>
        <a:p>
          <a:endParaRPr lang="ru-RU"/>
        </a:p>
      </dgm:t>
    </dgm:pt>
    <dgm:pt modelId="{343BD11C-A264-406D-84CC-2E956FA62348}">
      <dgm:prSet phldrT="[Текст]" custT="1"/>
      <dgm:spPr>
        <a:xfrm>
          <a:off x="163302" y="1289892"/>
          <a:ext cx="1381171" cy="727456"/>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сотрдничество с ЦВР, ДДЮТ, Инеллект</a:t>
          </a:r>
        </a:p>
      </dgm:t>
    </dgm:pt>
    <dgm:pt modelId="{961653F0-E38F-448B-873A-4FCFDF4557D4}" type="parTrans" cxnId="{D8F48490-15E3-4D3C-A872-5BA8F6C00B23}">
      <dgm:prSet/>
      <dgm:spPr>
        <a:xfrm rot="10713398">
          <a:off x="1722326" y="1489556"/>
          <a:ext cx="378966" cy="274817"/>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1AE33C20-B89B-4768-ADF5-6CF7B027CA64}" type="sibTrans" cxnId="{D8F48490-15E3-4D3C-A872-5BA8F6C00B23}">
      <dgm:prSet/>
      <dgm:spPr/>
      <dgm:t>
        <a:bodyPr/>
        <a:lstStyle/>
        <a:p>
          <a:endParaRPr lang="ru-RU"/>
        </a:p>
      </dgm:t>
    </dgm:pt>
    <dgm:pt modelId="{C1B11111-3B87-4D2F-BB89-BC0986639794}">
      <dgm:prSet phldrT="[Текст]" custT="1"/>
      <dgm:spPr>
        <a:xfrm>
          <a:off x="0" y="88006"/>
          <a:ext cx="1408734" cy="727456"/>
        </a:xfr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участие в творческих конкурсах, фестивалях</a:t>
          </a:r>
        </a:p>
      </dgm:t>
    </dgm:pt>
    <dgm:pt modelId="{23226752-C326-430D-B86F-674141B1CDC1}" type="parTrans" cxnId="{773522D3-5905-4E7C-A05B-79E00C68CD4E}">
      <dgm:prSet/>
      <dgm:spPr>
        <a:xfrm rot="12452436">
          <a:off x="1461720" y="897991"/>
          <a:ext cx="723840" cy="274817"/>
        </a:xfr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A8C88DAB-0CF9-45D7-9FEF-90AFCDB65D47}" type="sibTrans" cxnId="{773522D3-5905-4E7C-A05B-79E00C68CD4E}">
      <dgm:prSet/>
      <dgm:spPr/>
      <dgm:t>
        <a:bodyPr/>
        <a:lstStyle/>
        <a:p>
          <a:endParaRPr lang="ru-RU"/>
        </a:p>
      </dgm:t>
    </dgm:pt>
    <dgm:pt modelId="{892AF6C9-7931-4428-8E6E-1D31663CB675}">
      <dgm:prSet custT="1"/>
      <dgm:spPr>
        <a:xfrm>
          <a:off x="2080154" y="2343"/>
          <a:ext cx="1659365" cy="727456"/>
        </a:xfr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выставки декоративно - прикладного творчества</a:t>
          </a:r>
        </a:p>
      </dgm:t>
    </dgm:pt>
    <dgm:pt modelId="{AFB4052F-F1A7-415B-A5D0-E3F32C148625}" type="parTrans" cxnId="{CDFCE3E3-1766-4404-89CE-3748C884B85F}">
      <dgm:prSet/>
      <dgm:spPr>
        <a:xfrm rot="16200000">
          <a:off x="2785850" y="833347"/>
          <a:ext cx="247973" cy="274817"/>
        </a:xfr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BA898D8-9CB6-4880-847B-BA0EEEE157BE}" type="sibTrans" cxnId="{CDFCE3E3-1766-4404-89CE-3748C884B85F}">
      <dgm:prSet/>
      <dgm:spPr/>
      <dgm:t>
        <a:bodyPr/>
        <a:lstStyle/>
        <a:p>
          <a:endParaRPr lang="ru-RU"/>
        </a:p>
      </dgm:t>
    </dgm:pt>
    <dgm:pt modelId="{ACAA1E3C-29D8-4B96-83CC-1F1792146AE0}">
      <dgm:prSet custT="1"/>
      <dgm:spPr>
        <a:xfrm>
          <a:off x="4463753" y="1298525"/>
          <a:ext cx="1297623" cy="727456"/>
        </a:xfr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организованная система КТД</a:t>
          </a:r>
        </a:p>
      </dgm:t>
    </dgm:pt>
    <dgm:pt modelId="{3F92755E-80CD-49FD-B1A8-6FE0641DF1D3}" type="parTrans" cxnId="{7C0A8574-1888-4BBC-908C-628C75AEE9A9}">
      <dgm:prSet/>
      <dgm:spPr>
        <a:xfrm rot="94297">
          <a:off x="3759753" y="1494299"/>
          <a:ext cx="479004" cy="274817"/>
        </a:xfr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A0F8A12-C219-4B29-BFDA-E9757F15EB03}" type="sibTrans" cxnId="{7C0A8574-1888-4BBC-908C-628C75AEE9A9}">
      <dgm:prSet/>
      <dgm:spPr/>
      <dgm:t>
        <a:bodyPr/>
        <a:lstStyle/>
        <a:p>
          <a:endParaRPr lang="ru-RU"/>
        </a:p>
      </dgm:t>
    </dgm:pt>
    <dgm:pt modelId="{EBA58A26-AF95-4021-B40F-A422DEC3CF5C}">
      <dgm:prSet custT="1"/>
      <dgm:spPr>
        <a:xfrm>
          <a:off x="2205393" y="2473834"/>
          <a:ext cx="1408887" cy="727456"/>
        </a:xfr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экскурсии</a:t>
          </a:r>
        </a:p>
      </dgm:t>
    </dgm:pt>
    <dgm:pt modelId="{8BEC1AD7-6A88-43E9-A9C9-9DF9DB7ED6F8}" type="parTrans" cxnId="{D39DEC8B-9B2A-4E5D-BA28-F51448870BBB}">
      <dgm:prSet/>
      <dgm:spPr>
        <a:xfrm rot="5400000">
          <a:off x="2785850" y="2095470"/>
          <a:ext cx="247973" cy="274817"/>
        </a:xfr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6DE70A70-53C1-46FC-B741-BEA179A47051}" type="sibTrans" cxnId="{D39DEC8B-9B2A-4E5D-BA28-F51448870BBB}">
      <dgm:prSet/>
      <dgm:spPr/>
      <dgm:t>
        <a:bodyPr/>
        <a:lstStyle/>
        <a:p>
          <a:endParaRPr lang="ru-RU"/>
        </a:p>
      </dgm:t>
    </dgm:pt>
    <dgm:pt modelId="{909BB365-7048-4DAD-904A-0FE03959A917}">
      <dgm:prSet custT="1"/>
      <dgm:spPr>
        <a:xfrm>
          <a:off x="4113664" y="2214151"/>
          <a:ext cx="1498379" cy="989166"/>
        </a:xfr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50" b="1">
              <a:solidFill>
                <a:sysClr val="windowText" lastClr="000000"/>
              </a:solidFill>
              <a:latin typeface="Times New Roman" pitchFamily="18" charset="0"/>
              <a:ea typeface="+mn-ea"/>
              <a:cs typeface="Times New Roman" pitchFamily="18" charset="0"/>
            </a:rPr>
            <a:t>включение эстетических задач в урочную деятельность (ИЗО, музыка)</a:t>
          </a:r>
        </a:p>
      </dgm:t>
    </dgm:pt>
    <dgm:pt modelId="{1CD6E0F5-E1D6-46F7-8470-C1BF23D2C407}" type="parTrans" cxnId="{55512443-FEB0-4883-B3E2-EC09CFC0B0EE}">
      <dgm:prSet/>
      <dgm:spPr>
        <a:xfrm rot="1772604">
          <a:off x="3553946" y="1985445"/>
          <a:ext cx="550391" cy="274817"/>
        </a:xfr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ru-RU">
            <a:solidFill>
              <a:sysClr val="windowText" lastClr="000000"/>
            </a:solidFill>
            <a:latin typeface="Calibri"/>
            <a:ea typeface="+mn-ea"/>
            <a:cs typeface="+mn-cs"/>
          </a:endParaRPr>
        </a:p>
      </dgm:t>
    </dgm:pt>
    <dgm:pt modelId="{CA7DB2CA-0407-4A29-B515-9A288CFEF871}" type="sibTrans" cxnId="{55512443-FEB0-4883-B3E2-EC09CFC0B0EE}">
      <dgm:prSet/>
      <dgm:spPr/>
      <dgm:t>
        <a:bodyPr/>
        <a:lstStyle/>
        <a:p>
          <a:endParaRPr lang="ru-RU"/>
        </a:p>
      </dgm:t>
    </dgm:pt>
    <dgm:pt modelId="{D6A55BCA-9870-4B97-80C1-0F3F1611090F}" type="pres">
      <dgm:prSet presAssocID="{26D619A0-D104-48D5-8368-30ADD80FEC2B}" presName="Name0" presStyleCnt="0">
        <dgm:presLayoutVars>
          <dgm:chMax val="1"/>
          <dgm:dir/>
          <dgm:animLvl val="ctr"/>
          <dgm:resizeHandles val="exact"/>
        </dgm:presLayoutVars>
      </dgm:prSet>
      <dgm:spPr/>
      <dgm:t>
        <a:bodyPr/>
        <a:lstStyle/>
        <a:p>
          <a:endParaRPr lang="ru-RU"/>
        </a:p>
      </dgm:t>
    </dgm:pt>
    <dgm:pt modelId="{C8434D42-F4FF-4FA3-814F-63758A16EB8B}" type="pres">
      <dgm:prSet presAssocID="{CEAEAAEC-1680-440D-83BF-E86902C9F8A6}" presName="centerShape" presStyleLbl="node0" presStyleIdx="0" presStyleCnt="1" custScaleX="161301"/>
      <dgm:spPr>
        <a:prstGeom prst="ellipse">
          <a:avLst/>
        </a:prstGeom>
      </dgm:spPr>
      <dgm:t>
        <a:bodyPr/>
        <a:lstStyle/>
        <a:p>
          <a:endParaRPr lang="ru-RU"/>
        </a:p>
      </dgm:t>
    </dgm:pt>
    <dgm:pt modelId="{55CC10E8-9E1B-4DE2-A629-8B844A26A659}" type="pres">
      <dgm:prSet presAssocID="{AFB4052F-F1A7-415B-A5D0-E3F32C148625}" presName="parTrans" presStyleLbl="sibTrans2D1" presStyleIdx="0" presStyleCnt="8"/>
      <dgm:spPr>
        <a:prstGeom prst="rightArrow">
          <a:avLst>
            <a:gd name="adj1" fmla="val 60000"/>
            <a:gd name="adj2" fmla="val 50000"/>
          </a:avLst>
        </a:prstGeom>
      </dgm:spPr>
      <dgm:t>
        <a:bodyPr/>
        <a:lstStyle/>
        <a:p>
          <a:endParaRPr lang="ru-RU"/>
        </a:p>
      </dgm:t>
    </dgm:pt>
    <dgm:pt modelId="{4DDED233-A823-4907-9E64-B18900123DD7}" type="pres">
      <dgm:prSet presAssocID="{AFB4052F-F1A7-415B-A5D0-E3F32C148625}" presName="connectorText" presStyleLbl="sibTrans2D1" presStyleIdx="0" presStyleCnt="8"/>
      <dgm:spPr/>
      <dgm:t>
        <a:bodyPr/>
        <a:lstStyle/>
        <a:p>
          <a:endParaRPr lang="ru-RU"/>
        </a:p>
      </dgm:t>
    </dgm:pt>
    <dgm:pt modelId="{820F1B1B-83F9-4400-AC4A-324D49CB225C}" type="pres">
      <dgm:prSet presAssocID="{892AF6C9-7931-4428-8E6E-1D31663CB675}" presName="node" presStyleLbl="node1" presStyleIdx="0" presStyleCnt="8" custScaleX="228105">
        <dgm:presLayoutVars>
          <dgm:bulletEnabled val="1"/>
        </dgm:presLayoutVars>
      </dgm:prSet>
      <dgm:spPr>
        <a:prstGeom prst="ellipse">
          <a:avLst/>
        </a:prstGeom>
      </dgm:spPr>
      <dgm:t>
        <a:bodyPr/>
        <a:lstStyle/>
        <a:p>
          <a:endParaRPr lang="ru-RU"/>
        </a:p>
      </dgm:t>
    </dgm:pt>
    <dgm:pt modelId="{B6A8705F-D087-46C9-A087-BEAE4E16C047}" type="pres">
      <dgm:prSet presAssocID="{186166CA-9561-42C8-82B6-FE66FDD214C9}" presName="parTrans" presStyleLbl="sibTrans2D1" presStyleIdx="1" presStyleCnt="8"/>
      <dgm:spPr>
        <a:prstGeom prst="rightArrow">
          <a:avLst>
            <a:gd name="adj1" fmla="val 60000"/>
            <a:gd name="adj2" fmla="val 50000"/>
          </a:avLst>
        </a:prstGeom>
      </dgm:spPr>
      <dgm:t>
        <a:bodyPr/>
        <a:lstStyle/>
        <a:p>
          <a:endParaRPr lang="ru-RU"/>
        </a:p>
      </dgm:t>
    </dgm:pt>
    <dgm:pt modelId="{6E422756-034B-431E-898A-EBD973CBF210}" type="pres">
      <dgm:prSet presAssocID="{186166CA-9561-42C8-82B6-FE66FDD214C9}" presName="connectorText" presStyleLbl="sibTrans2D1" presStyleIdx="1" presStyleCnt="8"/>
      <dgm:spPr/>
      <dgm:t>
        <a:bodyPr/>
        <a:lstStyle/>
        <a:p>
          <a:endParaRPr lang="ru-RU"/>
        </a:p>
      </dgm:t>
    </dgm:pt>
    <dgm:pt modelId="{8C5103B0-3002-406E-9F50-095713E429FA}" type="pres">
      <dgm:prSet presAssocID="{515E28AA-7C0A-4CF3-B671-7FF7AA32D988}" presName="node" presStyleLbl="node1" presStyleIdx="1" presStyleCnt="8" custScaleX="232993" custRadScaleRad="210632" custRadScaleInc="73801">
        <dgm:presLayoutVars>
          <dgm:bulletEnabled val="1"/>
        </dgm:presLayoutVars>
      </dgm:prSet>
      <dgm:spPr>
        <a:prstGeom prst="ellipse">
          <a:avLst/>
        </a:prstGeom>
      </dgm:spPr>
      <dgm:t>
        <a:bodyPr/>
        <a:lstStyle/>
        <a:p>
          <a:endParaRPr lang="ru-RU"/>
        </a:p>
      </dgm:t>
    </dgm:pt>
    <dgm:pt modelId="{6009CDD6-7C8A-43AC-8847-33FFFED9A7C1}" type="pres">
      <dgm:prSet presAssocID="{3F92755E-80CD-49FD-B1A8-6FE0641DF1D3}" presName="parTrans" presStyleLbl="sibTrans2D1" presStyleIdx="2" presStyleCnt="8"/>
      <dgm:spPr>
        <a:prstGeom prst="rightArrow">
          <a:avLst>
            <a:gd name="adj1" fmla="val 60000"/>
            <a:gd name="adj2" fmla="val 50000"/>
          </a:avLst>
        </a:prstGeom>
      </dgm:spPr>
      <dgm:t>
        <a:bodyPr/>
        <a:lstStyle/>
        <a:p>
          <a:endParaRPr lang="ru-RU"/>
        </a:p>
      </dgm:t>
    </dgm:pt>
    <dgm:pt modelId="{F5CF776B-2ED8-47F5-A002-954F83157BA8}" type="pres">
      <dgm:prSet presAssocID="{3F92755E-80CD-49FD-B1A8-6FE0641DF1D3}" presName="connectorText" presStyleLbl="sibTrans2D1" presStyleIdx="2" presStyleCnt="8"/>
      <dgm:spPr/>
      <dgm:t>
        <a:bodyPr/>
        <a:lstStyle/>
        <a:p>
          <a:endParaRPr lang="ru-RU"/>
        </a:p>
      </dgm:t>
    </dgm:pt>
    <dgm:pt modelId="{7E632A4C-05C7-46BF-8A1D-5B4E6FD0ED0B}" type="pres">
      <dgm:prSet presAssocID="{ACAA1E3C-29D8-4B96-83CC-1F1792146AE0}" presName="node" presStyleLbl="node1" presStyleIdx="2" presStyleCnt="8" custScaleX="220745" custRadScaleRad="178318" custRadScaleInc="6985">
        <dgm:presLayoutVars>
          <dgm:bulletEnabled val="1"/>
        </dgm:presLayoutVars>
      </dgm:prSet>
      <dgm:spPr>
        <a:prstGeom prst="ellipse">
          <a:avLst/>
        </a:prstGeom>
      </dgm:spPr>
      <dgm:t>
        <a:bodyPr/>
        <a:lstStyle/>
        <a:p>
          <a:endParaRPr lang="ru-RU"/>
        </a:p>
      </dgm:t>
    </dgm:pt>
    <dgm:pt modelId="{E607AB63-72A8-4D40-A33B-BE032D05907C}" type="pres">
      <dgm:prSet presAssocID="{1CD6E0F5-E1D6-46F7-8470-C1BF23D2C407}" presName="parTrans" presStyleLbl="sibTrans2D1" presStyleIdx="3" presStyleCnt="8"/>
      <dgm:spPr>
        <a:prstGeom prst="rightArrow">
          <a:avLst>
            <a:gd name="adj1" fmla="val 60000"/>
            <a:gd name="adj2" fmla="val 50000"/>
          </a:avLst>
        </a:prstGeom>
      </dgm:spPr>
      <dgm:t>
        <a:bodyPr/>
        <a:lstStyle/>
        <a:p>
          <a:endParaRPr lang="ru-RU"/>
        </a:p>
      </dgm:t>
    </dgm:pt>
    <dgm:pt modelId="{371FB48B-06F7-49CA-8A73-347721CF481B}" type="pres">
      <dgm:prSet presAssocID="{1CD6E0F5-E1D6-46F7-8470-C1BF23D2C407}" presName="connectorText" presStyleLbl="sibTrans2D1" presStyleIdx="3" presStyleCnt="8"/>
      <dgm:spPr/>
      <dgm:t>
        <a:bodyPr/>
        <a:lstStyle/>
        <a:p>
          <a:endParaRPr lang="ru-RU"/>
        </a:p>
      </dgm:t>
    </dgm:pt>
    <dgm:pt modelId="{50F3CF90-E0E6-4AE2-ADE4-17AA1A21A8D7}" type="pres">
      <dgm:prSet presAssocID="{909BB365-7048-4DAD-904A-0FE03959A917}" presName="node" presStyleLbl="node1" presStyleIdx="3" presStyleCnt="8" custScaleX="205975" custScaleY="135976" custRadScaleRad="181663" custRadScaleInc="-68696">
        <dgm:presLayoutVars>
          <dgm:bulletEnabled val="1"/>
        </dgm:presLayoutVars>
      </dgm:prSet>
      <dgm:spPr>
        <a:prstGeom prst="ellipse">
          <a:avLst/>
        </a:prstGeom>
      </dgm:spPr>
      <dgm:t>
        <a:bodyPr/>
        <a:lstStyle/>
        <a:p>
          <a:endParaRPr lang="ru-RU"/>
        </a:p>
      </dgm:t>
    </dgm:pt>
    <dgm:pt modelId="{72AF0385-686E-4828-9F91-69469BA76640}" type="pres">
      <dgm:prSet presAssocID="{8BEC1AD7-6A88-43E9-A9C9-9DF9DB7ED6F8}" presName="parTrans" presStyleLbl="sibTrans2D1" presStyleIdx="4" presStyleCnt="8"/>
      <dgm:spPr>
        <a:prstGeom prst="rightArrow">
          <a:avLst>
            <a:gd name="adj1" fmla="val 60000"/>
            <a:gd name="adj2" fmla="val 50000"/>
          </a:avLst>
        </a:prstGeom>
      </dgm:spPr>
      <dgm:t>
        <a:bodyPr/>
        <a:lstStyle/>
        <a:p>
          <a:endParaRPr lang="ru-RU"/>
        </a:p>
      </dgm:t>
    </dgm:pt>
    <dgm:pt modelId="{6C420691-F141-47AF-872F-6C7AF47F08C1}" type="pres">
      <dgm:prSet presAssocID="{8BEC1AD7-6A88-43E9-A9C9-9DF9DB7ED6F8}" presName="connectorText" presStyleLbl="sibTrans2D1" presStyleIdx="4" presStyleCnt="8"/>
      <dgm:spPr/>
      <dgm:t>
        <a:bodyPr/>
        <a:lstStyle/>
        <a:p>
          <a:endParaRPr lang="ru-RU"/>
        </a:p>
      </dgm:t>
    </dgm:pt>
    <dgm:pt modelId="{6D992FE8-A734-4BE8-9569-B17ADB845E97}" type="pres">
      <dgm:prSet presAssocID="{EBA58A26-AF95-4021-B40F-A422DEC3CF5C}" presName="node" presStyleLbl="node1" presStyleIdx="4" presStyleCnt="8" custScaleX="193673">
        <dgm:presLayoutVars>
          <dgm:bulletEnabled val="1"/>
        </dgm:presLayoutVars>
      </dgm:prSet>
      <dgm:spPr>
        <a:prstGeom prst="ellipse">
          <a:avLst/>
        </a:prstGeom>
      </dgm:spPr>
      <dgm:t>
        <a:bodyPr/>
        <a:lstStyle/>
        <a:p>
          <a:endParaRPr lang="ru-RU"/>
        </a:p>
      </dgm:t>
    </dgm:pt>
    <dgm:pt modelId="{99D8719E-2776-40DA-9E69-545FC40D89C0}" type="pres">
      <dgm:prSet presAssocID="{B63CC62E-8981-41FF-A266-A74063784921}" presName="parTrans" presStyleLbl="sibTrans2D1" presStyleIdx="5" presStyleCnt="8"/>
      <dgm:spPr>
        <a:prstGeom prst="rightArrow">
          <a:avLst>
            <a:gd name="adj1" fmla="val 60000"/>
            <a:gd name="adj2" fmla="val 50000"/>
          </a:avLst>
        </a:prstGeom>
      </dgm:spPr>
      <dgm:t>
        <a:bodyPr/>
        <a:lstStyle/>
        <a:p>
          <a:endParaRPr lang="ru-RU"/>
        </a:p>
      </dgm:t>
    </dgm:pt>
    <dgm:pt modelId="{5CBEC42F-025C-4FBB-8E9D-F5BEF1F7FF6F}" type="pres">
      <dgm:prSet presAssocID="{B63CC62E-8981-41FF-A266-A74063784921}" presName="connectorText" presStyleLbl="sibTrans2D1" presStyleIdx="5" presStyleCnt="8"/>
      <dgm:spPr/>
      <dgm:t>
        <a:bodyPr/>
        <a:lstStyle/>
        <a:p>
          <a:endParaRPr lang="ru-RU"/>
        </a:p>
      </dgm:t>
    </dgm:pt>
    <dgm:pt modelId="{EC3E6B94-02E4-453C-88FA-A527BB66691F}" type="pres">
      <dgm:prSet presAssocID="{6E3AF5CD-0356-4EED-9E03-48D203A1EBFD}" presName="node" presStyleLbl="node1" presStyleIdx="5" presStyleCnt="8" custScaleX="205542" custRadScaleRad="167454" custRadScaleInc="64387">
        <dgm:presLayoutVars>
          <dgm:bulletEnabled val="1"/>
        </dgm:presLayoutVars>
      </dgm:prSet>
      <dgm:spPr>
        <a:prstGeom prst="ellipse">
          <a:avLst/>
        </a:prstGeom>
      </dgm:spPr>
      <dgm:t>
        <a:bodyPr/>
        <a:lstStyle/>
        <a:p>
          <a:endParaRPr lang="ru-RU"/>
        </a:p>
      </dgm:t>
    </dgm:pt>
    <dgm:pt modelId="{20C2EC77-21CA-420F-8E1B-CE8FFEFEA9D5}" type="pres">
      <dgm:prSet presAssocID="{961653F0-E38F-448B-873A-4FCFDF4557D4}" presName="parTrans" presStyleLbl="sibTrans2D1" presStyleIdx="6" presStyleCnt="8"/>
      <dgm:spPr>
        <a:prstGeom prst="rightArrow">
          <a:avLst>
            <a:gd name="adj1" fmla="val 60000"/>
            <a:gd name="adj2" fmla="val 50000"/>
          </a:avLst>
        </a:prstGeom>
      </dgm:spPr>
      <dgm:t>
        <a:bodyPr/>
        <a:lstStyle/>
        <a:p>
          <a:endParaRPr lang="ru-RU"/>
        </a:p>
      </dgm:t>
    </dgm:pt>
    <dgm:pt modelId="{E0C11E6E-FAA6-4D64-AFE9-95D4684B1B4F}" type="pres">
      <dgm:prSet presAssocID="{961653F0-E38F-448B-873A-4FCFDF4557D4}" presName="connectorText" presStyleLbl="sibTrans2D1" presStyleIdx="6" presStyleCnt="8"/>
      <dgm:spPr/>
      <dgm:t>
        <a:bodyPr/>
        <a:lstStyle/>
        <a:p>
          <a:endParaRPr lang="ru-RU"/>
        </a:p>
      </dgm:t>
    </dgm:pt>
    <dgm:pt modelId="{4B04952F-BF09-4D36-8FFF-4EB14D49CE63}" type="pres">
      <dgm:prSet presAssocID="{343BD11C-A264-406D-84CC-2E956FA62348}" presName="node" presStyleLbl="node1" presStyleIdx="6" presStyleCnt="8" custScaleX="189863" custRadScaleRad="166426" custRadScaleInc="-6415">
        <dgm:presLayoutVars>
          <dgm:bulletEnabled val="1"/>
        </dgm:presLayoutVars>
      </dgm:prSet>
      <dgm:spPr>
        <a:prstGeom prst="ellipse">
          <a:avLst/>
        </a:prstGeom>
      </dgm:spPr>
      <dgm:t>
        <a:bodyPr/>
        <a:lstStyle/>
        <a:p>
          <a:endParaRPr lang="ru-RU"/>
        </a:p>
      </dgm:t>
    </dgm:pt>
    <dgm:pt modelId="{55C2098B-857D-469E-B083-FE790A7AF585}" type="pres">
      <dgm:prSet presAssocID="{23226752-C326-430D-B86F-674141B1CDC1}" presName="parTrans" presStyleLbl="sibTrans2D1" presStyleIdx="7" presStyleCnt="8"/>
      <dgm:spPr>
        <a:prstGeom prst="rightArrow">
          <a:avLst>
            <a:gd name="adj1" fmla="val 60000"/>
            <a:gd name="adj2" fmla="val 50000"/>
          </a:avLst>
        </a:prstGeom>
      </dgm:spPr>
      <dgm:t>
        <a:bodyPr/>
        <a:lstStyle/>
        <a:p>
          <a:endParaRPr lang="ru-RU"/>
        </a:p>
      </dgm:t>
    </dgm:pt>
    <dgm:pt modelId="{DBA42B93-7823-4471-BE4D-768C31A290D8}" type="pres">
      <dgm:prSet presAssocID="{23226752-C326-430D-B86F-674141B1CDC1}" presName="connectorText" presStyleLbl="sibTrans2D1" presStyleIdx="7" presStyleCnt="8"/>
      <dgm:spPr/>
      <dgm:t>
        <a:bodyPr/>
        <a:lstStyle/>
        <a:p>
          <a:endParaRPr lang="ru-RU"/>
        </a:p>
      </dgm:t>
    </dgm:pt>
    <dgm:pt modelId="{2AA793BB-B745-473F-ADE5-EC9C0CD81FA2}" type="pres">
      <dgm:prSet presAssocID="{C1B11111-3B87-4D2F-BB89-BC0986639794}" presName="node" presStyleLbl="node1" presStyleIdx="7" presStyleCnt="8" custScaleX="193652" custRadScaleRad="201752" custRadScaleInc="-77907">
        <dgm:presLayoutVars>
          <dgm:bulletEnabled val="1"/>
        </dgm:presLayoutVars>
      </dgm:prSet>
      <dgm:spPr>
        <a:prstGeom prst="ellipse">
          <a:avLst/>
        </a:prstGeom>
      </dgm:spPr>
      <dgm:t>
        <a:bodyPr/>
        <a:lstStyle/>
        <a:p>
          <a:endParaRPr lang="ru-RU"/>
        </a:p>
      </dgm:t>
    </dgm:pt>
  </dgm:ptLst>
  <dgm:cxnLst>
    <dgm:cxn modelId="{9AD499B8-C150-4472-969E-97C2437770E8}" type="presOf" srcId="{AFB4052F-F1A7-415B-A5D0-E3F32C148625}" destId="{55CC10E8-9E1B-4DE2-A629-8B844A26A659}" srcOrd="0" destOrd="0" presId="urn:microsoft.com/office/officeart/2005/8/layout/radial5"/>
    <dgm:cxn modelId="{773522D3-5905-4E7C-A05B-79E00C68CD4E}" srcId="{CEAEAAEC-1680-440D-83BF-E86902C9F8A6}" destId="{C1B11111-3B87-4D2F-BB89-BC0986639794}" srcOrd="7" destOrd="0" parTransId="{23226752-C326-430D-B86F-674141B1CDC1}" sibTransId="{A8C88DAB-0CF9-45D7-9FEF-90AFCDB65D47}"/>
    <dgm:cxn modelId="{D907A145-1AB1-4415-9C8B-928441AC2753}" type="presOf" srcId="{343BD11C-A264-406D-84CC-2E956FA62348}" destId="{4B04952F-BF09-4D36-8FFF-4EB14D49CE63}" srcOrd="0" destOrd="0" presId="urn:microsoft.com/office/officeart/2005/8/layout/radial5"/>
    <dgm:cxn modelId="{00F1D395-05C6-4785-9AF7-2D00252B1B47}" type="presOf" srcId="{CEAEAAEC-1680-440D-83BF-E86902C9F8A6}" destId="{C8434D42-F4FF-4FA3-814F-63758A16EB8B}" srcOrd="0" destOrd="0" presId="urn:microsoft.com/office/officeart/2005/8/layout/radial5"/>
    <dgm:cxn modelId="{52588964-C97B-46FA-BCD7-8AAA4A1347D1}" srcId="{CEAEAAEC-1680-440D-83BF-E86902C9F8A6}" destId="{6E3AF5CD-0356-4EED-9E03-48D203A1EBFD}" srcOrd="5" destOrd="0" parTransId="{B63CC62E-8981-41FF-A266-A74063784921}" sibTransId="{11733AB1-F225-422E-8305-A0F2C0BB59F0}"/>
    <dgm:cxn modelId="{3BC04D9A-0611-40CA-AD2B-A54EA60ECD25}" srcId="{CEAEAAEC-1680-440D-83BF-E86902C9F8A6}" destId="{515E28AA-7C0A-4CF3-B671-7FF7AA32D988}" srcOrd="1" destOrd="0" parTransId="{186166CA-9561-42C8-82B6-FE66FDD214C9}" sibTransId="{B60E61FE-2845-4E72-8838-AC1DE9802EE3}"/>
    <dgm:cxn modelId="{64DC7678-915F-442F-9889-75510DBFBD17}" type="presOf" srcId="{515E28AA-7C0A-4CF3-B671-7FF7AA32D988}" destId="{8C5103B0-3002-406E-9F50-095713E429FA}" srcOrd="0" destOrd="0" presId="urn:microsoft.com/office/officeart/2005/8/layout/radial5"/>
    <dgm:cxn modelId="{D4E97B30-B801-47CA-B9A4-8C3BB50E0375}" type="presOf" srcId="{1CD6E0F5-E1D6-46F7-8470-C1BF23D2C407}" destId="{E607AB63-72A8-4D40-A33B-BE032D05907C}" srcOrd="0" destOrd="0" presId="urn:microsoft.com/office/officeart/2005/8/layout/radial5"/>
    <dgm:cxn modelId="{01473FE5-650B-4936-8521-E93E58421E29}" type="presOf" srcId="{961653F0-E38F-448B-873A-4FCFDF4557D4}" destId="{E0C11E6E-FAA6-4D64-AFE9-95D4684B1B4F}" srcOrd="1" destOrd="0" presId="urn:microsoft.com/office/officeart/2005/8/layout/radial5"/>
    <dgm:cxn modelId="{9EDD65BC-8EAF-4346-B4C4-71093973C2AA}" type="presOf" srcId="{B63CC62E-8981-41FF-A266-A74063784921}" destId="{99D8719E-2776-40DA-9E69-545FC40D89C0}" srcOrd="0" destOrd="0" presId="urn:microsoft.com/office/officeart/2005/8/layout/radial5"/>
    <dgm:cxn modelId="{FA93843C-2A76-4F81-8929-F7C43203CE55}" type="presOf" srcId="{EBA58A26-AF95-4021-B40F-A422DEC3CF5C}" destId="{6D992FE8-A734-4BE8-9569-B17ADB845E97}" srcOrd="0" destOrd="0" presId="urn:microsoft.com/office/officeart/2005/8/layout/radial5"/>
    <dgm:cxn modelId="{A0B08D34-37B7-4C63-B17A-0554F3E7924B}" type="presOf" srcId="{3F92755E-80CD-49FD-B1A8-6FE0641DF1D3}" destId="{6009CDD6-7C8A-43AC-8847-33FFFED9A7C1}" srcOrd="0" destOrd="0" presId="urn:microsoft.com/office/officeart/2005/8/layout/radial5"/>
    <dgm:cxn modelId="{99FCDB91-77BE-4586-BEBD-F4010BED81BA}" type="presOf" srcId="{892AF6C9-7931-4428-8E6E-1D31663CB675}" destId="{820F1B1B-83F9-4400-AC4A-324D49CB225C}" srcOrd="0" destOrd="0" presId="urn:microsoft.com/office/officeart/2005/8/layout/radial5"/>
    <dgm:cxn modelId="{543C826C-D2B1-409A-82AC-A62594C20F97}" srcId="{26D619A0-D104-48D5-8368-30ADD80FEC2B}" destId="{CEAEAAEC-1680-440D-83BF-E86902C9F8A6}" srcOrd="0" destOrd="0" parTransId="{61717B30-1FCC-480F-A199-8309B63844F8}" sibTransId="{739A1958-251E-408C-930E-AE8BD0B063AE}"/>
    <dgm:cxn modelId="{BE162920-9E54-4EA1-B8C5-4BC8A08511D2}" type="presOf" srcId="{186166CA-9561-42C8-82B6-FE66FDD214C9}" destId="{B6A8705F-D087-46C9-A087-BEAE4E16C047}" srcOrd="0" destOrd="0" presId="urn:microsoft.com/office/officeart/2005/8/layout/radial5"/>
    <dgm:cxn modelId="{E5982D35-9E3E-4C96-A019-9C1CCDDC6244}" type="presOf" srcId="{6E3AF5CD-0356-4EED-9E03-48D203A1EBFD}" destId="{EC3E6B94-02E4-453C-88FA-A527BB66691F}" srcOrd="0" destOrd="0" presId="urn:microsoft.com/office/officeart/2005/8/layout/radial5"/>
    <dgm:cxn modelId="{6ADED2A7-0C21-4A6B-A6C3-27A4716F54D7}" type="presOf" srcId="{26D619A0-D104-48D5-8368-30ADD80FEC2B}" destId="{D6A55BCA-9870-4B97-80C1-0F3F1611090F}" srcOrd="0" destOrd="0" presId="urn:microsoft.com/office/officeart/2005/8/layout/radial5"/>
    <dgm:cxn modelId="{68C8CE18-C1B0-4002-A360-9116ECCABDAA}" type="presOf" srcId="{23226752-C326-430D-B86F-674141B1CDC1}" destId="{55C2098B-857D-469E-B083-FE790A7AF585}" srcOrd="0" destOrd="0" presId="urn:microsoft.com/office/officeart/2005/8/layout/radial5"/>
    <dgm:cxn modelId="{BD256E44-7065-4401-A3A3-91190F12A176}" type="presOf" srcId="{B63CC62E-8981-41FF-A266-A74063784921}" destId="{5CBEC42F-025C-4FBB-8E9D-F5BEF1F7FF6F}" srcOrd="1" destOrd="0" presId="urn:microsoft.com/office/officeart/2005/8/layout/radial5"/>
    <dgm:cxn modelId="{5EBFED52-52BD-4FCE-83DC-355F863B1E68}" type="presOf" srcId="{1CD6E0F5-E1D6-46F7-8470-C1BF23D2C407}" destId="{371FB48B-06F7-49CA-8A73-347721CF481B}" srcOrd="1" destOrd="0" presId="urn:microsoft.com/office/officeart/2005/8/layout/radial5"/>
    <dgm:cxn modelId="{A68D919B-D9D0-480B-9CC8-0934D35FAB96}" type="presOf" srcId="{ACAA1E3C-29D8-4B96-83CC-1F1792146AE0}" destId="{7E632A4C-05C7-46BF-8A1D-5B4E6FD0ED0B}" srcOrd="0" destOrd="0" presId="urn:microsoft.com/office/officeart/2005/8/layout/radial5"/>
    <dgm:cxn modelId="{55512443-FEB0-4883-B3E2-EC09CFC0B0EE}" srcId="{CEAEAAEC-1680-440D-83BF-E86902C9F8A6}" destId="{909BB365-7048-4DAD-904A-0FE03959A917}" srcOrd="3" destOrd="0" parTransId="{1CD6E0F5-E1D6-46F7-8470-C1BF23D2C407}" sibTransId="{CA7DB2CA-0407-4A29-B515-9A288CFEF871}"/>
    <dgm:cxn modelId="{2040A849-222A-4A1D-9B79-0C5F13EA42B7}" type="presOf" srcId="{909BB365-7048-4DAD-904A-0FE03959A917}" destId="{50F3CF90-E0E6-4AE2-ADE4-17AA1A21A8D7}" srcOrd="0" destOrd="0" presId="urn:microsoft.com/office/officeart/2005/8/layout/radial5"/>
    <dgm:cxn modelId="{92F17A15-7D5B-45E0-8FD3-93531C9CEF93}" type="presOf" srcId="{8BEC1AD7-6A88-43E9-A9C9-9DF9DB7ED6F8}" destId="{72AF0385-686E-4828-9F91-69469BA76640}" srcOrd="0" destOrd="0" presId="urn:microsoft.com/office/officeart/2005/8/layout/radial5"/>
    <dgm:cxn modelId="{BD293AF3-BFEF-4C0E-A703-87BEBA221971}" type="presOf" srcId="{23226752-C326-430D-B86F-674141B1CDC1}" destId="{DBA42B93-7823-4471-BE4D-768C31A290D8}" srcOrd="1" destOrd="0" presId="urn:microsoft.com/office/officeart/2005/8/layout/radial5"/>
    <dgm:cxn modelId="{D8F48490-15E3-4D3C-A872-5BA8F6C00B23}" srcId="{CEAEAAEC-1680-440D-83BF-E86902C9F8A6}" destId="{343BD11C-A264-406D-84CC-2E956FA62348}" srcOrd="6" destOrd="0" parTransId="{961653F0-E38F-448B-873A-4FCFDF4557D4}" sibTransId="{1AE33C20-B89B-4768-ADF5-6CF7B027CA64}"/>
    <dgm:cxn modelId="{299D7B0B-71D1-4282-9A08-D3BD879510ED}" type="presOf" srcId="{3F92755E-80CD-49FD-B1A8-6FE0641DF1D3}" destId="{F5CF776B-2ED8-47F5-A002-954F83157BA8}" srcOrd="1" destOrd="0" presId="urn:microsoft.com/office/officeart/2005/8/layout/radial5"/>
    <dgm:cxn modelId="{CDFCE3E3-1766-4404-89CE-3748C884B85F}" srcId="{CEAEAAEC-1680-440D-83BF-E86902C9F8A6}" destId="{892AF6C9-7931-4428-8E6E-1D31663CB675}" srcOrd="0" destOrd="0" parTransId="{AFB4052F-F1A7-415B-A5D0-E3F32C148625}" sibTransId="{CBA898D8-9CB6-4880-847B-BA0EEEE157BE}"/>
    <dgm:cxn modelId="{9C1C9924-5B8B-4230-8F4B-DD6B56B661DD}" type="presOf" srcId="{8BEC1AD7-6A88-43E9-A9C9-9DF9DB7ED6F8}" destId="{6C420691-F141-47AF-872F-6C7AF47F08C1}" srcOrd="1" destOrd="0" presId="urn:microsoft.com/office/officeart/2005/8/layout/radial5"/>
    <dgm:cxn modelId="{E63D4835-3F7F-4838-937C-90DBF73A4492}" type="presOf" srcId="{186166CA-9561-42C8-82B6-FE66FDD214C9}" destId="{6E422756-034B-431E-898A-EBD973CBF210}" srcOrd="1" destOrd="0" presId="urn:microsoft.com/office/officeart/2005/8/layout/radial5"/>
    <dgm:cxn modelId="{BB2E2E15-7398-479D-B108-E2A777C6F0A5}" type="presOf" srcId="{961653F0-E38F-448B-873A-4FCFDF4557D4}" destId="{20C2EC77-21CA-420F-8E1B-CE8FFEFEA9D5}" srcOrd="0" destOrd="0" presId="urn:microsoft.com/office/officeart/2005/8/layout/radial5"/>
    <dgm:cxn modelId="{267AD194-C9BD-4C6F-AAF5-68DC2A2BAB3B}" type="presOf" srcId="{AFB4052F-F1A7-415B-A5D0-E3F32C148625}" destId="{4DDED233-A823-4907-9E64-B18900123DD7}" srcOrd="1" destOrd="0" presId="urn:microsoft.com/office/officeart/2005/8/layout/radial5"/>
    <dgm:cxn modelId="{D39DEC8B-9B2A-4E5D-BA28-F51448870BBB}" srcId="{CEAEAAEC-1680-440D-83BF-E86902C9F8A6}" destId="{EBA58A26-AF95-4021-B40F-A422DEC3CF5C}" srcOrd="4" destOrd="0" parTransId="{8BEC1AD7-6A88-43E9-A9C9-9DF9DB7ED6F8}" sibTransId="{6DE70A70-53C1-46FC-B741-BEA179A47051}"/>
    <dgm:cxn modelId="{7C0A8574-1888-4BBC-908C-628C75AEE9A9}" srcId="{CEAEAAEC-1680-440D-83BF-E86902C9F8A6}" destId="{ACAA1E3C-29D8-4B96-83CC-1F1792146AE0}" srcOrd="2" destOrd="0" parTransId="{3F92755E-80CD-49FD-B1A8-6FE0641DF1D3}" sibTransId="{CA0F8A12-C219-4B29-BFDA-E9757F15EB03}"/>
    <dgm:cxn modelId="{33C406A9-FD05-4822-A503-4D8C2545FC17}" type="presOf" srcId="{C1B11111-3B87-4D2F-BB89-BC0986639794}" destId="{2AA793BB-B745-473F-ADE5-EC9C0CD81FA2}" srcOrd="0" destOrd="0" presId="urn:microsoft.com/office/officeart/2005/8/layout/radial5"/>
    <dgm:cxn modelId="{465E28D6-EFFE-4E0D-88D8-1784FBA585C8}" type="presParOf" srcId="{D6A55BCA-9870-4B97-80C1-0F3F1611090F}" destId="{C8434D42-F4FF-4FA3-814F-63758A16EB8B}" srcOrd="0" destOrd="0" presId="urn:microsoft.com/office/officeart/2005/8/layout/radial5"/>
    <dgm:cxn modelId="{9A9FF778-AE95-4302-9904-41E7FF7D2EF9}" type="presParOf" srcId="{D6A55BCA-9870-4B97-80C1-0F3F1611090F}" destId="{55CC10E8-9E1B-4DE2-A629-8B844A26A659}" srcOrd="1" destOrd="0" presId="urn:microsoft.com/office/officeart/2005/8/layout/radial5"/>
    <dgm:cxn modelId="{30876F0E-9867-4B98-86F5-1C197CA5C666}" type="presParOf" srcId="{55CC10E8-9E1B-4DE2-A629-8B844A26A659}" destId="{4DDED233-A823-4907-9E64-B18900123DD7}" srcOrd="0" destOrd="0" presId="urn:microsoft.com/office/officeart/2005/8/layout/radial5"/>
    <dgm:cxn modelId="{20EB4322-5651-407B-B089-ACDB7F6CE87E}" type="presParOf" srcId="{D6A55BCA-9870-4B97-80C1-0F3F1611090F}" destId="{820F1B1B-83F9-4400-AC4A-324D49CB225C}" srcOrd="2" destOrd="0" presId="urn:microsoft.com/office/officeart/2005/8/layout/radial5"/>
    <dgm:cxn modelId="{ADA13009-7C1E-4819-84BC-01373245A96C}" type="presParOf" srcId="{D6A55BCA-9870-4B97-80C1-0F3F1611090F}" destId="{B6A8705F-D087-46C9-A087-BEAE4E16C047}" srcOrd="3" destOrd="0" presId="urn:microsoft.com/office/officeart/2005/8/layout/radial5"/>
    <dgm:cxn modelId="{42224DC7-5280-478A-B2F2-E075053E4058}" type="presParOf" srcId="{B6A8705F-D087-46C9-A087-BEAE4E16C047}" destId="{6E422756-034B-431E-898A-EBD973CBF210}" srcOrd="0" destOrd="0" presId="urn:microsoft.com/office/officeart/2005/8/layout/radial5"/>
    <dgm:cxn modelId="{F8913D88-059F-4F11-8F35-412FDF09B3D7}" type="presParOf" srcId="{D6A55BCA-9870-4B97-80C1-0F3F1611090F}" destId="{8C5103B0-3002-406E-9F50-095713E429FA}" srcOrd="4" destOrd="0" presId="urn:microsoft.com/office/officeart/2005/8/layout/radial5"/>
    <dgm:cxn modelId="{ABD4EB90-4385-42FD-B285-7015571ED9B0}" type="presParOf" srcId="{D6A55BCA-9870-4B97-80C1-0F3F1611090F}" destId="{6009CDD6-7C8A-43AC-8847-33FFFED9A7C1}" srcOrd="5" destOrd="0" presId="urn:microsoft.com/office/officeart/2005/8/layout/radial5"/>
    <dgm:cxn modelId="{675117EA-384A-441B-BE7A-BDDF4670115E}" type="presParOf" srcId="{6009CDD6-7C8A-43AC-8847-33FFFED9A7C1}" destId="{F5CF776B-2ED8-47F5-A002-954F83157BA8}" srcOrd="0" destOrd="0" presId="urn:microsoft.com/office/officeart/2005/8/layout/radial5"/>
    <dgm:cxn modelId="{1E86F32C-CA34-41DA-B9FA-741771771033}" type="presParOf" srcId="{D6A55BCA-9870-4B97-80C1-0F3F1611090F}" destId="{7E632A4C-05C7-46BF-8A1D-5B4E6FD0ED0B}" srcOrd="6" destOrd="0" presId="urn:microsoft.com/office/officeart/2005/8/layout/radial5"/>
    <dgm:cxn modelId="{D6CDEDBF-E8E9-4396-B5C4-4323A2C92234}" type="presParOf" srcId="{D6A55BCA-9870-4B97-80C1-0F3F1611090F}" destId="{E607AB63-72A8-4D40-A33B-BE032D05907C}" srcOrd="7" destOrd="0" presId="urn:microsoft.com/office/officeart/2005/8/layout/radial5"/>
    <dgm:cxn modelId="{BD646559-0BC2-40FF-94BE-67EACC67DA11}" type="presParOf" srcId="{E607AB63-72A8-4D40-A33B-BE032D05907C}" destId="{371FB48B-06F7-49CA-8A73-347721CF481B}" srcOrd="0" destOrd="0" presId="urn:microsoft.com/office/officeart/2005/8/layout/radial5"/>
    <dgm:cxn modelId="{1EFE06AF-C431-4C07-9F40-166C491426CB}" type="presParOf" srcId="{D6A55BCA-9870-4B97-80C1-0F3F1611090F}" destId="{50F3CF90-E0E6-4AE2-ADE4-17AA1A21A8D7}" srcOrd="8" destOrd="0" presId="urn:microsoft.com/office/officeart/2005/8/layout/radial5"/>
    <dgm:cxn modelId="{D91D0278-6CDA-4F8C-B905-B8D58C917EF7}" type="presParOf" srcId="{D6A55BCA-9870-4B97-80C1-0F3F1611090F}" destId="{72AF0385-686E-4828-9F91-69469BA76640}" srcOrd="9" destOrd="0" presId="urn:microsoft.com/office/officeart/2005/8/layout/radial5"/>
    <dgm:cxn modelId="{B9C40A74-0F63-45D2-B96C-E1AA811E5454}" type="presParOf" srcId="{72AF0385-686E-4828-9F91-69469BA76640}" destId="{6C420691-F141-47AF-872F-6C7AF47F08C1}" srcOrd="0" destOrd="0" presId="urn:microsoft.com/office/officeart/2005/8/layout/radial5"/>
    <dgm:cxn modelId="{03166990-D41B-4A10-95DC-940882667B96}" type="presParOf" srcId="{D6A55BCA-9870-4B97-80C1-0F3F1611090F}" destId="{6D992FE8-A734-4BE8-9569-B17ADB845E97}" srcOrd="10" destOrd="0" presId="urn:microsoft.com/office/officeart/2005/8/layout/radial5"/>
    <dgm:cxn modelId="{80A166AD-0991-40F8-8C22-E2024A4D6DC0}" type="presParOf" srcId="{D6A55BCA-9870-4B97-80C1-0F3F1611090F}" destId="{99D8719E-2776-40DA-9E69-545FC40D89C0}" srcOrd="11" destOrd="0" presId="urn:microsoft.com/office/officeart/2005/8/layout/radial5"/>
    <dgm:cxn modelId="{DD0A2BC4-DCEF-47CB-91FA-9D608304BBA4}" type="presParOf" srcId="{99D8719E-2776-40DA-9E69-545FC40D89C0}" destId="{5CBEC42F-025C-4FBB-8E9D-F5BEF1F7FF6F}" srcOrd="0" destOrd="0" presId="urn:microsoft.com/office/officeart/2005/8/layout/radial5"/>
    <dgm:cxn modelId="{22D72B02-22F0-43BE-ABA9-4EB80921359C}" type="presParOf" srcId="{D6A55BCA-9870-4B97-80C1-0F3F1611090F}" destId="{EC3E6B94-02E4-453C-88FA-A527BB66691F}" srcOrd="12" destOrd="0" presId="urn:microsoft.com/office/officeart/2005/8/layout/radial5"/>
    <dgm:cxn modelId="{88B649D4-5CE7-4F17-8A0B-DBA9AA6885FF}" type="presParOf" srcId="{D6A55BCA-9870-4B97-80C1-0F3F1611090F}" destId="{20C2EC77-21CA-420F-8E1B-CE8FFEFEA9D5}" srcOrd="13" destOrd="0" presId="urn:microsoft.com/office/officeart/2005/8/layout/radial5"/>
    <dgm:cxn modelId="{B99852D3-D7F1-4249-907B-68114D64FE89}" type="presParOf" srcId="{20C2EC77-21CA-420F-8E1B-CE8FFEFEA9D5}" destId="{E0C11E6E-FAA6-4D64-AFE9-95D4684B1B4F}" srcOrd="0" destOrd="0" presId="urn:microsoft.com/office/officeart/2005/8/layout/radial5"/>
    <dgm:cxn modelId="{3CA11E6B-2519-4718-91A0-6EA53E3AA0C4}" type="presParOf" srcId="{D6A55BCA-9870-4B97-80C1-0F3F1611090F}" destId="{4B04952F-BF09-4D36-8FFF-4EB14D49CE63}" srcOrd="14" destOrd="0" presId="urn:microsoft.com/office/officeart/2005/8/layout/radial5"/>
    <dgm:cxn modelId="{C1B7C6A0-FA86-4FFB-8191-13D619E4D17D}" type="presParOf" srcId="{D6A55BCA-9870-4B97-80C1-0F3F1611090F}" destId="{55C2098B-857D-469E-B083-FE790A7AF585}" srcOrd="15" destOrd="0" presId="urn:microsoft.com/office/officeart/2005/8/layout/radial5"/>
    <dgm:cxn modelId="{D6F06951-80A5-4EC5-B7A4-D927A05C489D}" type="presParOf" srcId="{55C2098B-857D-469E-B083-FE790A7AF585}" destId="{DBA42B93-7823-4471-BE4D-768C31A290D8}" srcOrd="0" destOrd="0" presId="urn:microsoft.com/office/officeart/2005/8/layout/radial5"/>
    <dgm:cxn modelId="{A149F582-7412-4F31-AF84-7420EE990875}" type="presParOf" srcId="{D6A55BCA-9870-4B97-80C1-0F3F1611090F}" destId="{2AA793BB-B745-473F-ADE5-EC9C0CD81FA2}" srcOrd="16" destOrd="0" presId="urn:microsoft.com/office/officeart/2005/8/layout/radial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4401258-69B9-49DA-A182-F4ACCFA0982A}" type="doc">
      <dgm:prSet loTypeId="urn:microsoft.com/office/officeart/2005/8/layout/radial1" loCatId="cycle" qsTypeId="urn:microsoft.com/office/officeart/2005/8/quickstyle/simple3" qsCatId="simple" csTypeId="urn:microsoft.com/office/officeart/2005/8/colors/accent3_4" csCatId="accent3" phldr="1"/>
      <dgm:spPr/>
      <dgm:t>
        <a:bodyPr/>
        <a:lstStyle/>
        <a:p>
          <a:endParaRPr lang="ru-RU"/>
        </a:p>
      </dgm:t>
    </dgm:pt>
    <dgm:pt modelId="{F21ECA71-AE63-4C36-94ED-68B91B3FC45D}">
      <dgm:prSet phldrT="[Текст]" custT="1"/>
      <dgm:spPr/>
      <dgm:t>
        <a:bodyPr/>
        <a:lstStyle/>
        <a:p>
          <a:r>
            <a:rPr lang="ru-RU" sz="1200" b="1">
              <a:latin typeface="Times New Roman" pitchFamily="18" charset="0"/>
              <a:cs typeface="Times New Roman" pitchFamily="18" charset="0"/>
            </a:rPr>
            <a:t>МБОУ Гимназия № 4</a:t>
          </a:r>
        </a:p>
      </dgm:t>
    </dgm:pt>
    <dgm:pt modelId="{4566AB7A-AAC8-44A1-B250-580745D00B38}" type="parTrans" cxnId="{1A1A72F4-AFB3-4C74-BE3B-301D4E025141}">
      <dgm:prSet/>
      <dgm:spPr/>
      <dgm:t>
        <a:bodyPr/>
        <a:lstStyle/>
        <a:p>
          <a:endParaRPr lang="ru-RU"/>
        </a:p>
      </dgm:t>
    </dgm:pt>
    <dgm:pt modelId="{E565954F-FC85-45BF-8447-C0F3054917B7}" type="sibTrans" cxnId="{1A1A72F4-AFB3-4C74-BE3B-301D4E025141}">
      <dgm:prSet/>
      <dgm:spPr/>
      <dgm:t>
        <a:bodyPr/>
        <a:lstStyle/>
        <a:p>
          <a:endParaRPr lang="ru-RU"/>
        </a:p>
      </dgm:t>
    </dgm:pt>
    <dgm:pt modelId="{0B878963-19A4-47AF-B005-474583E59CEC}">
      <dgm:prSet phldrT="[Текст]" custT="1"/>
      <dgm:spPr/>
      <dgm:t>
        <a:bodyPr/>
        <a:lstStyle/>
        <a:p>
          <a:r>
            <a:rPr lang="ru-RU" sz="900" b="1">
              <a:latin typeface="Times New Roman" pitchFamily="18" charset="0"/>
              <a:cs typeface="Times New Roman" pitchFamily="18" charset="0"/>
            </a:rPr>
            <a:t>Департамент ИМО</a:t>
          </a:r>
        </a:p>
        <a:p>
          <a:r>
            <a:rPr lang="ru-RU" sz="900" b="1">
              <a:latin typeface="Times New Roman" pitchFamily="18" charset="0"/>
              <a:cs typeface="Times New Roman" pitchFamily="18" charset="0"/>
            </a:rPr>
            <a:t> (</a:t>
          </a:r>
          <a:r>
            <a:rPr lang="ru-RU" sz="900">
              <a:latin typeface="Times New Roman" pitchFamily="18" charset="0"/>
              <a:cs typeface="Times New Roman" pitchFamily="18" charset="0"/>
            </a:rPr>
            <a:t>конкурсы, выставки)</a:t>
          </a:r>
        </a:p>
      </dgm:t>
    </dgm:pt>
    <dgm:pt modelId="{ABAC525C-7C86-4E67-A038-D99D7EB3B2B4}" type="parTrans" cxnId="{5779F664-949E-4748-B754-CF8D54CBBF9D}">
      <dgm:prSet/>
      <dgm:spPr/>
      <dgm:t>
        <a:bodyPr/>
        <a:lstStyle/>
        <a:p>
          <a:endParaRPr lang="ru-RU"/>
        </a:p>
      </dgm:t>
    </dgm:pt>
    <dgm:pt modelId="{2CAFA83D-5F20-4F53-9CF8-3697E2E92374}" type="sibTrans" cxnId="{5779F664-949E-4748-B754-CF8D54CBBF9D}">
      <dgm:prSet/>
      <dgm:spPr/>
      <dgm:t>
        <a:bodyPr/>
        <a:lstStyle/>
        <a:p>
          <a:endParaRPr lang="ru-RU"/>
        </a:p>
      </dgm:t>
    </dgm:pt>
    <dgm:pt modelId="{293F8F34-B3EB-447A-A082-EC9D0C6B5DE0}">
      <dgm:prSet phldrT="[Текст]" custT="1"/>
      <dgm:spPr/>
      <dgm:t>
        <a:bodyPr/>
        <a:lstStyle/>
        <a:p>
          <a:r>
            <a:rPr lang="ru-RU" sz="900" b="1">
              <a:latin typeface="Times New Roman" pitchFamily="18" charset="0"/>
              <a:cs typeface="Times New Roman" pitchFamily="18" charset="0"/>
            </a:rPr>
            <a:t>ЦРБ</a:t>
          </a:r>
          <a:r>
            <a:rPr lang="ru-RU" sz="900">
              <a:latin typeface="Times New Roman" pitchFamily="18" charset="0"/>
              <a:cs typeface="Times New Roman" pitchFamily="18" charset="0"/>
            </a:rPr>
            <a:t> (встречи, беседы с медицинскими работниками)</a:t>
          </a:r>
        </a:p>
      </dgm:t>
    </dgm:pt>
    <dgm:pt modelId="{496F342F-50AF-4C75-8ABB-548B49912F80}" type="parTrans" cxnId="{30EDCD9D-D57D-4026-AD5B-29614C4EB4FC}">
      <dgm:prSet/>
      <dgm:spPr/>
      <dgm:t>
        <a:bodyPr/>
        <a:lstStyle/>
        <a:p>
          <a:endParaRPr lang="ru-RU"/>
        </a:p>
      </dgm:t>
    </dgm:pt>
    <dgm:pt modelId="{89C605BF-00A7-4109-B583-54C64B867A51}" type="sibTrans" cxnId="{30EDCD9D-D57D-4026-AD5B-29614C4EB4FC}">
      <dgm:prSet/>
      <dgm:spPr/>
      <dgm:t>
        <a:bodyPr/>
        <a:lstStyle/>
        <a:p>
          <a:endParaRPr lang="ru-RU"/>
        </a:p>
      </dgm:t>
    </dgm:pt>
    <dgm:pt modelId="{D9EC8289-E426-489B-8F6B-8551AF963540}">
      <dgm:prSet custT="1"/>
      <dgm:spPr/>
      <dgm:t>
        <a:bodyPr/>
        <a:lstStyle/>
        <a:p>
          <a:r>
            <a:rPr lang="ru-RU" sz="900">
              <a:latin typeface="Times New Roman" pitchFamily="18" charset="0"/>
              <a:cs typeface="Times New Roman" pitchFamily="18" charset="0"/>
            </a:rPr>
            <a:t>Районные праздники, конкурсы, митинги, акции</a:t>
          </a:r>
        </a:p>
      </dgm:t>
    </dgm:pt>
    <dgm:pt modelId="{465932E5-BA04-47E2-8DEB-73FFE29027D4}" type="parTrans" cxnId="{6D33A7BB-9E6D-48AF-816D-4DEFE3177F65}">
      <dgm:prSet/>
      <dgm:spPr/>
      <dgm:t>
        <a:bodyPr/>
        <a:lstStyle/>
        <a:p>
          <a:endParaRPr lang="ru-RU"/>
        </a:p>
      </dgm:t>
    </dgm:pt>
    <dgm:pt modelId="{04C6B4DB-400B-41A0-B955-D63AA267DFFB}" type="sibTrans" cxnId="{6D33A7BB-9E6D-48AF-816D-4DEFE3177F65}">
      <dgm:prSet/>
      <dgm:spPr/>
      <dgm:t>
        <a:bodyPr/>
        <a:lstStyle/>
        <a:p>
          <a:endParaRPr lang="ru-RU"/>
        </a:p>
      </dgm:t>
    </dgm:pt>
    <dgm:pt modelId="{68475DEE-CF3C-4256-9A38-6E341504F0F2}">
      <dgm:prSet custT="1"/>
      <dgm:spPr/>
      <dgm:t>
        <a:bodyPr/>
        <a:lstStyle/>
        <a:p>
          <a:r>
            <a:rPr lang="ru-RU" sz="900" b="1">
              <a:latin typeface="Times New Roman" pitchFamily="18" charset="0"/>
              <a:cs typeface="Times New Roman" pitchFamily="18" charset="0"/>
            </a:rPr>
            <a:t>ДХШ, ДШИ, Кстовский театр кукол</a:t>
          </a:r>
          <a:r>
            <a:rPr lang="ru-RU" sz="900">
              <a:latin typeface="Times New Roman" pitchFamily="18" charset="0"/>
              <a:cs typeface="Times New Roman" pitchFamily="18" charset="0"/>
            </a:rPr>
            <a:t> (концерты, фестивали, конкурсы)</a:t>
          </a:r>
        </a:p>
      </dgm:t>
    </dgm:pt>
    <dgm:pt modelId="{BEB8372C-544F-4537-91E5-2341EC368669}" type="parTrans" cxnId="{CFB807F7-CADE-4CAA-97AF-50EEED393AD3}">
      <dgm:prSet/>
      <dgm:spPr/>
      <dgm:t>
        <a:bodyPr/>
        <a:lstStyle/>
        <a:p>
          <a:endParaRPr lang="ru-RU"/>
        </a:p>
      </dgm:t>
    </dgm:pt>
    <dgm:pt modelId="{5DB19B32-932F-4D89-92B4-4FFA6EE1C574}" type="sibTrans" cxnId="{CFB807F7-CADE-4CAA-97AF-50EEED393AD3}">
      <dgm:prSet/>
      <dgm:spPr/>
      <dgm:t>
        <a:bodyPr/>
        <a:lstStyle/>
        <a:p>
          <a:endParaRPr lang="ru-RU"/>
        </a:p>
      </dgm:t>
    </dgm:pt>
    <dgm:pt modelId="{465DFBE5-087E-4D00-BD73-3BAFB1490425}">
      <dgm:prSet custT="1"/>
      <dgm:spPr/>
      <dgm:t>
        <a:bodyPr/>
        <a:lstStyle/>
        <a:p>
          <a:r>
            <a:rPr lang="ru-RU" sz="900" b="1">
              <a:latin typeface="Times New Roman" pitchFamily="18" charset="0"/>
              <a:cs typeface="Times New Roman" pitchFamily="18" charset="0"/>
            </a:rPr>
            <a:t>ГИБДД</a:t>
          </a:r>
          <a:r>
            <a:rPr lang="ru-RU" sz="900">
              <a:latin typeface="Times New Roman" pitchFamily="18" charset="0"/>
              <a:cs typeface="Times New Roman" pitchFamily="18" charset="0"/>
            </a:rPr>
            <a:t> (слёт "Безопасное колесо", отряд  ЮИД</a:t>
          </a:r>
        </a:p>
      </dgm:t>
    </dgm:pt>
    <dgm:pt modelId="{051CB931-DDA1-4871-B6B7-04D3DC8FA5D9}" type="parTrans" cxnId="{2562F110-F22C-483B-B2D6-05E672C16FE9}">
      <dgm:prSet/>
      <dgm:spPr/>
      <dgm:t>
        <a:bodyPr/>
        <a:lstStyle/>
        <a:p>
          <a:endParaRPr lang="ru-RU"/>
        </a:p>
      </dgm:t>
    </dgm:pt>
    <dgm:pt modelId="{AE39DEE3-1474-443F-BCC4-89BE10290F6D}" type="sibTrans" cxnId="{2562F110-F22C-483B-B2D6-05E672C16FE9}">
      <dgm:prSet/>
      <dgm:spPr/>
      <dgm:t>
        <a:bodyPr/>
        <a:lstStyle/>
        <a:p>
          <a:endParaRPr lang="ru-RU"/>
        </a:p>
      </dgm:t>
    </dgm:pt>
    <dgm:pt modelId="{080E4C75-54F7-4215-8F0E-B70B587E28FE}">
      <dgm:prSet custT="1"/>
      <dgm:spPr/>
      <dgm:t>
        <a:bodyPr/>
        <a:lstStyle/>
        <a:p>
          <a:r>
            <a:rPr lang="ru-RU" sz="900" b="1">
              <a:latin typeface="Times New Roman" pitchFamily="18" charset="0"/>
              <a:cs typeface="Times New Roman" pitchFamily="18" charset="0"/>
            </a:rPr>
            <a:t>организации и предприятия посёлка</a:t>
          </a:r>
          <a:r>
            <a:rPr lang="ru-RU" sz="900">
              <a:latin typeface="Times New Roman" pitchFamily="18" charset="0"/>
              <a:cs typeface="Times New Roman" pitchFamily="18" charset="0"/>
            </a:rPr>
            <a:t> (социальная практика и профориентационная работа)</a:t>
          </a:r>
        </a:p>
      </dgm:t>
    </dgm:pt>
    <dgm:pt modelId="{B1DE284B-1E7A-449A-B37F-E61819264D6A}" type="parTrans" cxnId="{5058BB4F-D117-44FE-9052-0BEDF4A07CE6}">
      <dgm:prSet/>
      <dgm:spPr/>
      <dgm:t>
        <a:bodyPr/>
        <a:lstStyle/>
        <a:p>
          <a:endParaRPr lang="ru-RU"/>
        </a:p>
      </dgm:t>
    </dgm:pt>
    <dgm:pt modelId="{F09D9F42-A5E7-4666-B492-32403A752ECB}" type="sibTrans" cxnId="{5058BB4F-D117-44FE-9052-0BEDF4A07CE6}">
      <dgm:prSet/>
      <dgm:spPr/>
      <dgm:t>
        <a:bodyPr/>
        <a:lstStyle/>
        <a:p>
          <a:endParaRPr lang="ru-RU"/>
        </a:p>
      </dgm:t>
    </dgm:pt>
    <dgm:pt modelId="{D804F8AB-19FF-4E78-898A-566C658E639E}">
      <dgm:prSet custT="1"/>
      <dgm:spPr/>
      <dgm:t>
        <a:bodyPr/>
        <a:lstStyle/>
        <a:p>
          <a:r>
            <a:rPr lang="ru-RU" sz="900" b="1">
              <a:latin typeface="Times New Roman" pitchFamily="18" charset="0"/>
              <a:cs typeface="Times New Roman" pitchFamily="18" charset="0"/>
            </a:rPr>
            <a:t>Лагерь с дневным пребыванием "Волшебная страна"</a:t>
          </a:r>
          <a:endParaRPr lang="ru-RU" sz="900">
            <a:latin typeface="Times New Roman" pitchFamily="18" charset="0"/>
            <a:cs typeface="Times New Roman" pitchFamily="18" charset="0"/>
          </a:endParaRPr>
        </a:p>
      </dgm:t>
    </dgm:pt>
    <dgm:pt modelId="{11AF0E3A-4230-45CD-812F-31364CF89C86}" type="parTrans" cxnId="{869C681A-58E7-4D8F-95AB-99402012EA8F}">
      <dgm:prSet/>
      <dgm:spPr/>
      <dgm:t>
        <a:bodyPr/>
        <a:lstStyle/>
        <a:p>
          <a:endParaRPr lang="ru-RU"/>
        </a:p>
      </dgm:t>
    </dgm:pt>
    <dgm:pt modelId="{8CA3AF84-ED22-452D-9B45-85877CD3D989}" type="sibTrans" cxnId="{869C681A-58E7-4D8F-95AB-99402012EA8F}">
      <dgm:prSet/>
      <dgm:spPr/>
      <dgm:t>
        <a:bodyPr/>
        <a:lstStyle/>
        <a:p>
          <a:endParaRPr lang="ru-RU"/>
        </a:p>
      </dgm:t>
    </dgm:pt>
    <dgm:pt modelId="{940086D6-993B-4DA1-8EA5-9A40B34AFA9A}">
      <dgm:prSet custT="1"/>
      <dgm:spPr/>
      <dgm:t>
        <a:bodyPr/>
        <a:lstStyle/>
        <a:p>
          <a:r>
            <a:rPr lang="ru-RU" sz="900" b="1">
              <a:solidFill>
                <a:sysClr val="windowText" lastClr="000000"/>
              </a:solidFill>
              <a:latin typeface="Times New Roman" pitchFamily="18" charset="0"/>
              <a:cs typeface="Times New Roman" pitchFamily="18" charset="0"/>
            </a:rPr>
            <a:t>Районные конкурсы </a:t>
          </a:r>
          <a:r>
            <a:rPr lang="ru-RU" sz="900" b="0">
              <a:solidFill>
                <a:sysClr val="windowText" lastClr="000000"/>
              </a:solidFill>
              <a:latin typeface="Times New Roman" pitchFamily="18" charset="0"/>
              <a:cs typeface="Times New Roman" pitchFamily="18" charset="0"/>
            </a:rPr>
            <a:t>"Виктория", "Зарница"</a:t>
          </a:r>
          <a:endParaRPr lang="ru-RU" sz="900" b="0">
            <a:latin typeface="Times New Roman" pitchFamily="18" charset="0"/>
            <a:cs typeface="Times New Roman" pitchFamily="18" charset="0"/>
          </a:endParaRPr>
        </a:p>
      </dgm:t>
    </dgm:pt>
    <dgm:pt modelId="{189C8538-9FD2-46C1-A747-CF3185933EAC}" type="parTrans" cxnId="{8D052365-C279-41FF-B18E-759495082767}">
      <dgm:prSet/>
      <dgm:spPr/>
      <dgm:t>
        <a:bodyPr/>
        <a:lstStyle/>
        <a:p>
          <a:endParaRPr lang="ru-RU"/>
        </a:p>
      </dgm:t>
    </dgm:pt>
    <dgm:pt modelId="{EF883748-F5BF-4023-B6CD-26C879E5DD05}" type="sibTrans" cxnId="{8D052365-C279-41FF-B18E-759495082767}">
      <dgm:prSet/>
      <dgm:spPr/>
      <dgm:t>
        <a:bodyPr/>
        <a:lstStyle/>
        <a:p>
          <a:endParaRPr lang="ru-RU"/>
        </a:p>
      </dgm:t>
    </dgm:pt>
    <dgm:pt modelId="{411983D4-421B-4BA1-AC49-89029F2B1EEE}">
      <dgm:prSet custT="1"/>
      <dgm:spPr/>
      <dgm:t>
        <a:bodyPr/>
        <a:lstStyle/>
        <a:p>
          <a:r>
            <a:rPr lang="ru-RU" sz="900" b="1">
              <a:latin typeface="Times New Roman" pitchFamily="18" charset="0"/>
              <a:cs typeface="Times New Roman" pitchFamily="18" charset="0"/>
            </a:rPr>
            <a:t>ДДЮТ </a:t>
          </a:r>
          <a:r>
            <a:rPr lang="ru-RU" sz="900">
              <a:latin typeface="Times New Roman" pitchFamily="18" charset="0"/>
              <a:cs typeface="Times New Roman" pitchFamily="18" charset="0"/>
            </a:rPr>
            <a:t>(соревнования, Дни здоровья, спартакиады)</a:t>
          </a:r>
        </a:p>
      </dgm:t>
    </dgm:pt>
    <dgm:pt modelId="{41E59E55-8BA1-4815-9D64-E659A571508E}" type="parTrans" cxnId="{D54FBBB4-AF95-4B3C-B257-5D5DD28B0A6C}">
      <dgm:prSet/>
      <dgm:spPr/>
      <dgm:t>
        <a:bodyPr/>
        <a:lstStyle/>
        <a:p>
          <a:endParaRPr lang="ru-RU"/>
        </a:p>
      </dgm:t>
    </dgm:pt>
    <dgm:pt modelId="{C0C8B733-EF0E-4127-9510-0DAE324724C3}" type="sibTrans" cxnId="{D54FBBB4-AF95-4B3C-B257-5D5DD28B0A6C}">
      <dgm:prSet/>
      <dgm:spPr/>
      <dgm:t>
        <a:bodyPr/>
        <a:lstStyle/>
        <a:p>
          <a:endParaRPr lang="ru-RU"/>
        </a:p>
      </dgm:t>
    </dgm:pt>
    <dgm:pt modelId="{0C296911-DBB9-4861-9700-119AB4133664}">
      <dgm:prSet custT="1"/>
      <dgm:spPr/>
      <dgm:t>
        <a:bodyPr/>
        <a:lstStyle/>
        <a:p>
          <a:r>
            <a:rPr lang="ru-RU" sz="900" b="1">
              <a:latin typeface="Times New Roman" pitchFamily="18" charset="0"/>
              <a:cs typeface="Times New Roman" pitchFamily="18" charset="0"/>
            </a:rPr>
            <a:t>Библиотека </a:t>
          </a:r>
          <a:r>
            <a:rPr lang="ru-RU" sz="900">
              <a:latin typeface="Times New Roman" pitchFamily="18" charset="0"/>
              <a:cs typeface="Times New Roman" pitchFamily="18" charset="0"/>
            </a:rPr>
            <a:t>(конференции, выставки, литературные гостинные)</a:t>
          </a:r>
        </a:p>
      </dgm:t>
    </dgm:pt>
    <dgm:pt modelId="{F6DE8AE1-6D49-4664-A6B0-D90051075DFC}" type="parTrans" cxnId="{3D32B239-1455-4DB4-B353-C8F379798353}">
      <dgm:prSet/>
      <dgm:spPr/>
      <dgm:t>
        <a:bodyPr/>
        <a:lstStyle/>
        <a:p>
          <a:endParaRPr lang="ru-RU"/>
        </a:p>
      </dgm:t>
    </dgm:pt>
    <dgm:pt modelId="{DAFAEB20-911D-42EC-AE7D-B858F89C78F0}" type="sibTrans" cxnId="{3D32B239-1455-4DB4-B353-C8F379798353}">
      <dgm:prSet/>
      <dgm:spPr/>
      <dgm:t>
        <a:bodyPr/>
        <a:lstStyle/>
        <a:p>
          <a:endParaRPr lang="ru-RU"/>
        </a:p>
      </dgm:t>
    </dgm:pt>
    <dgm:pt modelId="{670E0B8C-C70D-4E06-85A2-3848CA46AE59}">
      <dgm:prSet custT="1"/>
      <dgm:spPr/>
      <dgm:t>
        <a:bodyPr/>
        <a:lstStyle/>
        <a:p>
          <a:r>
            <a:rPr lang="ru-RU" sz="900" b="1">
              <a:latin typeface="Times New Roman" pitchFamily="18" charset="0"/>
              <a:cs typeface="Times New Roman" pitchFamily="18" charset="0"/>
            </a:rPr>
            <a:t>МЧС</a:t>
          </a:r>
          <a:r>
            <a:rPr lang="ru-RU" sz="900">
              <a:latin typeface="Times New Roman" pitchFamily="18" charset="0"/>
              <a:cs typeface="Times New Roman" pitchFamily="18" charset="0"/>
            </a:rPr>
            <a:t> (ДЮП "Спасатели") </a:t>
          </a:r>
        </a:p>
        <a:p>
          <a:r>
            <a:rPr lang="ru-RU" sz="900">
              <a:latin typeface="Times New Roman" pitchFamily="18" charset="0"/>
              <a:cs typeface="Times New Roman" pitchFamily="18" charset="0"/>
            </a:rPr>
            <a:t> </a:t>
          </a:r>
          <a:r>
            <a:rPr lang="ru-RU" sz="900" b="1">
              <a:latin typeface="Times New Roman" pitchFamily="18" charset="0"/>
              <a:cs typeface="Times New Roman" pitchFamily="18" charset="0"/>
            </a:rPr>
            <a:t>ВДПО(</a:t>
          </a:r>
          <a:r>
            <a:rPr lang="ru-RU" sz="900">
              <a:latin typeface="Times New Roman" pitchFamily="18" charset="0"/>
              <a:cs typeface="Times New Roman" pitchFamily="18" charset="0"/>
            </a:rPr>
            <a:t>конкурсы)</a:t>
          </a:r>
        </a:p>
      </dgm:t>
    </dgm:pt>
    <dgm:pt modelId="{5635DD08-4869-49A8-918E-93061D66A104}" type="parTrans" cxnId="{BE19436E-23DE-4140-B4F0-B74135319642}">
      <dgm:prSet/>
      <dgm:spPr/>
      <dgm:t>
        <a:bodyPr/>
        <a:lstStyle/>
        <a:p>
          <a:endParaRPr lang="ru-RU"/>
        </a:p>
      </dgm:t>
    </dgm:pt>
    <dgm:pt modelId="{F5E50B17-5A94-4026-AA35-732E90982980}" type="sibTrans" cxnId="{BE19436E-23DE-4140-B4F0-B74135319642}">
      <dgm:prSet/>
      <dgm:spPr/>
      <dgm:t>
        <a:bodyPr/>
        <a:lstStyle/>
        <a:p>
          <a:endParaRPr lang="ru-RU"/>
        </a:p>
      </dgm:t>
    </dgm:pt>
    <dgm:pt modelId="{C193FD9D-7ED2-4D11-B1E8-95D89DD09F38}">
      <dgm:prSet custT="1"/>
      <dgm:spPr/>
      <dgm:t>
        <a:bodyPr/>
        <a:lstStyle/>
        <a:p>
          <a:r>
            <a:rPr lang="ru-RU" sz="900" b="1">
              <a:latin typeface="Times New Roman" pitchFamily="18" charset="0"/>
              <a:cs typeface="Times New Roman" pitchFamily="18" charset="0"/>
            </a:rPr>
            <a:t>отдел полиции, КДН, ОДН </a:t>
          </a:r>
          <a:r>
            <a:rPr lang="ru-RU" sz="900" b="0">
              <a:latin typeface="Times New Roman" pitchFamily="18" charset="0"/>
              <a:cs typeface="Times New Roman" pitchFamily="18" charset="0"/>
            </a:rPr>
            <a:t>(встречи, беседы)</a:t>
          </a:r>
        </a:p>
      </dgm:t>
    </dgm:pt>
    <dgm:pt modelId="{D2B933EA-F787-4C5F-9860-37DB7B4D4C4C}" type="parTrans" cxnId="{491FF27E-01B4-4814-B7B9-60AA4E219C9E}">
      <dgm:prSet/>
      <dgm:spPr/>
      <dgm:t>
        <a:bodyPr/>
        <a:lstStyle/>
        <a:p>
          <a:endParaRPr lang="ru-RU"/>
        </a:p>
      </dgm:t>
    </dgm:pt>
    <dgm:pt modelId="{D46663A2-B372-402F-98BF-C4ECF179B26A}" type="sibTrans" cxnId="{491FF27E-01B4-4814-B7B9-60AA4E219C9E}">
      <dgm:prSet/>
      <dgm:spPr/>
      <dgm:t>
        <a:bodyPr/>
        <a:lstStyle/>
        <a:p>
          <a:endParaRPr lang="ru-RU"/>
        </a:p>
      </dgm:t>
    </dgm:pt>
    <dgm:pt modelId="{080F3C6D-36D6-453F-919F-BF9CE42CE8D3}">
      <dgm:prSet custT="1"/>
      <dgm:spPr/>
      <dgm:t>
        <a:bodyPr/>
        <a:lstStyle/>
        <a:p>
          <a:r>
            <a:rPr lang="ru-RU" sz="900" b="1">
              <a:latin typeface="Times New Roman" pitchFamily="18" charset="0"/>
              <a:cs typeface="Times New Roman" pitchFamily="18" charset="0"/>
            </a:rPr>
            <a:t>МБОУ ДО ЦВР, МБОУ ДОД ДЮЦ "Интеллект"</a:t>
          </a:r>
          <a:endParaRPr lang="ru-RU" sz="900">
            <a:latin typeface="Times New Roman" pitchFamily="18" charset="0"/>
            <a:cs typeface="Times New Roman" pitchFamily="18" charset="0"/>
          </a:endParaRPr>
        </a:p>
      </dgm:t>
    </dgm:pt>
    <dgm:pt modelId="{6E7FFDC3-07E5-4E0F-ADC1-183ADAEC46EA}" type="sibTrans" cxnId="{5127C905-C6BE-4FCE-A9B5-98648B005DFA}">
      <dgm:prSet/>
      <dgm:spPr/>
      <dgm:t>
        <a:bodyPr/>
        <a:lstStyle/>
        <a:p>
          <a:endParaRPr lang="ru-RU"/>
        </a:p>
      </dgm:t>
    </dgm:pt>
    <dgm:pt modelId="{6F33EFB0-959C-4E48-90BE-0EE94930E0ED}" type="parTrans" cxnId="{5127C905-C6BE-4FCE-A9B5-98648B005DFA}">
      <dgm:prSet/>
      <dgm:spPr/>
      <dgm:t>
        <a:bodyPr/>
        <a:lstStyle/>
        <a:p>
          <a:endParaRPr lang="ru-RU"/>
        </a:p>
      </dgm:t>
    </dgm:pt>
    <dgm:pt modelId="{CDD8328D-D545-49D2-83A7-755494A1EB4B}">
      <dgm:prSet phldrT="[Текст]" custT="1"/>
      <dgm:spPr/>
      <dgm:t>
        <a:bodyPr/>
        <a:lstStyle/>
        <a:p>
          <a:r>
            <a:rPr lang="ru-RU" sz="900" b="1">
              <a:latin typeface="Times New Roman" pitchFamily="18" charset="0"/>
              <a:cs typeface="Times New Roman" pitchFamily="18" charset="0"/>
            </a:rPr>
            <a:t>школы района </a:t>
          </a:r>
        </a:p>
        <a:p>
          <a:r>
            <a:rPr lang="ru-RU" sz="900" b="0">
              <a:latin typeface="Times New Roman" pitchFamily="18" charset="0"/>
              <a:cs typeface="Times New Roman" pitchFamily="18" charset="0"/>
            </a:rPr>
            <a:t>(конкурсы, викторины, фестивали</a:t>
          </a:r>
          <a:r>
            <a:rPr lang="ru-RU" sz="900" b="1">
              <a:latin typeface="Times New Roman" pitchFamily="18" charset="0"/>
              <a:cs typeface="Times New Roman" pitchFamily="18" charset="0"/>
            </a:rPr>
            <a:t>)</a:t>
          </a:r>
          <a:endParaRPr lang="ru-RU" sz="900">
            <a:latin typeface="Times New Roman" pitchFamily="18" charset="0"/>
            <a:cs typeface="Times New Roman" pitchFamily="18" charset="0"/>
          </a:endParaRPr>
        </a:p>
      </dgm:t>
    </dgm:pt>
    <dgm:pt modelId="{CC317AE6-08B3-478D-8269-5DE89BE42986}" type="sibTrans" cxnId="{9939FA27-7563-418B-AF62-79559DFC685C}">
      <dgm:prSet/>
      <dgm:spPr/>
      <dgm:t>
        <a:bodyPr/>
        <a:lstStyle/>
        <a:p>
          <a:endParaRPr lang="ru-RU"/>
        </a:p>
      </dgm:t>
    </dgm:pt>
    <dgm:pt modelId="{7401CB2E-7427-49A1-A1A2-2E929881F5D5}" type="parTrans" cxnId="{9939FA27-7563-418B-AF62-79559DFC685C}">
      <dgm:prSet/>
      <dgm:spPr/>
      <dgm:t>
        <a:bodyPr/>
        <a:lstStyle/>
        <a:p>
          <a:endParaRPr lang="ru-RU"/>
        </a:p>
      </dgm:t>
    </dgm:pt>
    <dgm:pt modelId="{68EBA2B8-026A-42BE-8261-49F985277044}" type="pres">
      <dgm:prSet presAssocID="{94401258-69B9-49DA-A182-F4ACCFA0982A}" presName="cycle" presStyleCnt="0">
        <dgm:presLayoutVars>
          <dgm:chMax val="1"/>
          <dgm:dir/>
          <dgm:animLvl val="ctr"/>
          <dgm:resizeHandles val="exact"/>
        </dgm:presLayoutVars>
      </dgm:prSet>
      <dgm:spPr/>
      <dgm:t>
        <a:bodyPr/>
        <a:lstStyle/>
        <a:p>
          <a:endParaRPr lang="ru-RU"/>
        </a:p>
      </dgm:t>
    </dgm:pt>
    <dgm:pt modelId="{96640F87-9C3A-46E7-A747-476A672319E5}" type="pres">
      <dgm:prSet presAssocID="{F21ECA71-AE63-4C36-94ED-68B91B3FC45D}" presName="centerShape" presStyleLbl="node0" presStyleIdx="0" presStyleCnt="1" custScaleX="287947"/>
      <dgm:spPr/>
      <dgm:t>
        <a:bodyPr/>
        <a:lstStyle/>
        <a:p>
          <a:endParaRPr lang="ru-RU"/>
        </a:p>
      </dgm:t>
    </dgm:pt>
    <dgm:pt modelId="{C6F3FF57-03A2-47C4-9F7B-0B879363BA07}" type="pres">
      <dgm:prSet presAssocID="{465932E5-BA04-47E2-8DEB-73FFE29027D4}" presName="Name9" presStyleLbl="parChTrans1D2" presStyleIdx="0" presStyleCnt="14"/>
      <dgm:spPr/>
      <dgm:t>
        <a:bodyPr/>
        <a:lstStyle/>
        <a:p>
          <a:endParaRPr lang="ru-RU"/>
        </a:p>
      </dgm:t>
    </dgm:pt>
    <dgm:pt modelId="{78BC383F-1D27-478A-BFFD-E98384B87D6C}" type="pres">
      <dgm:prSet presAssocID="{465932E5-BA04-47E2-8DEB-73FFE29027D4}" presName="connTx" presStyleLbl="parChTrans1D2" presStyleIdx="0" presStyleCnt="14"/>
      <dgm:spPr/>
      <dgm:t>
        <a:bodyPr/>
        <a:lstStyle/>
        <a:p>
          <a:endParaRPr lang="ru-RU"/>
        </a:p>
      </dgm:t>
    </dgm:pt>
    <dgm:pt modelId="{B9C7DC88-1C1C-40E4-9004-74C778088246}" type="pres">
      <dgm:prSet presAssocID="{D9EC8289-E426-489B-8F6B-8551AF963540}" presName="node" presStyleLbl="node1" presStyleIdx="0" presStyleCnt="14" custScaleX="254578" custScaleY="88544" custRadScaleRad="97828" custRadScaleInc="11464">
        <dgm:presLayoutVars>
          <dgm:bulletEnabled val="1"/>
        </dgm:presLayoutVars>
      </dgm:prSet>
      <dgm:spPr>
        <a:prstGeom prst="roundRect">
          <a:avLst/>
        </a:prstGeom>
      </dgm:spPr>
      <dgm:t>
        <a:bodyPr/>
        <a:lstStyle/>
        <a:p>
          <a:endParaRPr lang="ru-RU"/>
        </a:p>
      </dgm:t>
    </dgm:pt>
    <dgm:pt modelId="{09EA30CE-D847-4B65-A4AE-B613BD51F23F}" type="pres">
      <dgm:prSet presAssocID="{189C8538-9FD2-46C1-A747-CF3185933EAC}" presName="Name9" presStyleLbl="parChTrans1D2" presStyleIdx="1" presStyleCnt="14"/>
      <dgm:spPr/>
      <dgm:t>
        <a:bodyPr/>
        <a:lstStyle/>
        <a:p>
          <a:endParaRPr lang="ru-RU"/>
        </a:p>
      </dgm:t>
    </dgm:pt>
    <dgm:pt modelId="{157C0E1E-D000-4A25-84FF-F9407BF4EB23}" type="pres">
      <dgm:prSet presAssocID="{189C8538-9FD2-46C1-A747-CF3185933EAC}" presName="connTx" presStyleLbl="parChTrans1D2" presStyleIdx="1" presStyleCnt="14"/>
      <dgm:spPr/>
      <dgm:t>
        <a:bodyPr/>
        <a:lstStyle/>
        <a:p>
          <a:endParaRPr lang="ru-RU"/>
        </a:p>
      </dgm:t>
    </dgm:pt>
    <dgm:pt modelId="{F4355C20-B1F1-4FCA-A910-93635D075066}" type="pres">
      <dgm:prSet presAssocID="{940086D6-993B-4DA1-8EA5-9A40B34AFA9A}" presName="node" presStyleLbl="node1" presStyleIdx="1" presStyleCnt="14" custScaleX="269085" custScaleY="78860" custRadScaleRad="140437" custRadScaleInc="188115">
        <dgm:presLayoutVars>
          <dgm:bulletEnabled val="1"/>
        </dgm:presLayoutVars>
      </dgm:prSet>
      <dgm:spPr>
        <a:prstGeom prst="roundRect">
          <a:avLst/>
        </a:prstGeom>
      </dgm:spPr>
      <dgm:t>
        <a:bodyPr/>
        <a:lstStyle/>
        <a:p>
          <a:endParaRPr lang="ru-RU"/>
        </a:p>
      </dgm:t>
    </dgm:pt>
    <dgm:pt modelId="{74083D1E-7895-4D03-8114-447AB44F9D33}" type="pres">
      <dgm:prSet presAssocID="{41E59E55-8BA1-4815-9D64-E659A571508E}" presName="Name9" presStyleLbl="parChTrans1D2" presStyleIdx="2" presStyleCnt="14"/>
      <dgm:spPr/>
      <dgm:t>
        <a:bodyPr/>
        <a:lstStyle/>
        <a:p>
          <a:endParaRPr lang="ru-RU"/>
        </a:p>
      </dgm:t>
    </dgm:pt>
    <dgm:pt modelId="{B8CD1669-19F2-4341-B7C0-C7A03748D9B4}" type="pres">
      <dgm:prSet presAssocID="{41E59E55-8BA1-4815-9D64-E659A571508E}" presName="connTx" presStyleLbl="parChTrans1D2" presStyleIdx="2" presStyleCnt="14"/>
      <dgm:spPr/>
      <dgm:t>
        <a:bodyPr/>
        <a:lstStyle/>
        <a:p>
          <a:endParaRPr lang="ru-RU"/>
        </a:p>
      </dgm:t>
    </dgm:pt>
    <dgm:pt modelId="{D9A2D206-02C3-47EF-AC21-AF7ED172EB98}" type="pres">
      <dgm:prSet presAssocID="{411983D4-421B-4BA1-AC49-89029F2B1EEE}" presName="node" presStyleLbl="node1" presStyleIdx="2" presStyleCnt="14" custScaleX="269999" custScaleY="97983" custRadScaleRad="79711" custRadScaleInc="-65024">
        <dgm:presLayoutVars>
          <dgm:bulletEnabled val="1"/>
        </dgm:presLayoutVars>
      </dgm:prSet>
      <dgm:spPr>
        <a:prstGeom prst="roundRect">
          <a:avLst/>
        </a:prstGeom>
      </dgm:spPr>
      <dgm:t>
        <a:bodyPr/>
        <a:lstStyle/>
        <a:p>
          <a:endParaRPr lang="ru-RU"/>
        </a:p>
      </dgm:t>
    </dgm:pt>
    <dgm:pt modelId="{A5BB8874-AC04-4ABA-9F0E-B599DB134731}" type="pres">
      <dgm:prSet presAssocID="{F6DE8AE1-6D49-4664-A6B0-D90051075DFC}" presName="Name9" presStyleLbl="parChTrans1D2" presStyleIdx="3" presStyleCnt="14"/>
      <dgm:spPr/>
      <dgm:t>
        <a:bodyPr/>
        <a:lstStyle/>
        <a:p>
          <a:endParaRPr lang="ru-RU"/>
        </a:p>
      </dgm:t>
    </dgm:pt>
    <dgm:pt modelId="{0C1DF6A9-DE0C-4856-9372-9E2C93FA4645}" type="pres">
      <dgm:prSet presAssocID="{F6DE8AE1-6D49-4664-A6B0-D90051075DFC}" presName="connTx" presStyleLbl="parChTrans1D2" presStyleIdx="3" presStyleCnt="14"/>
      <dgm:spPr/>
      <dgm:t>
        <a:bodyPr/>
        <a:lstStyle/>
        <a:p>
          <a:endParaRPr lang="ru-RU"/>
        </a:p>
      </dgm:t>
    </dgm:pt>
    <dgm:pt modelId="{D04F682B-DE6A-4738-AB89-D7473750C1D5}" type="pres">
      <dgm:prSet presAssocID="{0C296911-DBB9-4861-9700-119AB4133664}" presName="node" presStyleLbl="node1" presStyleIdx="3" presStyleCnt="14" custScaleX="337680" custScaleY="83601" custRadScaleRad="128943" custRadScaleInc="14046">
        <dgm:presLayoutVars>
          <dgm:bulletEnabled val="1"/>
        </dgm:presLayoutVars>
      </dgm:prSet>
      <dgm:spPr>
        <a:prstGeom prst="roundRect">
          <a:avLst/>
        </a:prstGeom>
      </dgm:spPr>
      <dgm:t>
        <a:bodyPr/>
        <a:lstStyle/>
        <a:p>
          <a:endParaRPr lang="ru-RU"/>
        </a:p>
      </dgm:t>
    </dgm:pt>
    <dgm:pt modelId="{3EF74501-364C-49BA-8F0E-A4D472150A70}" type="pres">
      <dgm:prSet presAssocID="{D2B933EA-F787-4C5F-9860-37DB7B4D4C4C}" presName="Name9" presStyleLbl="parChTrans1D2" presStyleIdx="4" presStyleCnt="14"/>
      <dgm:spPr/>
      <dgm:t>
        <a:bodyPr/>
        <a:lstStyle/>
        <a:p>
          <a:endParaRPr lang="ru-RU"/>
        </a:p>
      </dgm:t>
    </dgm:pt>
    <dgm:pt modelId="{C5E21C6D-590C-4D89-A592-503C87BF0052}" type="pres">
      <dgm:prSet presAssocID="{D2B933EA-F787-4C5F-9860-37DB7B4D4C4C}" presName="connTx" presStyleLbl="parChTrans1D2" presStyleIdx="4" presStyleCnt="14"/>
      <dgm:spPr/>
      <dgm:t>
        <a:bodyPr/>
        <a:lstStyle/>
        <a:p>
          <a:endParaRPr lang="ru-RU"/>
        </a:p>
      </dgm:t>
    </dgm:pt>
    <dgm:pt modelId="{26D4EDC6-FC96-4E0F-9417-D2718CEDB760}" type="pres">
      <dgm:prSet presAssocID="{C193FD9D-7ED2-4D11-B1E8-95D89DD09F38}" presName="node" presStyleLbl="node1" presStyleIdx="4" presStyleCnt="14" custScaleX="260634" custScaleY="92855" custRadScaleRad="113447" custRadScaleInc="-62281">
        <dgm:presLayoutVars>
          <dgm:bulletEnabled val="1"/>
        </dgm:presLayoutVars>
      </dgm:prSet>
      <dgm:spPr>
        <a:prstGeom prst="roundRect">
          <a:avLst/>
        </a:prstGeom>
      </dgm:spPr>
      <dgm:t>
        <a:bodyPr/>
        <a:lstStyle/>
        <a:p>
          <a:endParaRPr lang="ru-RU"/>
        </a:p>
      </dgm:t>
    </dgm:pt>
    <dgm:pt modelId="{2C9487EB-4350-49AA-A692-49D48C69B2D2}" type="pres">
      <dgm:prSet presAssocID="{5635DD08-4869-49A8-918E-93061D66A104}" presName="Name9" presStyleLbl="parChTrans1D2" presStyleIdx="5" presStyleCnt="14"/>
      <dgm:spPr/>
      <dgm:t>
        <a:bodyPr/>
        <a:lstStyle/>
        <a:p>
          <a:endParaRPr lang="ru-RU"/>
        </a:p>
      </dgm:t>
    </dgm:pt>
    <dgm:pt modelId="{093ABB82-D96B-4D34-8B02-B1DA5BAF1DAC}" type="pres">
      <dgm:prSet presAssocID="{5635DD08-4869-49A8-918E-93061D66A104}" presName="connTx" presStyleLbl="parChTrans1D2" presStyleIdx="5" presStyleCnt="14"/>
      <dgm:spPr/>
      <dgm:t>
        <a:bodyPr/>
        <a:lstStyle/>
        <a:p>
          <a:endParaRPr lang="ru-RU"/>
        </a:p>
      </dgm:t>
    </dgm:pt>
    <dgm:pt modelId="{45079E8E-338D-4674-9F7A-F3BB3D915972}" type="pres">
      <dgm:prSet presAssocID="{670E0B8C-C70D-4E06-85A2-3848CA46AE59}" presName="node" presStyleLbl="node1" presStyleIdx="5" presStyleCnt="14" custScaleX="333645" custScaleY="111992" custRadScaleRad="156209" custRadScaleInc="-35887">
        <dgm:presLayoutVars>
          <dgm:bulletEnabled val="1"/>
        </dgm:presLayoutVars>
      </dgm:prSet>
      <dgm:spPr>
        <a:prstGeom prst="roundRect">
          <a:avLst/>
        </a:prstGeom>
      </dgm:spPr>
      <dgm:t>
        <a:bodyPr/>
        <a:lstStyle/>
        <a:p>
          <a:endParaRPr lang="ru-RU"/>
        </a:p>
      </dgm:t>
    </dgm:pt>
    <dgm:pt modelId="{B4756A80-F431-4469-90E0-E0499DA9893D}" type="pres">
      <dgm:prSet presAssocID="{6F33EFB0-959C-4E48-90BE-0EE94930E0ED}" presName="Name9" presStyleLbl="parChTrans1D2" presStyleIdx="6" presStyleCnt="14"/>
      <dgm:spPr/>
      <dgm:t>
        <a:bodyPr/>
        <a:lstStyle/>
        <a:p>
          <a:endParaRPr lang="ru-RU"/>
        </a:p>
      </dgm:t>
    </dgm:pt>
    <dgm:pt modelId="{3D777BBC-1D5C-4250-AEEA-B053AAE6BBC2}" type="pres">
      <dgm:prSet presAssocID="{6F33EFB0-959C-4E48-90BE-0EE94930E0ED}" presName="connTx" presStyleLbl="parChTrans1D2" presStyleIdx="6" presStyleCnt="14"/>
      <dgm:spPr/>
      <dgm:t>
        <a:bodyPr/>
        <a:lstStyle/>
        <a:p>
          <a:endParaRPr lang="ru-RU"/>
        </a:p>
      </dgm:t>
    </dgm:pt>
    <dgm:pt modelId="{72D70158-CE3C-42AF-914B-E4095FC549F3}" type="pres">
      <dgm:prSet presAssocID="{080F3C6D-36D6-453F-919F-BF9CE42CE8D3}" presName="node" presStyleLbl="node1" presStyleIdx="6" presStyleCnt="14" custScaleX="302213" custScaleY="92897" custRadScaleRad="82850" custRadScaleInc="-237037">
        <dgm:presLayoutVars>
          <dgm:bulletEnabled val="1"/>
        </dgm:presLayoutVars>
      </dgm:prSet>
      <dgm:spPr>
        <a:prstGeom prst="roundRect">
          <a:avLst/>
        </a:prstGeom>
      </dgm:spPr>
      <dgm:t>
        <a:bodyPr/>
        <a:lstStyle/>
        <a:p>
          <a:endParaRPr lang="ru-RU"/>
        </a:p>
      </dgm:t>
    </dgm:pt>
    <dgm:pt modelId="{B79C1F31-6986-45F7-9D76-5460926CD70A}" type="pres">
      <dgm:prSet presAssocID="{B1DE284B-1E7A-449A-B37F-E61819264D6A}" presName="Name9" presStyleLbl="parChTrans1D2" presStyleIdx="7" presStyleCnt="14"/>
      <dgm:spPr/>
      <dgm:t>
        <a:bodyPr/>
        <a:lstStyle/>
        <a:p>
          <a:endParaRPr lang="ru-RU"/>
        </a:p>
      </dgm:t>
    </dgm:pt>
    <dgm:pt modelId="{F194A37F-E526-4479-8A7C-21B30872AE7B}" type="pres">
      <dgm:prSet presAssocID="{B1DE284B-1E7A-449A-B37F-E61819264D6A}" presName="connTx" presStyleLbl="parChTrans1D2" presStyleIdx="7" presStyleCnt="14"/>
      <dgm:spPr/>
      <dgm:t>
        <a:bodyPr/>
        <a:lstStyle/>
        <a:p>
          <a:endParaRPr lang="ru-RU"/>
        </a:p>
      </dgm:t>
    </dgm:pt>
    <dgm:pt modelId="{B969A6AC-DD0B-4855-9E9C-C4BD9DABE81A}" type="pres">
      <dgm:prSet presAssocID="{080E4C75-54F7-4215-8F0E-B70B587E28FE}" presName="node" presStyleLbl="node1" presStyleIdx="7" presStyleCnt="14" custScaleX="267016" custScaleY="126446" custRadScaleRad="90460" custRadScaleInc="-37007">
        <dgm:presLayoutVars>
          <dgm:bulletEnabled val="1"/>
        </dgm:presLayoutVars>
      </dgm:prSet>
      <dgm:spPr>
        <a:prstGeom prst="roundRect">
          <a:avLst/>
        </a:prstGeom>
      </dgm:spPr>
      <dgm:t>
        <a:bodyPr/>
        <a:lstStyle/>
        <a:p>
          <a:endParaRPr lang="ru-RU"/>
        </a:p>
      </dgm:t>
    </dgm:pt>
    <dgm:pt modelId="{3BE4001E-442F-4CBF-9CF2-EBDF827AF8F7}" type="pres">
      <dgm:prSet presAssocID="{11AF0E3A-4230-45CD-812F-31364CF89C86}" presName="Name9" presStyleLbl="parChTrans1D2" presStyleIdx="8" presStyleCnt="14"/>
      <dgm:spPr/>
      <dgm:t>
        <a:bodyPr/>
        <a:lstStyle/>
        <a:p>
          <a:endParaRPr lang="ru-RU"/>
        </a:p>
      </dgm:t>
    </dgm:pt>
    <dgm:pt modelId="{C8331DD8-01B7-499B-A7DA-B16C924B4D7D}" type="pres">
      <dgm:prSet presAssocID="{11AF0E3A-4230-45CD-812F-31364CF89C86}" presName="connTx" presStyleLbl="parChTrans1D2" presStyleIdx="8" presStyleCnt="14"/>
      <dgm:spPr/>
      <dgm:t>
        <a:bodyPr/>
        <a:lstStyle/>
        <a:p>
          <a:endParaRPr lang="ru-RU"/>
        </a:p>
      </dgm:t>
    </dgm:pt>
    <dgm:pt modelId="{B1DDE017-8076-4D48-A0BA-FA0D811F4F81}" type="pres">
      <dgm:prSet presAssocID="{D804F8AB-19FF-4E78-898A-566C658E639E}" presName="node" presStyleLbl="node1" presStyleIdx="8" presStyleCnt="14" custScaleX="295538" custScaleY="101968" custRadScaleRad="144388" custRadScaleInc="214385">
        <dgm:presLayoutVars>
          <dgm:bulletEnabled val="1"/>
        </dgm:presLayoutVars>
      </dgm:prSet>
      <dgm:spPr>
        <a:prstGeom prst="roundRect">
          <a:avLst/>
        </a:prstGeom>
      </dgm:spPr>
      <dgm:t>
        <a:bodyPr/>
        <a:lstStyle/>
        <a:p>
          <a:endParaRPr lang="ru-RU"/>
        </a:p>
      </dgm:t>
    </dgm:pt>
    <dgm:pt modelId="{9B61EBFD-33CA-4D81-B193-C01D7C0E0C1C}" type="pres">
      <dgm:prSet presAssocID="{051CB931-DDA1-4871-B6B7-04D3DC8FA5D9}" presName="Name9" presStyleLbl="parChTrans1D2" presStyleIdx="9" presStyleCnt="14"/>
      <dgm:spPr/>
      <dgm:t>
        <a:bodyPr/>
        <a:lstStyle/>
        <a:p>
          <a:endParaRPr lang="ru-RU"/>
        </a:p>
      </dgm:t>
    </dgm:pt>
    <dgm:pt modelId="{20304851-4BE7-46BD-8931-4B5D43E9DAFD}" type="pres">
      <dgm:prSet presAssocID="{051CB931-DDA1-4871-B6B7-04D3DC8FA5D9}" presName="connTx" presStyleLbl="parChTrans1D2" presStyleIdx="9" presStyleCnt="14"/>
      <dgm:spPr/>
      <dgm:t>
        <a:bodyPr/>
        <a:lstStyle/>
        <a:p>
          <a:endParaRPr lang="ru-RU"/>
        </a:p>
      </dgm:t>
    </dgm:pt>
    <dgm:pt modelId="{A0FDA954-C980-42BA-892B-C7AB72BA2686}" type="pres">
      <dgm:prSet presAssocID="{465DFBE5-087E-4D00-BD73-3BAFB1490425}" presName="node" presStyleLbl="node1" presStyleIdx="9" presStyleCnt="14" custScaleX="307341" custScaleY="100346" custRadScaleRad="73631" custRadScaleInc="5013">
        <dgm:presLayoutVars>
          <dgm:bulletEnabled val="1"/>
        </dgm:presLayoutVars>
      </dgm:prSet>
      <dgm:spPr>
        <a:prstGeom prst="roundRect">
          <a:avLst/>
        </a:prstGeom>
      </dgm:spPr>
      <dgm:t>
        <a:bodyPr/>
        <a:lstStyle/>
        <a:p>
          <a:endParaRPr lang="ru-RU"/>
        </a:p>
      </dgm:t>
    </dgm:pt>
    <dgm:pt modelId="{D54E10B0-A104-486B-AC38-199FAC9F809E}" type="pres">
      <dgm:prSet presAssocID="{BEB8372C-544F-4537-91E5-2341EC368669}" presName="Name9" presStyleLbl="parChTrans1D2" presStyleIdx="10" presStyleCnt="14"/>
      <dgm:spPr/>
      <dgm:t>
        <a:bodyPr/>
        <a:lstStyle/>
        <a:p>
          <a:endParaRPr lang="ru-RU"/>
        </a:p>
      </dgm:t>
    </dgm:pt>
    <dgm:pt modelId="{20DC26E4-508D-4A50-93B6-3F2ED921A458}" type="pres">
      <dgm:prSet presAssocID="{BEB8372C-544F-4537-91E5-2341EC368669}" presName="connTx" presStyleLbl="parChTrans1D2" presStyleIdx="10" presStyleCnt="14"/>
      <dgm:spPr/>
      <dgm:t>
        <a:bodyPr/>
        <a:lstStyle/>
        <a:p>
          <a:endParaRPr lang="ru-RU"/>
        </a:p>
      </dgm:t>
    </dgm:pt>
    <dgm:pt modelId="{FB78E2C1-AE66-4E9F-9DB1-F10EFFFE87B8}" type="pres">
      <dgm:prSet presAssocID="{68475DEE-CF3C-4256-9A38-6E341504F0F2}" presName="node" presStyleLbl="node1" presStyleIdx="10" presStyleCnt="14" custScaleX="245863" custScaleY="67888" custRadScaleRad="115586" custRadScaleInc="61008">
        <dgm:presLayoutVars>
          <dgm:bulletEnabled val="1"/>
        </dgm:presLayoutVars>
      </dgm:prSet>
      <dgm:spPr>
        <a:prstGeom prst="roundRect">
          <a:avLst/>
        </a:prstGeom>
      </dgm:spPr>
      <dgm:t>
        <a:bodyPr/>
        <a:lstStyle/>
        <a:p>
          <a:endParaRPr lang="ru-RU"/>
        </a:p>
      </dgm:t>
    </dgm:pt>
    <dgm:pt modelId="{2E76B5F7-2079-49AD-A160-69C071A81594}" type="pres">
      <dgm:prSet presAssocID="{ABAC525C-7C86-4E67-A038-D99D7EB3B2B4}" presName="Name9" presStyleLbl="parChTrans1D2" presStyleIdx="11" presStyleCnt="14"/>
      <dgm:spPr/>
      <dgm:t>
        <a:bodyPr/>
        <a:lstStyle/>
        <a:p>
          <a:endParaRPr lang="ru-RU"/>
        </a:p>
      </dgm:t>
    </dgm:pt>
    <dgm:pt modelId="{C088DBE4-BA60-486C-AAB3-850044673F75}" type="pres">
      <dgm:prSet presAssocID="{ABAC525C-7C86-4E67-A038-D99D7EB3B2B4}" presName="connTx" presStyleLbl="parChTrans1D2" presStyleIdx="11" presStyleCnt="14"/>
      <dgm:spPr/>
      <dgm:t>
        <a:bodyPr/>
        <a:lstStyle/>
        <a:p>
          <a:endParaRPr lang="ru-RU"/>
        </a:p>
      </dgm:t>
    </dgm:pt>
    <dgm:pt modelId="{53C40147-03F6-4A52-BF29-CFAD09C40785}" type="pres">
      <dgm:prSet presAssocID="{0B878963-19A4-47AF-B005-474583E59CEC}" presName="node" presStyleLbl="node1" presStyleIdx="11" presStyleCnt="14" custScaleX="218646" custScaleY="90482" custRadScaleRad="100955" custRadScaleInc="-1173">
        <dgm:presLayoutVars>
          <dgm:bulletEnabled val="1"/>
        </dgm:presLayoutVars>
      </dgm:prSet>
      <dgm:spPr>
        <a:prstGeom prst="roundRect">
          <a:avLst/>
        </a:prstGeom>
      </dgm:spPr>
      <dgm:t>
        <a:bodyPr/>
        <a:lstStyle/>
        <a:p>
          <a:endParaRPr lang="ru-RU"/>
        </a:p>
      </dgm:t>
    </dgm:pt>
    <dgm:pt modelId="{A8DE3E5A-40D6-446D-B065-E7E92EADC752}" type="pres">
      <dgm:prSet presAssocID="{496F342F-50AF-4C75-8ABB-548B49912F80}" presName="Name9" presStyleLbl="parChTrans1D2" presStyleIdx="12" presStyleCnt="14"/>
      <dgm:spPr/>
      <dgm:t>
        <a:bodyPr/>
        <a:lstStyle/>
        <a:p>
          <a:endParaRPr lang="ru-RU"/>
        </a:p>
      </dgm:t>
    </dgm:pt>
    <dgm:pt modelId="{BDDFA726-7738-4C81-9459-24D0B830B1B4}" type="pres">
      <dgm:prSet presAssocID="{496F342F-50AF-4C75-8ABB-548B49912F80}" presName="connTx" presStyleLbl="parChTrans1D2" presStyleIdx="12" presStyleCnt="14"/>
      <dgm:spPr/>
      <dgm:t>
        <a:bodyPr/>
        <a:lstStyle/>
        <a:p>
          <a:endParaRPr lang="ru-RU"/>
        </a:p>
      </dgm:t>
    </dgm:pt>
    <dgm:pt modelId="{AC992DAE-A2BA-4D2E-B42E-6EA536130642}" type="pres">
      <dgm:prSet presAssocID="{293F8F34-B3EB-447A-A082-EC9D0C6B5DE0}" presName="node" presStyleLbl="node1" presStyleIdx="12" presStyleCnt="14" custScaleX="282871" custScaleY="78693" custRadScaleRad="142618" custRadScaleInc="26881">
        <dgm:presLayoutVars>
          <dgm:bulletEnabled val="1"/>
        </dgm:presLayoutVars>
      </dgm:prSet>
      <dgm:spPr>
        <a:prstGeom prst="roundRect">
          <a:avLst/>
        </a:prstGeom>
      </dgm:spPr>
      <dgm:t>
        <a:bodyPr/>
        <a:lstStyle/>
        <a:p>
          <a:endParaRPr lang="ru-RU"/>
        </a:p>
      </dgm:t>
    </dgm:pt>
    <dgm:pt modelId="{B4EECBCC-01C9-4DF7-9732-35A879D5C09D}" type="pres">
      <dgm:prSet presAssocID="{7401CB2E-7427-49A1-A1A2-2E929881F5D5}" presName="Name9" presStyleLbl="parChTrans1D2" presStyleIdx="13" presStyleCnt="14"/>
      <dgm:spPr/>
      <dgm:t>
        <a:bodyPr/>
        <a:lstStyle/>
        <a:p>
          <a:endParaRPr lang="ru-RU"/>
        </a:p>
      </dgm:t>
    </dgm:pt>
    <dgm:pt modelId="{23D1284C-9665-4CB4-A9CD-370994EF8F09}" type="pres">
      <dgm:prSet presAssocID="{7401CB2E-7427-49A1-A1A2-2E929881F5D5}" presName="connTx" presStyleLbl="parChTrans1D2" presStyleIdx="13" presStyleCnt="14"/>
      <dgm:spPr/>
      <dgm:t>
        <a:bodyPr/>
        <a:lstStyle/>
        <a:p>
          <a:endParaRPr lang="ru-RU"/>
        </a:p>
      </dgm:t>
    </dgm:pt>
    <dgm:pt modelId="{4EF0BF74-D051-45E4-A4DB-AA13221A5A61}" type="pres">
      <dgm:prSet presAssocID="{CDD8328D-D545-49D2-83A7-755494A1EB4B}" presName="node" presStyleLbl="node1" presStyleIdx="13" presStyleCnt="14" custScaleX="370218" custScaleY="92534" custRadScaleRad="84273" custRadScaleInc="-153953">
        <dgm:presLayoutVars>
          <dgm:bulletEnabled val="1"/>
        </dgm:presLayoutVars>
      </dgm:prSet>
      <dgm:spPr>
        <a:prstGeom prst="roundRect">
          <a:avLst/>
        </a:prstGeom>
      </dgm:spPr>
      <dgm:t>
        <a:bodyPr/>
        <a:lstStyle/>
        <a:p>
          <a:endParaRPr lang="ru-RU"/>
        </a:p>
      </dgm:t>
    </dgm:pt>
  </dgm:ptLst>
  <dgm:cxnLst>
    <dgm:cxn modelId="{CDD41A9F-6FAA-4E02-9E91-60EDF0873913}" type="presOf" srcId="{BEB8372C-544F-4537-91E5-2341EC368669}" destId="{20DC26E4-508D-4A50-93B6-3F2ED921A458}" srcOrd="1" destOrd="0" presId="urn:microsoft.com/office/officeart/2005/8/layout/radial1"/>
    <dgm:cxn modelId="{491FF27E-01B4-4814-B7B9-60AA4E219C9E}" srcId="{F21ECA71-AE63-4C36-94ED-68B91B3FC45D}" destId="{C193FD9D-7ED2-4D11-B1E8-95D89DD09F38}" srcOrd="4" destOrd="0" parTransId="{D2B933EA-F787-4C5F-9860-37DB7B4D4C4C}" sibTransId="{D46663A2-B372-402F-98BF-C4ECF179B26A}"/>
    <dgm:cxn modelId="{FEE04D2C-13D1-4C82-8F17-8786C4167857}" type="presOf" srcId="{5635DD08-4869-49A8-918E-93061D66A104}" destId="{2C9487EB-4350-49AA-A692-49D48C69B2D2}" srcOrd="0" destOrd="0" presId="urn:microsoft.com/office/officeart/2005/8/layout/radial1"/>
    <dgm:cxn modelId="{B1224683-122E-4B8C-8528-B5180AAECB97}" type="presOf" srcId="{F6DE8AE1-6D49-4664-A6B0-D90051075DFC}" destId="{A5BB8874-AC04-4ABA-9F0E-B599DB134731}" srcOrd="0" destOrd="0" presId="urn:microsoft.com/office/officeart/2005/8/layout/radial1"/>
    <dgm:cxn modelId="{1EE67B81-F8E6-48EA-925B-417DCEDB5285}" type="presOf" srcId="{465932E5-BA04-47E2-8DEB-73FFE29027D4}" destId="{C6F3FF57-03A2-47C4-9F7B-0B879363BA07}" srcOrd="0" destOrd="0" presId="urn:microsoft.com/office/officeart/2005/8/layout/radial1"/>
    <dgm:cxn modelId="{8D052365-C279-41FF-B18E-759495082767}" srcId="{F21ECA71-AE63-4C36-94ED-68B91B3FC45D}" destId="{940086D6-993B-4DA1-8EA5-9A40B34AFA9A}" srcOrd="1" destOrd="0" parTransId="{189C8538-9FD2-46C1-A747-CF3185933EAC}" sibTransId="{EF883748-F5BF-4023-B6CD-26C879E5DD05}"/>
    <dgm:cxn modelId="{FF2F2E90-B9B9-4D31-B0AD-2B85DD29889B}" type="presOf" srcId="{465932E5-BA04-47E2-8DEB-73FFE29027D4}" destId="{78BC383F-1D27-478A-BFFD-E98384B87D6C}" srcOrd="1" destOrd="0" presId="urn:microsoft.com/office/officeart/2005/8/layout/radial1"/>
    <dgm:cxn modelId="{3884063E-6383-4BBD-B51F-F789CFA8DB48}" type="presOf" srcId="{0B878963-19A4-47AF-B005-474583E59CEC}" destId="{53C40147-03F6-4A52-BF29-CFAD09C40785}" srcOrd="0" destOrd="0" presId="urn:microsoft.com/office/officeart/2005/8/layout/radial1"/>
    <dgm:cxn modelId="{56AC8038-C1C7-4035-B860-DCA2F1A8F0A5}" type="presOf" srcId="{41E59E55-8BA1-4815-9D64-E659A571508E}" destId="{B8CD1669-19F2-4341-B7C0-C7A03748D9B4}" srcOrd="1" destOrd="0" presId="urn:microsoft.com/office/officeart/2005/8/layout/radial1"/>
    <dgm:cxn modelId="{B8B0223C-D249-4E0E-AB18-BA122E108C07}" type="presOf" srcId="{051CB931-DDA1-4871-B6B7-04D3DC8FA5D9}" destId="{9B61EBFD-33CA-4D81-B193-C01D7C0E0C1C}" srcOrd="0" destOrd="0" presId="urn:microsoft.com/office/officeart/2005/8/layout/radial1"/>
    <dgm:cxn modelId="{0DBA2E73-EC14-453A-8846-D02218C4E9AF}" type="presOf" srcId="{11AF0E3A-4230-45CD-812F-31364CF89C86}" destId="{3BE4001E-442F-4CBF-9CF2-EBDF827AF8F7}" srcOrd="0" destOrd="0" presId="urn:microsoft.com/office/officeart/2005/8/layout/radial1"/>
    <dgm:cxn modelId="{5779F664-949E-4748-B754-CF8D54CBBF9D}" srcId="{F21ECA71-AE63-4C36-94ED-68B91B3FC45D}" destId="{0B878963-19A4-47AF-B005-474583E59CEC}" srcOrd="11" destOrd="0" parTransId="{ABAC525C-7C86-4E67-A038-D99D7EB3B2B4}" sibTransId="{2CAFA83D-5F20-4F53-9CF8-3697E2E92374}"/>
    <dgm:cxn modelId="{061B8F1B-D354-4ACD-AA80-A17A1B570EEB}" type="presOf" srcId="{6F33EFB0-959C-4E48-90BE-0EE94930E0ED}" destId="{3D777BBC-1D5C-4250-AEEA-B053AAE6BBC2}" srcOrd="1" destOrd="0" presId="urn:microsoft.com/office/officeart/2005/8/layout/radial1"/>
    <dgm:cxn modelId="{8245C306-59D9-4C67-B72A-20C71E94E791}" type="presOf" srcId="{B1DE284B-1E7A-449A-B37F-E61819264D6A}" destId="{B79C1F31-6986-45F7-9D76-5460926CD70A}" srcOrd="0" destOrd="0" presId="urn:microsoft.com/office/officeart/2005/8/layout/radial1"/>
    <dgm:cxn modelId="{92270FCD-E5A3-4648-AD3D-062939A4653E}" type="presOf" srcId="{6F33EFB0-959C-4E48-90BE-0EE94930E0ED}" destId="{B4756A80-F431-4469-90E0-E0499DA9893D}" srcOrd="0" destOrd="0" presId="urn:microsoft.com/office/officeart/2005/8/layout/radial1"/>
    <dgm:cxn modelId="{A27621ED-EFB0-4761-8912-0A05521BDE4E}" type="presOf" srcId="{080F3C6D-36D6-453F-919F-BF9CE42CE8D3}" destId="{72D70158-CE3C-42AF-914B-E4095FC549F3}" srcOrd="0" destOrd="0" presId="urn:microsoft.com/office/officeart/2005/8/layout/radial1"/>
    <dgm:cxn modelId="{784CA315-FFEB-4219-939C-8352B3AD3D2E}" type="presOf" srcId="{ABAC525C-7C86-4E67-A038-D99D7EB3B2B4}" destId="{2E76B5F7-2079-49AD-A160-69C071A81594}" srcOrd="0" destOrd="0" presId="urn:microsoft.com/office/officeart/2005/8/layout/radial1"/>
    <dgm:cxn modelId="{CE433C2A-B390-46CC-AEF5-808AC1F710E0}" type="presOf" srcId="{051CB931-DDA1-4871-B6B7-04D3DC8FA5D9}" destId="{20304851-4BE7-46BD-8931-4B5D43E9DAFD}" srcOrd="1" destOrd="0" presId="urn:microsoft.com/office/officeart/2005/8/layout/radial1"/>
    <dgm:cxn modelId="{6401FE67-D6DE-4653-8504-0DCF1B058E91}" type="presOf" srcId="{7401CB2E-7427-49A1-A1A2-2E929881F5D5}" destId="{B4EECBCC-01C9-4DF7-9732-35A879D5C09D}" srcOrd="0" destOrd="0" presId="urn:microsoft.com/office/officeart/2005/8/layout/radial1"/>
    <dgm:cxn modelId="{1A1A72F4-AFB3-4C74-BE3B-301D4E025141}" srcId="{94401258-69B9-49DA-A182-F4ACCFA0982A}" destId="{F21ECA71-AE63-4C36-94ED-68B91B3FC45D}" srcOrd="0" destOrd="0" parTransId="{4566AB7A-AAC8-44A1-B250-580745D00B38}" sibTransId="{E565954F-FC85-45BF-8447-C0F3054917B7}"/>
    <dgm:cxn modelId="{84A52F96-A128-4C2B-99DF-529E2621A903}" type="presOf" srcId="{94401258-69B9-49DA-A182-F4ACCFA0982A}" destId="{68EBA2B8-026A-42BE-8261-49F985277044}" srcOrd="0" destOrd="0" presId="urn:microsoft.com/office/officeart/2005/8/layout/radial1"/>
    <dgm:cxn modelId="{2562F110-F22C-483B-B2D6-05E672C16FE9}" srcId="{F21ECA71-AE63-4C36-94ED-68B91B3FC45D}" destId="{465DFBE5-087E-4D00-BD73-3BAFB1490425}" srcOrd="9" destOrd="0" parTransId="{051CB931-DDA1-4871-B6B7-04D3DC8FA5D9}" sibTransId="{AE39DEE3-1474-443F-BCC4-89BE10290F6D}"/>
    <dgm:cxn modelId="{F87F4AD7-557E-45CA-B217-2357D1361C38}" type="presOf" srcId="{670E0B8C-C70D-4E06-85A2-3848CA46AE59}" destId="{45079E8E-338D-4674-9F7A-F3BB3D915972}" srcOrd="0" destOrd="0" presId="urn:microsoft.com/office/officeart/2005/8/layout/radial1"/>
    <dgm:cxn modelId="{87985E35-C0DC-47F3-9AB7-483F44E0B7CF}" type="presOf" srcId="{F21ECA71-AE63-4C36-94ED-68B91B3FC45D}" destId="{96640F87-9C3A-46E7-A747-476A672319E5}" srcOrd="0" destOrd="0" presId="urn:microsoft.com/office/officeart/2005/8/layout/radial1"/>
    <dgm:cxn modelId="{30EDCD9D-D57D-4026-AD5B-29614C4EB4FC}" srcId="{F21ECA71-AE63-4C36-94ED-68B91B3FC45D}" destId="{293F8F34-B3EB-447A-A082-EC9D0C6B5DE0}" srcOrd="12" destOrd="0" parTransId="{496F342F-50AF-4C75-8ABB-548B49912F80}" sibTransId="{89C605BF-00A7-4109-B583-54C64B867A51}"/>
    <dgm:cxn modelId="{D54FBBB4-AF95-4B3C-B257-5D5DD28B0A6C}" srcId="{F21ECA71-AE63-4C36-94ED-68B91B3FC45D}" destId="{411983D4-421B-4BA1-AC49-89029F2B1EEE}" srcOrd="2" destOrd="0" parTransId="{41E59E55-8BA1-4815-9D64-E659A571508E}" sibTransId="{C0C8B733-EF0E-4127-9510-0DAE324724C3}"/>
    <dgm:cxn modelId="{09082CC3-EA0E-4C79-8BBF-9FC2746EE176}" type="presOf" srcId="{5635DD08-4869-49A8-918E-93061D66A104}" destId="{093ABB82-D96B-4D34-8B02-B1DA5BAF1DAC}" srcOrd="1" destOrd="0" presId="urn:microsoft.com/office/officeart/2005/8/layout/radial1"/>
    <dgm:cxn modelId="{2B249728-44C2-4D32-A806-228D7AF521E0}" type="presOf" srcId="{C193FD9D-7ED2-4D11-B1E8-95D89DD09F38}" destId="{26D4EDC6-FC96-4E0F-9417-D2718CEDB760}" srcOrd="0" destOrd="0" presId="urn:microsoft.com/office/officeart/2005/8/layout/radial1"/>
    <dgm:cxn modelId="{E371960F-812E-48CB-8DFA-56C6436F8C1B}" type="presOf" srcId="{D2B933EA-F787-4C5F-9860-37DB7B4D4C4C}" destId="{3EF74501-364C-49BA-8F0E-A4D472150A70}" srcOrd="0" destOrd="0" presId="urn:microsoft.com/office/officeart/2005/8/layout/radial1"/>
    <dgm:cxn modelId="{3EF4AE16-BBBB-4C94-AC89-C06DCBC8295F}" type="presOf" srcId="{11AF0E3A-4230-45CD-812F-31364CF89C86}" destId="{C8331DD8-01B7-499B-A7DA-B16C924B4D7D}" srcOrd="1" destOrd="0" presId="urn:microsoft.com/office/officeart/2005/8/layout/radial1"/>
    <dgm:cxn modelId="{6F07D3D9-ABEB-4A43-AF53-20ED61C3002E}" type="presOf" srcId="{189C8538-9FD2-46C1-A747-CF3185933EAC}" destId="{09EA30CE-D847-4B65-A4AE-B613BD51F23F}" srcOrd="0" destOrd="0" presId="urn:microsoft.com/office/officeart/2005/8/layout/radial1"/>
    <dgm:cxn modelId="{6D33A7BB-9E6D-48AF-816D-4DEFE3177F65}" srcId="{F21ECA71-AE63-4C36-94ED-68B91B3FC45D}" destId="{D9EC8289-E426-489B-8F6B-8551AF963540}" srcOrd="0" destOrd="0" parTransId="{465932E5-BA04-47E2-8DEB-73FFE29027D4}" sibTransId="{04C6B4DB-400B-41A0-B955-D63AA267DFFB}"/>
    <dgm:cxn modelId="{9939FA27-7563-418B-AF62-79559DFC685C}" srcId="{F21ECA71-AE63-4C36-94ED-68B91B3FC45D}" destId="{CDD8328D-D545-49D2-83A7-755494A1EB4B}" srcOrd="13" destOrd="0" parTransId="{7401CB2E-7427-49A1-A1A2-2E929881F5D5}" sibTransId="{CC317AE6-08B3-478D-8269-5DE89BE42986}"/>
    <dgm:cxn modelId="{A34DA2C1-9B67-4F93-8A46-BEB0A4DC2E07}" type="presOf" srcId="{B1DE284B-1E7A-449A-B37F-E61819264D6A}" destId="{F194A37F-E526-4479-8A7C-21B30872AE7B}" srcOrd="1" destOrd="0" presId="urn:microsoft.com/office/officeart/2005/8/layout/radial1"/>
    <dgm:cxn modelId="{1BE1E0CD-FCD3-4311-86E0-CE1832B5AC05}" type="presOf" srcId="{080E4C75-54F7-4215-8F0E-B70B587E28FE}" destId="{B969A6AC-DD0B-4855-9E9C-C4BD9DABE81A}" srcOrd="0" destOrd="0" presId="urn:microsoft.com/office/officeart/2005/8/layout/radial1"/>
    <dgm:cxn modelId="{3D32B239-1455-4DB4-B353-C8F379798353}" srcId="{F21ECA71-AE63-4C36-94ED-68B91B3FC45D}" destId="{0C296911-DBB9-4861-9700-119AB4133664}" srcOrd="3" destOrd="0" parTransId="{F6DE8AE1-6D49-4664-A6B0-D90051075DFC}" sibTransId="{DAFAEB20-911D-42EC-AE7D-B858F89C78F0}"/>
    <dgm:cxn modelId="{26F8D8CA-0755-44B6-BE74-B2F7DBF6FF7B}" type="presOf" srcId="{F6DE8AE1-6D49-4664-A6B0-D90051075DFC}" destId="{0C1DF6A9-DE0C-4856-9372-9E2C93FA4645}" srcOrd="1" destOrd="0" presId="urn:microsoft.com/office/officeart/2005/8/layout/radial1"/>
    <dgm:cxn modelId="{86C8ECED-42F3-44CB-81B9-5D97BDAD0652}" type="presOf" srcId="{496F342F-50AF-4C75-8ABB-548B49912F80}" destId="{BDDFA726-7738-4C81-9459-24D0B830B1B4}" srcOrd="1" destOrd="0" presId="urn:microsoft.com/office/officeart/2005/8/layout/radial1"/>
    <dgm:cxn modelId="{EFD5F9C9-F717-4E87-8EB2-A66BD8653195}" type="presOf" srcId="{411983D4-421B-4BA1-AC49-89029F2B1EEE}" destId="{D9A2D206-02C3-47EF-AC21-AF7ED172EB98}" srcOrd="0" destOrd="0" presId="urn:microsoft.com/office/officeart/2005/8/layout/radial1"/>
    <dgm:cxn modelId="{9881089B-BAFB-4245-AFAF-1F5BE5026F59}" type="presOf" srcId="{CDD8328D-D545-49D2-83A7-755494A1EB4B}" destId="{4EF0BF74-D051-45E4-A4DB-AA13221A5A61}" srcOrd="0" destOrd="0" presId="urn:microsoft.com/office/officeart/2005/8/layout/radial1"/>
    <dgm:cxn modelId="{BF43212D-78D5-4230-B787-420F338F1C3A}" type="presOf" srcId="{D9EC8289-E426-489B-8F6B-8551AF963540}" destId="{B9C7DC88-1C1C-40E4-9004-74C778088246}" srcOrd="0" destOrd="0" presId="urn:microsoft.com/office/officeart/2005/8/layout/radial1"/>
    <dgm:cxn modelId="{59BD747E-554E-4EA1-9E2A-8DAE5220A3B8}" type="presOf" srcId="{0C296911-DBB9-4861-9700-119AB4133664}" destId="{D04F682B-DE6A-4738-AB89-D7473750C1D5}" srcOrd="0" destOrd="0" presId="urn:microsoft.com/office/officeart/2005/8/layout/radial1"/>
    <dgm:cxn modelId="{83BB2082-DE07-4364-9AF2-4B4E87520A3D}" type="presOf" srcId="{465DFBE5-087E-4D00-BD73-3BAFB1490425}" destId="{A0FDA954-C980-42BA-892B-C7AB72BA2686}" srcOrd="0" destOrd="0" presId="urn:microsoft.com/office/officeart/2005/8/layout/radial1"/>
    <dgm:cxn modelId="{DAD73203-6B1E-4A2E-B538-C38444838D80}" type="presOf" srcId="{68475DEE-CF3C-4256-9A38-6E341504F0F2}" destId="{FB78E2C1-AE66-4E9F-9DB1-F10EFFFE87B8}" srcOrd="0" destOrd="0" presId="urn:microsoft.com/office/officeart/2005/8/layout/radial1"/>
    <dgm:cxn modelId="{CFB807F7-CADE-4CAA-97AF-50EEED393AD3}" srcId="{F21ECA71-AE63-4C36-94ED-68B91B3FC45D}" destId="{68475DEE-CF3C-4256-9A38-6E341504F0F2}" srcOrd="10" destOrd="0" parTransId="{BEB8372C-544F-4537-91E5-2341EC368669}" sibTransId="{5DB19B32-932F-4D89-92B4-4FFA6EE1C574}"/>
    <dgm:cxn modelId="{BE19436E-23DE-4140-B4F0-B74135319642}" srcId="{F21ECA71-AE63-4C36-94ED-68B91B3FC45D}" destId="{670E0B8C-C70D-4E06-85A2-3848CA46AE59}" srcOrd="5" destOrd="0" parTransId="{5635DD08-4869-49A8-918E-93061D66A104}" sibTransId="{F5E50B17-5A94-4026-AA35-732E90982980}"/>
    <dgm:cxn modelId="{12E7C3B5-6FE5-41BC-B634-7CD10F0A81AD}" type="presOf" srcId="{7401CB2E-7427-49A1-A1A2-2E929881F5D5}" destId="{23D1284C-9665-4CB4-A9CD-370994EF8F09}" srcOrd="1" destOrd="0" presId="urn:microsoft.com/office/officeart/2005/8/layout/radial1"/>
    <dgm:cxn modelId="{862F4331-F051-4FBE-B421-764CE3FE850A}" type="presOf" srcId="{D804F8AB-19FF-4E78-898A-566C658E639E}" destId="{B1DDE017-8076-4D48-A0BA-FA0D811F4F81}" srcOrd="0" destOrd="0" presId="urn:microsoft.com/office/officeart/2005/8/layout/radial1"/>
    <dgm:cxn modelId="{B7140435-0860-436A-ACB7-1E503CB4D009}" type="presOf" srcId="{189C8538-9FD2-46C1-A747-CF3185933EAC}" destId="{157C0E1E-D000-4A25-84FF-F9407BF4EB23}" srcOrd="1" destOrd="0" presId="urn:microsoft.com/office/officeart/2005/8/layout/radial1"/>
    <dgm:cxn modelId="{10DC8B0D-532F-48B1-B1B7-5899CCA26DD3}" type="presOf" srcId="{BEB8372C-544F-4537-91E5-2341EC368669}" destId="{D54E10B0-A104-486B-AC38-199FAC9F809E}" srcOrd="0" destOrd="0" presId="urn:microsoft.com/office/officeart/2005/8/layout/radial1"/>
    <dgm:cxn modelId="{E72E19FA-49AE-4953-B0B6-3158AE63C353}" type="presOf" srcId="{ABAC525C-7C86-4E67-A038-D99D7EB3B2B4}" destId="{C088DBE4-BA60-486C-AAB3-850044673F75}" srcOrd="1" destOrd="0" presId="urn:microsoft.com/office/officeart/2005/8/layout/radial1"/>
    <dgm:cxn modelId="{766745DD-687A-4B81-8FFA-69CC8959C9ED}" type="presOf" srcId="{41E59E55-8BA1-4815-9D64-E659A571508E}" destId="{74083D1E-7895-4D03-8114-447AB44F9D33}" srcOrd="0" destOrd="0" presId="urn:microsoft.com/office/officeart/2005/8/layout/radial1"/>
    <dgm:cxn modelId="{869C681A-58E7-4D8F-95AB-99402012EA8F}" srcId="{F21ECA71-AE63-4C36-94ED-68B91B3FC45D}" destId="{D804F8AB-19FF-4E78-898A-566C658E639E}" srcOrd="8" destOrd="0" parTransId="{11AF0E3A-4230-45CD-812F-31364CF89C86}" sibTransId="{8CA3AF84-ED22-452D-9B45-85877CD3D989}"/>
    <dgm:cxn modelId="{003A5B85-26F4-4A90-92B8-39656CE36AF9}" type="presOf" srcId="{940086D6-993B-4DA1-8EA5-9A40B34AFA9A}" destId="{F4355C20-B1F1-4FCA-A910-93635D075066}" srcOrd="0" destOrd="0" presId="urn:microsoft.com/office/officeart/2005/8/layout/radial1"/>
    <dgm:cxn modelId="{F42507BB-76BB-4737-B521-56C9FB170502}" type="presOf" srcId="{D2B933EA-F787-4C5F-9860-37DB7B4D4C4C}" destId="{C5E21C6D-590C-4D89-A592-503C87BF0052}" srcOrd="1" destOrd="0" presId="urn:microsoft.com/office/officeart/2005/8/layout/radial1"/>
    <dgm:cxn modelId="{FE54A3BD-4025-4FD0-9697-A509866CC3D6}" type="presOf" srcId="{496F342F-50AF-4C75-8ABB-548B49912F80}" destId="{A8DE3E5A-40D6-446D-B065-E7E92EADC752}" srcOrd="0" destOrd="0" presId="urn:microsoft.com/office/officeart/2005/8/layout/radial1"/>
    <dgm:cxn modelId="{8445BBD9-049A-4191-A9F7-C571F34F0FE4}" type="presOf" srcId="{293F8F34-B3EB-447A-A082-EC9D0C6B5DE0}" destId="{AC992DAE-A2BA-4D2E-B42E-6EA536130642}" srcOrd="0" destOrd="0" presId="urn:microsoft.com/office/officeart/2005/8/layout/radial1"/>
    <dgm:cxn modelId="{5127C905-C6BE-4FCE-A9B5-98648B005DFA}" srcId="{F21ECA71-AE63-4C36-94ED-68B91B3FC45D}" destId="{080F3C6D-36D6-453F-919F-BF9CE42CE8D3}" srcOrd="6" destOrd="0" parTransId="{6F33EFB0-959C-4E48-90BE-0EE94930E0ED}" sibTransId="{6E7FFDC3-07E5-4E0F-ADC1-183ADAEC46EA}"/>
    <dgm:cxn modelId="{5058BB4F-D117-44FE-9052-0BEDF4A07CE6}" srcId="{F21ECA71-AE63-4C36-94ED-68B91B3FC45D}" destId="{080E4C75-54F7-4215-8F0E-B70B587E28FE}" srcOrd="7" destOrd="0" parTransId="{B1DE284B-1E7A-449A-B37F-E61819264D6A}" sibTransId="{F09D9F42-A5E7-4666-B492-32403A752ECB}"/>
    <dgm:cxn modelId="{AA8F5911-CD55-4F63-85E8-2391F92D93F2}" type="presParOf" srcId="{68EBA2B8-026A-42BE-8261-49F985277044}" destId="{96640F87-9C3A-46E7-A747-476A672319E5}" srcOrd="0" destOrd="0" presId="urn:microsoft.com/office/officeart/2005/8/layout/radial1"/>
    <dgm:cxn modelId="{B3506F83-CB3F-4B02-BB66-FBEF8E175FFA}" type="presParOf" srcId="{68EBA2B8-026A-42BE-8261-49F985277044}" destId="{C6F3FF57-03A2-47C4-9F7B-0B879363BA07}" srcOrd="1" destOrd="0" presId="urn:microsoft.com/office/officeart/2005/8/layout/radial1"/>
    <dgm:cxn modelId="{E4778C38-EBB2-4137-96CA-3149DB7D3245}" type="presParOf" srcId="{C6F3FF57-03A2-47C4-9F7B-0B879363BA07}" destId="{78BC383F-1D27-478A-BFFD-E98384B87D6C}" srcOrd="0" destOrd="0" presId="urn:microsoft.com/office/officeart/2005/8/layout/radial1"/>
    <dgm:cxn modelId="{0A01416A-672F-4E2B-A52C-B8C20656013F}" type="presParOf" srcId="{68EBA2B8-026A-42BE-8261-49F985277044}" destId="{B9C7DC88-1C1C-40E4-9004-74C778088246}" srcOrd="2" destOrd="0" presId="urn:microsoft.com/office/officeart/2005/8/layout/radial1"/>
    <dgm:cxn modelId="{18453F99-9A66-49F5-8E6C-F66A34AD5151}" type="presParOf" srcId="{68EBA2B8-026A-42BE-8261-49F985277044}" destId="{09EA30CE-D847-4B65-A4AE-B613BD51F23F}" srcOrd="3" destOrd="0" presId="urn:microsoft.com/office/officeart/2005/8/layout/radial1"/>
    <dgm:cxn modelId="{BEA8D58A-B26C-4074-83C3-C4B061101818}" type="presParOf" srcId="{09EA30CE-D847-4B65-A4AE-B613BD51F23F}" destId="{157C0E1E-D000-4A25-84FF-F9407BF4EB23}" srcOrd="0" destOrd="0" presId="urn:microsoft.com/office/officeart/2005/8/layout/radial1"/>
    <dgm:cxn modelId="{7DD3DB36-7F6E-4EC4-9A85-A874C59EDD54}" type="presParOf" srcId="{68EBA2B8-026A-42BE-8261-49F985277044}" destId="{F4355C20-B1F1-4FCA-A910-93635D075066}" srcOrd="4" destOrd="0" presId="urn:microsoft.com/office/officeart/2005/8/layout/radial1"/>
    <dgm:cxn modelId="{A7B8B18E-A8D1-4203-A2AC-D09A3462FB42}" type="presParOf" srcId="{68EBA2B8-026A-42BE-8261-49F985277044}" destId="{74083D1E-7895-4D03-8114-447AB44F9D33}" srcOrd="5" destOrd="0" presId="urn:microsoft.com/office/officeart/2005/8/layout/radial1"/>
    <dgm:cxn modelId="{7BBE5C35-CAE9-49CD-BB8E-706EB3CD3D48}" type="presParOf" srcId="{74083D1E-7895-4D03-8114-447AB44F9D33}" destId="{B8CD1669-19F2-4341-B7C0-C7A03748D9B4}" srcOrd="0" destOrd="0" presId="urn:microsoft.com/office/officeart/2005/8/layout/radial1"/>
    <dgm:cxn modelId="{92E9B3F2-83B7-44C0-89BA-94F67E3EDCCD}" type="presParOf" srcId="{68EBA2B8-026A-42BE-8261-49F985277044}" destId="{D9A2D206-02C3-47EF-AC21-AF7ED172EB98}" srcOrd="6" destOrd="0" presId="urn:microsoft.com/office/officeart/2005/8/layout/radial1"/>
    <dgm:cxn modelId="{EB8766A8-E70D-4D08-9542-7F06A2DDFEF5}" type="presParOf" srcId="{68EBA2B8-026A-42BE-8261-49F985277044}" destId="{A5BB8874-AC04-4ABA-9F0E-B599DB134731}" srcOrd="7" destOrd="0" presId="urn:microsoft.com/office/officeart/2005/8/layout/radial1"/>
    <dgm:cxn modelId="{47B662F6-FD5F-4C77-9399-7AEA8413B11B}" type="presParOf" srcId="{A5BB8874-AC04-4ABA-9F0E-B599DB134731}" destId="{0C1DF6A9-DE0C-4856-9372-9E2C93FA4645}" srcOrd="0" destOrd="0" presId="urn:microsoft.com/office/officeart/2005/8/layout/radial1"/>
    <dgm:cxn modelId="{A62D427C-B5B3-44D9-9FFD-BA57D926524A}" type="presParOf" srcId="{68EBA2B8-026A-42BE-8261-49F985277044}" destId="{D04F682B-DE6A-4738-AB89-D7473750C1D5}" srcOrd="8" destOrd="0" presId="urn:microsoft.com/office/officeart/2005/8/layout/radial1"/>
    <dgm:cxn modelId="{11FFAAB1-0509-4AA4-B414-F07E795514D6}" type="presParOf" srcId="{68EBA2B8-026A-42BE-8261-49F985277044}" destId="{3EF74501-364C-49BA-8F0E-A4D472150A70}" srcOrd="9" destOrd="0" presId="urn:microsoft.com/office/officeart/2005/8/layout/radial1"/>
    <dgm:cxn modelId="{A6A04B7E-93EC-47CA-9EF3-E5AF97076567}" type="presParOf" srcId="{3EF74501-364C-49BA-8F0E-A4D472150A70}" destId="{C5E21C6D-590C-4D89-A592-503C87BF0052}" srcOrd="0" destOrd="0" presId="urn:microsoft.com/office/officeart/2005/8/layout/radial1"/>
    <dgm:cxn modelId="{382735A8-7920-4792-B7C0-45A78CA6EDEA}" type="presParOf" srcId="{68EBA2B8-026A-42BE-8261-49F985277044}" destId="{26D4EDC6-FC96-4E0F-9417-D2718CEDB760}" srcOrd="10" destOrd="0" presId="urn:microsoft.com/office/officeart/2005/8/layout/radial1"/>
    <dgm:cxn modelId="{F931CD2C-3807-471E-9631-023E3D8E4764}" type="presParOf" srcId="{68EBA2B8-026A-42BE-8261-49F985277044}" destId="{2C9487EB-4350-49AA-A692-49D48C69B2D2}" srcOrd="11" destOrd="0" presId="urn:microsoft.com/office/officeart/2005/8/layout/radial1"/>
    <dgm:cxn modelId="{95826D23-1BF5-45CB-B3A4-DE106FB34F0F}" type="presParOf" srcId="{2C9487EB-4350-49AA-A692-49D48C69B2D2}" destId="{093ABB82-D96B-4D34-8B02-B1DA5BAF1DAC}" srcOrd="0" destOrd="0" presId="urn:microsoft.com/office/officeart/2005/8/layout/radial1"/>
    <dgm:cxn modelId="{ABD8F178-9538-4CE3-9F33-784B7CEA80E9}" type="presParOf" srcId="{68EBA2B8-026A-42BE-8261-49F985277044}" destId="{45079E8E-338D-4674-9F7A-F3BB3D915972}" srcOrd="12" destOrd="0" presId="urn:microsoft.com/office/officeart/2005/8/layout/radial1"/>
    <dgm:cxn modelId="{9CF0DD47-DF7D-4587-B23D-067F87C9F981}" type="presParOf" srcId="{68EBA2B8-026A-42BE-8261-49F985277044}" destId="{B4756A80-F431-4469-90E0-E0499DA9893D}" srcOrd="13" destOrd="0" presId="urn:microsoft.com/office/officeart/2005/8/layout/radial1"/>
    <dgm:cxn modelId="{BA4E59E4-C289-4E15-BCB0-73CE34192993}" type="presParOf" srcId="{B4756A80-F431-4469-90E0-E0499DA9893D}" destId="{3D777BBC-1D5C-4250-AEEA-B053AAE6BBC2}" srcOrd="0" destOrd="0" presId="urn:microsoft.com/office/officeart/2005/8/layout/radial1"/>
    <dgm:cxn modelId="{5D3FBBBF-9463-42FD-9E03-A18E5DB9B70F}" type="presParOf" srcId="{68EBA2B8-026A-42BE-8261-49F985277044}" destId="{72D70158-CE3C-42AF-914B-E4095FC549F3}" srcOrd="14" destOrd="0" presId="urn:microsoft.com/office/officeart/2005/8/layout/radial1"/>
    <dgm:cxn modelId="{4B8F6C84-DD21-4B10-93BB-63D407083BAD}" type="presParOf" srcId="{68EBA2B8-026A-42BE-8261-49F985277044}" destId="{B79C1F31-6986-45F7-9D76-5460926CD70A}" srcOrd="15" destOrd="0" presId="urn:microsoft.com/office/officeart/2005/8/layout/radial1"/>
    <dgm:cxn modelId="{E9AC275C-CFB4-49EC-BEF7-DDD55EBEB2A8}" type="presParOf" srcId="{B79C1F31-6986-45F7-9D76-5460926CD70A}" destId="{F194A37F-E526-4479-8A7C-21B30872AE7B}" srcOrd="0" destOrd="0" presId="urn:microsoft.com/office/officeart/2005/8/layout/radial1"/>
    <dgm:cxn modelId="{D7F5C89D-056B-41F9-9C11-4A85729E5A23}" type="presParOf" srcId="{68EBA2B8-026A-42BE-8261-49F985277044}" destId="{B969A6AC-DD0B-4855-9E9C-C4BD9DABE81A}" srcOrd="16" destOrd="0" presId="urn:microsoft.com/office/officeart/2005/8/layout/radial1"/>
    <dgm:cxn modelId="{1CA9FCB7-84C3-4CC7-9705-C21E27DD1268}" type="presParOf" srcId="{68EBA2B8-026A-42BE-8261-49F985277044}" destId="{3BE4001E-442F-4CBF-9CF2-EBDF827AF8F7}" srcOrd="17" destOrd="0" presId="urn:microsoft.com/office/officeart/2005/8/layout/radial1"/>
    <dgm:cxn modelId="{F04DC2BF-7C62-4A4B-9EBF-134F2ACCE49F}" type="presParOf" srcId="{3BE4001E-442F-4CBF-9CF2-EBDF827AF8F7}" destId="{C8331DD8-01B7-499B-A7DA-B16C924B4D7D}" srcOrd="0" destOrd="0" presId="urn:microsoft.com/office/officeart/2005/8/layout/radial1"/>
    <dgm:cxn modelId="{FCD83284-6F81-4DE0-AA91-3933B61D921C}" type="presParOf" srcId="{68EBA2B8-026A-42BE-8261-49F985277044}" destId="{B1DDE017-8076-4D48-A0BA-FA0D811F4F81}" srcOrd="18" destOrd="0" presId="urn:microsoft.com/office/officeart/2005/8/layout/radial1"/>
    <dgm:cxn modelId="{A43C43C9-6473-4774-9519-1F0C2B6E3EED}" type="presParOf" srcId="{68EBA2B8-026A-42BE-8261-49F985277044}" destId="{9B61EBFD-33CA-4D81-B193-C01D7C0E0C1C}" srcOrd="19" destOrd="0" presId="urn:microsoft.com/office/officeart/2005/8/layout/radial1"/>
    <dgm:cxn modelId="{56113BD7-4A66-4D6A-AA92-B707CA945618}" type="presParOf" srcId="{9B61EBFD-33CA-4D81-B193-C01D7C0E0C1C}" destId="{20304851-4BE7-46BD-8931-4B5D43E9DAFD}" srcOrd="0" destOrd="0" presId="urn:microsoft.com/office/officeart/2005/8/layout/radial1"/>
    <dgm:cxn modelId="{3A811055-A118-4107-97E7-A94E35B1DB16}" type="presParOf" srcId="{68EBA2B8-026A-42BE-8261-49F985277044}" destId="{A0FDA954-C980-42BA-892B-C7AB72BA2686}" srcOrd="20" destOrd="0" presId="urn:microsoft.com/office/officeart/2005/8/layout/radial1"/>
    <dgm:cxn modelId="{71658F52-ECC8-4276-B97D-C15F6D996FD5}" type="presParOf" srcId="{68EBA2B8-026A-42BE-8261-49F985277044}" destId="{D54E10B0-A104-486B-AC38-199FAC9F809E}" srcOrd="21" destOrd="0" presId="urn:microsoft.com/office/officeart/2005/8/layout/radial1"/>
    <dgm:cxn modelId="{807D3CE8-8191-45E6-B21A-988A4991B547}" type="presParOf" srcId="{D54E10B0-A104-486B-AC38-199FAC9F809E}" destId="{20DC26E4-508D-4A50-93B6-3F2ED921A458}" srcOrd="0" destOrd="0" presId="urn:microsoft.com/office/officeart/2005/8/layout/radial1"/>
    <dgm:cxn modelId="{6EB16AF5-E763-47BC-A70B-8E1CCD99E896}" type="presParOf" srcId="{68EBA2B8-026A-42BE-8261-49F985277044}" destId="{FB78E2C1-AE66-4E9F-9DB1-F10EFFFE87B8}" srcOrd="22" destOrd="0" presId="urn:microsoft.com/office/officeart/2005/8/layout/radial1"/>
    <dgm:cxn modelId="{86E26653-AE2B-4EE9-8B0A-F3B4B68C2A04}" type="presParOf" srcId="{68EBA2B8-026A-42BE-8261-49F985277044}" destId="{2E76B5F7-2079-49AD-A160-69C071A81594}" srcOrd="23" destOrd="0" presId="urn:microsoft.com/office/officeart/2005/8/layout/radial1"/>
    <dgm:cxn modelId="{DBEF863F-7903-4AE9-B590-BA5EAF8B10C3}" type="presParOf" srcId="{2E76B5F7-2079-49AD-A160-69C071A81594}" destId="{C088DBE4-BA60-486C-AAB3-850044673F75}" srcOrd="0" destOrd="0" presId="urn:microsoft.com/office/officeart/2005/8/layout/radial1"/>
    <dgm:cxn modelId="{2A3662B8-EDEB-44CC-AD6A-8CB2AE1B3F2D}" type="presParOf" srcId="{68EBA2B8-026A-42BE-8261-49F985277044}" destId="{53C40147-03F6-4A52-BF29-CFAD09C40785}" srcOrd="24" destOrd="0" presId="urn:microsoft.com/office/officeart/2005/8/layout/radial1"/>
    <dgm:cxn modelId="{D6FA47ED-3010-46F3-9ACC-35868057D2B0}" type="presParOf" srcId="{68EBA2B8-026A-42BE-8261-49F985277044}" destId="{A8DE3E5A-40D6-446D-B065-E7E92EADC752}" srcOrd="25" destOrd="0" presId="urn:microsoft.com/office/officeart/2005/8/layout/radial1"/>
    <dgm:cxn modelId="{6CD104B5-FAA8-4C22-94CA-4E4BD2EF0593}" type="presParOf" srcId="{A8DE3E5A-40D6-446D-B065-E7E92EADC752}" destId="{BDDFA726-7738-4C81-9459-24D0B830B1B4}" srcOrd="0" destOrd="0" presId="urn:microsoft.com/office/officeart/2005/8/layout/radial1"/>
    <dgm:cxn modelId="{AA9542D3-7A18-4A5E-8719-B4BDFDBB7186}" type="presParOf" srcId="{68EBA2B8-026A-42BE-8261-49F985277044}" destId="{AC992DAE-A2BA-4D2E-B42E-6EA536130642}" srcOrd="26" destOrd="0" presId="urn:microsoft.com/office/officeart/2005/8/layout/radial1"/>
    <dgm:cxn modelId="{0A13F3C0-ACC0-4D35-A318-5C367F2E7351}" type="presParOf" srcId="{68EBA2B8-026A-42BE-8261-49F985277044}" destId="{B4EECBCC-01C9-4DF7-9732-35A879D5C09D}" srcOrd="27" destOrd="0" presId="urn:microsoft.com/office/officeart/2005/8/layout/radial1"/>
    <dgm:cxn modelId="{C05DC793-C9B0-4380-810B-D7AE4C7BA2EB}" type="presParOf" srcId="{B4EECBCC-01C9-4DF7-9732-35A879D5C09D}" destId="{23D1284C-9665-4CB4-A9CD-370994EF8F09}" srcOrd="0" destOrd="0" presId="urn:microsoft.com/office/officeart/2005/8/layout/radial1"/>
    <dgm:cxn modelId="{D4606421-12F6-4835-A88D-BF92E2D3AFBA}" type="presParOf" srcId="{68EBA2B8-026A-42BE-8261-49F985277044}" destId="{4EF0BF74-D051-45E4-A4DB-AA13221A5A61}" srcOrd="28" destOrd="0" presId="urn:microsoft.com/office/officeart/2005/8/layout/radial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4D6580-9D90-40BA-8C7B-90BFDEDBF8E2}">
      <dsp:nvSpPr>
        <dsp:cNvPr id="0" name=""/>
        <dsp:cNvSpPr/>
      </dsp:nvSpPr>
      <dsp:spPr>
        <a:xfrm>
          <a:off x="455346" y="0"/>
          <a:ext cx="5160593" cy="1301579"/>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EB02BC7-48D8-45D5-ACFA-654ABE529BAC}">
      <dsp:nvSpPr>
        <dsp:cNvPr id="0" name=""/>
        <dsp:cNvSpPr/>
      </dsp:nvSpPr>
      <dsp:spPr>
        <a:xfrm>
          <a:off x="1062475" y="390473"/>
          <a:ext cx="1821386" cy="5206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a:t>
          </a:r>
          <a:r>
            <a:rPr lang="ru-RU" sz="1100" kern="1200">
              <a:latin typeface="Times New Roman" pitchFamily="18" charset="0"/>
              <a:cs typeface="Times New Roman" pitchFamily="18" charset="0"/>
            </a:rPr>
            <a:t>Учить ученика учиться"</a:t>
          </a:r>
        </a:p>
      </dsp:txBody>
      <dsp:txXfrm>
        <a:off x="1087890" y="415888"/>
        <a:ext cx="1770556" cy="469801"/>
      </dsp:txXfrm>
    </dsp:sp>
    <dsp:sp modelId="{768B7599-939E-4E6B-8E13-74738E830691}">
      <dsp:nvSpPr>
        <dsp:cNvPr id="0" name=""/>
        <dsp:cNvSpPr/>
      </dsp:nvSpPr>
      <dsp:spPr>
        <a:xfrm>
          <a:off x="3177204" y="367638"/>
          <a:ext cx="1821386" cy="520631"/>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"Учить ученика учиться в общении</a:t>
          </a:r>
          <a:r>
            <a:rPr lang="ru-RU" sz="1100" kern="1200"/>
            <a:t>"</a:t>
          </a:r>
        </a:p>
      </dsp:txBody>
      <dsp:txXfrm>
        <a:off x="3202619" y="393053"/>
        <a:ext cx="1770556" cy="4698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13789-4948-48DE-B7F8-3826E826A1F8}">
      <dsp:nvSpPr>
        <dsp:cNvPr id="0" name=""/>
        <dsp:cNvSpPr/>
      </dsp:nvSpPr>
      <dsp:spPr>
        <a:xfrm>
          <a:off x="526050" y="0"/>
          <a:ext cx="4985539" cy="1828800"/>
        </a:xfrm>
        <a:prstGeom prst="rightArrow">
          <a:avLst/>
        </a:prstGeom>
        <a:solidFill>
          <a:schemeClr val="dk1">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2F70E6E3-A9F2-49C0-B16E-741B6304A78C}">
      <dsp:nvSpPr>
        <dsp:cNvPr id="0" name=""/>
        <dsp:cNvSpPr/>
      </dsp:nvSpPr>
      <dsp:spPr>
        <a:xfrm>
          <a:off x="1718" y="548639"/>
          <a:ext cx="1336169" cy="7315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Системно - деятельностный подход</a:t>
          </a:r>
        </a:p>
      </dsp:txBody>
      <dsp:txXfrm>
        <a:off x="37428" y="584349"/>
        <a:ext cx="1264749" cy="660100"/>
      </dsp:txXfrm>
    </dsp:sp>
    <dsp:sp modelId="{20DF3630-2871-45DD-81B2-266505E11B36}">
      <dsp:nvSpPr>
        <dsp:cNvPr id="0" name=""/>
        <dsp:cNvSpPr/>
      </dsp:nvSpPr>
      <dsp:spPr>
        <a:xfrm>
          <a:off x="1510296" y="548639"/>
          <a:ext cx="1336169" cy="7315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Активная  роль обучающегося в учении</a:t>
          </a:r>
        </a:p>
      </dsp:txBody>
      <dsp:txXfrm>
        <a:off x="1546006" y="584349"/>
        <a:ext cx="1264749" cy="660100"/>
      </dsp:txXfrm>
    </dsp:sp>
    <dsp:sp modelId="{1FBEE3D7-9925-47A5-B5C2-16850397A14B}">
      <dsp:nvSpPr>
        <dsp:cNvPr id="0" name=""/>
        <dsp:cNvSpPr/>
      </dsp:nvSpPr>
      <dsp:spPr>
        <a:xfrm>
          <a:off x="3018874" y="548639"/>
          <a:ext cx="1336169" cy="7315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Изменение содержания взаимодействия обучающегося с учителем и одноклассниками </a:t>
          </a:r>
        </a:p>
      </dsp:txBody>
      <dsp:txXfrm>
        <a:off x="3054584" y="584349"/>
        <a:ext cx="1264749" cy="660100"/>
      </dsp:txXfrm>
    </dsp:sp>
    <dsp:sp modelId="{4AC29AB3-DFA1-494B-BFBD-F16AA2FBECC2}">
      <dsp:nvSpPr>
        <dsp:cNvPr id="0" name=""/>
        <dsp:cNvSpPr/>
      </dsp:nvSpPr>
      <dsp:spPr>
        <a:xfrm>
          <a:off x="4527453" y="548639"/>
          <a:ext cx="1336169" cy="731520"/>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Участие обучающихся в выборе методов обучения</a:t>
          </a:r>
        </a:p>
      </dsp:txBody>
      <dsp:txXfrm>
        <a:off x="4563163" y="584349"/>
        <a:ext cx="1264749" cy="6601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9BDC3E-A487-4E1F-8AA6-C234233B5CAA}">
      <dsp:nvSpPr>
        <dsp:cNvPr id="0" name=""/>
        <dsp:cNvSpPr/>
      </dsp:nvSpPr>
      <dsp:spPr>
        <a:xfrm>
          <a:off x="2323757" y="1300046"/>
          <a:ext cx="1550822" cy="876532"/>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Блок  "Я - гражданин</a:t>
          </a:r>
          <a:r>
            <a:rPr lang="ru-RU" sz="1400" b="1" kern="1200">
              <a:solidFill>
                <a:sysClr val="windowText" lastClr="000000"/>
              </a:solidFill>
              <a:latin typeface="Times New Roman" pitchFamily="18" charset="0"/>
              <a:ea typeface="+mn-ea"/>
              <a:cs typeface="Times New Roman" pitchFamily="18" charset="0"/>
            </a:rPr>
            <a:t>"</a:t>
          </a:r>
        </a:p>
      </dsp:txBody>
      <dsp:txXfrm>
        <a:off x="2550870" y="1428411"/>
        <a:ext cx="1096596" cy="619802"/>
      </dsp:txXfrm>
    </dsp:sp>
    <dsp:sp modelId="{7284FE99-57CA-4D7A-801A-D3CB15146FB6}">
      <dsp:nvSpPr>
        <dsp:cNvPr id="0" name=""/>
        <dsp:cNvSpPr/>
      </dsp:nvSpPr>
      <dsp:spPr>
        <a:xfrm rot="16200000">
          <a:off x="2964317" y="904232"/>
          <a:ext cx="269702" cy="298021"/>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004773" y="1004292"/>
        <a:ext cx="188791" cy="178813"/>
      </dsp:txXfrm>
    </dsp:sp>
    <dsp:sp modelId="{1C9BFA21-F053-4B4F-A0FC-2EA7AA1F5DBC}">
      <dsp:nvSpPr>
        <dsp:cNvPr id="0" name=""/>
        <dsp:cNvSpPr/>
      </dsp:nvSpPr>
      <dsp:spPr>
        <a:xfrm>
          <a:off x="2179990" y="2294"/>
          <a:ext cx="1838356" cy="788879"/>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sp:txBody>
      <dsp:txXfrm>
        <a:off x="2449211" y="117823"/>
        <a:ext cx="1299914" cy="557821"/>
      </dsp:txXfrm>
    </dsp:sp>
    <dsp:sp modelId="{A95BF382-59B0-435A-8008-9824D56BEA80}">
      <dsp:nvSpPr>
        <dsp:cNvPr id="0" name=""/>
        <dsp:cNvSpPr/>
      </dsp:nvSpPr>
      <dsp:spPr>
        <a:xfrm rot="19629122">
          <a:off x="3763737" y="975484"/>
          <a:ext cx="572280" cy="298021"/>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770884" y="1059335"/>
        <a:ext cx="482874" cy="178813"/>
      </dsp:txXfrm>
    </dsp:sp>
    <dsp:sp modelId="{95CBA7D2-B9CF-4679-A04F-D73B2EC2AE02}">
      <dsp:nvSpPr>
        <dsp:cNvPr id="0" name=""/>
        <dsp:cNvSpPr/>
      </dsp:nvSpPr>
      <dsp:spPr>
        <a:xfrm>
          <a:off x="4192211" y="113053"/>
          <a:ext cx="1626613" cy="788879"/>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сотрудничество с ЦВР, ДДЮТ, Самбо, Интеллект</a:t>
          </a:r>
        </a:p>
      </dsp:txBody>
      <dsp:txXfrm>
        <a:off x="4430423" y="228582"/>
        <a:ext cx="1150189" cy="557821"/>
      </dsp:txXfrm>
    </dsp:sp>
    <dsp:sp modelId="{39A66F6C-E6CE-4082-9240-2D0194ED9140}">
      <dsp:nvSpPr>
        <dsp:cNvPr id="0" name=""/>
        <dsp:cNvSpPr/>
      </dsp:nvSpPr>
      <dsp:spPr>
        <a:xfrm rot="21415226">
          <a:off x="4024225" y="1529578"/>
          <a:ext cx="370091" cy="298021"/>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4024290" y="1591584"/>
        <a:ext cx="280685" cy="178813"/>
      </dsp:txXfrm>
    </dsp:sp>
    <dsp:sp modelId="{18512D67-122B-4426-8158-56ACCCF98C9B}">
      <dsp:nvSpPr>
        <dsp:cNvPr id="0" name=""/>
        <dsp:cNvSpPr/>
      </dsp:nvSpPr>
      <dsp:spPr>
        <a:xfrm>
          <a:off x="4565468" y="1228425"/>
          <a:ext cx="1359081" cy="788879"/>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система  КТД</a:t>
          </a:r>
        </a:p>
      </dsp:txBody>
      <dsp:txXfrm>
        <a:off x="4764501" y="1343954"/>
        <a:ext cx="961015" cy="557821"/>
      </dsp:txXfrm>
    </dsp:sp>
    <dsp:sp modelId="{D39051B6-67BE-4014-A566-D2005771B760}">
      <dsp:nvSpPr>
        <dsp:cNvPr id="0" name=""/>
        <dsp:cNvSpPr/>
      </dsp:nvSpPr>
      <dsp:spPr>
        <a:xfrm rot="1811902">
          <a:off x="3794719" y="2149463"/>
          <a:ext cx="533933" cy="298021"/>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800786" y="2186582"/>
        <a:ext cx="444527" cy="178813"/>
      </dsp:txXfrm>
    </dsp:sp>
    <dsp:sp modelId="{F4834BCA-0BC7-4F2A-A8D9-805333129F42}">
      <dsp:nvSpPr>
        <dsp:cNvPr id="0" name=""/>
        <dsp:cNvSpPr/>
      </dsp:nvSpPr>
      <dsp:spPr>
        <a:xfrm>
          <a:off x="4168638" y="2477226"/>
          <a:ext cx="1755911" cy="788879"/>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кружок доп. образования "Юный зарничник"</a:t>
          </a:r>
        </a:p>
      </dsp:txBody>
      <dsp:txXfrm>
        <a:off x="4425785" y="2592755"/>
        <a:ext cx="1241617" cy="557821"/>
      </dsp:txXfrm>
    </dsp:sp>
    <dsp:sp modelId="{A8BAE048-30D1-4DA7-832E-46742CBD0D34}">
      <dsp:nvSpPr>
        <dsp:cNvPr id="0" name=""/>
        <dsp:cNvSpPr/>
      </dsp:nvSpPr>
      <dsp:spPr>
        <a:xfrm rot="5400000">
          <a:off x="2964317" y="2274371"/>
          <a:ext cx="269702" cy="298021"/>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004773" y="2293520"/>
        <a:ext cx="188791" cy="178813"/>
      </dsp:txXfrm>
    </dsp:sp>
    <dsp:sp modelId="{027319EF-2D2A-4C81-A32B-0FA18F6A70A4}">
      <dsp:nvSpPr>
        <dsp:cNvPr id="0" name=""/>
        <dsp:cNvSpPr/>
      </dsp:nvSpPr>
      <dsp:spPr>
        <a:xfrm>
          <a:off x="2196726" y="2685451"/>
          <a:ext cx="1804884" cy="788879"/>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сотрудничество с отделом полиции</a:t>
          </a:r>
        </a:p>
      </dsp:txBody>
      <dsp:txXfrm>
        <a:off x="2461045" y="2800980"/>
        <a:ext cx="1276246" cy="557821"/>
      </dsp:txXfrm>
    </dsp:sp>
    <dsp:sp modelId="{8A40EBF0-F1E4-4495-890A-E9E51E915E7C}">
      <dsp:nvSpPr>
        <dsp:cNvPr id="0" name=""/>
        <dsp:cNvSpPr/>
      </dsp:nvSpPr>
      <dsp:spPr>
        <a:xfrm rot="9104861">
          <a:off x="1659134" y="2182498"/>
          <a:ext cx="672296" cy="298021"/>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1743215" y="2220942"/>
        <a:ext cx="582890" cy="178813"/>
      </dsp:txXfrm>
    </dsp:sp>
    <dsp:sp modelId="{4CDFCBF4-F195-4D0F-A6FC-97F2D09F9A2D}">
      <dsp:nvSpPr>
        <dsp:cNvPr id="0" name=""/>
        <dsp:cNvSpPr/>
      </dsp:nvSpPr>
      <dsp:spPr>
        <a:xfrm>
          <a:off x="0" y="2546493"/>
          <a:ext cx="1722399" cy="788879"/>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военно-патриотический клуб "Щит России"</a:t>
          </a:r>
        </a:p>
      </dsp:txBody>
      <dsp:txXfrm>
        <a:off x="252239" y="2662022"/>
        <a:ext cx="1217921" cy="557821"/>
      </dsp:txXfrm>
    </dsp:sp>
    <dsp:sp modelId="{EBD9612F-E1B9-48D4-9987-B26EA58D9A72}">
      <dsp:nvSpPr>
        <dsp:cNvPr id="0" name=""/>
        <dsp:cNvSpPr/>
      </dsp:nvSpPr>
      <dsp:spPr>
        <a:xfrm rot="10818497">
          <a:off x="2010879" y="1584041"/>
          <a:ext cx="221127" cy="298021"/>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2077217" y="1643823"/>
        <a:ext cx="154789" cy="178813"/>
      </dsp:txXfrm>
    </dsp:sp>
    <dsp:sp modelId="{B04D7B43-BF76-4CD7-B178-58047D85A483}">
      <dsp:nvSpPr>
        <dsp:cNvPr id="0" name=""/>
        <dsp:cNvSpPr/>
      </dsp:nvSpPr>
      <dsp:spPr>
        <a:xfrm>
          <a:off x="0" y="1332326"/>
          <a:ext cx="1906658" cy="788879"/>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работа музея Гимназии</a:t>
          </a:r>
          <a:endParaRPr lang="ru-RU" sz="1200" b="1" kern="1200">
            <a:solidFill>
              <a:sysClr val="windowText" lastClr="000000"/>
            </a:solidFill>
            <a:latin typeface="Calibri"/>
            <a:ea typeface="+mn-ea"/>
            <a:cs typeface="+mn-cs"/>
          </a:endParaRPr>
        </a:p>
      </dsp:txBody>
      <dsp:txXfrm>
        <a:off x="279224" y="1447855"/>
        <a:ext cx="1348210" cy="557821"/>
      </dsp:txXfrm>
    </dsp:sp>
    <dsp:sp modelId="{5748DFAB-393B-4BCC-B751-E08DB869B405}">
      <dsp:nvSpPr>
        <dsp:cNvPr id="0" name=""/>
        <dsp:cNvSpPr/>
      </dsp:nvSpPr>
      <dsp:spPr>
        <a:xfrm rot="12554966">
          <a:off x="1712389" y="992962"/>
          <a:ext cx="643826" cy="298021"/>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1796095" y="1074408"/>
        <a:ext cx="554420" cy="178813"/>
      </dsp:txXfrm>
    </dsp:sp>
    <dsp:sp modelId="{2305A920-CBD2-49DA-B53C-54A8341D7E4D}">
      <dsp:nvSpPr>
        <dsp:cNvPr id="0" name=""/>
        <dsp:cNvSpPr/>
      </dsp:nvSpPr>
      <dsp:spPr>
        <a:xfrm>
          <a:off x="0" y="127722"/>
          <a:ext cx="1855049" cy="788879"/>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работа школьной  библиотеки</a:t>
          </a:r>
        </a:p>
      </dsp:txBody>
      <dsp:txXfrm>
        <a:off x="271666" y="243251"/>
        <a:ext cx="1311717" cy="5578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EF5B5D-9040-47FC-92D5-08F6A4B348EB}">
      <dsp:nvSpPr>
        <dsp:cNvPr id="0" name=""/>
        <dsp:cNvSpPr/>
      </dsp:nvSpPr>
      <dsp:spPr>
        <a:xfrm>
          <a:off x="1962264" y="1443163"/>
          <a:ext cx="1632333" cy="1028448"/>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Блок</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 Я - человек"</a:t>
          </a:r>
        </a:p>
      </dsp:txBody>
      <dsp:txXfrm>
        <a:off x="2201314" y="1593776"/>
        <a:ext cx="1154233" cy="727222"/>
      </dsp:txXfrm>
    </dsp:sp>
    <dsp:sp modelId="{B54D019C-801F-40F5-A75B-48873BF01785}">
      <dsp:nvSpPr>
        <dsp:cNvPr id="0" name=""/>
        <dsp:cNvSpPr/>
      </dsp:nvSpPr>
      <dsp:spPr>
        <a:xfrm rot="16200000">
          <a:off x="2669134" y="1068291"/>
          <a:ext cx="218594" cy="349672"/>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a:off x="2701923" y="1171014"/>
        <a:ext cx="153016" cy="209804"/>
      </dsp:txXfrm>
    </dsp:sp>
    <dsp:sp modelId="{809FC063-64D4-48BC-9BF7-FF9B388AD3D7}">
      <dsp:nvSpPr>
        <dsp:cNvPr id="0" name=""/>
        <dsp:cNvSpPr/>
      </dsp:nvSpPr>
      <dsp:spPr>
        <a:xfrm>
          <a:off x="1746835" y="2271"/>
          <a:ext cx="2063191" cy="1028448"/>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sp:txBody>
      <dsp:txXfrm>
        <a:off x="2048982" y="152884"/>
        <a:ext cx="1458897" cy="727222"/>
      </dsp:txXfrm>
    </dsp:sp>
    <dsp:sp modelId="{879D81BA-FA47-4F67-AD2C-717CDDA02521}">
      <dsp:nvSpPr>
        <dsp:cNvPr id="0" name=""/>
        <dsp:cNvSpPr/>
      </dsp:nvSpPr>
      <dsp:spPr>
        <a:xfrm rot="20261894">
          <a:off x="3548459" y="1415812"/>
          <a:ext cx="248189" cy="349672"/>
        </a:xfrm>
        <a:prstGeom prst="rightArrow">
          <a:avLst>
            <a:gd name="adj1" fmla="val 60000"/>
            <a:gd name="adj2" fmla="val 50000"/>
          </a:avLst>
        </a:prstGeom>
        <a:gradFill rotWithShape="0">
          <a:gsLst>
            <a:gs pos="0">
              <a:srgbClr val="9BBB59">
                <a:shade val="90000"/>
                <a:hueOff val="93447"/>
                <a:satOff val="-2002"/>
                <a:lumOff val="10271"/>
                <a:alphaOff val="0"/>
                <a:tint val="50000"/>
                <a:satMod val="300000"/>
              </a:srgbClr>
            </a:gs>
            <a:gs pos="35000">
              <a:srgbClr val="9BBB59">
                <a:shade val="90000"/>
                <a:hueOff val="93447"/>
                <a:satOff val="-2002"/>
                <a:lumOff val="10271"/>
                <a:alphaOff val="0"/>
                <a:tint val="37000"/>
                <a:satMod val="300000"/>
              </a:srgbClr>
            </a:gs>
            <a:gs pos="100000">
              <a:srgbClr val="9BBB59">
                <a:shade val="90000"/>
                <a:hueOff val="93447"/>
                <a:satOff val="-2002"/>
                <a:lumOff val="1027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a:off x="3551244" y="1499874"/>
        <a:ext cx="173732" cy="209804"/>
      </dsp:txXfrm>
    </dsp:sp>
    <dsp:sp modelId="{B09609FE-EF33-46B5-ABBE-7CEB5A351DDD}">
      <dsp:nvSpPr>
        <dsp:cNvPr id="0" name=""/>
        <dsp:cNvSpPr/>
      </dsp:nvSpPr>
      <dsp:spPr>
        <a:xfrm>
          <a:off x="3712761" y="678608"/>
          <a:ext cx="1859363" cy="1028448"/>
        </a:xfrm>
        <a:prstGeom prst="ellipse">
          <a:avLst/>
        </a:prstGeom>
        <a:gradFill rotWithShape="0">
          <a:gsLst>
            <a:gs pos="0">
              <a:srgbClr val="9BBB59">
                <a:shade val="50000"/>
                <a:hueOff val="89185"/>
                <a:satOff val="-1423"/>
                <a:lumOff val="13702"/>
                <a:alphaOff val="0"/>
                <a:tint val="50000"/>
                <a:satMod val="300000"/>
              </a:srgbClr>
            </a:gs>
            <a:gs pos="35000">
              <a:srgbClr val="9BBB59">
                <a:shade val="50000"/>
                <a:hueOff val="89185"/>
                <a:satOff val="-1423"/>
                <a:lumOff val="13702"/>
                <a:alphaOff val="0"/>
                <a:tint val="37000"/>
                <a:satMod val="300000"/>
              </a:srgbClr>
            </a:gs>
            <a:gs pos="100000">
              <a:srgbClr val="9BBB59">
                <a:shade val="50000"/>
                <a:hueOff val="89185"/>
                <a:satOff val="-1423"/>
                <a:lumOff val="137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система КТД</a:t>
          </a:r>
        </a:p>
      </dsp:txBody>
      <dsp:txXfrm>
        <a:off x="3985058" y="829221"/>
        <a:ext cx="1314769" cy="727222"/>
      </dsp:txXfrm>
    </dsp:sp>
    <dsp:sp modelId="{4C546C3E-E1D9-4567-9D7B-E3AE0D3E29A3}">
      <dsp:nvSpPr>
        <dsp:cNvPr id="0" name=""/>
        <dsp:cNvSpPr/>
      </dsp:nvSpPr>
      <dsp:spPr>
        <a:xfrm rot="1228032">
          <a:off x="3572149" y="2126586"/>
          <a:ext cx="256106" cy="349672"/>
        </a:xfrm>
        <a:prstGeom prst="rightArrow">
          <a:avLst>
            <a:gd name="adj1" fmla="val 60000"/>
            <a:gd name="adj2" fmla="val 50000"/>
          </a:avLst>
        </a:prstGeom>
        <a:gradFill rotWithShape="0">
          <a:gsLst>
            <a:gs pos="0">
              <a:srgbClr val="9BBB59">
                <a:shade val="90000"/>
                <a:hueOff val="186893"/>
                <a:satOff val="-4005"/>
                <a:lumOff val="20541"/>
                <a:alphaOff val="0"/>
                <a:tint val="50000"/>
                <a:satMod val="300000"/>
              </a:srgbClr>
            </a:gs>
            <a:gs pos="35000">
              <a:srgbClr val="9BBB59">
                <a:shade val="90000"/>
                <a:hueOff val="186893"/>
                <a:satOff val="-4005"/>
                <a:lumOff val="20541"/>
                <a:alphaOff val="0"/>
                <a:tint val="37000"/>
                <a:satMod val="300000"/>
              </a:srgbClr>
            </a:gs>
            <a:gs pos="100000">
              <a:srgbClr val="9BBB59">
                <a:shade val="90000"/>
                <a:hueOff val="186893"/>
                <a:satOff val="-4005"/>
                <a:lumOff val="2054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a:off x="3574574" y="2183087"/>
        <a:ext cx="179274" cy="209804"/>
      </dsp:txXfrm>
    </dsp:sp>
    <dsp:sp modelId="{D75ACC69-30B4-491C-B804-C555C7475635}">
      <dsp:nvSpPr>
        <dsp:cNvPr id="0" name=""/>
        <dsp:cNvSpPr/>
      </dsp:nvSpPr>
      <dsp:spPr>
        <a:xfrm>
          <a:off x="3803807" y="2145967"/>
          <a:ext cx="1715288" cy="1028448"/>
        </a:xfrm>
        <a:prstGeom prst="ellipse">
          <a:avLst/>
        </a:prstGeom>
        <a:gradFill rotWithShape="0">
          <a:gsLst>
            <a:gs pos="0">
              <a:srgbClr val="9BBB59">
                <a:shade val="50000"/>
                <a:hueOff val="178370"/>
                <a:satOff val="-2846"/>
                <a:lumOff val="27405"/>
                <a:alphaOff val="0"/>
                <a:tint val="50000"/>
                <a:satMod val="300000"/>
              </a:srgbClr>
            </a:gs>
            <a:gs pos="35000">
              <a:srgbClr val="9BBB59">
                <a:shade val="50000"/>
                <a:hueOff val="178370"/>
                <a:satOff val="-2846"/>
                <a:lumOff val="27405"/>
                <a:alphaOff val="0"/>
                <a:tint val="37000"/>
                <a:satMod val="300000"/>
              </a:srgbClr>
            </a:gs>
            <a:gs pos="100000">
              <a:srgbClr val="9BBB59">
                <a:shade val="50000"/>
                <a:hueOff val="178370"/>
                <a:satOff val="-2846"/>
                <a:lumOff val="2740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работа с родителями</a:t>
          </a:r>
        </a:p>
      </dsp:txBody>
      <dsp:txXfrm>
        <a:off x="4055005" y="2296580"/>
        <a:ext cx="1212892" cy="727222"/>
      </dsp:txXfrm>
    </dsp:sp>
    <dsp:sp modelId="{68ACBF54-60FA-4E9B-893E-4E7C407A4487}">
      <dsp:nvSpPr>
        <dsp:cNvPr id="0" name=""/>
        <dsp:cNvSpPr/>
      </dsp:nvSpPr>
      <dsp:spPr>
        <a:xfrm rot="5400000">
          <a:off x="2669134" y="2496810"/>
          <a:ext cx="218594" cy="349672"/>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a:off x="2701923" y="2533955"/>
        <a:ext cx="153016" cy="209804"/>
      </dsp:txXfrm>
    </dsp:sp>
    <dsp:sp modelId="{D42FAAAD-B689-4BCD-AB91-6CC0931A6FFA}">
      <dsp:nvSpPr>
        <dsp:cNvPr id="0" name=""/>
        <dsp:cNvSpPr/>
      </dsp:nvSpPr>
      <dsp:spPr>
        <a:xfrm>
          <a:off x="1830052" y="2884054"/>
          <a:ext cx="1896757" cy="1028448"/>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работа детских объединений (секций, кружков)</a:t>
          </a:r>
        </a:p>
      </dsp:txBody>
      <dsp:txXfrm>
        <a:off x="2107826" y="3034667"/>
        <a:ext cx="1341209" cy="727222"/>
      </dsp:txXfrm>
    </dsp:sp>
    <dsp:sp modelId="{71767B12-4045-41C8-9FFB-D1E1D3E96186}">
      <dsp:nvSpPr>
        <dsp:cNvPr id="0" name=""/>
        <dsp:cNvSpPr/>
      </dsp:nvSpPr>
      <dsp:spPr>
        <a:xfrm rot="9560498">
          <a:off x="1748580" y="2125043"/>
          <a:ext cx="242955" cy="349672"/>
        </a:xfrm>
        <a:prstGeom prst="rightArrow">
          <a:avLst>
            <a:gd name="adj1" fmla="val 60000"/>
            <a:gd name="adj2" fmla="val 50000"/>
          </a:avLst>
        </a:prstGeom>
        <a:gradFill rotWithShape="0">
          <a:gsLst>
            <a:gs pos="0">
              <a:srgbClr val="9BBB59">
                <a:shade val="90000"/>
                <a:hueOff val="186893"/>
                <a:satOff val="-4005"/>
                <a:lumOff val="20541"/>
                <a:alphaOff val="0"/>
                <a:tint val="50000"/>
                <a:satMod val="300000"/>
              </a:srgbClr>
            </a:gs>
            <a:gs pos="35000">
              <a:srgbClr val="9BBB59">
                <a:shade val="90000"/>
                <a:hueOff val="186893"/>
                <a:satOff val="-4005"/>
                <a:lumOff val="20541"/>
                <a:alphaOff val="0"/>
                <a:tint val="37000"/>
                <a:satMod val="300000"/>
              </a:srgbClr>
            </a:gs>
            <a:gs pos="100000">
              <a:srgbClr val="9BBB59">
                <a:shade val="90000"/>
                <a:hueOff val="186893"/>
                <a:satOff val="-4005"/>
                <a:lumOff val="2054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rot="10800000">
        <a:off x="1819123" y="2182120"/>
        <a:ext cx="170069" cy="209804"/>
      </dsp:txXfrm>
    </dsp:sp>
    <dsp:sp modelId="{45E43DC0-1689-4659-AF86-AFB2B7495F68}">
      <dsp:nvSpPr>
        <dsp:cNvPr id="0" name=""/>
        <dsp:cNvSpPr/>
      </dsp:nvSpPr>
      <dsp:spPr>
        <a:xfrm>
          <a:off x="0" y="2194839"/>
          <a:ext cx="1828839" cy="930705"/>
        </a:xfrm>
        <a:prstGeom prst="ellipse">
          <a:avLst/>
        </a:prstGeom>
        <a:gradFill rotWithShape="0">
          <a:gsLst>
            <a:gs pos="0">
              <a:srgbClr val="9BBB59">
                <a:shade val="50000"/>
                <a:hueOff val="178370"/>
                <a:satOff val="-2846"/>
                <a:lumOff val="27405"/>
                <a:alphaOff val="0"/>
                <a:tint val="50000"/>
                <a:satMod val="300000"/>
              </a:srgbClr>
            </a:gs>
            <a:gs pos="35000">
              <a:srgbClr val="9BBB59">
                <a:shade val="50000"/>
                <a:hueOff val="178370"/>
                <a:satOff val="-2846"/>
                <a:lumOff val="27405"/>
                <a:alphaOff val="0"/>
                <a:tint val="37000"/>
                <a:satMod val="300000"/>
              </a:srgbClr>
            </a:gs>
            <a:gs pos="100000">
              <a:srgbClr val="9BBB59">
                <a:shade val="50000"/>
                <a:hueOff val="178370"/>
                <a:satOff val="-2846"/>
                <a:lumOff val="2740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работа социально-психологической службы</a:t>
          </a:r>
        </a:p>
      </dsp:txBody>
      <dsp:txXfrm>
        <a:off x="267827" y="2331138"/>
        <a:ext cx="1293185" cy="658107"/>
      </dsp:txXfrm>
    </dsp:sp>
    <dsp:sp modelId="{03BAB07D-A997-4B65-A75E-AB06E55F0579}">
      <dsp:nvSpPr>
        <dsp:cNvPr id="0" name=""/>
        <dsp:cNvSpPr/>
      </dsp:nvSpPr>
      <dsp:spPr>
        <a:xfrm rot="12109198">
          <a:off x="1730017" y="1416129"/>
          <a:ext cx="266437" cy="349672"/>
        </a:xfrm>
        <a:prstGeom prst="rightArrow">
          <a:avLst>
            <a:gd name="adj1" fmla="val 60000"/>
            <a:gd name="adj2" fmla="val 50000"/>
          </a:avLst>
        </a:prstGeom>
        <a:gradFill rotWithShape="0">
          <a:gsLst>
            <a:gs pos="0">
              <a:srgbClr val="9BBB59">
                <a:shade val="90000"/>
                <a:hueOff val="93447"/>
                <a:satOff val="-2002"/>
                <a:lumOff val="10271"/>
                <a:alphaOff val="0"/>
                <a:tint val="50000"/>
                <a:satMod val="300000"/>
              </a:srgbClr>
            </a:gs>
            <a:gs pos="35000">
              <a:srgbClr val="9BBB59">
                <a:shade val="90000"/>
                <a:hueOff val="93447"/>
                <a:satOff val="-2002"/>
                <a:lumOff val="10271"/>
                <a:alphaOff val="0"/>
                <a:tint val="37000"/>
                <a:satMod val="300000"/>
              </a:srgbClr>
            </a:gs>
            <a:gs pos="100000">
              <a:srgbClr val="9BBB59">
                <a:shade val="90000"/>
                <a:hueOff val="93447"/>
                <a:satOff val="-2002"/>
                <a:lumOff val="10271"/>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Text" lastClr="000000"/>
            </a:solidFill>
            <a:latin typeface="Calibri"/>
            <a:ea typeface="+mn-ea"/>
            <a:cs typeface="+mn-cs"/>
          </a:endParaRPr>
        </a:p>
      </dsp:txBody>
      <dsp:txXfrm rot="10800000">
        <a:off x="1807085" y="1500918"/>
        <a:ext cx="186506" cy="209804"/>
      </dsp:txXfrm>
    </dsp:sp>
    <dsp:sp modelId="{46FD962D-72D6-4FDB-8BF7-9A1FC043C262}">
      <dsp:nvSpPr>
        <dsp:cNvPr id="0" name=""/>
        <dsp:cNvSpPr/>
      </dsp:nvSpPr>
      <dsp:spPr>
        <a:xfrm>
          <a:off x="0" y="687430"/>
          <a:ext cx="1781746" cy="1028448"/>
        </a:xfrm>
        <a:prstGeom prst="ellipse">
          <a:avLst/>
        </a:prstGeom>
        <a:gradFill rotWithShape="0">
          <a:gsLst>
            <a:gs pos="0">
              <a:srgbClr val="9BBB59">
                <a:shade val="50000"/>
                <a:hueOff val="89185"/>
                <a:satOff val="-1423"/>
                <a:lumOff val="13702"/>
                <a:alphaOff val="0"/>
                <a:tint val="50000"/>
                <a:satMod val="300000"/>
              </a:srgbClr>
            </a:gs>
            <a:gs pos="35000">
              <a:srgbClr val="9BBB59">
                <a:shade val="50000"/>
                <a:hueOff val="89185"/>
                <a:satOff val="-1423"/>
                <a:lumOff val="13702"/>
                <a:alphaOff val="0"/>
                <a:tint val="37000"/>
                <a:satMod val="300000"/>
              </a:srgbClr>
            </a:gs>
            <a:gs pos="100000">
              <a:srgbClr val="9BBB59">
                <a:shade val="50000"/>
                <a:hueOff val="89185"/>
                <a:satOff val="-1423"/>
                <a:lumOff val="1370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itchFamily="18" charset="0"/>
              <a:ea typeface="+mn-ea"/>
              <a:cs typeface="Times New Roman" pitchFamily="18" charset="0"/>
            </a:rPr>
            <a:t>сотрудничество с детским садом, ПДН, КДН</a:t>
          </a:r>
        </a:p>
      </dsp:txBody>
      <dsp:txXfrm>
        <a:off x="260931" y="838043"/>
        <a:ext cx="1259884" cy="72722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29B81B-4ED4-4DE4-9DAF-911E3224016C}">
      <dsp:nvSpPr>
        <dsp:cNvPr id="0" name=""/>
        <dsp:cNvSpPr/>
      </dsp:nvSpPr>
      <dsp:spPr>
        <a:xfrm>
          <a:off x="2156252" y="1653027"/>
          <a:ext cx="1435392" cy="1104020"/>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Блок</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"Я и труд"</a:t>
          </a:r>
        </a:p>
      </dsp:txBody>
      <dsp:txXfrm>
        <a:off x="2366460" y="1814707"/>
        <a:ext cx="1014976" cy="780660"/>
      </dsp:txXfrm>
    </dsp:sp>
    <dsp:sp modelId="{1386F8F1-0143-413E-82A5-6E93F077D998}">
      <dsp:nvSpPr>
        <dsp:cNvPr id="0" name=""/>
        <dsp:cNvSpPr/>
      </dsp:nvSpPr>
      <dsp:spPr>
        <a:xfrm rot="16200000">
          <a:off x="2704114" y="1154515"/>
          <a:ext cx="339668" cy="375366"/>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2755064" y="1280538"/>
        <a:ext cx="237768" cy="225220"/>
      </dsp:txXfrm>
    </dsp:sp>
    <dsp:sp modelId="{3CF0ECD7-F35E-49D9-9239-E0995CA6CBC5}">
      <dsp:nvSpPr>
        <dsp:cNvPr id="0" name=""/>
        <dsp:cNvSpPr/>
      </dsp:nvSpPr>
      <dsp:spPr>
        <a:xfrm>
          <a:off x="2167600" y="18524"/>
          <a:ext cx="1412696" cy="993618"/>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дежурство в Гимназии и кабинетах</a:t>
          </a:r>
          <a:r>
            <a:rPr lang="ru-RU" sz="1100" b="1" kern="1200">
              <a:solidFill>
                <a:sysClr val="windowText" lastClr="000000"/>
              </a:solidFill>
              <a:latin typeface="Calibri"/>
              <a:ea typeface="+mn-ea"/>
              <a:cs typeface="+mn-cs"/>
            </a:rPr>
            <a:t> </a:t>
          </a:r>
        </a:p>
      </dsp:txBody>
      <dsp:txXfrm>
        <a:off x="2374485" y="164036"/>
        <a:ext cx="998926" cy="702594"/>
      </dsp:txXfrm>
    </dsp:sp>
    <dsp:sp modelId="{2321FEDB-4096-4DE4-9040-F45F6B68E66B}">
      <dsp:nvSpPr>
        <dsp:cNvPr id="0" name=""/>
        <dsp:cNvSpPr/>
      </dsp:nvSpPr>
      <dsp:spPr>
        <a:xfrm rot="19300653">
          <a:off x="3491150" y="1317939"/>
          <a:ext cx="535394" cy="375366"/>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3503282" y="1427926"/>
        <a:ext cx="422784" cy="225220"/>
      </dsp:txXfrm>
    </dsp:sp>
    <dsp:sp modelId="{3ACF0B9E-3569-45CD-AFB7-005C72221F76}">
      <dsp:nvSpPr>
        <dsp:cNvPr id="0" name=""/>
        <dsp:cNvSpPr/>
      </dsp:nvSpPr>
      <dsp:spPr>
        <a:xfrm>
          <a:off x="3806051" y="283428"/>
          <a:ext cx="1741107" cy="993618"/>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акции и субботники по благоустройству территории </a:t>
          </a:r>
        </a:p>
      </dsp:txBody>
      <dsp:txXfrm>
        <a:off x="4061030" y="428940"/>
        <a:ext cx="1231149" cy="702594"/>
      </dsp:txXfrm>
    </dsp:sp>
    <dsp:sp modelId="{F6516266-CEBC-44A2-A984-1E8E372B79A0}">
      <dsp:nvSpPr>
        <dsp:cNvPr id="0" name=""/>
        <dsp:cNvSpPr/>
      </dsp:nvSpPr>
      <dsp:spPr>
        <a:xfrm rot="21395380">
          <a:off x="3708644" y="1959027"/>
          <a:ext cx="288154" cy="375366"/>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3708721" y="2036671"/>
        <a:ext cx="201708" cy="225220"/>
      </dsp:txXfrm>
    </dsp:sp>
    <dsp:sp modelId="{BF7081C1-E333-4F9B-A248-4D067DA0B13E}">
      <dsp:nvSpPr>
        <dsp:cNvPr id="0" name=""/>
        <dsp:cNvSpPr/>
      </dsp:nvSpPr>
      <dsp:spPr>
        <a:xfrm>
          <a:off x="4128385" y="1585019"/>
          <a:ext cx="1626235" cy="993618"/>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 система КТД</a:t>
          </a:r>
        </a:p>
      </dsp:txBody>
      <dsp:txXfrm>
        <a:off x="4366542" y="1730531"/>
        <a:ext cx="1149921" cy="702594"/>
      </dsp:txXfrm>
    </dsp:sp>
    <dsp:sp modelId="{7EFAA765-C697-4051-B5F4-3591D00133B6}">
      <dsp:nvSpPr>
        <dsp:cNvPr id="0" name=""/>
        <dsp:cNvSpPr/>
      </dsp:nvSpPr>
      <dsp:spPr>
        <a:xfrm rot="1978334">
          <a:off x="3523930" y="2561828"/>
          <a:ext cx="378650" cy="375366"/>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3532999" y="2606258"/>
        <a:ext cx="266040" cy="225220"/>
      </dsp:txXfrm>
    </dsp:sp>
    <dsp:sp modelId="{C213C954-CAF4-4703-B3E1-36F57E646C2B}">
      <dsp:nvSpPr>
        <dsp:cNvPr id="0" name=""/>
        <dsp:cNvSpPr/>
      </dsp:nvSpPr>
      <dsp:spPr>
        <a:xfrm>
          <a:off x="3732909" y="2738885"/>
          <a:ext cx="2058290" cy="1382003"/>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endParaRPr lang="ru-RU" sz="1100" b="1" kern="1200">
            <a:solidFill>
              <a:sysClr val="windowText" lastClr="000000"/>
            </a:solidFill>
            <a:latin typeface="Times New Roman" pitchFamily="18" charset="0"/>
            <a:ea typeface="+mn-ea"/>
            <a:cs typeface="Times New Roman" pitchFamily="18" charset="0"/>
          </a:endParaRPr>
        </a:p>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работа классных руководителей, социально- псхилогической службы по профессиональному самоопределению  </a:t>
          </a:r>
        </a:p>
      </dsp:txBody>
      <dsp:txXfrm>
        <a:off x="4034339" y="2941275"/>
        <a:ext cx="1455430" cy="977223"/>
      </dsp:txXfrm>
    </dsp:sp>
    <dsp:sp modelId="{8F1AF442-AF74-4D28-94DB-8F1EA12378B7}">
      <dsp:nvSpPr>
        <dsp:cNvPr id="0" name=""/>
        <dsp:cNvSpPr/>
      </dsp:nvSpPr>
      <dsp:spPr>
        <a:xfrm rot="5400000">
          <a:off x="2704114" y="2880193"/>
          <a:ext cx="339668" cy="375366"/>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a:off x="2755064" y="2904316"/>
        <a:ext cx="237768" cy="225220"/>
      </dsp:txXfrm>
    </dsp:sp>
    <dsp:sp modelId="{3CAA1D6B-67BE-47CD-96FC-11C3176C0C19}">
      <dsp:nvSpPr>
        <dsp:cNvPr id="0" name=""/>
        <dsp:cNvSpPr/>
      </dsp:nvSpPr>
      <dsp:spPr>
        <a:xfrm>
          <a:off x="1963133" y="3397931"/>
          <a:ext cx="1821630" cy="993618"/>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проектно - исследовательская деятельность</a:t>
          </a:r>
        </a:p>
      </dsp:txBody>
      <dsp:txXfrm>
        <a:off x="2229905" y="3543443"/>
        <a:ext cx="1288086" cy="702594"/>
      </dsp:txXfrm>
    </dsp:sp>
    <dsp:sp modelId="{E740175D-A29E-4BAA-AFA8-92F66A2AF42F}">
      <dsp:nvSpPr>
        <dsp:cNvPr id="0" name=""/>
        <dsp:cNvSpPr/>
      </dsp:nvSpPr>
      <dsp:spPr>
        <a:xfrm rot="8496967">
          <a:off x="1680616" y="2737035"/>
          <a:ext cx="569592" cy="375366"/>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rot="10800000">
        <a:off x="1781057" y="2777147"/>
        <a:ext cx="456982" cy="225220"/>
      </dsp:txXfrm>
    </dsp:sp>
    <dsp:sp modelId="{F3A4E4F3-1848-4184-A3B3-7E5B31ECBA39}">
      <dsp:nvSpPr>
        <dsp:cNvPr id="0" name=""/>
        <dsp:cNvSpPr/>
      </dsp:nvSpPr>
      <dsp:spPr>
        <a:xfrm>
          <a:off x="195931" y="3168690"/>
          <a:ext cx="1668613" cy="993618"/>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сотрудничество с Центром профориентации</a:t>
          </a:r>
        </a:p>
      </dsp:txBody>
      <dsp:txXfrm>
        <a:off x="440294" y="3314202"/>
        <a:ext cx="1179887" cy="702594"/>
      </dsp:txXfrm>
    </dsp:sp>
    <dsp:sp modelId="{288C4DC7-5C53-4E49-85E9-CA61AF804C67}">
      <dsp:nvSpPr>
        <dsp:cNvPr id="0" name=""/>
        <dsp:cNvSpPr/>
      </dsp:nvSpPr>
      <dsp:spPr>
        <a:xfrm rot="10827540">
          <a:off x="1733497" y="2009414"/>
          <a:ext cx="298780" cy="375366"/>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rot="10800000">
        <a:off x="1823130" y="2084846"/>
        <a:ext cx="209146" cy="225220"/>
      </dsp:txXfrm>
    </dsp:sp>
    <dsp:sp modelId="{5FDF54F9-CA4A-4686-B37B-67CBD5A4C32F}">
      <dsp:nvSpPr>
        <dsp:cNvPr id="0" name=""/>
        <dsp:cNvSpPr/>
      </dsp:nvSpPr>
      <dsp:spPr>
        <a:xfrm>
          <a:off x="53000" y="1691796"/>
          <a:ext cx="1539631" cy="993618"/>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социальное партнёрство с предприятиями  района</a:t>
          </a:r>
        </a:p>
      </dsp:txBody>
      <dsp:txXfrm>
        <a:off x="278474" y="1837308"/>
        <a:ext cx="1088683" cy="702594"/>
      </dsp:txXfrm>
    </dsp:sp>
    <dsp:sp modelId="{9E48E9E1-90B1-4635-B4C8-B012C1FD8332}">
      <dsp:nvSpPr>
        <dsp:cNvPr id="0" name=""/>
        <dsp:cNvSpPr/>
      </dsp:nvSpPr>
      <dsp:spPr>
        <a:xfrm rot="13259862">
          <a:off x="1776551" y="1290443"/>
          <a:ext cx="522229" cy="375366"/>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ru-RU" sz="1600" kern="1200">
            <a:solidFill>
              <a:sysClr val="windowText" lastClr="000000"/>
            </a:solidFill>
            <a:latin typeface="Calibri"/>
            <a:ea typeface="+mn-ea"/>
            <a:cs typeface="+mn-cs"/>
          </a:endParaRPr>
        </a:p>
      </dsp:txBody>
      <dsp:txXfrm rot="10800000">
        <a:off x="1875351" y="1402454"/>
        <a:ext cx="409619" cy="225220"/>
      </dsp:txXfrm>
    </dsp:sp>
    <dsp:sp modelId="{C2BEF141-F0EA-4E7A-8074-BF2B7018891E}">
      <dsp:nvSpPr>
        <dsp:cNvPr id="0" name=""/>
        <dsp:cNvSpPr/>
      </dsp:nvSpPr>
      <dsp:spPr>
        <a:xfrm>
          <a:off x="314677" y="234152"/>
          <a:ext cx="1726809" cy="993618"/>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a:t>
          </a:r>
        </a:p>
      </dsp:txBody>
      <dsp:txXfrm>
        <a:off x="567562" y="379664"/>
        <a:ext cx="1221039" cy="7025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37AB7-9F07-4CCF-8365-7AEF12875E5D}">
      <dsp:nvSpPr>
        <dsp:cNvPr id="0" name=""/>
        <dsp:cNvSpPr/>
      </dsp:nvSpPr>
      <dsp:spPr>
        <a:xfrm>
          <a:off x="1840350" y="1040779"/>
          <a:ext cx="858300" cy="696146"/>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Блок  </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"Я и здоровье"</a:t>
          </a:r>
        </a:p>
      </dsp:txBody>
      <dsp:txXfrm>
        <a:off x="1966045" y="1142727"/>
        <a:ext cx="606910" cy="492250"/>
      </dsp:txXfrm>
    </dsp:sp>
    <dsp:sp modelId="{64566082-EBCA-452C-B21F-36A6E41E6E1F}">
      <dsp:nvSpPr>
        <dsp:cNvPr id="0" name=""/>
        <dsp:cNvSpPr/>
      </dsp:nvSpPr>
      <dsp:spPr>
        <a:xfrm rot="16200000">
          <a:off x="2162740" y="727044"/>
          <a:ext cx="213519" cy="236689"/>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2194768" y="806410"/>
        <a:ext cx="149463" cy="142013"/>
      </dsp:txXfrm>
    </dsp:sp>
    <dsp:sp modelId="{EE76150A-C029-4BEE-ADB0-378626CEABE6}">
      <dsp:nvSpPr>
        <dsp:cNvPr id="0" name=""/>
        <dsp:cNvSpPr/>
      </dsp:nvSpPr>
      <dsp:spPr>
        <a:xfrm>
          <a:off x="1518235" y="11380"/>
          <a:ext cx="1502530" cy="626532"/>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включение воспитательных задач в урочную деятельность (уроки ОБЖ, физкультуры)</a:t>
          </a:r>
        </a:p>
      </dsp:txBody>
      <dsp:txXfrm>
        <a:off x="1738275" y="103133"/>
        <a:ext cx="1062450" cy="443026"/>
      </dsp:txXfrm>
    </dsp:sp>
    <dsp:sp modelId="{04553059-6A72-4980-A959-6D042F9DC2BF}">
      <dsp:nvSpPr>
        <dsp:cNvPr id="0" name=""/>
        <dsp:cNvSpPr/>
      </dsp:nvSpPr>
      <dsp:spPr>
        <a:xfrm rot="19597127">
          <a:off x="2737382" y="794084"/>
          <a:ext cx="510333" cy="236689"/>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2743239" y="860956"/>
        <a:ext cx="439326" cy="142013"/>
      </dsp:txXfrm>
    </dsp:sp>
    <dsp:sp modelId="{DBF5CE83-A58D-426D-9EE2-15B3CF769941}">
      <dsp:nvSpPr>
        <dsp:cNvPr id="0" name=""/>
        <dsp:cNvSpPr/>
      </dsp:nvSpPr>
      <dsp:spPr>
        <a:xfrm>
          <a:off x="3135451" y="72643"/>
          <a:ext cx="1312352" cy="626532"/>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работа спортивных секций, кружков</a:t>
          </a:r>
        </a:p>
      </dsp:txBody>
      <dsp:txXfrm>
        <a:off x="3327641" y="164396"/>
        <a:ext cx="927972" cy="443026"/>
      </dsp:txXfrm>
    </dsp:sp>
    <dsp:sp modelId="{565287EC-FEBD-4079-941A-2A3FBEEFAB14}">
      <dsp:nvSpPr>
        <dsp:cNvPr id="0" name=""/>
        <dsp:cNvSpPr/>
      </dsp:nvSpPr>
      <dsp:spPr>
        <a:xfrm rot="21572743">
          <a:off x="2827897" y="1264845"/>
          <a:ext cx="311439" cy="236689"/>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2827898" y="1312464"/>
        <a:ext cx="240432" cy="142013"/>
      </dsp:txXfrm>
    </dsp:sp>
    <dsp:sp modelId="{50AA3BC1-9800-4492-B13F-6822C1BBB807}">
      <dsp:nvSpPr>
        <dsp:cNvPr id="0" name=""/>
        <dsp:cNvSpPr/>
      </dsp:nvSpPr>
      <dsp:spPr>
        <a:xfrm>
          <a:off x="3286187" y="1063371"/>
          <a:ext cx="1047893" cy="626532"/>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сотрудничество с МБОУ ДО ДЮСШ № 1, Самбо</a:t>
          </a:r>
        </a:p>
      </dsp:txBody>
      <dsp:txXfrm>
        <a:off x="3439647" y="1155124"/>
        <a:ext cx="740973" cy="443026"/>
      </dsp:txXfrm>
    </dsp:sp>
    <dsp:sp modelId="{3DEC1AF5-6A7D-4862-890D-EFA5529F823D}">
      <dsp:nvSpPr>
        <dsp:cNvPr id="0" name=""/>
        <dsp:cNvSpPr/>
      </dsp:nvSpPr>
      <dsp:spPr>
        <a:xfrm rot="2099115">
          <a:off x="2725563" y="1773419"/>
          <a:ext cx="525127" cy="236689"/>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2731978" y="1800401"/>
        <a:ext cx="454120" cy="142013"/>
      </dsp:txXfrm>
    </dsp:sp>
    <dsp:sp modelId="{C270C2DD-4603-45B9-A9AC-7769621380F8}">
      <dsp:nvSpPr>
        <dsp:cNvPr id="0" name=""/>
        <dsp:cNvSpPr/>
      </dsp:nvSpPr>
      <dsp:spPr>
        <a:xfrm>
          <a:off x="3214612" y="2133927"/>
          <a:ext cx="958581" cy="503512"/>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Деятельность ЮИД, ДЮП</a:t>
          </a:r>
        </a:p>
      </dsp:txBody>
      <dsp:txXfrm>
        <a:off x="3354993" y="2207665"/>
        <a:ext cx="677819" cy="356036"/>
      </dsp:txXfrm>
    </dsp:sp>
    <dsp:sp modelId="{683510D1-ADC2-4398-AC1C-E0A382CCEC88}">
      <dsp:nvSpPr>
        <dsp:cNvPr id="0" name=""/>
        <dsp:cNvSpPr/>
      </dsp:nvSpPr>
      <dsp:spPr>
        <a:xfrm rot="5400000">
          <a:off x="2162740" y="1813971"/>
          <a:ext cx="213519" cy="236689"/>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a:off x="2194768" y="1829281"/>
        <a:ext cx="149463" cy="142013"/>
      </dsp:txXfrm>
    </dsp:sp>
    <dsp:sp modelId="{D1951F02-46FE-4A56-B93E-B80ADB625D28}">
      <dsp:nvSpPr>
        <dsp:cNvPr id="0" name=""/>
        <dsp:cNvSpPr/>
      </dsp:nvSpPr>
      <dsp:spPr>
        <a:xfrm>
          <a:off x="1689566" y="2139792"/>
          <a:ext cx="1159867" cy="626532"/>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сотрудничество с ЦРБ, отделом полиции, КДН, ОДН</a:t>
          </a:r>
        </a:p>
      </dsp:txBody>
      <dsp:txXfrm>
        <a:off x="1859425" y="2231545"/>
        <a:ext cx="820149" cy="443026"/>
      </dsp:txXfrm>
    </dsp:sp>
    <dsp:sp modelId="{D060A8BD-A483-4DB1-AE23-23BB71EED3EB}">
      <dsp:nvSpPr>
        <dsp:cNvPr id="0" name=""/>
        <dsp:cNvSpPr/>
      </dsp:nvSpPr>
      <dsp:spPr>
        <a:xfrm rot="8945599">
          <a:off x="1270053" y="1716462"/>
          <a:ext cx="509014" cy="236689"/>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rot="10800000">
        <a:off x="1336019" y="1745564"/>
        <a:ext cx="438007" cy="142013"/>
      </dsp:txXfrm>
    </dsp:sp>
    <dsp:sp modelId="{645833B1-B854-4EA2-8220-538A785ACF98}">
      <dsp:nvSpPr>
        <dsp:cNvPr id="0" name=""/>
        <dsp:cNvSpPr/>
      </dsp:nvSpPr>
      <dsp:spPr>
        <a:xfrm>
          <a:off x="69016" y="2016401"/>
          <a:ext cx="1257825" cy="626532"/>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психологическая поддержка ученика-родителя - учителя</a:t>
          </a:r>
        </a:p>
      </dsp:txBody>
      <dsp:txXfrm>
        <a:off x="253220" y="2108154"/>
        <a:ext cx="889417" cy="443026"/>
      </dsp:txXfrm>
    </dsp:sp>
    <dsp:sp modelId="{AE50AFE5-FF6C-4DCF-86C1-928CDF4EFE39}">
      <dsp:nvSpPr>
        <dsp:cNvPr id="0" name=""/>
        <dsp:cNvSpPr/>
      </dsp:nvSpPr>
      <dsp:spPr>
        <a:xfrm rot="10840729">
          <a:off x="1460820" y="1262515"/>
          <a:ext cx="268245" cy="236689"/>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rot="10800000">
        <a:off x="1531825" y="1310274"/>
        <a:ext cx="197238" cy="142013"/>
      </dsp:txXfrm>
    </dsp:sp>
    <dsp:sp modelId="{51DD6F33-7D03-4F0A-82FA-7E04F00D381D}">
      <dsp:nvSpPr>
        <dsp:cNvPr id="0" name=""/>
        <dsp:cNvSpPr/>
      </dsp:nvSpPr>
      <dsp:spPr>
        <a:xfrm>
          <a:off x="111036" y="1057260"/>
          <a:ext cx="1223435" cy="626532"/>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реализация летних оздоровительных программ, лагерь "Волшебная страна"</a:t>
          </a:r>
        </a:p>
      </dsp:txBody>
      <dsp:txXfrm>
        <a:off x="290204" y="1149013"/>
        <a:ext cx="865099" cy="443026"/>
      </dsp:txXfrm>
    </dsp:sp>
    <dsp:sp modelId="{762CC396-D12F-40A2-A962-CBEC61D60ABD}">
      <dsp:nvSpPr>
        <dsp:cNvPr id="0" name=""/>
        <dsp:cNvSpPr/>
      </dsp:nvSpPr>
      <dsp:spPr>
        <a:xfrm rot="12872372">
          <a:off x="1358880" y="803868"/>
          <a:ext cx="465316" cy="236689"/>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ru-RU" sz="1000" kern="1200">
            <a:solidFill>
              <a:sysClr val="windowText" lastClr="000000"/>
            </a:solidFill>
            <a:latin typeface="Calibri"/>
            <a:ea typeface="+mn-ea"/>
            <a:cs typeface="+mn-cs"/>
          </a:endParaRPr>
        </a:p>
      </dsp:txBody>
      <dsp:txXfrm rot="10800000">
        <a:off x="1423629" y="871336"/>
        <a:ext cx="394309" cy="142013"/>
      </dsp:txXfrm>
    </dsp:sp>
    <dsp:sp modelId="{0AB0BEE8-BA1C-4B36-A308-C079C0963394}">
      <dsp:nvSpPr>
        <dsp:cNvPr id="0" name=""/>
        <dsp:cNvSpPr/>
      </dsp:nvSpPr>
      <dsp:spPr>
        <a:xfrm>
          <a:off x="147950" y="90970"/>
          <a:ext cx="1382079" cy="626532"/>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организация системы мероприятий по здоровьесбережению</a:t>
          </a:r>
        </a:p>
      </dsp:txBody>
      <dsp:txXfrm>
        <a:off x="350351" y="182723"/>
        <a:ext cx="977277" cy="44302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1245CD-4DC9-401C-A622-FC1732B45D26}">
      <dsp:nvSpPr>
        <dsp:cNvPr id="0" name=""/>
        <dsp:cNvSpPr/>
      </dsp:nvSpPr>
      <dsp:spPr>
        <a:xfrm>
          <a:off x="2264196" y="1409834"/>
          <a:ext cx="1290733" cy="942705"/>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Блок "Я и природа"</a:t>
          </a:r>
        </a:p>
      </dsp:txBody>
      <dsp:txXfrm>
        <a:off x="2453219" y="1547890"/>
        <a:ext cx="912687" cy="666593"/>
      </dsp:txXfrm>
    </dsp:sp>
    <dsp:sp modelId="{425B1407-7E7C-46AD-9166-7BD2F0608A37}">
      <dsp:nvSpPr>
        <dsp:cNvPr id="0" name=""/>
        <dsp:cNvSpPr/>
      </dsp:nvSpPr>
      <dsp:spPr>
        <a:xfrm rot="16200000">
          <a:off x="2764564" y="984201"/>
          <a:ext cx="289995" cy="320519"/>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a:off x="2808063" y="1091804"/>
        <a:ext cx="202997" cy="192311"/>
      </dsp:txXfrm>
    </dsp:sp>
    <dsp:sp modelId="{D5EFD076-BE81-4229-A0C5-1B4311154162}">
      <dsp:nvSpPr>
        <dsp:cNvPr id="0" name=""/>
        <dsp:cNvSpPr/>
      </dsp:nvSpPr>
      <dsp:spPr>
        <a:xfrm>
          <a:off x="2063198" y="14238"/>
          <a:ext cx="1692728" cy="848434"/>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проектно - исследовательская работа по экологии</a:t>
          </a:r>
        </a:p>
      </dsp:txBody>
      <dsp:txXfrm>
        <a:off x="2311092" y="138488"/>
        <a:ext cx="1196940" cy="599934"/>
      </dsp:txXfrm>
    </dsp:sp>
    <dsp:sp modelId="{AC02FF1C-2ECF-4E16-96F5-8ECD455D96EE}">
      <dsp:nvSpPr>
        <dsp:cNvPr id="0" name=""/>
        <dsp:cNvSpPr/>
      </dsp:nvSpPr>
      <dsp:spPr>
        <a:xfrm rot="19629000">
          <a:off x="3590794" y="1043551"/>
          <a:ext cx="735674" cy="320519"/>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a:off x="3598482" y="1133735"/>
        <a:ext cx="639518" cy="192311"/>
      </dsp:txXfrm>
    </dsp:sp>
    <dsp:sp modelId="{02B414F9-9D89-4FF2-BEAA-A272F89591E7}">
      <dsp:nvSpPr>
        <dsp:cNvPr id="0" name=""/>
        <dsp:cNvSpPr/>
      </dsp:nvSpPr>
      <dsp:spPr>
        <a:xfrm>
          <a:off x="4287587" y="68782"/>
          <a:ext cx="1543794" cy="848434"/>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экскурсии и походы выходного дня, привлечение родителей</a:t>
          </a:r>
        </a:p>
      </dsp:txBody>
      <dsp:txXfrm>
        <a:off x="4513670" y="193032"/>
        <a:ext cx="1091628" cy="599934"/>
      </dsp:txXfrm>
    </dsp:sp>
    <dsp:sp modelId="{3C6CD2C7-EAE9-4DBF-8997-D45AB63BA383}">
      <dsp:nvSpPr>
        <dsp:cNvPr id="0" name=""/>
        <dsp:cNvSpPr/>
      </dsp:nvSpPr>
      <dsp:spPr>
        <a:xfrm rot="21546405">
          <a:off x="3720797" y="1705160"/>
          <a:ext cx="400053" cy="320519"/>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a:off x="3720803" y="1770014"/>
        <a:ext cx="303897" cy="192311"/>
      </dsp:txXfrm>
    </dsp:sp>
    <dsp:sp modelId="{654F4DB5-CE52-4EF0-83E5-8F581AFD50BD}">
      <dsp:nvSpPr>
        <dsp:cNvPr id="0" name=""/>
        <dsp:cNvSpPr/>
      </dsp:nvSpPr>
      <dsp:spPr>
        <a:xfrm>
          <a:off x="4309166" y="1422732"/>
          <a:ext cx="1592596" cy="848434"/>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организованная система КТД по экологии</a:t>
          </a:r>
        </a:p>
      </dsp:txBody>
      <dsp:txXfrm>
        <a:off x="4542396" y="1546982"/>
        <a:ext cx="1126136" cy="599934"/>
      </dsp:txXfrm>
    </dsp:sp>
    <dsp:sp modelId="{E9D95F8F-0200-4136-A492-60C5652BEF4A}">
      <dsp:nvSpPr>
        <dsp:cNvPr id="0" name=""/>
        <dsp:cNvSpPr/>
      </dsp:nvSpPr>
      <dsp:spPr>
        <a:xfrm rot="1890040">
          <a:off x="3584789" y="2332440"/>
          <a:ext cx="645290" cy="320519"/>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a:off x="3591874" y="2371423"/>
        <a:ext cx="549134" cy="192311"/>
      </dsp:txXfrm>
    </dsp:sp>
    <dsp:sp modelId="{3971F7BC-E489-4E11-810B-54CE929E7122}">
      <dsp:nvSpPr>
        <dsp:cNvPr id="0" name=""/>
        <dsp:cNvSpPr/>
      </dsp:nvSpPr>
      <dsp:spPr>
        <a:xfrm>
          <a:off x="4166019" y="2716787"/>
          <a:ext cx="1598646" cy="848434"/>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работа библиотеки Гимназии</a:t>
          </a:r>
        </a:p>
      </dsp:txBody>
      <dsp:txXfrm>
        <a:off x="4400135" y="2841037"/>
        <a:ext cx="1130414" cy="599934"/>
      </dsp:txXfrm>
    </dsp:sp>
    <dsp:sp modelId="{17F493DD-BE4C-4733-A24A-AB8D21D1377F}">
      <dsp:nvSpPr>
        <dsp:cNvPr id="0" name=""/>
        <dsp:cNvSpPr/>
      </dsp:nvSpPr>
      <dsp:spPr>
        <a:xfrm rot="5400000">
          <a:off x="2764564" y="2457653"/>
          <a:ext cx="289995" cy="320519"/>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a:off x="2808063" y="2478258"/>
        <a:ext cx="202997" cy="192311"/>
      </dsp:txXfrm>
    </dsp:sp>
    <dsp:sp modelId="{C7341574-6282-42AD-814B-670191FCEB24}">
      <dsp:nvSpPr>
        <dsp:cNvPr id="0" name=""/>
        <dsp:cNvSpPr/>
      </dsp:nvSpPr>
      <dsp:spPr>
        <a:xfrm>
          <a:off x="2264192" y="2899701"/>
          <a:ext cx="1290740" cy="848434"/>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работа ДЮП "Спасатели"</a:t>
          </a:r>
        </a:p>
      </dsp:txBody>
      <dsp:txXfrm>
        <a:off x="2453216" y="3023951"/>
        <a:ext cx="912692" cy="599934"/>
      </dsp:txXfrm>
    </dsp:sp>
    <dsp:sp modelId="{1CCDD7B7-2B4E-4298-8EB5-D6883CEA3AB4}">
      <dsp:nvSpPr>
        <dsp:cNvPr id="0" name=""/>
        <dsp:cNvSpPr/>
      </dsp:nvSpPr>
      <dsp:spPr>
        <a:xfrm rot="8677651">
          <a:off x="1700447" y="2366731"/>
          <a:ext cx="598911" cy="320519"/>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rot="10800000">
        <a:off x="1787728" y="2403003"/>
        <a:ext cx="502755" cy="192311"/>
      </dsp:txXfrm>
    </dsp:sp>
    <dsp:sp modelId="{9CDA0DD6-137F-4D5A-84DA-4B5FA5EEF30B}">
      <dsp:nvSpPr>
        <dsp:cNvPr id="0" name=""/>
        <dsp:cNvSpPr/>
      </dsp:nvSpPr>
      <dsp:spPr>
        <a:xfrm>
          <a:off x="268954" y="2776691"/>
          <a:ext cx="1563376" cy="848434"/>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работа кружка "Экодело"</a:t>
          </a:r>
        </a:p>
      </dsp:txBody>
      <dsp:txXfrm>
        <a:off x="497905" y="2900941"/>
        <a:ext cx="1105474" cy="599934"/>
      </dsp:txXfrm>
    </dsp:sp>
    <dsp:sp modelId="{B97713AE-1F46-4DA3-AE81-F746F1E06883}">
      <dsp:nvSpPr>
        <dsp:cNvPr id="0" name=""/>
        <dsp:cNvSpPr/>
      </dsp:nvSpPr>
      <dsp:spPr>
        <a:xfrm rot="10678514">
          <a:off x="1645690" y="1757871"/>
          <a:ext cx="437787" cy="320519"/>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rot="10800000">
        <a:off x="1741816" y="1820276"/>
        <a:ext cx="341631" cy="192311"/>
      </dsp:txXfrm>
    </dsp:sp>
    <dsp:sp modelId="{1DAEAC22-D7BE-4339-BEBE-D1B251C5DE0D}">
      <dsp:nvSpPr>
        <dsp:cNvPr id="0" name=""/>
        <dsp:cNvSpPr/>
      </dsp:nvSpPr>
      <dsp:spPr>
        <a:xfrm>
          <a:off x="20844" y="1533998"/>
          <a:ext cx="1419846" cy="848434"/>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включение экологических задач в урочную деятельность</a:t>
          </a:r>
        </a:p>
      </dsp:txBody>
      <dsp:txXfrm>
        <a:off x="228776" y="1658248"/>
        <a:ext cx="1003982" cy="599934"/>
      </dsp:txXfrm>
    </dsp:sp>
    <dsp:sp modelId="{92B00B3F-12FC-4366-ADEF-EBCF24538A33}">
      <dsp:nvSpPr>
        <dsp:cNvPr id="0" name=""/>
        <dsp:cNvSpPr/>
      </dsp:nvSpPr>
      <dsp:spPr>
        <a:xfrm rot="12804266">
          <a:off x="1529011" y="1045675"/>
          <a:ext cx="713301" cy="320519"/>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ru-RU" sz="1300" kern="1200">
            <a:solidFill>
              <a:sysClr val="windowText" lastClr="000000"/>
            </a:solidFill>
            <a:latin typeface="Calibri"/>
            <a:ea typeface="+mn-ea"/>
            <a:cs typeface="+mn-cs"/>
          </a:endParaRPr>
        </a:p>
      </dsp:txBody>
      <dsp:txXfrm rot="10800000">
        <a:off x="1617225" y="1136248"/>
        <a:ext cx="617145" cy="192311"/>
      </dsp:txXfrm>
    </dsp:sp>
    <dsp:sp modelId="{879EE4BC-D126-4596-8EB5-354848936AD3}">
      <dsp:nvSpPr>
        <dsp:cNvPr id="0" name=""/>
        <dsp:cNvSpPr/>
      </dsp:nvSpPr>
      <dsp:spPr>
        <a:xfrm>
          <a:off x="0" y="68781"/>
          <a:ext cx="1609234" cy="848434"/>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участие в экологических акциях, благоустройстве территорий</a:t>
          </a:r>
        </a:p>
      </dsp:txBody>
      <dsp:txXfrm>
        <a:off x="235667" y="193031"/>
        <a:ext cx="1137900" cy="59993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34D42-F4FF-4FA3-814F-63758A16EB8B}">
      <dsp:nvSpPr>
        <dsp:cNvPr id="0" name=""/>
        <dsp:cNvSpPr/>
      </dsp:nvSpPr>
      <dsp:spPr>
        <a:xfrm>
          <a:off x="2212829" y="1231602"/>
          <a:ext cx="1327379" cy="822920"/>
        </a:xfrm>
        <a:prstGeom prst="ellipse">
          <a:avLst/>
        </a:prstGeom>
        <a:gradFill rotWithShape="0">
          <a:gsLst>
            <a:gs pos="0">
              <a:srgbClr val="9BBB59">
                <a:shade val="60000"/>
                <a:hueOff val="0"/>
                <a:satOff val="0"/>
                <a:lumOff val="0"/>
                <a:alphaOff val="0"/>
                <a:tint val="50000"/>
                <a:satMod val="300000"/>
              </a:srgbClr>
            </a:gs>
            <a:gs pos="35000">
              <a:srgbClr val="9BBB59">
                <a:shade val="60000"/>
                <a:hueOff val="0"/>
                <a:satOff val="0"/>
                <a:lumOff val="0"/>
                <a:alphaOff val="0"/>
                <a:tint val="37000"/>
                <a:satMod val="300000"/>
              </a:srgbClr>
            </a:gs>
            <a:gs pos="100000">
              <a:srgbClr val="9BBB59">
                <a:shade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Блок</a:t>
          </a:r>
        </a:p>
        <a:p>
          <a:pPr lvl="0" algn="ctr" defTabSz="622300">
            <a:lnSpc>
              <a:spcPct val="90000"/>
            </a:lnSpc>
            <a:spcBef>
              <a:spcPct val="0"/>
            </a:spcBef>
            <a:spcAft>
              <a:spcPct val="35000"/>
            </a:spcAft>
          </a:pPr>
          <a:r>
            <a:rPr lang="ru-RU" sz="1400" b="1" kern="1200">
              <a:solidFill>
                <a:sysClr val="windowText" lastClr="000000"/>
              </a:solidFill>
              <a:latin typeface="Times New Roman" pitchFamily="18" charset="0"/>
              <a:ea typeface="+mn-ea"/>
              <a:cs typeface="Times New Roman" pitchFamily="18" charset="0"/>
            </a:rPr>
            <a:t> "Я и культура"</a:t>
          </a:r>
        </a:p>
      </dsp:txBody>
      <dsp:txXfrm>
        <a:off x="2407219" y="1352116"/>
        <a:ext cx="938599" cy="581892"/>
      </dsp:txXfrm>
    </dsp:sp>
    <dsp:sp modelId="{55CC10E8-9E1B-4DE2-A629-8B844A26A659}">
      <dsp:nvSpPr>
        <dsp:cNvPr id="0" name=""/>
        <dsp:cNvSpPr/>
      </dsp:nvSpPr>
      <dsp:spPr>
        <a:xfrm rot="16200000">
          <a:off x="2749690" y="859583"/>
          <a:ext cx="253658" cy="279793"/>
        </a:xfrm>
        <a:prstGeom prst="rightArrow">
          <a:avLst>
            <a:gd name="adj1" fmla="val 60000"/>
            <a:gd name="adj2" fmla="val 50000"/>
          </a:avLst>
        </a:prstGeom>
        <a:gradFill rotWithShape="0">
          <a:gsLst>
            <a:gs pos="0">
              <a:srgbClr val="9BBB59">
                <a:shade val="90000"/>
                <a:hueOff val="0"/>
                <a:satOff val="0"/>
                <a:lumOff val="0"/>
                <a:alphaOff val="0"/>
                <a:tint val="50000"/>
                <a:satMod val="300000"/>
              </a:srgbClr>
            </a:gs>
            <a:gs pos="35000">
              <a:srgbClr val="9BBB59">
                <a:shade val="90000"/>
                <a:hueOff val="0"/>
                <a:satOff val="0"/>
                <a:lumOff val="0"/>
                <a:alphaOff val="0"/>
                <a:tint val="37000"/>
                <a:satMod val="300000"/>
              </a:srgbClr>
            </a:gs>
            <a:gs pos="100000">
              <a:srgbClr val="9BBB59">
                <a:shade val="9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2787739" y="953591"/>
        <a:ext cx="177561" cy="167875"/>
      </dsp:txXfrm>
    </dsp:sp>
    <dsp:sp modelId="{820F1B1B-83F9-4400-AC4A-324D49CB225C}">
      <dsp:nvSpPr>
        <dsp:cNvPr id="0" name=""/>
        <dsp:cNvSpPr/>
      </dsp:nvSpPr>
      <dsp:spPr>
        <a:xfrm>
          <a:off x="2031814" y="12371"/>
          <a:ext cx="1689411" cy="740628"/>
        </a:xfrm>
        <a:prstGeom prst="ellipse">
          <a:avLst/>
        </a:prstGeom>
        <a:gradFill rotWithShape="0">
          <a:gsLst>
            <a:gs pos="0">
              <a:srgbClr val="9BBB59">
                <a:shade val="50000"/>
                <a:hueOff val="0"/>
                <a:satOff val="0"/>
                <a:lumOff val="0"/>
                <a:alphaOff val="0"/>
                <a:tint val="50000"/>
                <a:satMod val="300000"/>
              </a:srgbClr>
            </a:gs>
            <a:gs pos="35000">
              <a:srgbClr val="9BBB59">
                <a:shade val="50000"/>
                <a:hueOff val="0"/>
                <a:satOff val="0"/>
                <a:lumOff val="0"/>
                <a:alphaOff val="0"/>
                <a:tint val="37000"/>
                <a:satMod val="300000"/>
              </a:srgbClr>
            </a:gs>
            <a:gs pos="100000">
              <a:srgbClr val="9BBB59">
                <a:shade val="5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выставки декоративно - прикладного творчества</a:t>
          </a:r>
        </a:p>
      </dsp:txBody>
      <dsp:txXfrm>
        <a:off x="2279223" y="120833"/>
        <a:ext cx="1194593" cy="523704"/>
      </dsp:txXfrm>
    </dsp:sp>
    <dsp:sp modelId="{B6A8705F-D087-46C9-A087-BEAE4E16C047}">
      <dsp:nvSpPr>
        <dsp:cNvPr id="0" name=""/>
        <dsp:cNvSpPr/>
      </dsp:nvSpPr>
      <dsp:spPr>
        <a:xfrm rot="19759319">
          <a:off x="3558177" y="889887"/>
          <a:ext cx="704250" cy="279793"/>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564051" y="967259"/>
        <a:ext cx="620312" cy="167875"/>
      </dsp:txXfrm>
    </dsp:sp>
    <dsp:sp modelId="{8C5103B0-3002-406E-9F50-095713E429FA}">
      <dsp:nvSpPr>
        <dsp:cNvPr id="0" name=""/>
        <dsp:cNvSpPr/>
      </dsp:nvSpPr>
      <dsp:spPr>
        <a:xfrm>
          <a:off x="4141786" y="10294"/>
          <a:ext cx="1725613" cy="740628"/>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детские творчекие кружки</a:t>
          </a:r>
        </a:p>
      </dsp:txBody>
      <dsp:txXfrm>
        <a:off x="4394496" y="118756"/>
        <a:ext cx="1220193" cy="523704"/>
      </dsp:txXfrm>
    </dsp:sp>
    <dsp:sp modelId="{6009CDD6-7C8A-43AC-8847-33FFFED9A7C1}">
      <dsp:nvSpPr>
        <dsp:cNvPr id="0" name=""/>
        <dsp:cNvSpPr/>
      </dsp:nvSpPr>
      <dsp:spPr>
        <a:xfrm rot="97472">
          <a:off x="3692249" y="1531523"/>
          <a:ext cx="368275" cy="279793"/>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692266" y="1586292"/>
        <a:ext cx="284337" cy="167875"/>
      </dsp:txXfrm>
    </dsp:sp>
    <dsp:sp modelId="{7E632A4C-05C7-46BF-8A1D-5B4E6FD0ED0B}">
      <dsp:nvSpPr>
        <dsp:cNvPr id="0" name=""/>
        <dsp:cNvSpPr/>
      </dsp:nvSpPr>
      <dsp:spPr>
        <a:xfrm>
          <a:off x="4232499" y="1334388"/>
          <a:ext cx="1634900" cy="740628"/>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организованная система КТД</a:t>
          </a:r>
        </a:p>
      </dsp:txBody>
      <dsp:txXfrm>
        <a:off x="4471925" y="1442850"/>
        <a:ext cx="1156048" cy="523704"/>
      </dsp:txXfrm>
    </dsp:sp>
    <dsp:sp modelId="{E607AB63-72A8-4D40-A33B-BE032D05907C}">
      <dsp:nvSpPr>
        <dsp:cNvPr id="0" name=""/>
        <dsp:cNvSpPr/>
      </dsp:nvSpPr>
      <dsp:spPr>
        <a:xfrm rot="1772604">
          <a:off x="3532933" y="2034616"/>
          <a:ext cx="562528" cy="279793"/>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3538390" y="2069881"/>
        <a:ext cx="478590" cy="167875"/>
      </dsp:txXfrm>
    </dsp:sp>
    <dsp:sp modelId="{50F3CF90-E0E6-4AE2-ADE4-17AA1A21A8D7}">
      <dsp:nvSpPr>
        <dsp:cNvPr id="0" name=""/>
        <dsp:cNvSpPr/>
      </dsp:nvSpPr>
      <dsp:spPr>
        <a:xfrm>
          <a:off x="4105709" y="2268504"/>
          <a:ext cx="1525510" cy="1007077"/>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включение эстетических задач в урочную деятельность (ИЗО, музыка)</a:t>
          </a:r>
        </a:p>
      </dsp:txBody>
      <dsp:txXfrm>
        <a:off x="4329115" y="2415987"/>
        <a:ext cx="1078698" cy="712111"/>
      </dsp:txXfrm>
    </dsp:sp>
    <dsp:sp modelId="{72AF0385-686E-4828-9F91-69469BA76640}">
      <dsp:nvSpPr>
        <dsp:cNvPr id="0" name=""/>
        <dsp:cNvSpPr/>
      </dsp:nvSpPr>
      <dsp:spPr>
        <a:xfrm rot="5400000">
          <a:off x="2749690" y="2146748"/>
          <a:ext cx="253658" cy="279793"/>
        </a:xfrm>
        <a:prstGeom prst="rightArrow">
          <a:avLst>
            <a:gd name="adj1" fmla="val 60000"/>
            <a:gd name="adj2" fmla="val 50000"/>
          </a:avLst>
        </a:prstGeom>
        <a:gradFill rotWithShape="0">
          <a:gsLst>
            <a:gs pos="0">
              <a:srgbClr val="9BBB59">
                <a:shade val="90000"/>
                <a:hueOff val="280340"/>
                <a:satOff val="-6007"/>
                <a:lumOff val="30812"/>
                <a:alphaOff val="0"/>
                <a:tint val="50000"/>
                <a:satMod val="300000"/>
              </a:srgbClr>
            </a:gs>
            <a:gs pos="35000">
              <a:srgbClr val="9BBB59">
                <a:shade val="90000"/>
                <a:hueOff val="280340"/>
                <a:satOff val="-6007"/>
                <a:lumOff val="30812"/>
                <a:alphaOff val="0"/>
                <a:tint val="37000"/>
                <a:satMod val="300000"/>
              </a:srgbClr>
            </a:gs>
            <a:gs pos="100000">
              <a:srgbClr val="9BBB59">
                <a:shade val="90000"/>
                <a:hueOff val="280340"/>
                <a:satOff val="-6007"/>
                <a:lumOff val="30812"/>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a:off x="2787739" y="2164659"/>
        <a:ext cx="177561" cy="167875"/>
      </dsp:txXfrm>
    </dsp:sp>
    <dsp:sp modelId="{6D992FE8-A734-4BE8-9569-B17ADB845E97}">
      <dsp:nvSpPr>
        <dsp:cNvPr id="0" name=""/>
        <dsp:cNvSpPr/>
      </dsp:nvSpPr>
      <dsp:spPr>
        <a:xfrm>
          <a:off x="2159320" y="2533124"/>
          <a:ext cx="1434397" cy="740628"/>
        </a:xfrm>
        <a:prstGeom prst="ellipse">
          <a:avLst/>
        </a:prstGeom>
        <a:gradFill rotWithShape="0">
          <a:gsLst>
            <a:gs pos="0">
              <a:srgbClr val="9BBB59">
                <a:shade val="50000"/>
                <a:hueOff val="267555"/>
                <a:satOff val="-4269"/>
                <a:lumOff val="41107"/>
                <a:alphaOff val="0"/>
                <a:tint val="50000"/>
                <a:satMod val="300000"/>
              </a:srgbClr>
            </a:gs>
            <a:gs pos="35000">
              <a:srgbClr val="9BBB59">
                <a:shade val="50000"/>
                <a:hueOff val="267555"/>
                <a:satOff val="-4269"/>
                <a:lumOff val="41107"/>
                <a:alphaOff val="0"/>
                <a:tint val="37000"/>
                <a:satMod val="300000"/>
              </a:srgbClr>
            </a:gs>
            <a:gs pos="100000">
              <a:srgbClr val="9BBB59">
                <a:shade val="50000"/>
                <a:hueOff val="267555"/>
                <a:satOff val="-4269"/>
                <a:lumOff val="4110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экскурсии</a:t>
          </a:r>
        </a:p>
      </dsp:txBody>
      <dsp:txXfrm>
        <a:off x="2369383" y="2641586"/>
        <a:ext cx="1014271" cy="523704"/>
      </dsp:txXfrm>
    </dsp:sp>
    <dsp:sp modelId="{99D8719E-2776-40DA-9E69-545FC40D89C0}">
      <dsp:nvSpPr>
        <dsp:cNvPr id="0" name=""/>
        <dsp:cNvSpPr/>
      </dsp:nvSpPr>
      <dsp:spPr>
        <a:xfrm rot="8969224">
          <a:off x="1719662" y="2030382"/>
          <a:ext cx="524565" cy="279793"/>
        </a:xfrm>
        <a:prstGeom prst="rightArrow">
          <a:avLst>
            <a:gd name="adj1" fmla="val 60000"/>
            <a:gd name="adj2" fmla="val 50000"/>
          </a:avLst>
        </a:prstGeom>
        <a:gradFill rotWithShape="0">
          <a:gsLst>
            <a:gs pos="0">
              <a:srgbClr val="9BBB59">
                <a:shade val="90000"/>
                <a:hueOff val="210255"/>
                <a:satOff val="-4505"/>
                <a:lumOff val="23109"/>
                <a:alphaOff val="0"/>
                <a:tint val="50000"/>
                <a:satMod val="300000"/>
              </a:srgbClr>
            </a:gs>
            <a:gs pos="35000">
              <a:srgbClr val="9BBB59">
                <a:shade val="90000"/>
                <a:hueOff val="210255"/>
                <a:satOff val="-4505"/>
                <a:lumOff val="23109"/>
                <a:alphaOff val="0"/>
                <a:tint val="37000"/>
                <a:satMod val="300000"/>
              </a:srgbClr>
            </a:gs>
            <a:gs pos="100000">
              <a:srgbClr val="9BBB59">
                <a:shade val="90000"/>
                <a:hueOff val="210255"/>
                <a:satOff val="-4505"/>
                <a:lumOff val="23109"/>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1797788" y="2065032"/>
        <a:ext cx="440627" cy="167875"/>
      </dsp:txXfrm>
    </dsp:sp>
    <dsp:sp modelId="{EC3E6B94-02E4-453C-88FA-A527BB66691F}">
      <dsp:nvSpPr>
        <dsp:cNvPr id="0" name=""/>
        <dsp:cNvSpPr/>
      </dsp:nvSpPr>
      <dsp:spPr>
        <a:xfrm>
          <a:off x="297097" y="2344343"/>
          <a:ext cx="1522303" cy="740628"/>
        </a:xfrm>
        <a:prstGeom prst="ellipse">
          <a:avLst/>
        </a:prstGeom>
        <a:gradFill rotWithShape="0">
          <a:gsLst>
            <a:gs pos="0">
              <a:srgbClr val="9BBB59">
                <a:shade val="50000"/>
                <a:hueOff val="200666"/>
                <a:satOff val="-3202"/>
                <a:lumOff val="30830"/>
                <a:alphaOff val="0"/>
                <a:tint val="50000"/>
                <a:satMod val="300000"/>
              </a:srgbClr>
            </a:gs>
            <a:gs pos="35000">
              <a:srgbClr val="9BBB59">
                <a:shade val="50000"/>
                <a:hueOff val="200666"/>
                <a:satOff val="-3202"/>
                <a:lumOff val="30830"/>
                <a:alphaOff val="0"/>
                <a:tint val="37000"/>
                <a:satMod val="300000"/>
              </a:srgbClr>
            </a:gs>
            <a:gs pos="100000">
              <a:srgbClr val="9BBB59">
                <a:shade val="50000"/>
                <a:hueOff val="200666"/>
                <a:satOff val="-3202"/>
                <a:lumOff val="3083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работа библиотеки</a:t>
          </a:r>
        </a:p>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Гимназии</a:t>
          </a:r>
        </a:p>
      </dsp:txBody>
      <dsp:txXfrm>
        <a:off x="520033" y="2452805"/>
        <a:ext cx="1076431" cy="523704"/>
      </dsp:txXfrm>
    </dsp:sp>
    <dsp:sp modelId="{20C2EC77-21CA-420F-8E1B-CE8FFEFEA9D5}">
      <dsp:nvSpPr>
        <dsp:cNvPr id="0" name=""/>
        <dsp:cNvSpPr/>
      </dsp:nvSpPr>
      <dsp:spPr>
        <a:xfrm rot="10713398">
          <a:off x="1664691" y="1528814"/>
          <a:ext cx="387817" cy="279793"/>
        </a:xfrm>
        <a:prstGeom prst="rightArrow">
          <a:avLst>
            <a:gd name="adj1" fmla="val 60000"/>
            <a:gd name="adj2" fmla="val 50000"/>
          </a:avLst>
        </a:prstGeom>
        <a:gradFill rotWithShape="0">
          <a:gsLst>
            <a:gs pos="0">
              <a:srgbClr val="9BBB59">
                <a:shade val="90000"/>
                <a:hueOff val="140170"/>
                <a:satOff val="-3004"/>
                <a:lumOff val="15406"/>
                <a:alphaOff val="0"/>
                <a:tint val="50000"/>
                <a:satMod val="300000"/>
              </a:srgbClr>
            </a:gs>
            <a:gs pos="35000">
              <a:srgbClr val="9BBB59">
                <a:shade val="90000"/>
                <a:hueOff val="140170"/>
                <a:satOff val="-3004"/>
                <a:lumOff val="15406"/>
                <a:alphaOff val="0"/>
                <a:tint val="37000"/>
                <a:satMod val="300000"/>
              </a:srgbClr>
            </a:gs>
            <a:gs pos="100000">
              <a:srgbClr val="9BBB59">
                <a:shade val="90000"/>
                <a:hueOff val="140170"/>
                <a:satOff val="-3004"/>
                <a:lumOff val="15406"/>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1748616" y="1583716"/>
        <a:ext cx="303879" cy="167875"/>
      </dsp:txXfrm>
    </dsp:sp>
    <dsp:sp modelId="{4B04952F-BF09-4D36-8FFF-4EB14D49CE63}">
      <dsp:nvSpPr>
        <dsp:cNvPr id="0" name=""/>
        <dsp:cNvSpPr/>
      </dsp:nvSpPr>
      <dsp:spPr>
        <a:xfrm>
          <a:off x="76501" y="1325584"/>
          <a:ext cx="1406179" cy="740628"/>
        </a:xfrm>
        <a:prstGeom prst="ellipse">
          <a:avLst/>
        </a:prstGeom>
        <a:gradFill rotWithShape="0">
          <a:gsLst>
            <a:gs pos="0">
              <a:srgbClr val="9BBB59">
                <a:shade val="50000"/>
                <a:hueOff val="133778"/>
                <a:satOff val="-2135"/>
                <a:lumOff val="20553"/>
                <a:alphaOff val="0"/>
                <a:tint val="50000"/>
                <a:satMod val="300000"/>
              </a:srgbClr>
            </a:gs>
            <a:gs pos="35000">
              <a:srgbClr val="9BBB59">
                <a:shade val="50000"/>
                <a:hueOff val="133778"/>
                <a:satOff val="-2135"/>
                <a:lumOff val="20553"/>
                <a:alphaOff val="0"/>
                <a:tint val="37000"/>
                <a:satMod val="300000"/>
              </a:srgbClr>
            </a:gs>
            <a:gs pos="100000">
              <a:srgbClr val="9BBB59">
                <a:shade val="50000"/>
                <a:hueOff val="133778"/>
                <a:satOff val="-2135"/>
                <a:lumOff val="20553"/>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сотрдничество с ЦВР, ДДЮТ, Инеллект</a:t>
          </a:r>
        </a:p>
      </dsp:txBody>
      <dsp:txXfrm>
        <a:off x="282431" y="1434046"/>
        <a:ext cx="994319" cy="523704"/>
      </dsp:txXfrm>
    </dsp:sp>
    <dsp:sp modelId="{55C2098B-857D-469E-B083-FE790A7AF585}">
      <dsp:nvSpPr>
        <dsp:cNvPr id="0" name=""/>
        <dsp:cNvSpPr/>
      </dsp:nvSpPr>
      <dsp:spPr>
        <a:xfrm rot="12510673">
          <a:off x="1460092" y="924782"/>
          <a:ext cx="703348" cy="279793"/>
        </a:xfrm>
        <a:prstGeom prst="rightArrow">
          <a:avLst>
            <a:gd name="adj1" fmla="val 60000"/>
            <a:gd name="adj2" fmla="val 50000"/>
          </a:avLst>
        </a:prstGeom>
        <a:gradFill rotWithShape="0">
          <a:gsLst>
            <a:gs pos="0">
              <a:srgbClr val="9BBB59">
                <a:shade val="90000"/>
                <a:hueOff val="70085"/>
                <a:satOff val="-1502"/>
                <a:lumOff val="7703"/>
                <a:alphaOff val="0"/>
                <a:tint val="50000"/>
                <a:satMod val="300000"/>
              </a:srgbClr>
            </a:gs>
            <a:gs pos="35000">
              <a:srgbClr val="9BBB59">
                <a:shade val="90000"/>
                <a:hueOff val="70085"/>
                <a:satOff val="-1502"/>
                <a:lumOff val="7703"/>
                <a:alphaOff val="0"/>
                <a:tint val="37000"/>
                <a:satMod val="300000"/>
              </a:srgbClr>
            </a:gs>
            <a:gs pos="100000">
              <a:srgbClr val="9BBB59">
                <a:shade val="90000"/>
                <a:hueOff val="70085"/>
                <a:satOff val="-1502"/>
                <a:lumOff val="7703"/>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solidFill>
              <a:sysClr val="windowText" lastClr="000000"/>
            </a:solidFill>
            <a:latin typeface="Calibri"/>
            <a:ea typeface="+mn-ea"/>
            <a:cs typeface="+mn-cs"/>
          </a:endParaRPr>
        </a:p>
      </dsp:txBody>
      <dsp:txXfrm rot="10800000">
        <a:off x="1538940" y="1000774"/>
        <a:ext cx="619410" cy="167875"/>
      </dsp:txXfrm>
    </dsp:sp>
    <dsp:sp modelId="{2AA793BB-B745-473F-ADE5-EC9C0CD81FA2}">
      <dsp:nvSpPr>
        <dsp:cNvPr id="0" name=""/>
        <dsp:cNvSpPr/>
      </dsp:nvSpPr>
      <dsp:spPr>
        <a:xfrm>
          <a:off x="0" y="99742"/>
          <a:ext cx="1434242" cy="740628"/>
        </a:xfrm>
        <a:prstGeom prst="ellipse">
          <a:avLst/>
        </a:prstGeom>
        <a:gradFill rotWithShape="0">
          <a:gsLst>
            <a:gs pos="0">
              <a:srgbClr val="9BBB59">
                <a:shade val="50000"/>
                <a:hueOff val="66889"/>
                <a:satOff val="-1067"/>
                <a:lumOff val="10277"/>
                <a:alphaOff val="0"/>
                <a:tint val="50000"/>
                <a:satMod val="300000"/>
              </a:srgbClr>
            </a:gs>
            <a:gs pos="35000">
              <a:srgbClr val="9BBB59">
                <a:shade val="50000"/>
                <a:hueOff val="66889"/>
                <a:satOff val="-1067"/>
                <a:lumOff val="10277"/>
                <a:alphaOff val="0"/>
                <a:tint val="37000"/>
                <a:satMod val="300000"/>
              </a:srgbClr>
            </a:gs>
            <a:gs pos="100000">
              <a:srgbClr val="9BBB59">
                <a:shade val="50000"/>
                <a:hueOff val="66889"/>
                <a:satOff val="-1067"/>
                <a:lumOff val="1027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ea typeface="+mn-ea"/>
              <a:cs typeface="Times New Roman" pitchFamily="18" charset="0"/>
            </a:rPr>
            <a:t>участие в творческих конкурсах, фестивалях</a:t>
          </a:r>
        </a:p>
      </dsp:txBody>
      <dsp:txXfrm>
        <a:off x="210040" y="208204"/>
        <a:ext cx="1014162" cy="52370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640F87-9C3A-46E7-A747-476A672319E5}">
      <dsp:nvSpPr>
        <dsp:cNvPr id="0" name=""/>
        <dsp:cNvSpPr/>
      </dsp:nvSpPr>
      <dsp:spPr>
        <a:xfrm>
          <a:off x="1946276" y="1592111"/>
          <a:ext cx="1605323" cy="557506"/>
        </a:xfrm>
        <a:prstGeom prst="ellipse">
          <a:avLst/>
        </a:prstGeom>
        <a:gradFill rotWithShape="0">
          <a:gsLst>
            <a:gs pos="0">
              <a:schemeClr val="accent3">
                <a:shade val="60000"/>
                <a:hueOff val="0"/>
                <a:satOff val="0"/>
                <a:lumOff val="0"/>
                <a:alphaOff val="0"/>
                <a:tint val="50000"/>
                <a:satMod val="300000"/>
              </a:schemeClr>
            </a:gs>
            <a:gs pos="35000">
              <a:schemeClr val="accent3">
                <a:shade val="60000"/>
                <a:hueOff val="0"/>
                <a:satOff val="0"/>
                <a:lumOff val="0"/>
                <a:alphaOff val="0"/>
                <a:tint val="37000"/>
                <a:satMod val="300000"/>
              </a:schemeClr>
            </a:gs>
            <a:gs pos="100000">
              <a:schemeClr val="accent3">
                <a:shade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МБОУ Гимназия № 4</a:t>
          </a:r>
        </a:p>
      </dsp:txBody>
      <dsp:txXfrm>
        <a:off x="2181370" y="1673756"/>
        <a:ext cx="1135135" cy="394216"/>
      </dsp:txXfrm>
    </dsp:sp>
    <dsp:sp modelId="{C6F3FF57-03A2-47C4-9F7B-0B879363BA07}">
      <dsp:nvSpPr>
        <dsp:cNvPr id="0" name=""/>
        <dsp:cNvSpPr/>
      </dsp:nvSpPr>
      <dsp:spPr>
        <a:xfrm rot="16288437">
          <a:off x="2235125" y="1048839"/>
          <a:ext cx="1069479" cy="17440"/>
        </a:xfrm>
        <a:custGeom>
          <a:avLst/>
          <a:gdLst/>
          <a:ahLst/>
          <a:cxnLst/>
          <a:rect l="0" t="0" r="0" b="0"/>
          <a:pathLst>
            <a:path>
              <a:moveTo>
                <a:pt x="0" y="8720"/>
              </a:moveTo>
              <a:lnTo>
                <a:pt x="1069479"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43128" y="1030822"/>
        <a:ext cx="53473" cy="53473"/>
      </dsp:txXfrm>
    </dsp:sp>
    <dsp:sp modelId="{B9C7DC88-1C1C-40E4-9004-74C778088246}">
      <dsp:nvSpPr>
        <dsp:cNvPr id="0" name=""/>
        <dsp:cNvSpPr/>
      </dsp:nvSpPr>
      <dsp:spPr>
        <a:xfrm>
          <a:off x="2080325" y="29367"/>
          <a:ext cx="1419289" cy="493638"/>
        </a:xfrm>
        <a:prstGeom prst="roundRect">
          <a:avLst/>
        </a:prstGeom>
        <a:gradFill rotWithShape="0">
          <a:gsLst>
            <a:gs pos="0">
              <a:schemeClr val="accent3">
                <a:shade val="50000"/>
                <a:hueOff val="0"/>
                <a:satOff val="0"/>
                <a:lumOff val="0"/>
                <a:alphaOff val="0"/>
                <a:tint val="50000"/>
                <a:satMod val="300000"/>
              </a:schemeClr>
            </a:gs>
            <a:gs pos="35000">
              <a:schemeClr val="accent3">
                <a:shade val="50000"/>
                <a:hueOff val="0"/>
                <a:satOff val="0"/>
                <a:lumOff val="0"/>
                <a:alphaOff val="0"/>
                <a:tint val="37000"/>
                <a:satMod val="300000"/>
              </a:schemeClr>
            </a:gs>
            <a:gs pos="100000">
              <a:schemeClr val="accent3">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Районные праздники, конкурсы, митинги, акции</a:t>
          </a:r>
        </a:p>
      </dsp:txBody>
      <dsp:txXfrm>
        <a:off x="2104422" y="53464"/>
        <a:ext cx="1371095" cy="445444"/>
      </dsp:txXfrm>
    </dsp:sp>
    <dsp:sp modelId="{09EA30CE-D847-4B65-A4AE-B613BD51F23F}">
      <dsp:nvSpPr>
        <dsp:cNvPr id="0" name=""/>
        <dsp:cNvSpPr/>
      </dsp:nvSpPr>
      <dsp:spPr>
        <a:xfrm rot="19194030">
          <a:off x="2870718" y="1099587"/>
          <a:ext cx="1567600" cy="17440"/>
        </a:xfrm>
        <a:custGeom>
          <a:avLst/>
          <a:gdLst/>
          <a:ahLst/>
          <a:cxnLst/>
          <a:rect l="0" t="0" r="0" b="0"/>
          <a:pathLst>
            <a:path>
              <a:moveTo>
                <a:pt x="0" y="8720"/>
              </a:moveTo>
              <a:lnTo>
                <a:pt x="1567600"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15328" y="1069118"/>
        <a:ext cx="78380" cy="78380"/>
      </dsp:txXfrm>
    </dsp:sp>
    <dsp:sp modelId="{F4355C20-B1F1-4FCA-A910-93635D075066}">
      <dsp:nvSpPr>
        <dsp:cNvPr id="0" name=""/>
        <dsp:cNvSpPr/>
      </dsp:nvSpPr>
      <dsp:spPr>
        <a:xfrm>
          <a:off x="3750535" y="176013"/>
          <a:ext cx="1500166" cy="439649"/>
        </a:xfrm>
        <a:prstGeom prst="roundRect">
          <a:avLst/>
        </a:prstGeom>
        <a:gradFill rotWithShape="0">
          <a:gsLst>
            <a:gs pos="0">
              <a:schemeClr val="accent3">
                <a:shade val="50000"/>
                <a:hueOff val="38222"/>
                <a:satOff val="-610"/>
                <a:lumOff val="5872"/>
                <a:alphaOff val="0"/>
                <a:tint val="50000"/>
                <a:satMod val="300000"/>
              </a:schemeClr>
            </a:gs>
            <a:gs pos="35000">
              <a:schemeClr val="accent3">
                <a:shade val="50000"/>
                <a:hueOff val="38222"/>
                <a:satOff val="-610"/>
                <a:lumOff val="5872"/>
                <a:alphaOff val="0"/>
                <a:tint val="37000"/>
                <a:satMod val="300000"/>
              </a:schemeClr>
            </a:gs>
            <a:gs pos="100000">
              <a:schemeClr val="accent3">
                <a:shade val="50000"/>
                <a:hueOff val="38222"/>
                <a:satOff val="-610"/>
                <a:lumOff val="58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cs typeface="Times New Roman" pitchFamily="18" charset="0"/>
            </a:rPr>
            <a:t>Районные конкурсы </a:t>
          </a:r>
          <a:r>
            <a:rPr lang="ru-RU" sz="900" b="0" kern="1200">
              <a:solidFill>
                <a:sysClr val="windowText" lastClr="000000"/>
              </a:solidFill>
              <a:latin typeface="Times New Roman" pitchFamily="18" charset="0"/>
              <a:cs typeface="Times New Roman" pitchFamily="18" charset="0"/>
            </a:rPr>
            <a:t>"Виктория", "Зарница"</a:t>
          </a:r>
          <a:endParaRPr lang="ru-RU" sz="900" b="0" kern="1200">
            <a:latin typeface="Times New Roman" pitchFamily="18" charset="0"/>
            <a:cs typeface="Times New Roman" pitchFamily="18" charset="0"/>
          </a:endParaRPr>
        </a:p>
      </dsp:txBody>
      <dsp:txXfrm>
        <a:off x="3771997" y="197475"/>
        <a:ext cx="1457242" cy="396725"/>
      </dsp:txXfrm>
    </dsp:sp>
    <dsp:sp modelId="{74083D1E-7895-4D03-8114-447AB44F9D33}">
      <dsp:nvSpPr>
        <dsp:cNvPr id="0" name=""/>
        <dsp:cNvSpPr/>
      </dsp:nvSpPr>
      <dsp:spPr>
        <a:xfrm rot="18784101">
          <a:off x="2904359" y="1384132"/>
          <a:ext cx="582798" cy="17440"/>
        </a:xfrm>
        <a:custGeom>
          <a:avLst/>
          <a:gdLst/>
          <a:ahLst/>
          <a:cxnLst/>
          <a:rect l="0" t="0" r="0" b="0"/>
          <a:pathLst>
            <a:path>
              <a:moveTo>
                <a:pt x="0" y="8720"/>
              </a:moveTo>
              <a:lnTo>
                <a:pt x="582798"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181188" y="1378282"/>
        <a:ext cx="29139" cy="29139"/>
      </dsp:txXfrm>
    </dsp:sp>
    <dsp:sp modelId="{D9A2D206-02C3-47EF-AC21-AF7ED172EB98}">
      <dsp:nvSpPr>
        <dsp:cNvPr id="0" name=""/>
        <dsp:cNvSpPr/>
      </dsp:nvSpPr>
      <dsp:spPr>
        <a:xfrm>
          <a:off x="2883891" y="648188"/>
          <a:ext cx="1505262" cy="546261"/>
        </a:xfrm>
        <a:prstGeom prst="roundRect">
          <a:avLst/>
        </a:prstGeom>
        <a:gradFill rotWithShape="0">
          <a:gsLst>
            <a:gs pos="0">
              <a:schemeClr val="accent3">
                <a:shade val="50000"/>
                <a:hueOff val="76445"/>
                <a:satOff val="-1220"/>
                <a:lumOff val="11745"/>
                <a:alphaOff val="0"/>
                <a:tint val="50000"/>
                <a:satMod val="300000"/>
              </a:schemeClr>
            </a:gs>
            <a:gs pos="35000">
              <a:schemeClr val="accent3">
                <a:shade val="50000"/>
                <a:hueOff val="76445"/>
                <a:satOff val="-1220"/>
                <a:lumOff val="11745"/>
                <a:alphaOff val="0"/>
                <a:tint val="37000"/>
                <a:satMod val="300000"/>
              </a:schemeClr>
            </a:gs>
            <a:gs pos="100000">
              <a:schemeClr val="accent3">
                <a:shade val="50000"/>
                <a:hueOff val="76445"/>
                <a:satOff val="-1220"/>
                <a:lumOff val="11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ДДЮТ </a:t>
          </a:r>
          <a:r>
            <a:rPr lang="ru-RU" sz="900" kern="1200">
              <a:latin typeface="Times New Roman" pitchFamily="18" charset="0"/>
              <a:cs typeface="Times New Roman" pitchFamily="18" charset="0"/>
            </a:rPr>
            <a:t>(соревнования, Дни здоровья, спартакиады)</a:t>
          </a:r>
        </a:p>
      </dsp:txBody>
      <dsp:txXfrm>
        <a:off x="2910557" y="674854"/>
        <a:ext cx="1451930" cy="492929"/>
      </dsp:txXfrm>
    </dsp:sp>
    <dsp:sp modelId="{A5BB8874-AC04-4ABA-9F0E-B599DB134731}">
      <dsp:nvSpPr>
        <dsp:cNvPr id="0" name=""/>
        <dsp:cNvSpPr/>
      </dsp:nvSpPr>
      <dsp:spPr>
        <a:xfrm rot="20936926">
          <a:off x="3442648" y="1664474"/>
          <a:ext cx="636760" cy="17440"/>
        </a:xfrm>
        <a:custGeom>
          <a:avLst/>
          <a:gdLst/>
          <a:ahLst/>
          <a:cxnLst/>
          <a:rect l="0" t="0" r="0" b="0"/>
          <a:pathLst>
            <a:path>
              <a:moveTo>
                <a:pt x="0" y="8720"/>
              </a:moveTo>
              <a:lnTo>
                <a:pt x="636760"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45109" y="1657275"/>
        <a:ext cx="31838" cy="31838"/>
      </dsp:txXfrm>
    </dsp:sp>
    <dsp:sp modelId="{D04F682B-DE6A-4738-AB89-D7473750C1D5}">
      <dsp:nvSpPr>
        <dsp:cNvPr id="0" name=""/>
        <dsp:cNvSpPr/>
      </dsp:nvSpPr>
      <dsp:spPr>
        <a:xfrm>
          <a:off x="3871227" y="1234788"/>
          <a:ext cx="1882588" cy="466081"/>
        </a:xfrm>
        <a:prstGeom prst="roundRect">
          <a:avLst/>
        </a:prstGeom>
        <a:gradFill rotWithShape="0">
          <a:gsLst>
            <a:gs pos="0">
              <a:schemeClr val="accent3">
                <a:shade val="50000"/>
                <a:hueOff val="114667"/>
                <a:satOff val="-1830"/>
                <a:lumOff val="17617"/>
                <a:alphaOff val="0"/>
                <a:tint val="50000"/>
                <a:satMod val="300000"/>
              </a:schemeClr>
            </a:gs>
            <a:gs pos="35000">
              <a:schemeClr val="accent3">
                <a:shade val="50000"/>
                <a:hueOff val="114667"/>
                <a:satOff val="-1830"/>
                <a:lumOff val="17617"/>
                <a:alphaOff val="0"/>
                <a:tint val="37000"/>
                <a:satMod val="300000"/>
              </a:schemeClr>
            </a:gs>
            <a:gs pos="100000">
              <a:schemeClr val="accent3">
                <a:shade val="50000"/>
                <a:hueOff val="114667"/>
                <a:satOff val="-1830"/>
                <a:lumOff val="17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Библиотека </a:t>
          </a:r>
          <a:r>
            <a:rPr lang="ru-RU" sz="900" kern="1200">
              <a:latin typeface="Times New Roman" pitchFamily="18" charset="0"/>
              <a:cs typeface="Times New Roman" pitchFamily="18" charset="0"/>
            </a:rPr>
            <a:t>(конференции, выставки, литературные гостинные)</a:t>
          </a:r>
        </a:p>
      </dsp:txBody>
      <dsp:txXfrm>
        <a:off x="3893979" y="1257540"/>
        <a:ext cx="1837084" cy="420577"/>
      </dsp:txXfrm>
    </dsp:sp>
    <dsp:sp modelId="{3EF74501-364C-49BA-8F0E-A4D472150A70}">
      <dsp:nvSpPr>
        <dsp:cNvPr id="0" name=""/>
        <dsp:cNvSpPr/>
      </dsp:nvSpPr>
      <dsp:spPr>
        <a:xfrm rot="290975">
          <a:off x="3528026" y="1943434"/>
          <a:ext cx="358061" cy="17440"/>
        </a:xfrm>
        <a:custGeom>
          <a:avLst/>
          <a:gdLst/>
          <a:ahLst/>
          <a:cxnLst/>
          <a:rect l="0" t="0" r="0" b="0"/>
          <a:pathLst>
            <a:path>
              <a:moveTo>
                <a:pt x="0" y="8720"/>
              </a:moveTo>
              <a:lnTo>
                <a:pt x="358061"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698105" y="1943203"/>
        <a:ext cx="17903" cy="17903"/>
      </dsp:txXfrm>
    </dsp:sp>
    <dsp:sp modelId="{26D4EDC6-FC96-4E0F-9417-D2718CEDB760}">
      <dsp:nvSpPr>
        <dsp:cNvPr id="0" name=""/>
        <dsp:cNvSpPr/>
      </dsp:nvSpPr>
      <dsp:spPr>
        <a:xfrm>
          <a:off x="3865681" y="1768418"/>
          <a:ext cx="1453051" cy="517672"/>
        </a:xfrm>
        <a:prstGeom prst="roundRect">
          <a:avLst/>
        </a:prstGeom>
        <a:gradFill rotWithShape="0">
          <a:gsLst>
            <a:gs pos="0">
              <a:schemeClr val="accent3">
                <a:shade val="50000"/>
                <a:hueOff val="152889"/>
                <a:satOff val="-2439"/>
                <a:lumOff val="23490"/>
                <a:alphaOff val="0"/>
                <a:tint val="50000"/>
                <a:satMod val="300000"/>
              </a:schemeClr>
            </a:gs>
            <a:gs pos="35000">
              <a:schemeClr val="accent3">
                <a:shade val="50000"/>
                <a:hueOff val="152889"/>
                <a:satOff val="-2439"/>
                <a:lumOff val="23490"/>
                <a:alphaOff val="0"/>
                <a:tint val="37000"/>
                <a:satMod val="300000"/>
              </a:schemeClr>
            </a:gs>
            <a:gs pos="100000">
              <a:schemeClr val="accent3">
                <a:shade val="50000"/>
                <a:hueOff val="152889"/>
                <a:satOff val="-2439"/>
                <a:lumOff val="234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отдел полиции, КДН, ОДН </a:t>
          </a:r>
          <a:r>
            <a:rPr lang="ru-RU" sz="900" b="0" kern="1200">
              <a:latin typeface="Times New Roman" pitchFamily="18" charset="0"/>
              <a:cs typeface="Times New Roman" pitchFamily="18" charset="0"/>
            </a:rPr>
            <a:t>(встречи, беседы)</a:t>
          </a:r>
        </a:p>
      </dsp:txBody>
      <dsp:txXfrm>
        <a:off x="3890952" y="1793689"/>
        <a:ext cx="1402509" cy="467130"/>
      </dsp:txXfrm>
    </dsp:sp>
    <dsp:sp modelId="{2C9487EB-4350-49AA-A692-49D48C69B2D2}">
      <dsp:nvSpPr>
        <dsp:cNvPr id="0" name=""/>
        <dsp:cNvSpPr/>
      </dsp:nvSpPr>
      <dsp:spPr>
        <a:xfrm rot="2066395">
          <a:off x="2973087" y="2557684"/>
          <a:ext cx="1580290" cy="17440"/>
        </a:xfrm>
        <a:custGeom>
          <a:avLst/>
          <a:gdLst/>
          <a:ahLst/>
          <a:cxnLst/>
          <a:rect l="0" t="0" r="0" b="0"/>
          <a:pathLst>
            <a:path>
              <a:moveTo>
                <a:pt x="0" y="8720"/>
              </a:moveTo>
              <a:lnTo>
                <a:pt x="1580290"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723725" y="2526897"/>
        <a:ext cx="79014" cy="79014"/>
      </dsp:txXfrm>
    </dsp:sp>
    <dsp:sp modelId="{45079E8E-338D-4674-9F7A-F3BB3D915972}">
      <dsp:nvSpPr>
        <dsp:cNvPr id="0" name=""/>
        <dsp:cNvSpPr/>
      </dsp:nvSpPr>
      <dsp:spPr>
        <a:xfrm>
          <a:off x="3893726" y="2981476"/>
          <a:ext cx="1860092" cy="624362"/>
        </a:xfrm>
        <a:prstGeom prst="roundRect">
          <a:avLst/>
        </a:prstGeom>
        <a:gradFill rotWithShape="0">
          <a:gsLst>
            <a:gs pos="0">
              <a:schemeClr val="accent3">
                <a:shade val="50000"/>
                <a:hueOff val="191111"/>
                <a:satOff val="-3049"/>
                <a:lumOff val="29362"/>
                <a:alphaOff val="0"/>
                <a:tint val="50000"/>
                <a:satMod val="300000"/>
              </a:schemeClr>
            </a:gs>
            <a:gs pos="35000">
              <a:schemeClr val="accent3">
                <a:shade val="50000"/>
                <a:hueOff val="191111"/>
                <a:satOff val="-3049"/>
                <a:lumOff val="29362"/>
                <a:alphaOff val="0"/>
                <a:tint val="37000"/>
                <a:satMod val="300000"/>
              </a:schemeClr>
            </a:gs>
            <a:gs pos="100000">
              <a:schemeClr val="accent3">
                <a:shade val="50000"/>
                <a:hueOff val="191111"/>
                <a:satOff val="-3049"/>
                <a:lumOff val="2936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МЧС</a:t>
          </a:r>
          <a:r>
            <a:rPr lang="ru-RU" sz="900" kern="1200">
              <a:latin typeface="Times New Roman" pitchFamily="18" charset="0"/>
              <a:cs typeface="Times New Roman" pitchFamily="18" charset="0"/>
            </a:rPr>
            <a:t> (ДЮП "Спасатели") </a:t>
          </a:r>
        </a:p>
        <a:p>
          <a:pPr lvl="0" algn="ctr" defTabSz="400050">
            <a:lnSpc>
              <a:spcPct val="90000"/>
            </a:lnSpc>
            <a:spcBef>
              <a:spcPct val="0"/>
            </a:spcBef>
            <a:spcAft>
              <a:spcPct val="35000"/>
            </a:spcAft>
          </a:pPr>
          <a:r>
            <a:rPr lang="ru-RU" sz="900" kern="1200">
              <a:latin typeface="Times New Roman" pitchFamily="18" charset="0"/>
              <a:cs typeface="Times New Roman" pitchFamily="18" charset="0"/>
            </a:rPr>
            <a:t> </a:t>
          </a:r>
          <a:r>
            <a:rPr lang="ru-RU" sz="900" b="1" kern="1200">
              <a:latin typeface="Times New Roman" pitchFamily="18" charset="0"/>
              <a:cs typeface="Times New Roman" pitchFamily="18" charset="0"/>
            </a:rPr>
            <a:t>ВДПО(</a:t>
          </a:r>
          <a:r>
            <a:rPr lang="ru-RU" sz="900" kern="1200">
              <a:latin typeface="Times New Roman" pitchFamily="18" charset="0"/>
              <a:cs typeface="Times New Roman" pitchFamily="18" charset="0"/>
            </a:rPr>
            <a:t>конкурсы)</a:t>
          </a:r>
        </a:p>
      </dsp:txBody>
      <dsp:txXfrm>
        <a:off x="3924205" y="3011955"/>
        <a:ext cx="1799134" cy="563404"/>
      </dsp:txXfrm>
    </dsp:sp>
    <dsp:sp modelId="{B4756A80-F431-4469-90E0-E0499DA9893D}">
      <dsp:nvSpPr>
        <dsp:cNvPr id="0" name=""/>
        <dsp:cNvSpPr/>
      </dsp:nvSpPr>
      <dsp:spPr>
        <a:xfrm rot="2028572">
          <a:off x="3077588" y="2244063"/>
          <a:ext cx="483296" cy="17440"/>
        </a:xfrm>
        <a:custGeom>
          <a:avLst/>
          <a:gdLst/>
          <a:ahLst/>
          <a:cxnLst/>
          <a:rect l="0" t="0" r="0" b="0"/>
          <a:pathLst>
            <a:path>
              <a:moveTo>
                <a:pt x="0" y="8720"/>
              </a:moveTo>
              <a:lnTo>
                <a:pt x="483296"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307154" y="2240701"/>
        <a:ext cx="24164" cy="24164"/>
      </dsp:txXfrm>
    </dsp:sp>
    <dsp:sp modelId="{72D70158-CE3C-42AF-914B-E4095FC549F3}">
      <dsp:nvSpPr>
        <dsp:cNvPr id="0" name=""/>
        <dsp:cNvSpPr/>
      </dsp:nvSpPr>
      <dsp:spPr>
        <a:xfrm>
          <a:off x="3029019" y="2363636"/>
          <a:ext cx="1684857" cy="517906"/>
        </a:xfrm>
        <a:prstGeom prst="roundRect">
          <a:avLst/>
        </a:prstGeom>
        <a:gradFill rotWithShape="0">
          <a:gsLst>
            <a:gs pos="0">
              <a:schemeClr val="accent3">
                <a:shade val="50000"/>
                <a:hueOff val="229334"/>
                <a:satOff val="-3659"/>
                <a:lumOff val="35235"/>
                <a:alphaOff val="0"/>
                <a:tint val="50000"/>
                <a:satMod val="300000"/>
              </a:schemeClr>
            </a:gs>
            <a:gs pos="35000">
              <a:schemeClr val="accent3">
                <a:shade val="50000"/>
                <a:hueOff val="229334"/>
                <a:satOff val="-3659"/>
                <a:lumOff val="35235"/>
                <a:alphaOff val="0"/>
                <a:tint val="37000"/>
                <a:satMod val="300000"/>
              </a:schemeClr>
            </a:gs>
            <a:gs pos="100000">
              <a:schemeClr val="accent3">
                <a:shade val="50000"/>
                <a:hueOff val="229334"/>
                <a:satOff val="-3659"/>
                <a:lumOff val="35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МБОУ ДО ЦВР, МБОУ ДОД ДЮЦ "Интеллект"</a:t>
          </a:r>
          <a:endParaRPr lang="ru-RU" sz="900" kern="1200">
            <a:latin typeface="Times New Roman" pitchFamily="18" charset="0"/>
            <a:cs typeface="Times New Roman" pitchFamily="18" charset="0"/>
          </a:endParaRPr>
        </a:p>
      </dsp:txBody>
      <dsp:txXfrm>
        <a:off x="3054301" y="2388918"/>
        <a:ext cx="1634293" cy="467342"/>
      </dsp:txXfrm>
    </dsp:sp>
    <dsp:sp modelId="{B79C1F31-6986-45F7-9D76-5460926CD70A}">
      <dsp:nvSpPr>
        <dsp:cNvPr id="0" name=""/>
        <dsp:cNvSpPr/>
      </dsp:nvSpPr>
      <dsp:spPr>
        <a:xfrm rot="5114517">
          <a:off x="2386031" y="2560351"/>
          <a:ext cx="842043" cy="17440"/>
        </a:xfrm>
        <a:custGeom>
          <a:avLst/>
          <a:gdLst/>
          <a:ahLst/>
          <a:cxnLst/>
          <a:rect l="0" t="0" r="0" b="0"/>
          <a:pathLst>
            <a:path>
              <a:moveTo>
                <a:pt x="0" y="8720"/>
              </a:moveTo>
              <a:lnTo>
                <a:pt x="842043"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86002" y="2548021"/>
        <a:ext cx="42102" cy="42102"/>
      </dsp:txXfrm>
    </dsp:sp>
    <dsp:sp modelId="{B969A6AC-DD0B-4855-9E9C-C4BD9DABE81A}">
      <dsp:nvSpPr>
        <dsp:cNvPr id="0" name=""/>
        <dsp:cNvSpPr/>
      </dsp:nvSpPr>
      <dsp:spPr>
        <a:xfrm>
          <a:off x="2126975" y="2988369"/>
          <a:ext cx="1488631" cy="704944"/>
        </a:xfrm>
        <a:prstGeom prst="roundRect">
          <a:avLst/>
        </a:prstGeom>
        <a:gradFill rotWithShape="0">
          <a:gsLst>
            <a:gs pos="0">
              <a:schemeClr val="accent3">
                <a:shade val="50000"/>
                <a:hueOff val="267556"/>
                <a:satOff val="-4269"/>
                <a:lumOff val="41107"/>
                <a:alphaOff val="0"/>
                <a:tint val="50000"/>
                <a:satMod val="300000"/>
              </a:schemeClr>
            </a:gs>
            <a:gs pos="35000">
              <a:schemeClr val="accent3">
                <a:shade val="50000"/>
                <a:hueOff val="267556"/>
                <a:satOff val="-4269"/>
                <a:lumOff val="41107"/>
                <a:alphaOff val="0"/>
                <a:tint val="37000"/>
                <a:satMod val="300000"/>
              </a:schemeClr>
            </a:gs>
            <a:gs pos="100000">
              <a:schemeClr val="accent3">
                <a:shade val="50000"/>
                <a:hueOff val="267556"/>
                <a:satOff val="-4269"/>
                <a:lumOff val="4110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организации и предприятия посёлка</a:t>
          </a:r>
          <a:r>
            <a:rPr lang="ru-RU" sz="900" kern="1200">
              <a:latin typeface="Times New Roman" pitchFamily="18" charset="0"/>
              <a:cs typeface="Times New Roman" pitchFamily="18" charset="0"/>
            </a:rPr>
            <a:t> (социальная практика и профориентационная работа)</a:t>
          </a:r>
        </a:p>
      </dsp:txBody>
      <dsp:txXfrm>
        <a:off x="2161388" y="3022782"/>
        <a:ext cx="1419805" cy="636118"/>
      </dsp:txXfrm>
    </dsp:sp>
    <dsp:sp modelId="{3BE4001E-442F-4CBF-9CF2-EBDF827AF8F7}">
      <dsp:nvSpPr>
        <dsp:cNvPr id="0" name=""/>
        <dsp:cNvSpPr/>
      </dsp:nvSpPr>
      <dsp:spPr>
        <a:xfrm rot="8596684">
          <a:off x="1058717" y="2563400"/>
          <a:ext cx="1500326" cy="17440"/>
        </a:xfrm>
        <a:custGeom>
          <a:avLst/>
          <a:gdLst/>
          <a:ahLst/>
          <a:cxnLst/>
          <a:rect l="0" t="0" r="0" b="0"/>
          <a:pathLst>
            <a:path>
              <a:moveTo>
                <a:pt x="0" y="8720"/>
              </a:moveTo>
              <a:lnTo>
                <a:pt x="1500326"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71373" y="2534612"/>
        <a:ext cx="75016" cy="75016"/>
      </dsp:txXfrm>
    </dsp:sp>
    <dsp:sp modelId="{B1DDE017-8076-4D48-A0BA-FA0D811F4F81}">
      <dsp:nvSpPr>
        <dsp:cNvPr id="0" name=""/>
        <dsp:cNvSpPr/>
      </dsp:nvSpPr>
      <dsp:spPr>
        <a:xfrm>
          <a:off x="37936" y="2994409"/>
          <a:ext cx="1647643" cy="568478"/>
        </a:xfrm>
        <a:prstGeom prst="roundRect">
          <a:avLst/>
        </a:prstGeom>
        <a:gradFill rotWithShape="0">
          <a:gsLst>
            <a:gs pos="0">
              <a:schemeClr val="accent3">
                <a:shade val="50000"/>
                <a:hueOff val="229334"/>
                <a:satOff val="-3659"/>
                <a:lumOff val="35235"/>
                <a:alphaOff val="0"/>
                <a:tint val="50000"/>
                <a:satMod val="300000"/>
              </a:schemeClr>
            </a:gs>
            <a:gs pos="35000">
              <a:schemeClr val="accent3">
                <a:shade val="50000"/>
                <a:hueOff val="229334"/>
                <a:satOff val="-3659"/>
                <a:lumOff val="35235"/>
                <a:alphaOff val="0"/>
                <a:tint val="37000"/>
                <a:satMod val="300000"/>
              </a:schemeClr>
            </a:gs>
            <a:gs pos="100000">
              <a:schemeClr val="accent3">
                <a:shade val="50000"/>
                <a:hueOff val="229334"/>
                <a:satOff val="-3659"/>
                <a:lumOff val="352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Лагерь с дневным пребыванием "Волшебная страна"</a:t>
          </a:r>
          <a:endParaRPr lang="ru-RU" sz="900" kern="1200">
            <a:latin typeface="Times New Roman" pitchFamily="18" charset="0"/>
            <a:cs typeface="Times New Roman" pitchFamily="18" charset="0"/>
          </a:endParaRPr>
        </a:p>
      </dsp:txBody>
      <dsp:txXfrm>
        <a:off x="65687" y="3022160"/>
        <a:ext cx="1592141" cy="512976"/>
      </dsp:txXfrm>
    </dsp:sp>
    <dsp:sp modelId="{9B61EBFD-33CA-4D81-B193-C01D7C0E0C1C}">
      <dsp:nvSpPr>
        <dsp:cNvPr id="0" name=""/>
        <dsp:cNvSpPr/>
      </dsp:nvSpPr>
      <dsp:spPr>
        <a:xfrm rot="8524386">
          <a:off x="2094231" y="2229447"/>
          <a:ext cx="366683" cy="17440"/>
        </a:xfrm>
        <a:custGeom>
          <a:avLst/>
          <a:gdLst/>
          <a:ahLst/>
          <a:cxnLst/>
          <a:rect l="0" t="0" r="0" b="0"/>
          <a:pathLst>
            <a:path>
              <a:moveTo>
                <a:pt x="0" y="8720"/>
              </a:moveTo>
              <a:lnTo>
                <a:pt x="366683"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68405" y="2229000"/>
        <a:ext cx="18334" cy="18334"/>
      </dsp:txXfrm>
    </dsp:sp>
    <dsp:sp modelId="{A0FDA954-C980-42BA-892B-C7AB72BA2686}">
      <dsp:nvSpPr>
        <dsp:cNvPr id="0" name=""/>
        <dsp:cNvSpPr/>
      </dsp:nvSpPr>
      <dsp:spPr>
        <a:xfrm>
          <a:off x="945152" y="2329128"/>
          <a:ext cx="1713446" cy="559435"/>
        </a:xfrm>
        <a:prstGeom prst="roundRect">
          <a:avLst/>
        </a:prstGeom>
        <a:gradFill rotWithShape="0">
          <a:gsLst>
            <a:gs pos="0">
              <a:schemeClr val="accent3">
                <a:shade val="50000"/>
                <a:hueOff val="191111"/>
                <a:satOff val="-3049"/>
                <a:lumOff val="29362"/>
                <a:alphaOff val="0"/>
                <a:tint val="50000"/>
                <a:satMod val="300000"/>
              </a:schemeClr>
            </a:gs>
            <a:gs pos="35000">
              <a:schemeClr val="accent3">
                <a:shade val="50000"/>
                <a:hueOff val="191111"/>
                <a:satOff val="-3049"/>
                <a:lumOff val="29362"/>
                <a:alphaOff val="0"/>
                <a:tint val="37000"/>
                <a:satMod val="300000"/>
              </a:schemeClr>
            </a:gs>
            <a:gs pos="100000">
              <a:schemeClr val="accent3">
                <a:shade val="50000"/>
                <a:hueOff val="191111"/>
                <a:satOff val="-3049"/>
                <a:lumOff val="2936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ГИБДД</a:t>
          </a:r>
          <a:r>
            <a:rPr lang="ru-RU" sz="900" kern="1200">
              <a:latin typeface="Times New Roman" pitchFamily="18" charset="0"/>
              <a:cs typeface="Times New Roman" pitchFamily="18" charset="0"/>
            </a:rPr>
            <a:t> (слёт "Безопасное колесо", отряд  ЮИД</a:t>
          </a:r>
        </a:p>
      </dsp:txBody>
      <dsp:txXfrm>
        <a:off x="972461" y="2356437"/>
        <a:ext cx="1658828" cy="504817"/>
      </dsp:txXfrm>
    </dsp:sp>
    <dsp:sp modelId="{D54E10B0-A104-486B-AC38-199FAC9F809E}">
      <dsp:nvSpPr>
        <dsp:cNvPr id="0" name=""/>
        <dsp:cNvSpPr/>
      </dsp:nvSpPr>
      <dsp:spPr>
        <a:xfrm rot="10499205">
          <a:off x="1523701" y="1949979"/>
          <a:ext cx="447873" cy="17440"/>
        </a:xfrm>
        <a:custGeom>
          <a:avLst/>
          <a:gdLst/>
          <a:ahLst/>
          <a:cxnLst/>
          <a:rect l="0" t="0" r="0" b="0"/>
          <a:pathLst>
            <a:path>
              <a:moveTo>
                <a:pt x="0" y="8720"/>
              </a:moveTo>
              <a:lnTo>
                <a:pt x="447873"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36441" y="1947503"/>
        <a:ext cx="22393" cy="22393"/>
      </dsp:txXfrm>
    </dsp:sp>
    <dsp:sp modelId="{FB78E2C1-AE66-4E9F-9DB1-F10EFFFE87B8}">
      <dsp:nvSpPr>
        <dsp:cNvPr id="0" name=""/>
        <dsp:cNvSpPr/>
      </dsp:nvSpPr>
      <dsp:spPr>
        <a:xfrm>
          <a:off x="186026" y="1846327"/>
          <a:ext cx="1370702" cy="378480"/>
        </a:xfrm>
        <a:prstGeom prst="roundRect">
          <a:avLst/>
        </a:prstGeom>
        <a:gradFill rotWithShape="0">
          <a:gsLst>
            <a:gs pos="0">
              <a:schemeClr val="accent3">
                <a:shade val="50000"/>
                <a:hueOff val="152889"/>
                <a:satOff val="-2439"/>
                <a:lumOff val="23490"/>
                <a:alphaOff val="0"/>
                <a:tint val="50000"/>
                <a:satMod val="300000"/>
              </a:schemeClr>
            </a:gs>
            <a:gs pos="35000">
              <a:schemeClr val="accent3">
                <a:shade val="50000"/>
                <a:hueOff val="152889"/>
                <a:satOff val="-2439"/>
                <a:lumOff val="23490"/>
                <a:alphaOff val="0"/>
                <a:tint val="37000"/>
                <a:satMod val="300000"/>
              </a:schemeClr>
            </a:gs>
            <a:gs pos="100000">
              <a:schemeClr val="accent3">
                <a:shade val="50000"/>
                <a:hueOff val="152889"/>
                <a:satOff val="-2439"/>
                <a:lumOff val="2349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ДХШ, ДШИ, Кстовский театр кукол</a:t>
          </a:r>
          <a:r>
            <a:rPr lang="ru-RU" sz="900" kern="1200">
              <a:latin typeface="Times New Roman" pitchFamily="18" charset="0"/>
              <a:cs typeface="Times New Roman" pitchFamily="18" charset="0"/>
            </a:rPr>
            <a:t> (концерты, фестивали, конкурсы)</a:t>
          </a:r>
        </a:p>
      </dsp:txBody>
      <dsp:txXfrm>
        <a:off x="204502" y="1864803"/>
        <a:ext cx="1333750" cy="341528"/>
      </dsp:txXfrm>
    </dsp:sp>
    <dsp:sp modelId="{2E76B5F7-2079-49AD-A160-69C071A81594}">
      <dsp:nvSpPr>
        <dsp:cNvPr id="0" name=""/>
        <dsp:cNvSpPr/>
      </dsp:nvSpPr>
      <dsp:spPr>
        <a:xfrm rot="11562380">
          <a:off x="1673266" y="1665540"/>
          <a:ext cx="407443" cy="17440"/>
        </a:xfrm>
        <a:custGeom>
          <a:avLst/>
          <a:gdLst/>
          <a:ahLst/>
          <a:cxnLst/>
          <a:rect l="0" t="0" r="0" b="0"/>
          <a:pathLst>
            <a:path>
              <a:moveTo>
                <a:pt x="0" y="8720"/>
              </a:moveTo>
              <a:lnTo>
                <a:pt x="407443"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66802" y="1664074"/>
        <a:ext cx="20372" cy="20372"/>
      </dsp:txXfrm>
    </dsp:sp>
    <dsp:sp modelId="{53C40147-03F6-4A52-BF29-CFAD09C40785}">
      <dsp:nvSpPr>
        <dsp:cNvPr id="0" name=""/>
        <dsp:cNvSpPr/>
      </dsp:nvSpPr>
      <dsp:spPr>
        <a:xfrm>
          <a:off x="533575" y="1256555"/>
          <a:ext cx="1218965" cy="504443"/>
        </a:xfrm>
        <a:prstGeom prst="roundRect">
          <a:avLst/>
        </a:prstGeom>
        <a:gradFill rotWithShape="0">
          <a:gsLst>
            <a:gs pos="0">
              <a:schemeClr val="accent3">
                <a:shade val="50000"/>
                <a:hueOff val="114667"/>
                <a:satOff val="-1830"/>
                <a:lumOff val="17617"/>
                <a:alphaOff val="0"/>
                <a:tint val="50000"/>
                <a:satMod val="300000"/>
              </a:schemeClr>
            </a:gs>
            <a:gs pos="35000">
              <a:schemeClr val="accent3">
                <a:shade val="50000"/>
                <a:hueOff val="114667"/>
                <a:satOff val="-1830"/>
                <a:lumOff val="17617"/>
                <a:alphaOff val="0"/>
                <a:tint val="37000"/>
                <a:satMod val="300000"/>
              </a:schemeClr>
            </a:gs>
            <a:gs pos="100000">
              <a:schemeClr val="accent3">
                <a:shade val="50000"/>
                <a:hueOff val="114667"/>
                <a:satOff val="-1830"/>
                <a:lumOff val="17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Департамент ИМО</a:t>
          </a:r>
        </a:p>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 (</a:t>
          </a:r>
          <a:r>
            <a:rPr lang="ru-RU" sz="900" kern="1200">
              <a:latin typeface="Times New Roman" pitchFamily="18" charset="0"/>
              <a:cs typeface="Times New Roman" pitchFamily="18" charset="0"/>
            </a:rPr>
            <a:t>конкурсы, выставки)</a:t>
          </a:r>
        </a:p>
      </dsp:txBody>
      <dsp:txXfrm>
        <a:off x="558200" y="1281180"/>
        <a:ext cx="1169715" cy="455193"/>
      </dsp:txXfrm>
    </dsp:sp>
    <dsp:sp modelId="{A8DE3E5A-40D6-446D-B065-E7E92EADC752}">
      <dsp:nvSpPr>
        <dsp:cNvPr id="0" name=""/>
        <dsp:cNvSpPr/>
      </dsp:nvSpPr>
      <dsp:spPr>
        <a:xfrm rot="13321653">
          <a:off x="1045196" y="1058421"/>
          <a:ext cx="1623960" cy="17440"/>
        </a:xfrm>
        <a:custGeom>
          <a:avLst/>
          <a:gdLst/>
          <a:ahLst/>
          <a:cxnLst/>
          <a:rect l="0" t="0" r="0" b="0"/>
          <a:pathLst>
            <a:path>
              <a:moveTo>
                <a:pt x="0" y="8720"/>
              </a:moveTo>
              <a:lnTo>
                <a:pt x="1623960"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816577" y="1026543"/>
        <a:ext cx="81198" cy="81198"/>
      </dsp:txXfrm>
    </dsp:sp>
    <dsp:sp modelId="{AC992DAE-A2BA-4D2E-B42E-6EA536130642}">
      <dsp:nvSpPr>
        <dsp:cNvPr id="0" name=""/>
        <dsp:cNvSpPr/>
      </dsp:nvSpPr>
      <dsp:spPr>
        <a:xfrm>
          <a:off x="232946" y="94570"/>
          <a:ext cx="1577024" cy="438718"/>
        </a:xfrm>
        <a:prstGeom prst="roundRect">
          <a:avLst/>
        </a:prstGeom>
        <a:gradFill rotWithShape="0">
          <a:gsLst>
            <a:gs pos="0">
              <a:schemeClr val="accent3">
                <a:shade val="50000"/>
                <a:hueOff val="76445"/>
                <a:satOff val="-1220"/>
                <a:lumOff val="11745"/>
                <a:alphaOff val="0"/>
                <a:tint val="50000"/>
                <a:satMod val="300000"/>
              </a:schemeClr>
            </a:gs>
            <a:gs pos="35000">
              <a:schemeClr val="accent3">
                <a:shade val="50000"/>
                <a:hueOff val="76445"/>
                <a:satOff val="-1220"/>
                <a:lumOff val="11745"/>
                <a:alphaOff val="0"/>
                <a:tint val="37000"/>
                <a:satMod val="300000"/>
              </a:schemeClr>
            </a:gs>
            <a:gs pos="100000">
              <a:schemeClr val="accent3">
                <a:shade val="50000"/>
                <a:hueOff val="76445"/>
                <a:satOff val="-1220"/>
                <a:lumOff val="11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ЦРБ</a:t>
          </a:r>
          <a:r>
            <a:rPr lang="ru-RU" sz="900" kern="1200">
              <a:latin typeface="Times New Roman" pitchFamily="18" charset="0"/>
              <a:cs typeface="Times New Roman" pitchFamily="18" charset="0"/>
            </a:rPr>
            <a:t> (встречи, беседы с медицинскими работниками)</a:t>
          </a:r>
        </a:p>
      </dsp:txBody>
      <dsp:txXfrm>
        <a:off x="254362" y="115986"/>
        <a:ext cx="1534192" cy="395886"/>
      </dsp:txXfrm>
    </dsp:sp>
    <dsp:sp modelId="{B4EECBCC-01C9-4DF7-9732-35A879D5C09D}">
      <dsp:nvSpPr>
        <dsp:cNvPr id="0" name=""/>
        <dsp:cNvSpPr/>
      </dsp:nvSpPr>
      <dsp:spPr>
        <a:xfrm rot="13469505">
          <a:off x="1931042" y="1374210"/>
          <a:ext cx="642455" cy="17440"/>
        </a:xfrm>
        <a:custGeom>
          <a:avLst/>
          <a:gdLst/>
          <a:ahLst/>
          <a:cxnLst/>
          <a:rect l="0" t="0" r="0" b="0"/>
          <a:pathLst>
            <a:path>
              <a:moveTo>
                <a:pt x="0" y="8720"/>
              </a:moveTo>
              <a:lnTo>
                <a:pt x="642455" y="8720"/>
              </a:lnTo>
            </a:path>
          </a:pathLst>
        </a:custGeom>
        <a:noFill/>
        <a:ln w="25400" cap="flat" cmpd="sng" algn="ctr">
          <a:solidFill>
            <a:schemeClr val="accent3">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236208" y="1366869"/>
        <a:ext cx="32122" cy="32122"/>
      </dsp:txXfrm>
    </dsp:sp>
    <dsp:sp modelId="{4EF0BF74-D051-45E4-A4DB-AA13221A5A61}">
      <dsp:nvSpPr>
        <dsp:cNvPr id="0" name=""/>
        <dsp:cNvSpPr/>
      </dsp:nvSpPr>
      <dsp:spPr>
        <a:xfrm>
          <a:off x="736674" y="649892"/>
          <a:ext cx="2063989" cy="515883"/>
        </a:xfrm>
        <a:prstGeom prst="roundRect">
          <a:avLst/>
        </a:prstGeom>
        <a:gradFill rotWithShape="0">
          <a:gsLst>
            <a:gs pos="0">
              <a:schemeClr val="accent3">
                <a:shade val="50000"/>
                <a:hueOff val="38222"/>
                <a:satOff val="-610"/>
                <a:lumOff val="5872"/>
                <a:alphaOff val="0"/>
                <a:tint val="50000"/>
                <a:satMod val="300000"/>
              </a:schemeClr>
            </a:gs>
            <a:gs pos="35000">
              <a:schemeClr val="accent3">
                <a:shade val="50000"/>
                <a:hueOff val="38222"/>
                <a:satOff val="-610"/>
                <a:lumOff val="5872"/>
                <a:alphaOff val="0"/>
                <a:tint val="37000"/>
                <a:satMod val="300000"/>
              </a:schemeClr>
            </a:gs>
            <a:gs pos="100000">
              <a:schemeClr val="accent3">
                <a:shade val="50000"/>
                <a:hueOff val="38222"/>
                <a:satOff val="-610"/>
                <a:lumOff val="58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Times New Roman" pitchFamily="18" charset="0"/>
              <a:cs typeface="Times New Roman" pitchFamily="18" charset="0"/>
            </a:rPr>
            <a:t>школы района </a:t>
          </a:r>
        </a:p>
        <a:p>
          <a:pPr lvl="0" algn="ctr" defTabSz="400050">
            <a:lnSpc>
              <a:spcPct val="90000"/>
            </a:lnSpc>
            <a:spcBef>
              <a:spcPct val="0"/>
            </a:spcBef>
            <a:spcAft>
              <a:spcPct val="35000"/>
            </a:spcAft>
          </a:pPr>
          <a:r>
            <a:rPr lang="ru-RU" sz="900" b="0" kern="1200">
              <a:latin typeface="Times New Roman" pitchFamily="18" charset="0"/>
              <a:cs typeface="Times New Roman" pitchFamily="18" charset="0"/>
            </a:rPr>
            <a:t>(конкурсы, викторины, фестивали</a:t>
          </a:r>
          <a:r>
            <a:rPr lang="ru-RU" sz="900" b="1" kern="1200">
              <a:latin typeface="Times New Roman" pitchFamily="18" charset="0"/>
              <a:cs typeface="Times New Roman" pitchFamily="18" charset="0"/>
            </a:rPr>
            <a:t>)</a:t>
          </a:r>
          <a:endParaRPr lang="ru-RU" sz="900" kern="1200">
            <a:latin typeface="Times New Roman" pitchFamily="18" charset="0"/>
            <a:cs typeface="Times New Roman" pitchFamily="18" charset="0"/>
          </a:endParaRPr>
        </a:p>
      </dsp:txBody>
      <dsp:txXfrm>
        <a:off x="761857" y="675075"/>
        <a:ext cx="2013623" cy="46551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F959-08E6-4C18-B530-DE4DE4E7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388</Pages>
  <Words>155443</Words>
  <Characters>886030</Characters>
  <Application>Microsoft Office Word</Application>
  <DocSecurity>0</DocSecurity>
  <Lines>7383</Lines>
  <Paragraphs>2078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1039395</CharactersWithSpaces>
  <SharedDoc>false</SharedDoc>
  <HLinks>
    <vt:vector size="12" baseType="variant">
      <vt:variant>
        <vt:i4>3866751</vt:i4>
      </vt:variant>
      <vt:variant>
        <vt:i4>44</vt:i4>
      </vt:variant>
      <vt:variant>
        <vt:i4>0</vt:i4>
      </vt:variant>
      <vt:variant>
        <vt:i4>5</vt:i4>
      </vt:variant>
      <vt:variant>
        <vt:lpwstr>http://forums.it-n.ru/</vt:lpwstr>
      </vt:variant>
      <vt:variant>
        <vt:lpwstr/>
      </vt:variant>
      <vt:variant>
        <vt:i4>3866751</vt:i4>
      </vt:variant>
      <vt:variant>
        <vt:i4>41</vt:i4>
      </vt:variant>
      <vt:variant>
        <vt:i4>0</vt:i4>
      </vt:variant>
      <vt:variant>
        <vt:i4>5</vt:i4>
      </vt:variant>
      <vt:variant>
        <vt:lpwstr>http://forums.it-n.ru/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персонал</dc:creator>
  <cp:lastModifiedBy>1</cp:lastModifiedBy>
  <cp:revision>2</cp:revision>
  <cp:lastPrinted>2017-06-19T07:52:00Z</cp:lastPrinted>
  <dcterms:created xsi:type="dcterms:W3CDTF">2017-06-29T17:14:00Z</dcterms:created>
  <dcterms:modified xsi:type="dcterms:W3CDTF">2017-06-29T17:14:00Z</dcterms:modified>
</cp:coreProperties>
</file>