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2" w:rsidRDefault="00B437B2" w:rsidP="00B437B2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B437B2" w:rsidRDefault="00B437B2" w:rsidP="00B437B2">
      <w:pPr>
        <w:autoSpaceDE w:val="0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МУНИЦИПАЛЬНОЕ БЮДЖЕТНОЕ ОБЩЕОБРАЗОВАТЕЛЬНОЕ УЧРЕЖДЕНИЕ</w:t>
      </w:r>
    </w:p>
    <w:p w:rsidR="00B437B2" w:rsidRDefault="00B437B2" w:rsidP="00B437B2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437B2" w:rsidTr="004A02AD">
        <w:trPr>
          <w:trHeight w:val="1793"/>
        </w:trPr>
        <w:tc>
          <w:tcPr>
            <w:tcW w:w="3639" w:type="dxa"/>
            <w:hideMark/>
          </w:tcPr>
          <w:p w:rsidR="00B437B2" w:rsidRDefault="00B437B2" w:rsidP="004A02AD">
            <w:r>
              <w:t>Принята на заседании</w:t>
            </w:r>
            <w:r>
              <w:tab/>
            </w:r>
          </w:p>
          <w:p w:rsidR="00B437B2" w:rsidRDefault="00B437B2" w:rsidP="004A02AD">
            <w:r>
              <w:t>педагогического совета</w:t>
            </w:r>
          </w:p>
          <w:p w:rsidR="00B437B2" w:rsidRDefault="00B437B2" w:rsidP="004A02A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437B2" w:rsidRDefault="00B437B2" w:rsidP="004A02A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437B2" w:rsidRDefault="00B437B2" w:rsidP="004A02AD">
            <w:pPr>
              <w:jc w:val="right"/>
            </w:pPr>
            <w:r>
              <w:t>Утверждена</w:t>
            </w:r>
          </w:p>
          <w:p w:rsidR="00B437B2" w:rsidRDefault="00B437B2" w:rsidP="004A02AD">
            <w:pPr>
              <w:jc w:val="right"/>
            </w:pPr>
            <w:r>
              <w:t>приказом директора школы</w:t>
            </w:r>
          </w:p>
          <w:p w:rsidR="00B437B2" w:rsidRDefault="00B437B2" w:rsidP="004A02AD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437B2" w:rsidRDefault="00B437B2" w:rsidP="00B437B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437B2" w:rsidRPr="008E5B9D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8E5B9D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B437B2" w:rsidRPr="008E5B9D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8E5B9D">
        <w:rPr>
          <w:rFonts w:ascii="Times New Roman" w:hAnsi="Times New Roman" w:cs="Times New Roman"/>
          <w:sz w:val="40"/>
          <w:szCs w:val="44"/>
        </w:rPr>
        <w:t>по родному (русскому) языку</w:t>
      </w:r>
    </w:p>
    <w:p w:rsidR="00B437B2" w:rsidRPr="008E5B9D" w:rsidRDefault="008E5B9D" w:rsidP="00B437B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8E5B9D">
        <w:rPr>
          <w:rFonts w:ascii="Times New Roman" w:hAnsi="Times New Roman" w:cs="Times New Roman"/>
          <w:sz w:val="40"/>
          <w:szCs w:val="44"/>
        </w:rPr>
        <w:t>на 2021 – 2022</w:t>
      </w:r>
      <w:r w:rsidR="00B437B2" w:rsidRPr="008E5B9D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8E5B9D">
        <w:rPr>
          <w:rFonts w:ascii="Times New Roman" w:hAnsi="Times New Roman" w:cs="Times New Roman"/>
          <w:b/>
          <w:sz w:val="40"/>
          <w:szCs w:val="44"/>
        </w:rPr>
        <w:t>7 класс</w:t>
      </w:r>
    </w:p>
    <w:p w:rsidR="008E5B9D" w:rsidRPr="008E5B9D" w:rsidRDefault="008E5B9D" w:rsidP="00B437B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B437B2" w:rsidRPr="008E5B9D" w:rsidRDefault="00B437B2" w:rsidP="00B437B2">
      <w:pPr>
        <w:tabs>
          <w:tab w:val="left" w:pos="1620"/>
          <w:tab w:val="left" w:pos="1800"/>
          <w:tab w:val="left" w:pos="3747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8E5B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  </w:t>
      </w:r>
      <w:r w:rsidRPr="008E5B9D">
        <w:rPr>
          <w:rFonts w:ascii="Times New Roman" w:hAnsi="Times New Roman" w:cs="Times New Roman"/>
          <w:color w:val="000000"/>
          <w:sz w:val="24"/>
          <w:szCs w:val="24"/>
        </w:rPr>
        <w:t>Александрова О. М.</w:t>
      </w:r>
      <w:r w:rsidRPr="008E5B9D">
        <w:rPr>
          <w:rFonts w:ascii="Times New Roman" w:hAnsi="Times New Roman" w:cs="Times New Roman"/>
          <w:color w:val="000000"/>
          <w:sz w:val="24"/>
          <w:szCs w:val="24"/>
        </w:rPr>
        <w:br/>
        <w:t>Русский родной язык. Примерные рабочие программы.</w:t>
      </w:r>
      <w:r w:rsidRPr="008E5B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5–9 классы : учеб. пособие для </w:t>
      </w:r>
      <w:proofErr w:type="spellStart"/>
      <w:r w:rsidRPr="008E5B9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E5B9D">
        <w:rPr>
          <w:rFonts w:ascii="Times New Roman" w:hAnsi="Times New Roman" w:cs="Times New Roman"/>
          <w:color w:val="000000"/>
          <w:sz w:val="24"/>
          <w:szCs w:val="24"/>
        </w:rPr>
        <w:t>. организаций / О. М. Александрова,</w:t>
      </w:r>
      <w:r w:rsidRPr="008E5B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Ю. Н. </w:t>
      </w:r>
      <w:proofErr w:type="spellStart"/>
      <w:r w:rsidRPr="008E5B9D">
        <w:rPr>
          <w:rFonts w:ascii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8E5B9D">
        <w:rPr>
          <w:rFonts w:ascii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 w:rsidRPr="008E5B9D">
        <w:rPr>
          <w:rFonts w:ascii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8E5B9D"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О. М. Александровой. – М. :</w:t>
      </w:r>
      <w:r w:rsidRPr="008E5B9D">
        <w:rPr>
          <w:rFonts w:ascii="Times New Roman" w:hAnsi="Times New Roman" w:cs="Times New Roman"/>
          <w:color w:val="000000"/>
          <w:sz w:val="24"/>
          <w:szCs w:val="24"/>
        </w:rPr>
        <w:br/>
        <w:t>Просвещение, 2020</w:t>
      </w:r>
      <w:r w:rsidRPr="008E5B9D">
        <w:rPr>
          <w:rFonts w:ascii="Times New Roman" w:hAnsi="Times New Roman" w:cs="Times New Roman"/>
          <w:sz w:val="24"/>
          <w:szCs w:val="24"/>
        </w:rPr>
        <w:t>.</w:t>
      </w:r>
    </w:p>
    <w:p w:rsidR="00B437B2" w:rsidRPr="008E5B9D" w:rsidRDefault="00B437B2" w:rsidP="00B437B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B437B2" w:rsidRPr="008E5B9D" w:rsidRDefault="00B437B2" w:rsidP="00B437B2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8E5B9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Учебники: </w:t>
      </w:r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Русский родной язык. 7 классы : учеб. пособие для </w:t>
      </w:r>
      <w:proofErr w:type="spellStart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общеобразоват</w:t>
      </w:r>
      <w:proofErr w:type="spellEnd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. организаций / О. М. Александрова,</w:t>
      </w:r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br/>
        <w:t xml:space="preserve">Ю. Н. </w:t>
      </w:r>
      <w:proofErr w:type="spellStart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Гостева</w:t>
      </w:r>
      <w:proofErr w:type="spellEnd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, И. Н. </w:t>
      </w:r>
      <w:proofErr w:type="spellStart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Добротина</w:t>
      </w:r>
      <w:proofErr w:type="spellEnd"/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; под ред. О. М. Александровой. – М. :</w:t>
      </w:r>
      <w:r w:rsidRPr="008E5B9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br/>
        <w:t>Просвещение, 2020</w:t>
      </w:r>
      <w:r w:rsidRPr="008E5B9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437B2" w:rsidRPr="008E5B9D" w:rsidRDefault="00B437B2" w:rsidP="00B437B2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B437B2" w:rsidRPr="008E5B9D" w:rsidRDefault="00B437B2" w:rsidP="00B437B2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 xml:space="preserve">Авторы-составители: </w:t>
      </w:r>
    </w:p>
    <w:p w:rsidR="00B437B2" w:rsidRPr="008E5B9D" w:rsidRDefault="00B437B2" w:rsidP="00B437B2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 xml:space="preserve">учителя русского языка </w:t>
      </w:r>
    </w:p>
    <w:p w:rsidR="00B437B2" w:rsidRPr="008E5B9D" w:rsidRDefault="00B437B2" w:rsidP="00B437B2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B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и литературы</w:t>
      </w:r>
    </w:p>
    <w:p w:rsidR="00B437B2" w:rsidRDefault="008E5B9D" w:rsidP="00B437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Минеева Е</w:t>
      </w:r>
      <w:r w:rsidR="00B437B2" w:rsidRPr="008E5B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437B2" w:rsidRPr="008E5B9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Шаталина Г.А.</w:t>
      </w:r>
    </w:p>
    <w:p w:rsidR="008E5B9D" w:rsidRDefault="008E5B9D" w:rsidP="00B437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5B9D" w:rsidRPr="008E5B9D" w:rsidRDefault="008E5B9D" w:rsidP="00B4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B2" w:rsidRPr="008E5B9D" w:rsidRDefault="00B437B2" w:rsidP="00B437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B2" w:rsidRPr="008E5B9D" w:rsidRDefault="00B437B2" w:rsidP="00B43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C1950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margin-left:249.2pt;margin-top:21pt;width:15pt;height:2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8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37B2" w:rsidRDefault="00B437B2" w:rsidP="00B437B2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rFonts w:eastAsia="Times New Roman" w:cs="Times New Roman"/>
          <w:b/>
          <w:smallCaps/>
          <w:lang w:eastAsia="ru-RU"/>
        </w:rPr>
      </w:pPr>
    </w:p>
    <w:p w:rsidR="00A03232" w:rsidRDefault="00B437B2" w:rsidP="00A0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</w:t>
      </w:r>
      <w:r w:rsidR="00A0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7-го класса</w:t>
      </w:r>
    </w:p>
    <w:p w:rsidR="00A03232" w:rsidRDefault="00B437B2" w:rsidP="00A0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«Русский родной язык» в 7-м классе должно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обеспечивать достижение 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предметных результатов 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требованиями Федерального государственного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стандарта основного общего образования. Система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планируемых результатов даёт представление о том, какими именно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знаниями, умениями, навыками, а также личностными, познавательными,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регулятивными и коммуникативными универсальными учебными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действиями овладеют обучающиеся в ходе освоения содержания учебного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предмета «Русский родной язык» в 7-м классе.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 «Русский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родной язык» на уровне основного общего образования ориентированы на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применение знаний, умений и навыков в учебных ситуациях и реальных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жизненных условиях.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конце 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третьего 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изучения курса русского родного языка 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общеобразовательной школе предметные результаты должны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отражать </w:t>
      </w:r>
      <w:proofErr w:type="spellStart"/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умений.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«Язык и культура»: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пояснять внешние причины изменений в русском языке; приводить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примеры;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приводить примеры, которые доказывают, что изучение русского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языка позволяет лучше узнать историю и культуру страны;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приводить примеры национального своеобразия, богатства,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выразительности русского родного языка;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выявлять единицы языка с национально-культурным компонентом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значения в текстах;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распознавать и характеризовать устаревшую лексику (историзмы,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архаизмы); понимать особенности её употребления в текстах;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определять значения лексических заимствований последних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десятилетий; целесообразно употреблять иноязычные слова;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объяснять происхождение названий русских городов (в рамках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изученного);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регулярно использовать словари, в том числе мультимедийные,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сведения о назначении конкретного вида словаря, особенностях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строения его словарной статьи: толковые словари, словари иностранных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слов, фразеологические словари, словари пословиц и поговорок, крылатых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 и выражений; учебные этимологические словари; словари синонимов,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антонимов.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«Культура речи»: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соблюдать нормы ударения в отдельных грамматических формах имён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существительных, имён прилагательных, глаголов (в рамках изученного);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различать варианты орфоэпической и акцентологической нормы;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употреблять слова с учётом произносительных вариантов современной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орфоэпической нормы;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употреблять слова с учётом стилистических вариантов орфоэпической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нормы;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употребления синонимов‚ антонимов‚ омонимов‚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паронимов;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употреблять слова в соответствии с их лексическим значением и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требованием лексической сочетаемости;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корректно употреблять термины в учебно-научном стиле речи (в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рамках изученного);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употреблять имена существительные, имена прилагательные, глаголы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учётом стилистических норм современного русского языка;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анализировать и различать типичные речевые ошибки;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редактировать текст с целью исправления речевых ошибок;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выявлять и исправлять речевые ошибки в устной речи;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анализировать и оценивать с точки зрения норм современного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русского литературного языка чужую и собственную речь;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корректировать речь с учётом её соответствия основным нормам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современного литературного языка;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редактировать предложения, избегая нагромождения одних и тех же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падежных форм, в частности родительного и творительного падежей;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соблюдать русскую этикетную манеру общения;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принципы этикетного общения, лежащие в основе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национального русского речевого этикета;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толковые, в том числе мультимедийные, словари для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определения лексического значения слова и особенностей его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употребления;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орфоэпические, в том числе мультимедийные,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орфографические словари для определения нормативных вариантов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произношения и правописания;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словари синонимов, антонимов‚ омонимов‚ паронимов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уточнения значения слов, подбора к ним синонимов, антонимов‚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омонимов‚ паронимов, а также в процессе редактирования текста;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грамматические словари и справочники для уточнения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нормы формообразования, словоизменения и построения словосочетания и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предложения; опознавания вариантов грамматической нормы; в процессе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редактирования текста;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использовать орфографические словари и справочники по пунктуации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определения нормативного написания слов и постановки знаков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препинания в письменной речи.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«Речь. Речевая деятельность. Текст»:</w:t>
      </w:r>
      <w:r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анализировать логико-смысловую структуру текста; распознавать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абзацев;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распознавать и анализировать разные типы заголовков текста;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анализировать и создавать тексты рекламного типа, притчи;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анализировать и создавать текст в жанре путевых заметок;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уместно использовать коммуникативные стратегии и тактики при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контактном общении: убеждение, комплимент, спор, дискуссия;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уместно использовать жанры разговорной речи в ситуациях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неформального общения;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создавать тексты как результат проектной (исследовательской)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строить устные учебно-научные сообщения (ответы на уроке)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видов, рецензию на проектную работу одноклассника, доклад;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участие в учебно-научной дискуссии;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владеть правилами информационной безопасности при общении в</w:t>
      </w:r>
      <w:r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социальных сетях.</w:t>
      </w:r>
    </w:p>
    <w:p w:rsidR="00A03232" w:rsidRDefault="00A03232" w:rsidP="00A0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232" w:rsidRDefault="00A03232" w:rsidP="00A0323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A03232" w:rsidRDefault="00A03232" w:rsidP="00A0323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05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59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языку, а через него – к родной </w:t>
      </w:r>
      <w:proofErr w:type="gramStart"/>
      <w:r w:rsidRPr="00E90591">
        <w:rPr>
          <w:rFonts w:ascii="Times New Roman" w:hAnsi="Times New Roman" w:cs="Times New Roman"/>
          <w:sz w:val="28"/>
          <w:szCs w:val="28"/>
        </w:rPr>
        <w:t>культуре; 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сохранению и развитию родного языка</w:t>
      </w:r>
      <w:r w:rsidRPr="00266CAA">
        <w:rPr>
          <w:rFonts w:ascii="Times New Roman" w:hAnsi="Times New Roman" w:cs="Times New Roman"/>
          <w:sz w:val="28"/>
          <w:szCs w:val="28"/>
        </w:rPr>
        <w:t>;</w:t>
      </w:r>
    </w:p>
    <w:p w:rsidR="00A03232" w:rsidRDefault="00A03232" w:rsidP="00A03232">
      <w:pPr>
        <w:pStyle w:val="ConsPlusNormal"/>
        <w:ind w:firstLine="709"/>
        <w:jc w:val="both"/>
      </w:pPr>
      <w:r>
        <w:t xml:space="preserve">- </w:t>
      </w:r>
      <w:r w:rsidRPr="000B546B">
        <w:t xml:space="preserve">осознание роли русского родного языка в жизни общества и </w:t>
      </w:r>
      <w:r>
        <w:t xml:space="preserve">государства, в современном </w:t>
      </w:r>
      <w:proofErr w:type="gramStart"/>
      <w:r>
        <w:t xml:space="preserve">мире,  </w:t>
      </w:r>
      <w:r w:rsidRPr="000B546B">
        <w:t>осознание</w:t>
      </w:r>
      <w:proofErr w:type="gramEnd"/>
      <w:r w:rsidRPr="000B546B">
        <w:t xml:space="preserve"> роли русского родно</w:t>
      </w:r>
      <w:r>
        <w:t>го языка в жизни человека, осознание языка как развивающегося явления, взаимос</w:t>
      </w:r>
      <w:r w:rsidRPr="007F0623">
        <w:t>вяз</w:t>
      </w:r>
      <w:r>
        <w:t>и</w:t>
      </w:r>
      <w:r w:rsidRPr="007F0623">
        <w:t xml:space="preserve"> исторического раз</w:t>
      </w:r>
      <w:r>
        <w:t xml:space="preserve">вития языка с историей общества, </w:t>
      </w:r>
      <w:r w:rsidRPr="000B546B">
        <w:t>осознание национального своеобразия, богатства, выразит</w:t>
      </w:r>
      <w:r>
        <w:t>ельности русского родного языка;</w:t>
      </w:r>
    </w:p>
    <w:p w:rsidR="00A03232" w:rsidRPr="00F36A3C" w:rsidRDefault="00A03232" w:rsidP="00A0323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6A3C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A03232" w:rsidRPr="00F36A3C" w:rsidRDefault="00A03232" w:rsidP="00A03232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A03232" w:rsidRPr="00F36A3C" w:rsidRDefault="00A03232" w:rsidP="00A03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36A3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 </w:t>
      </w:r>
    </w:p>
    <w:p w:rsidR="00A03232" w:rsidRPr="000B546B" w:rsidRDefault="00A03232" w:rsidP="00A03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03232" w:rsidRPr="00927519" w:rsidRDefault="00A03232" w:rsidP="00A03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</w:t>
      </w:r>
      <w:r w:rsidRPr="00927519">
        <w:rPr>
          <w:rFonts w:ascii="Times New Roman" w:hAnsi="Times New Roman" w:cs="Times New Roman"/>
          <w:sz w:val="28"/>
          <w:szCs w:val="28"/>
        </w:rPr>
        <w:lastRenderedPageBreak/>
        <w:t>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A03232" w:rsidRDefault="00A03232" w:rsidP="00A03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>
        <w:rPr>
          <w:rFonts w:ascii="Times New Roman" w:hAnsi="Times New Roman" w:cs="Times New Roman"/>
          <w:sz w:val="28"/>
          <w:szCs w:val="28"/>
        </w:rPr>
        <w:t>пповой деятельности;</w:t>
      </w:r>
    </w:p>
    <w:p w:rsidR="00A03232" w:rsidRPr="00855CBC" w:rsidRDefault="00A03232" w:rsidP="00A03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CBC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03232" w:rsidRDefault="00B437B2" w:rsidP="00A03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0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8E5B9D" w:rsidRDefault="00F91E77" w:rsidP="00A03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Раздел 1. Язык и культура (5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развивающееся явление. Связь исторического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языка с историей общества. Факторы, влияющие на развитие языка: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социально-политические события и изменения в обществе, развитие науки 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техники, влияние других языков. Устаревшие слова как живые свидетели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истории. Историзмы как слова, обозначающие предметы и явления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предшествующих эпох, вышедшие из употребления по причине ухода из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общественной жизни обозначенных ими предметов и явлений, в том числе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национально-бытовых реалий. Архаизмы как слова, имеющие в современном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русском языке синонимы. Группы лексических единиц по степени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устарелости. Перераспределение пластов лексики между активным 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пассивным запасом слов. Актуализация устаревшей лексики в новом речевом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контексте (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губернатор, диакон, ваучер, агитационный пункт, большевик,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колхоз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п.).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Культура речи (5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Основные орфоэпические нормы современного русского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литературного языка.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ударения в полных причастиях‚ кратких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формах страдательных причастий прошедшего времени‚ деепричастиях‚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наречиях. Нормы постановки ударения в словоформах с непроизводными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предлогами (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дом‚ нА гору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литературного языка.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Паронимы и точность речи. Смысловые различия,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 лексической сочетаемости, способы управления, функционально-</w:t>
      </w:r>
      <w:r w:rsidR="00D70930" w:rsidRPr="008E5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стилевая окраска и употребление паронимов в речи. Типичные речевые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ошибки‚ связанные с употреблением паронимов в речи.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литературного языка.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грамматические ошибки в речи. Глаголы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1-го лица единственного числа настоящего и будущего времени (в том числе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способы выражения формы 1-го лица настоящего и будущего времени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глаголов 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очутиться, победить, убедить, учредить, утвердить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)‚ формы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глаголов совершенного и несовершенного вида‚ формы глаголов в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повелительном наклонении. Нормы употребления в речи однокоренных слов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типа 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висящий – висячий, горящий – горячий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грамматической нормы: литературные и разговорные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падежные формы причастий‚ деепричастий‚ наречий. Отражение вариантов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грамматической нормы в словарях и справочниках. Литературный и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разговорный варианты грамматической нормы (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махаешь – машешь;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обусловливать, сосредоточивать, уполномочивать, оспаривать,</w:t>
      </w:r>
      <w:r w:rsidR="00D70930" w:rsidRPr="008E5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удостаивать, облагораживать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Речевой этикет.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этикетная речевая манера общения: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умеренная громкость речи‚ средний темп речи‚ сдержанная артикуляция‚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эмоциональность речи‚ ровная интонация. Запрет на употребление грубых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слов, выражений, фраз. Исключение категоричности в разговоре.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Невербальный (несловесный) этикет общения.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Речевая деятельность. Текст (7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Язык и речь. Виды речевой деятельности.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русского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речевого общения. Коммуникативные стратегии и тактики устного общения: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убеждение, комплимент, уговаривание, похвала, </w:t>
      </w:r>
      <w:proofErr w:type="spellStart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как единица языка и речи. 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основные признаки текста: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смысловая цельность, информативность, связность. Виды абзацев. Основные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типы текстовых структур: индуктивные, дедуктивные, рамочные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(дедуктивно-индуктивные), стержневые (индуктивно-дедуктивные)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структуры. Тексты </w:t>
      </w:r>
      <w:proofErr w:type="spellStart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аргументативного</w:t>
      </w:r>
      <w:proofErr w:type="spellEnd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типа: рассуждение, доказательство,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объяснение. Сильные позиции текстов, их типы. Информативная функция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заголовков.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языка.</w:t>
      </w:r>
      <w:r w:rsidR="00D70930" w:rsidRPr="008E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Беседа. Спор, виды споров. Правила поведения в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споре, как управлять собой и собеседником. Корректные и некорректные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приёмы ведения спора.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Публицистический стиль. Путевые записки. Текст рекламного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объявления, его языковые и структурные особенности.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Язык художественной литературы. </w:t>
      </w:r>
      <w:proofErr w:type="spellStart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Фактуальная</w:t>
      </w:r>
      <w:proofErr w:type="spellEnd"/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подтекстовая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в текстах художественного стиля речи. Притча.</w:t>
      </w:r>
      <w:r w:rsidR="00D70930" w:rsidRPr="008E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Default="00F91E77" w:rsidP="008E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E77" w:rsidRPr="00F91E77" w:rsidRDefault="00F91E77" w:rsidP="00F91E7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E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F91E77" w:rsidRDefault="00F91E77" w:rsidP="00F91E7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КУРСУ «РОДНОЙ ЯЗЫК (РУССКИЙ)» </w:t>
      </w:r>
    </w:p>
    <w:p w:rsidR="00F91E77" w:rsidRPr="00F91E77" w:rsidRDefault="00F91E77" w:rsidP="00F91E7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E77"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</w:p>
    <w:p w:rsidR="00F91E77" w:rsidRPr="00F91E77" w:rsidRDefault="00F91E77" w:rsidP="00F91E7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E7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91E77">
        <w:rPr>
          <w:rFonts w:ascii="Times New Roman" w:eastAsia="Times New Roman" w:hAnsi="Times New Roman"/>
          <w:b/>
          <w:sz w:val="28"/>
          <w:szCs w:val="28"/>
          <w:lang w:eastAsia="ru-RU"/>
        </w:rPr>
        <w:t>17 ч.)</w:t>
      </w:r>
    </w:p>
    <w:p w:rsidR="00F91E77" w:rsidRPr="00F91E77" w:rsidRDefault="00F91E77" w:rsidP="00F91E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56"/>
        <w:gridCol w:w="2034"/>
      </w:tblGrid>
      <w:tr w:rsidR="00F91E77" w:rsidRPr="00F91E77" w:rsidTr="004608E1">
        <w:trPr>
          <w:jc w:val="center"/>
        </w:trPr>
        <w:tc>
          <w:tcPr>
            <w:tcW w:w="562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5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037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91E77" w:rsidRPr="00F91E77" w:rsidTr="004608E1">
        <w:trPr>
          <w:jc w:val="center"/>
        </w:trPr>
        <w:tc>
          <w:tcPr>
            <w:tcW w:w="562" w:type="dxa"/>
            <w:shd w:val="clear" w:color="auto" w:fill="auto"/>
          </w:tcPr>
          <w:p w:rsidR="00F91E77" w:rsidRPr="00F91E77" w:rsidRDefault="00F91E77" w:rsidP="00F91E7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F91E77" w:rsidRPr="00F91E77" w:rsidRDefault="00F91E77" w:rsidP="004608E1">
            <w:pPr>
              <w:spacing w:after="0" w:line="360" w:lineRule="auto"/>
              <w:rPr>
                <w:sz w:val="28"/>
                <w:szCs w:val="28"/>
              </w:rPr>
            </w:pPr>
            <w:r w:rsidRPr="00F91E77">
              <w:rPr>
                <w:rFonts w:ascii="Times New Roman" w:hAnsi="Times New Roman" w:cs="Times New Roman"/>
                <w:sz w:val="28"/>
                <w:szCs w:val="28"/>
              </w:rPr>
              <w:t xml:space="preserve">Язык и культура </w:t>
            </w:r>
          </w:p>
        </w:tc>
        <w:tc>
          <w:tcPr>
            <w:tcW w:w="2037" w:type="dxa"/>
            <w:shd w:val="clear" w:color="auto" w:fill="auto"/>
          </w:tcPr>
          <w:p w:rsidR="00F91E77" w:rsidRPr="00F91E77" w:rsidRDefault="00F91E77" w:rsidP="004608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91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1E77" w:rsidRPr="00F91E77" w:rsidTr="004608E1">
        <w:trPr>
          <w:trHeight w:val="287"/>
          <w:jc w:val="center"/>
        </w:trPr>
        <w:tc>
          <w:tcPr>
            <w:tcW w:w="562" w:type="dxa"/>
            <w:shd w:val="clear" w:color="auto" w:fill="auto"/>
          </w:tcPr>
          <w:p w:rsidR="00F91E77" w:rsidRPr="00F91E77" w:rsidRDefault="00F91E77" w:rsidP="00F91E7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F91E77" w:rsidRPr="00F91E77" w:rsidRDefault="00F91E77" w:rsidP="004608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2037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1E77" w:rsidRPr="00F91E77" w:rsidTr="004608E1">
        <w:trPr>
          <w:jc w:val="center"/>
        </w:trPr>
        <w:tc>
          <w:tcPr>
            <w:tcW w:w="562" w:type="dxa"/>
            <w:shd w:val="clear" w:color="auto" w:fill="auto"/>
          </w:tcPr>
          <w:p w:rsidR="00F91E77" w:rsidRPr="00F91E77" w:rsidRDefault="00F91E77" w:rsidP="00F91E7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hAnsi="Times New Roman"/>
                <w:sz w:val="28"/>
                <w:szCs w:val="28"/>
              </w:rPr>
              <w:t xml:space="preserve">Речь. Текст </w:t>
            </w:r>
          </w:p>
        </w:tc>
        <w:tc>
          <w:tcPr>
            <w:tcW w:w="2037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91E77" w:rsidRPr="00F91E77" w:rsidTr="004608E1">
        <w:trPr>
          <w:jc w:val="center"/>
        </w:trPr>
        <w:tc>
          <w:tcPr>
            <w:tcW w:w="562" w:type="dxa"/>
            <w:shd w:val="clear" w:color="auto" w:fill="auto"/>
          </w:tcPr>
          <w:p w:rsidR="00F91E77" w:rsidRPr="00F91E77" w:rsidRDefault="00F91E77" w:rsidP="00F91E77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F91E77" w:rsidRPr="00F91E77" w:rsidRDefault="00F91E77" w:rsidP="00460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77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  <w:p w:rsidR="00F91E77" w:rsidRPr="00F91E77" w:rsidRDefault="00F91E77" w:rsidP="004608E1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F91E77" w:rsidRPr="00F91E77" w:rsidRDefault="00F91E77" w:rsidP="004608E1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ч.</w:t>
            </w:r>
          </w:p>
        </w:tc>
      </w:tr>
    </w:tbl>
    <w:p w:rsidR="00F91E77" w:rsidRPr="00F91E77" w:rsidRDefault="00F91E77" w:rsidP="00F91E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3F5" w:rsidRDefault="00D70930" w:rsidP="00D70930"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Примерные темы проектных и исследовательских работ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Язык современной рекламы.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Русские пословицы и поговорки о вежливости и обходительности.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Типы устаревших слов в русском языке.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Этикетные формы обращения.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быть вежливым?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Являются ли жесты универсальным языком человечества?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Межнациональные различия невербального общения.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Искусство комплимента в русском и иностранных языках.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Формы выражения вежливости (на примере иностранного и русского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языков).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Этикет приветствия в русском и иностранных языках.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Анализ типов заголовков в современных СМИ.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Слоганы в языке современной рекламы.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Заголовки и </w:t>
      </w:r>
      <w:proofErr w:type="spell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bookmarkStart w:id="0" w:name="_GoBack"/>
      <w:bookmarkEnd w:id="0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иды</w:t>
      </w:r>
      <w:proofErr w:type="spell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современных средствах массовой информации.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Подготовка сборника притч.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Разработка личной странички для школьного портала.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Памятка на тему «Как правильно употреблять слова </w:t>
      </w:r>
      <w:r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эффектный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эффективный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т. п.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Разработка рекомендаций «Как быть убедительным в споре».</w:t>
      </w:r>
    </w:p>
    <w:sectPr w:rsidR="004763F5" w:rsidSect="00C3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53B9"/>
    <w:multiLevelType w:val="hybridMultilevel"/>
    <w:tmpl w:val="B63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828C0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30"/>
    <w:rsid w:val="00127AC4"/>
    <w:rsid w:val="00263BFC"/>
    <w:rsid w:val="00327F55"/>
    <w:rsid w:val="003612B6"/>
    <w:rsid w:val="007C1950"/>
    <w:rsid w:val="008E5B9D"/>
    <w:rsid w:val="009713BC"/>
    <w:rsid w:val="00A03232"/>
    <w:rsid w:val="00B437B2"/>
    <w:rsid w:val="00B950DC"/>
    <w:rsid w:val="00C33110"/>
    <w:rsid w:val="00D70930"/>
    <w:rsid w:val="00F479ED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D7176"/>
  <w15:docId w15:val="{EF1225F2-2E73-4A75-968E-4F8C192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93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09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7093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7093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D7093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7093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0323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1E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dcterms:created xsi:type="dcterms:W3CDTF">2020-06-09T11:24:00Z</dcterms:created>
  <dcterms:modified xsi:type="dcterms:W3CDTF">2021-06-19T09:15:00Z</dcterms:modified>
</cp:coreProperties>
</file>