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42" w:rsidRPr="00F77E42" w:rsidRDefault="00F77E42" w:rsidP="00F77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77E4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F77E42" w:rsidRPr="00F77E42" w:rsidRDefault="00F77E42" w:rsidP="00F77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F77E42" w:rsidRPr="00F77E42" w:rsidRDefault="00F77E42" w:rsidP="00F77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77E4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F77E42" w:rsidRPr="00F77E42" w:rsidRDefault="00F77E42" w:rsidP="00F77E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77E42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F3C78" w:rsidRPr="008F3C78" w:rsidTr="008F3C78">
        <w:trPr>
          <w:trHeight w:val="1793"/>
        </w:trPr>
        <w:tc>
          <w:tcPr>
            <w:tcW w:w="3639" w:type="dxa"/>
            <w:hideMark/>
          </w:tcPr>
          <w:p w:rsidR="008F3C78" w:rsidRPr="008F3C78" w:rsidRDefault="008F3C78" w:rsidP="008F3C7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F3C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8F3C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8F3C78" w:rsidRPr="008F3C78" w:rsidRDefault="008F3C78" w:rsidP="008F3C7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F3C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8F3C78" w:rsidRPr="008F3C78" w:rsidRDefault="008F3C78" w:rsidP="008F3C7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F3C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 №1</w:t>
            </w:r>
          </w:p>
        </w:tc>
        <w:tc>
          <w:tcPr>
            <w:tcW w:w="2798" w:type="dxa"/>
            <w:hideMark/>
          </w:tcPr>
          <w:p w:rsidR="008F3C78" w:rsidRPr="008F3C78" w:rsidRDefault="008F3C78" w:rsidP="008F3C7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8F3C78"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  <w:hideMark/>
          </w:tcPr>
          <w:p w:rsidR="008F3C78" w:rsidRPr="008F3C78" w:rsidRDefault="008F3C78" w:rsidP="008F3C7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F3C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8F3C78" w:rsidRPr="008F3C78" w:rsidRDefault="008F3C78" w:rsidP="008F3C7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F3C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8F3C78" w:rsidRPr="008F3C78" w:rsidRDefault="008F3C78" w:rsidP="008F3C7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F3C7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30.08.2019 №210                   </w:t>
            </w:r>
          </w:p>
        </w:tc>
      </w:tr>
    </w:tbl>
    <w:p w:rsid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77E42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F77E42" w:rsidRPr="00F77E42" w:rsidRDefault="00F77E42" w:rsidP="00527463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чтению</w:t>
      </w:r>
      <w:r w:rsidRPr="00F77E4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для 2 класса</w:t>
      </w: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F77E4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</w:t>
      </w:r>
      <w:r w:rsidR="004216F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</w:t>
      </w:r>
      <w:r w:rsidRPr="00F77E4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– 20</w:t>
      </w:r>
      <w:r w:rsidR="004216FD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20</w:t>
      </w:r>
      <w:r w:rsidRPr="00F77E42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F77E42" w:rsidRPr="00F77E42" w:rsidRDefault="00F77E42" w:rsidP="00F77E42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F77E42" w:rsidRPr="00773F69" w:rsidRDefault="00F77E42" w:rsidP="00F77E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77E42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УМК «Планета знаний» под общей редакцией </w:t>
      </w:r>
      <w:proofErr w:type="spellStart"/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И.А.Петровой</w:t>
      </w:r>
      <w:proofErr w:type="spellEnd"/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Сборник «Программы общеобразовательных учреждений. Начальная</w:t>
      </w:r>
    </w:p>
    <w:p w:rsidR="00F77E42" w:rsidRPr="00F77E42" w:rsidRDefault="00F77E42" w:rsidP="00F77E42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r w:rsidR="00D972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школа. 1-4   классы</w:t>
      </w: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D972C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– М: АСТ: </w:t>
      </w:r>
      <w:proofErr w:type="spellStart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2012. </w:t>
      </w:r>
    </w:p>
    <w:p w:rsidR="00F77E42" w:rsidRPr="00F77E42" w:rsidRDefault="00F77E42" w:rsidP="00F77E42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highlight w:val="yellow"/>
          <w:shd w:val="clear" w:color="auto" w:fill="FFFFFF"/>
        </w:rPr>
      </w:pPr>
      <w:r w:rsidRP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 составлена на основе авторской программы </w:t>
      </w:r>
      <w:proofErr w:type="spellStart"/>
      <w:r w:rsid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Кац</w:t>
      </w:r>
      <w:proofErr w:type="spellEnd"/>
      <w:r w:rsidR="00773F6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Э.Э. «Литературное чтение»</w:t>
      </w:r>
    </w:p>
    <w:p w:rsidR="00773F69" w:rsidRDefault="00773F69" w:rsidP="00773F69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73F69" w:rsidRPr="00773F69" w:rsidRDefault="00773F69" w:rsidP="00773F69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   </w:t>
      </w:r>
      <w:r w:rsidRPr="00773F6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  <w:proofErr w:type="spellStart"/>
      <w:r w:rsidRPr="00773F6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Э.Э.</w:t>
      </w:r>
      <w:r w:rsidRPr="00773F6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«Литературное  чтение» 2 класс, в 2-х частях.</w:t>
      </w:r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– М: АСТ: </w:t>
      </w:r>
      <w:proofErr w:type="spellStart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="001957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 2012.</w:t>
      </w:r>
    </w:p>
    <w:p w:rsidR="00F77E42" w:rsidRPr="00F77E42" w:rsidRDefault="00F77E42" w:rsidP="00F77E42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</w:rPr>
      </w:pPr>
      <w:r w:rsidRPr="00F77E42">
        <w:rPr>
          <w:rFonts w:ascii="Times New Roman" w:eastAsia="Calibri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</w:p>
    <w:p w:rsidR="00F77E42" w:rsidRDefault="00F77E42" w:rsidP="00F77E42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highlight w:val="yellow"/>
          <w:lang w:eastAsia="hi-IN" w:bidi="hi-IN"/>
        </w:rPr>
      </w:pPr>
    </w:p>
    <w:p w:rsidR="004216FD" w:rsidRDefault="004216FD" w:rsidP="00F77E42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highlight w:val="yellow"/>
          <w:lang w:eastAsia="hi-IN" w:bidi="hi-IN"/>
        </w:rPr>
      </w:pPr>
    </w:p>
    <w:p w:rsidR="004216FD" w:rsidRPr="00F77E42" w:rsidRDefault="004216FD" w:rsidP="00F77E42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highlight w:val="yellow"/>
          <w:lang w:eastAsia="hi-IN" w:bidi="hi-IN"/>
        </w:rPr>
      </w:pPr>
    </w:p>
    <w:p w:rsidR="00F77E42" w:rsidRPr="00F77E42" w:rsidRDefault="00F77E42" w:rsidP="00F77E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D8361E" w:rsidRPr="005A2896" w:rsidRDefault="00D8361E" w:rsidP="00D8361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374420" w:rsidRDefault="00374420" w:rsidP="00D8361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Исупова </w:t>
      </w:r>
      <w:r w:rsidR="004216FD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О.В., Ткачева И.Г., Гущина О.А</w:t>
      </w: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.,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Л.Н, </w:t>
      </w:r>
    </w:p>
    <w:p w:rsidR="00D8361E" w:rsidRPr="005A2896" w:rsidRDefault="00D8361E" w:rsidP="00D8361E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D8361E" w:rsidRPr="005A2896" w:rsidRDefault="00D8361E" w:rsidP="00D836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7E42" w:rsidRDefault="00F77E42" w:rsidP="00F77E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6FD" w:rsidRDefault="004216FD" w:rsidP="00F77E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6FD" w:rsidRDefault="004216FD" w:rsidP="00F77E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16FD" w:rsidRDefault="004216FD" w:rsidP="00F77E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216FD" w:rsidRDefault="00F77E42" w:rsidP="00F77E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77E4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24AB9" wp14:editId="5B996130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</w:p>
    <w:p w:rsidR="004216FD" w:rsidRDefault="004216FD" w:rsidP="00F77E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216FD" w:rsidRDefault="004216FD" w:rsidP="00F77E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77E42" w:rsidRPr="00F77E42" w:rsidRDefault="00374420" w:rsidP="00F77E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Кстово 201</w:t>
      </w:r>
      <w:r w:rsidR="004216FD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="00F77E42" w:rsidRPr="00F77E4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F77E42" w:rsidRPr="00F77E42" w:rsidRDefault="00F77E42" w:rsidP="00F77E4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E42" w:rsidRPr="00F77E42" w:rsidRDefault="00F77E42" w:rsidP="00F77E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E42" w:rsidRPr="00F77E42" w:rsidRDefault="00F77E42" w:rsidP="00F77E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E4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F77E42" w:rsidRPr="00F77E42" w:rsidRDefault="00F77E42" w:rsidP="00F77E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E42" w:rsidRPr="00F77E42" w:rsidRDefault="00F77E42" w:rsidP="00F77E4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E42" w:rsidRPr="00F77E42" w:rsidRDefault="00F77E42" w:rsidP="00F77E4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7E42">
        <w:rPr>
          <w:rFonts w:ascii="Times New Roman" w:eastAsia="Calibri" w:hAnsi="Times New Roman" w:cs="Times New Roman"/>
          <w:sz w:val="28"/>
          <w:szCs w:val="28"/>
        </w:rPr>
        <w:t xml:space="preserve"> 1. Планируемые результа</w:t>
      </w:r>
      <w:r>
        <w:rPr>
          <w:rFonts w:ascii="Times New Roman" w:eastAsia="Calibri" w:hAnsi="Times New Roman" w:cs="Times New Roman"/>
          <w:sz w:val="28"/>
          <w:szCs w:val="28"/>
        </w:rPr>
        <w:t>ты освоения программы  по литер</w:t>
      </w:r>
      <w:r w:rsidR="004216FD">
        <w:rPr>
          <w:rFonts w:ascii="Times New Roman" w:eastAsia="Calibri" w:hAnsi="Times New Roman" w:cs="Times New Roman"/>
          <w:sz w:val="28"/>
          <w:szCs w:val="28"/>
        </w:rPr>
        <w:t>атурному чтению во 2 классе…</w:t>
      </w:r>
      <w:r>
        <w:rPr>
          <w:rFonts w:ascii="Times New Roman" w:eastAsia="Calibri" w:hAnsi="Times New Roman" w:cs="Times New Roman"/>
          <w:sz w:val="28"/>
          <w:szCs w:val="28"/>
        </w:rPr>
        <w:t>………</w:t>
      </w:r>
      <w:r w:rsidRPr="00F77E42">
        <w:rPr>
          <w:rFonts w:ascii="Times New Roman" w:eastAsia="Calibri" w:hAnsi="Times New Roman" w:cs="Times New Roman"/>
          <w:sz w:val="28"/>
          <w:szCs w:val="28"/>
        </w:rPr>
        <w:t>…</w:t>
      </w:r>
      <w:r w:rsidR="004216F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7E42">
        <w:rPr>
          <w:rFonts w:ascii="Times New Roman" w:eastAsia="Calibri" w:hAnsi="Times New Roman" w:cs="Times New Roman"/>
          <w:sz w:val="28"/>
          <w:szCs w:val="28"/>
        </w:rPr>
        <w:t>3</w:t>
      </w:r>
    </w:p>
    <w:p w:rsidR="00F77E42" w:rsidRPr="00F77E42" w:rsidRDefault="00F77E42" w:rsidP="004216F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7E42">
        <w:rPr>
          <w:rFonts w:ascii="Times New Roman" w:eastAsia="Calibri" w:hAnsi="Times New Roman" w:cs="Times New Roman"/>
          <w:sz w:val="28"/>
          <w:szCs w:val="28"/>
        </w:rPr>
        <w:t>2. С</w:t>
      </w:r>
      <w:r>
        <w:rPr>
          <w:rFonts w:ascii="Times New Roman" w:eastAsia="Calibri" w:hAnsi="Times New Roman" w:cs="Times New Roman"/>
          <w:sz w:val="28"/>
          <w:szCs w:val="28"/>
        </w:rPr>
        <w:t>одержание програм</w:t>
      </w:r>
      <w:r w:rsidR="004216FD">
        <w:rPr>
          <w:rFonts w:ascii="Times New Roman" w:eastAsia="Calibri" w:hAnsi="Times New Roman" w:cs="Times New Roman"/>
          <w:sz w:val="28"/>
          <w:szCs w:val="28"/>
        </w:rPr>
        <w:t>мы по литературному чтению во 2 классе……………………….. 6</w:t>
      </w:r>
    </w:p>
    <w:p w:rsidR="00F77E42" w:rsidRPr="00F77E42" w:rsidRDefault="00F77E42" w:rsidP="00F77E4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77E42">
        <w:rPr>
          <w:rFonts w:ascii="Times New Roman" w:eastAsia="Calibri" w:hAnsi="Times New Roman" w:cs="Times New Roman"/>
          <w:sz w:val="28"/>
          <w:szCs w:val="28"/>
        </w:rPr>
        <w:t>3. Тематическое п</w:t>
      </w:r>
      <w:r>
        <w:rPr>
          <w:rFonts w:ascii="Times New Roman" w:eastAsia="Calibri" w:hAnsi="Times New Roman" w:cs="Times New Roman"/>
          <w:sz w:val="28"/>
          <w:szCs w:val="28"/>
        </w:rPr>
        <w:t>ланирование уроков по литературному чтению во 2 к</w:t>
      </w:r>
      <w:r w:rsidR="004216FD">
        <w:rPr>
          <w:rFonts w:ascii="Times New Roman" w:eastAsia="Calibri" w:hAnsi="Times New Roman" w:cs="Times New Roman"/>
          <w:sz w:val="28"/>
          <w:szCs w:val="28"/>
        </w:rPr>
        <w:t>лассе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Pr="00F77E42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4E78">
        <w:rPr>
          <w:rFonts w:ascii="Times New Roman" w:eastAsia="Calibri" w:hAnsi="Times New Roman" w:cs="Times New Roman"/>
          <w:sz w:val="28"/>
          <w:szCs w:val="28"/>
        </w:rPr>
        <w:t>1</w:t>
      </w:r>
      <w:r w:rsidR="000B2E58">
        <w:rPr>
          <w:rFonts w:ascii="Times New Roman" w:eastAsia="Calibri" w:hAnsi="Times New Roman" w:cs="Times New Roman"/>
          <w:sz w:val="28"/>
          <w:szCs w:val="28"/>
        </w:rPr>
        <w:t>0</w:t>
      </w:r>
    </w:p>
    <w:p w:rsidR="00F77E42" w:rsidRP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16FD" w:rsidRDefault="004216FD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16FD" w:rsidRDefault="004216FD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16FD" w:rsidRDefault="004216FD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16FD" w:rsidRDefault="004216FD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16FD" w:rsidRDefault="004216FD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16FD" w:rsidRDefault="004216FD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16FD" w:rsidRDefault="004216FD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216FD" w:rsidRPr="00F77E42" w:rsidRDefault="004216FD" w:rsidP="00F77E42">
      <w:pPr>
        <w:spacing w:after="0" w:line="360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77E42" w:rsidRDefault="00F77E42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42" w:rsidRDefault="00F77E42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E42" w:rsidRDefault="00F77E42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9D9" w:rsidRDefault="00D069D9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E00" w:rsidRDefault="00F73BCC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F73BCC" w:rsidRDefault="00F73BCC" w:rsidP="00217E0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  <w:r w:rsidR="00217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 2 КЛАССЕ</w:t>
      </w:r>
    </w:p>
    <w:p w:rsidR="00D069D9" w:rsidRDefault="00D069D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положительное отношение и интерес к урокам литературного чтения.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приобретают опыт: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оценки своих эмоциональных реакций, поступков и действий других людей.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учащихся могут быть сформированы: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представление о добре и зле, общих нравственных категориях;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умение соотносить жизненные наблюдения с читательскими впечатлениями;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собственных поступков и поступков других людей;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умения оценивать свое отношение к учебе;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внимание к переживаниям других людей, чувство сопереживания;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разными видами искусства, наблюдений за природой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нимательное и вдумчивое отношение к произведениям искусства, явлениям природы)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и читательская деятельность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воспринимать на слух художественное произведение, определять произведенное им впечатление;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вслух осмысленно, передавая нужную интонацию;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пересказывать произведение кратко, выборочно, используя соответствующую лексику;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объяснять смысл названия произведения, связь его с содержанием;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вычленять фрагменты текста, нужные для ответа на поставленные вопросы;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объяснять действия персонажей;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делить произведения на части, озаглавливать их (под руководством учителя);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героев разных произведений;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ставить вопросы к тексту.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 процессе размышления над произведением привлекать опыт собственных переживаний, жизненных впечатлений.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Учащиеся научатся: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рассказ по циклу картинок;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рассказывать прочитанную сказку от лица персонажа по данному плану с помощью учителя;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выразительно читать стихотворение и фрагменты прозаического текста перед группой.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сочинять рассказы, загадки, сказки, продолжения прочитанных произведений;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придумывать иллюстрации к прочитанным произведениям;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создавать рассказ на заданную тему по личным впечатлениям;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участвовать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литературных произведений.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рифмы в тексте стихотворения;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объяснять переносное значение отдельных слов, фразеологизмов;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сравнения в тексте произведения;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особенности жанра отдельных произведений фольклора;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определять отношение автора к персонажам, определять, как оно выражено;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выделять слова действующих лиц, автора, описание внешности, поступков героев, описание пейзажа;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определять ритм стихотворения путем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4B79" w:rsidRDefault="00A94B79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B79">
        <w:rPr>
          <w:rFonts w:ascii="Times New Roman" w:eastAsia="Calibri" w:hAnsi="Times New Roman" w:cs="Times New Roman"/>
          <w:sz w:val="28"/>
          <w:szCs w:val="28"/>
        </w:rPr>
        <w:t xml:space="preserve">В конце учебного года по результатам освоения программы проводится промежуточная аттестация в формах: тестирование, контрольная работа, </w:t>
      </w:r>
      <w:r>
        <w:rPr>
          <w:rFonts w:ascii="Times New Roman" w:eastAsia="Calibri" w:hAnsi="Times New Roman" w:cs="Times New Roman"/>
          <w:sz w:val="28"/>
          <w:szCs w:val="28"/>
        </w:rPr>
        <w:t>контрольное чтение, смысловое чтение.</w:t>
      </w:r>
    </w:p>
    <w:p w:rsidR="00217E00" w:rsidRDefault="00217E00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F73BCC" w:rsidRDefault="00F73BCC" w:rsidP="004216FD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ПОЗНАВАТЕЛЬНЫЕ</w:t>
      </w:r>
    </w:p>
    <w:p w:rsidR="00F73BCC" w:rsidRDefault="00F73BCC" w:rsidP="004216FD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F73BCC" w:rsidRDefault="00F73BCC" w:rsidP="004216FD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прогнозировать содержание произведения по его названию, ключевым словам;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самостоятельно находить значения отдельных слов в толковом словаре, помещённом в учебнике, в сносках к тексту;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сравнивать произведения и героев;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устанавливать причинно-следственные связи между поступками героев;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объяснение незнакомых слов в словаре;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находить нужные книги в библиотеке.</w:t>
      </w:r>
    </w:p>
    <w:p w:rsidR="00F73BCC" w:rsidRDefault="00F73BCC" w:rsidP="004216FD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РЕГУЛЯТИВНЫЕ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приобретают опыт: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выполнения учебных действий в устной и письменной форме; 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самостоятельной оценки правильности выполненных действия, внесения корректив;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планирования своих действий в соответствии с поставленной целью (например, участие в проектной деятельности).</w:t>
      </w:r>
    </w:p>
    <w:p w:rsidR="00217E00" w:rsidRDefault="00217E00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3BCC" w:rsidRDefault="00F73BCC" w:rsidP="004216FD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КОММУНИКАТИВНЫЕ</w:t>
      </w:r>
    </w:p>
    <w:p w:rsidR="00F73BCC" w:rsidRDefault="00F73BCC" w:rsidP="004216FD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работая в паре, высказывать свое мнение, выслушивать мнение партнёра;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задавать вопросы по тексту произведения;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сотрудничать с одноклассниками, участвуя в групповой деятельности (под руководством взрослого).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аргументировать собственную позицию;</w:t>
      </w:r>
    </w:p>
    <w:p w:rsidR="00F73BCC" w:rsidRDefault="00F73BCC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получать нужную информацию, задавая вопросы старшим; сопоставлять полученные ответы.</w:t>
      </w:r>
    </w:p>
    <w:p w:rsidR="00FE5C5F" w:rsidRDefault="00FE5C5F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4216FD" w:rsidP="004216F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16FD" w:rsidRDefault="00FE5C5F" w:rsidP="004216FD">
      <w:pPr>
        <w:pStyle w:val="a3"/>
        <w:tabs>
          <w:tab w:val="center" w:pos="7645"/>
        </w:tabs>
        <w:spacing w:before="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  <w:r w:rsidR="00F77E42">
        <w:rPr>
          <w:b/>
          <w:bCs/>
          <w:sz w:val="28"/>
          <w:szCs w:val="28"/>
        </w:rPr>
        <w:t xml:space="preserve">ПРОГРАММЫ </w:t>
      </w:r>
    </w:p>
    <w:p w:rsidR="00FE5C5F" w:rsidRDefault="00F77E42" w:rsidP="004216FD">
      <w:pPr>
        <w:pStyle w:val="a3"/>
        <w:tabs>
          <w:tab w:val="center" w:pos="7645"/>
        </w:tabs>
        <w:spacing w:before="0" w:after="0"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ЛИТЕРАТУРНОМУ ЧТЕНИЮ ВО </w:t>
      </w:r>
      <w:r w:rsidR="00FE5C5F">
        <w:rPr>
          <w:b/>
          <w:bCs/>
          <w:sz w:val="28"/>
          <w:szCs w:val="28"/>
        </w:rPr>
        <w:t>2 КЛАСС</w:t>
      </w:r>
      <w:r>
        <w:rPr>
          <w:b/>
          <w:bCs/>
          <w:sz w:val="28"/>
          <w:szCs w:val="28"/>
        </w:rPr>
        <w:t>Е</w:t>
      </w:r>
      <w:r w:rsidR="004216FD">
        <w:rPr>
          <w:b/>
          <w:bCs/>
          <w:sz w:val="28"/>
          <w:szCs w:val="28"/>
        </w:rPr>
        <w:t xml:space="preserve"> </w:t>
      </w:r>
      <w:r w:rsidR="00FE5C5F" w:rsidRPr="004216FD">
        <w:rPr>
          <w:b/>
          <w:sz w:val="28"/>
          <w:szCs w:val="28"/>
        </w:rPr>
        <w:t>(136 ч)</w:t>
      </w:r>
    </w:p>
    <w:p w:rsidR="004216FD" w:rsidRPr="004216FD" w:rsidRDefault="004216FD" w:rsidP="004216FD">
      <w:pPr>
        <w:pStyle w:val="a3"/>
        <w:tabs>
          <w:tab w:val="center" w:pos="7645"/>
        </w:tabs>
        <w:spacing w:before="0" w:after="0" w:line="276" w:lineRule="auto"/>
        <w:jc w:val="center"/>
        <w:rPr>
          <w:b/>
          <w:bCs/>
          <w:sz w:val="28"/>
          <w:szCs w:val="28"/>
        </w:rPr>
      </w:pP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 пришла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Вспомним лето</w:t>
      </w:r>
      <w:r w:rsidR="003466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Щипачёв «Подсолнух»; И. Суриков «Степь»; И. Соколов-Микитов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Вертушинка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«Кончилось лето».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Здравствуй, осень</w:t>
      </w:r>
      <w:r w:rsidR="003466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«Полянка в лесу»; А. Майков «Осень»; А. Пушкин «Уж небо осенью дышало…»; К. Паустовский «Прощание с летом».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М. Пришвин «Последние цветы»; К. Ушинский «Пчёлы и муха»;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«Вам не нужна сорока?»; С. Аксаков «Осень»; В. Берестов «Урок листопада».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Народные песни, сказки, пословицы</w:t>
      </w:r>
      <w:r w:rsidR="00346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Песни.</w:t>
      </w:r>
      <w:r>
        <w:rPr>
          <w:rFonts w:ascii="Times New Roman" w:hAnsi="Times New Roman" w:cs="Times New Roman"/>
          <w:sz w:val="28"/>
          <w:szCs w:val="28"/>
        </w:rPr>
        <w:t xml:space="preserve"> Русские народные песни: «Как на тоненький ледок», «Ходит конь по бережку», «Заинька, где ты был-побывал…»;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Сказки народов России</w:t>
      </w:r>
      <w:r>
        <w:rPr>
          <w:rFonts w:ascii="Times New Roman" w:hAnsi="Times New Roman" w:cs="Times New Roman"/>
          <w:sz w:val="28"/>
          <w:szCs w:val="28"/>
        </w:rPr>
        <w:t>. Русские сказки: «Сестрица Алёнушка и братец Иванушка»,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Колыбельные песни разных народов</w:t>
      </w:r>
      <w:r>
        <w:rPr>
          <w:rFonts w:ascii="Times New Roman" w:hAnsi="Times New Roman" w:cs="Times New Roman"/>
          <w:sz w:val="28"/>
          <w:szCs w:val="28"/>
        </w:rPr>
        <w:t xml:space="preserve">. Русская колыбельная «Берёзонька скрип, скрип…»; сербская колыбельная «Нашей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Любице</w:t>
      </w:r>
      <w:proofErr w:type="spellEnd"/>
      <w:r>
        <w:rPr>
          <w:rFonts w:ascii="Times New Roman" w:hAnsi="Times New Roman" w:cs="Times New Roman"/>
          <w:sz w:val="28"/>
          <w:szCs w:val="28"/>
        </w:rPr>
        <w:t>…»; латышская колыбельная «Спи, усни, мой медвежонок…»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Сказки народов мира</w:t>
      </w:r>
      <w:r>
        <w:rPr>
          <w:rFonts w:ascii="Times New Roman" w:hAnsi="Times New Roman" w:cs="Times New Roman"/>
          <w:sz w:val="28"/>
          <w:szCs w:val="28"/>
        </w:rPr>
        <w:t>. 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Пословицы</w:t>
      </w:r>
      <w:r>
        <w:rPr>
          <w:rFonts w:ascii="Times New Roman" w:hAnsi="Times New Roman" w:cs="Times New Roman"/>
          <w:sz w:val="28"/>
          <w:szCs w:val="28"/>
        </w:rPr>
        <w:t>. О правде; о труде и лени; о дружбе; об учёбе.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Народные песни. Русские песни: «Уж как я ль мою коровушку люблю…»; «Тень-тень,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>…»; шведская песня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пшеничные…»; французская песня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мотылёк».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Народные сказки</w:t>
      </w:r>
      <w:r>
        <w:rPr>
          <w:rFonts w:ascii="Times New Roman" w:hAnsi="Times New Roman" w:cs="Times New Roman"/>
          <w:sz w:val="28"/>
          <w:szCs w:val="28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Зимние картины</w:t>
      </w:r>
      <w:r w:rsidR="00346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  <w:proofErr w:type="gramEnd"/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Загадки о зиме.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Н. Некрасов «Мороз, Красный нос» (отрывок); С. Есенин «Поёт зима, аукает…»; М. Пришвин «Птицы под снегом».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 w:rsidR="00346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К. Ушинский «Мена»; А. Пушкин «Сказка о рыбаке и рыбке»; братья Гримм «Храбрый портной», «Маленькие человечки»;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«Гном»; Х.К. Андерсен «Оле-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(главы); А. Толстой «Золотой ключик» (главы);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«Волшебный мелок» (главы); Н. Носов «Приключения Незнайки и его друзей» (главы);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(из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Тувима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«Про пана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Трулялинского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«Волшебный барабан»; С. Седов «Два медведя»;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«Очень Высокий Человек».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«Колдун в чернильнице»; Р. Киплинг «Откуда у кита такая глотка».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Писатели о детях и для детей</w:t>
      </w:r>
      <w:r w:rsidR="00346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колыбельные: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Л. Мей «Баю-баюшки-баю…»,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«Спи, дитя моё, усни…»;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«Как на горке — снег, снег…»;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Нашумелись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«Колыбельная», «Олень», «Снегирь»; Н. Носов «Фантазёры», «Живая шляпа»; С. Маршак «Чего боялся Петя?»;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«Надоело летать»; Ю. Владимиров «Чудаки»; Л. Толстой «Косточка», «Птичка»; А. Гайдар «Совесть»; В. Драгунский «Друг детства»;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В. Осеева «Волшебное слово»; Л. Пантелеев «Трус»;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«Рыцарь»; А. Алексин «Первый день»; С. Маршак «Друзья-товарищи».</w:t>
      </w:r>
      <w:proofErr w:type="gramEnd"/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>. В. Осеева «Обидчики»; М. Зощенко «Самое главное».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Весеннее настроение</w:t>
      </w:r>
      <w:r w:rsidR="003466E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народные песни: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«Синяя сказка»;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«Мы пишем рассказ»;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«Что красивей всего?».</w:t>
      </w:r>
      <w:proofErr w:type="gramEnd"/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>
        <w:rPr>
          <w:rFonts w:ascii="Times New Roman" w:hAnsi="Times New Roman" w:cs="Times New Roman"/>
          <w:sz w:val="28"/>
          <w:szCs w:val="28"/>
        </w:rPr>
        <w:t xml:space="preserve">. Народные песни «Весна-красна», «Вырастай, яблонька»; Ф. Тютчев «Зима недаром злится…»;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«Зелёная карета»; М. Пришвин «Трясогузка».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Навык и культура чтения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осознанному, плавному чтению целыми словами, без искажений состава слов, с соблюдением орфоэпических норм; правильному интонированию, изменению силы голоса, соблюдению пауз в зависимости от смысла читаемого; передаче эмоционального тона персонажа, выбору нужного темпа чтения.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текстом и книгой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определять смысловую связь заглавия с содержанием произведения, выделять в тексте ключевые слова, раскрывать их значение.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умения пользоваться школьным толковым словарём для объяснения непонятных слов.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прогнозированию содержания текста по заглавию.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называть персонажей и место действия так, как они обозначены в произведении, определять причины действий персонажей.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характеризовать персонажей с использованием слов, выбранных из предложенного в учебнике списка.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находить в тексте слова и предложения, характеризующие наружность героя, его речь, поступки, место действия.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внимания к собственным чувствам, возникающим при чтении произведения, умение выразить их в речи.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делить текст на части, озаглавливать их, отвечать на вопросы по тексту с опорой на фрагменты произведения и личный жизненный опыт.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определять главную мысль произведения.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подробному пересказу небольших произведений и отдельных эпизодов, выборочному пересказу (рассказ об отдельном герое, отдельном событии), составлению рассказа от лица героя по предложенному плану с помощью учителя. 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определять и объяснять своё отношение к произведению и герою, опираясь на личный читательский и жизненный опыт, сравнивать собственное отношение к персонажам различных произведений.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определять отношение автора к герою, находить в тексте способы выражения авторской позиции. Развитие умения сравнивать отношение автора к разным героям одного произведения, сопоставлять на материале конкретного произведения мысли и чувства разных писателей, вызванные сходными явлениями природы, человеческими поступками.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содержании основных нравственных понятий, развитие умения давать нравственную оценку человеческим поступкам, выявлять общие нравственные принципы, отражаемые в сказках разных народов.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представлять структуру книги (на примере учебника, опираясь на титульный лист, предисловие); ориентироваться в книге, пользуясь оглавлением; пользоваться толковым словарём, помещённым в учебнике; соотносить иллюстрацию с содержанием текста произведения.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делать творческий пересказ произведения или его фрагмента, создавать устный рассказ от лица одного из героев, переносить его в новые ситуации, продолжать созданный писателем сюжет.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подбору рифм, недостающих слов в поэтическом тексте.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сочинять сказки, загадки, рассказы по заданным темам и рисункам.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умения писать сочинения-миниатюры из 3—4 предложений по литературным и жизненным впечатлениям.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заучивать стихотворения и фрагменты прозаического текста, выразительно читать их перед одноклассниками.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создавать рассказ по репродукциям картин известных художников по предложенному плану под руководством учителя; рассказывать о возможных иллюстрациях к произведению.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представлений о фольклорных жанрах (песни-разговоры, сезонные песни, колыбельные, пословицы).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со средствами выразительности: сравнениями, звукописью.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выделять рифму в стихотворении.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представления о ритме (через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ладоши трёхсложного ритма).</w:t>
      </w:r>
    </w:p>
    <w:p w:rsidR="00FE5C5F" w:rsidRDefault="00FE5C5F" w:rsidP="004216FD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понятиями: портрет героя художественного произведения, его речь, поступки, мысли, отношение автора к герою.</w:t>
      </w:r>
    </w:p>
    <w:p w:rsidR="00FE5C5F" w:rsidRDefault="00FE5C5F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A94B79" w:rsidP="00F73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B79" w:rsidRDefault="00F73BCC" w:rsidP="00D069D9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  <w:r w:rsidRPr="00F62987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lastRenderedPageBreak/>
        <w:t>ТЕМАТИЧЕСКОЕ ПЛАНИРОВАНИЕ</w:t>
      </w: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</w:t>
      </w:r>
      <w:r w:rsidR="00D069D9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УРОКОВ </w:t>
      </w:r>
    </w:p>
    <w:p w:rsidR="00F73BCC" w:rsidRDefault="00F73BCC" w:rsidP="00D069D9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>ПО ЛИТЕРАТУРНОМУ ЧТЕНИЮ</w:t>
      </w:r>
      <w:r w:rsidR="00D069D9"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  <w:t xml:space="preserve"> </w:t>
      </w:r>
      <w:r w:rsidR="00D069D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 </w:t>
      </w:r>
      <w:r w:rsidRPr="00F6298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2  КЛАСС</w:t>
      </w:r>
      <w:r w:rsidR="00D069D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D069D9" w:rsidRPr="00D069D9" w:rsidRDefault="00D069D9" w:rsidP="00D069D9">
      <w:pPr>
        <w:widowControl w:val="0"/>
        <w:tabs>
          <w:tab w:val="left" w:pos="283"/>
          <w:tab w:val="left" w:pos="1418"/>
        </w:tabs>
        <w:autoSpaceDE w:val="0"/>
        <w:autoSpaceDN w:val="0"/>
        <w:spacing w:after="0" w:line="288" w:lineRule="auto"/>
        <w:jc w:val="center"/>
        <w:rPr>
          <w:rFonts w:ascii="Times New Roman" w:eastAsia="SimSun" w:hAnsi="Times New Roman" w:cs="Times New Roman"/>
          <w:b/>
          <w:bCs/>
          <w:caps/>
          <w:noProof/>
          <w:sz w:val="28"/>
          <w:szCs w:val="28"/>
          <w:lang w:eastAsia="ru-RU"/>
        </w:rPr>
      </w:pPr>
    </w:p>
    <w:p w:rsidR="00A94B79" w:rsidRDefault="00A94B79" w:rsidP="00A94B79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Осень пришла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A94B79" w:rsidRPr="00A94B79" w:rsidRDefault="00A94B79" w:rsidP="00A94B79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B79">
        <w:rPr>
          <w:rFonts w:ascii="Times New Roman" w:hAnsi="Times New Roman" w:cs="Times New Roman"/>
          <w:sz w:val="28"/>
          <w:szCs w:val="28"/>
        </w:rPr>
        <w:t>Вспомним лето (6 ч)</w:t>
      </w:r>
    </w:p>
    <w:p w:rsidR="008B1BC7" w:rsidRPr="00A94B79" w:rsidRDefault="00A94B79" w:rsidP="008B1BC7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4B79">
        <w:rPr>
          <w:rFonts w:ascii="Times New Roman" w:hAnsi="Times New Roman" w:cs="Times New Roman"/>
          <w:sz w:val="28"/>
          <w:szCs w:val="28"/>
        </w:rPr>
        <w:t>Здравствуй, осень (6 ч)</w:t>
      </w:r>
    </w:p>
    <w:p w:rsidR="00A94B79" w:rsidRDefault="00A94B79" w:rsidP="008B1BC7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Народные песни, сказки, пословицы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(30 ч)</w:t>
      </w:r>
    </w:p>
    <w:p w:rsidR="00A94B79" w:rsidRDefault="00A94B79" w:rsidP="008B1BC7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(6 ч)</w:t>
      </w:r>
    </w:p>
    <w:p w:rsidR="00A94B79" w:rsidRDefault="008B1BC7" w:rsidP="00A94B79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народов России (10</w:t>
      </w:r>
      <w:r w:rsidR="00A94B79">
        <w:rPr>
          <w:rFonts w:ascii="Times New Roman" w:hAnsi="Times New Roman" w:cs="Times New Roman"/>
          <w:sz w:val="28"/>
          <w:szCs w:val="28"/>
        </w:rPr>
        <w:t>ч)</w:t>
      </w:r>
    </w:p>
    <w:p w:rsidR="00A94B79" w:rsidRDefault="00A94B79" w:rsidP="00A94B79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Колыбельные песни (</w:t>
      </w:r>
      <w:r w:rsidR="008B1BC7">
        <w:rPr>
          <w:rFonts w:ascii="Times New Roman" w:hAnsi="Times New Roman" w:cs="Times New Roman"/>
          <w:sz w:val="28"/>
          <w:szCs w:val="28"/>
        </w:rPr>
        <w:t>3 ч)</w:t>
      </w:r>
    </w:p>
    <w:p w:rsidR="008B1BC7" w:rsidRDefault="008B1BC7" w:rsidP="00A94B79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народов мира (9 ч)</w:t>
      </w:r>
    </w:p>
    <w:p w:rsidR="008B1BC7" w:rsidRPr="00A94B79" w:rsidRDefault="008B1BC7" w:rsidP="008B1BC7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(2ч)</w:t>
      </w:r>
    </w:p>
    <w:p w:rsidR="008B1BC7" w:rsidRDefault="00A94B79" w:rsidP="008B1BC7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Зимние картины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(12 ч)</w:t>
      </w:r>
    </w:p>
    <w:p w:rsidR="008B1BC7" w:rsidRPr="008B1BC7" w:rsidRDefault="00A94B79" w:rsidP="008B1BC7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(35 ч)</w:t>
      </w:r>
    </w:p>
    <w:p w:rsidR="00A94B79" w:rsidRDefault="00A94B79" w:rsidP="008B1BC7">
      <w:pPr>
        <w:tabs>
          <w:tab w:val="num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Писатели о детях и для детей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(32 ч)</w:t>
      </w:r>
    </w:p>
    <w:p w:rsidR="00A94B79" w:rsidRDefault="00A94B79" w:rsidP="00A94B79">
      <w:pPr>
        <w:tabs>
          <w:tab w:val="num" w:pos="709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Весеннее настроение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(15 ч)</w:t>
      </w:r>
    </w:p>
    <w:p w:rsidR="00F73BCC" w:rsidRPr="00F73BCC" w:rsidRDefault="00F73BCC" w:rsidP="00F73B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BCC" w:rsidRPr="00F73BCC" w:rsidSect="004216FD">
      <w:footerReference w:type="default" r:id="rId8"/>
      <w:pgSz w:w="11906" w:h="16838"/>
      <w:pgMar w:top="1134" w:right="426" w:bottom="1134" w:left="709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B76" w:rsidRDefault="00E26B76" w:rsidP="00F77E42">
      <w:pPr>
        <w:spacing w:after="0" w:line="240" w:lineRule="auto"/>
      </w:pPr>
      <w:r>
        <w:separator/>
      </w:r>
    </w:p>
  </w:endnote>
  <w:endnote w:type="continuationSeparator" w:id="0">
    <w:p w:rsidR="00E26B76" w:rsidRDefault="00E26B76" w:rsidP="00F7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431061"/>
      <w:docPartObj>
        <w:docPartGallery w:val="Page Numbers (Bottom of Page)"/>
        <w:docPartUnique/>
      </w:docPartObj>
    </w:sdtPr>
    <w:sdtEndPr/>
    <w:sdtContent>
      <w:p w:rsidR="0068613F" w:rsidRDefault="006861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C78">
          <w:rPr>
            <w:noProof/>
          </w:rPr>
          <w:t>10</w:t>
        </w:r>
        <w:r>
          <w:fldChar w:fldCharType="end"/>
        </w:r>
      </w:p>
    </w:sdtContent>
  </w:sdt>
  <w:p w:rsidR="0068613F" w:rsidRDefault="006861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B76" w:rsidRDefault="00E26B76" w:rsidP="00F77E42">
      <w:pPr>
        <w:spacing w:after="0" w:line="240" w:lineRule="auto"/>
      </w:pPr>
      <w:r>
        <w:separator/>
      </w:r>
    </w:p>
  </w:footnote>
  <w:footnote w:type="continuationSeparator" w:id="0">
    <w:p w:rsidR="00E26B76" w:rsidRDefault="00E26B76" w:rsidP="00F77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D3"/>
    <w:rsid w:val="000B2E58"/>
    <w:rsid w:val="00107EC8"/>
    <w:rsid w:val="00135532"/>
    <w:rsid w:val="00185DE9"/>
    <w:rsid w:val="001957C2"/>
    <w:rsid w:val="001A0455"/>
    <w:rsid w:val="00217E00"/>
    <w:rsid w:val="002229D3"/>
    <w:rsid w:val="003466E7"/>
    <w:rsid w:val="00374420"/>
    <w:rsid w:val="004216FD"/>
    <w:rsid w:val="00527463"/>
    <w:rsid w:val="00606B21"/>
    <w:rsid w:val="0068613F"/>
    <w:rsid w:val="00691C29"/>
    <w:rsid w:val="00773F69"/>
    <w:rsid w:val="008B1BC7"/>
    <w:rsid w:val="008F3C78"/>
    <w:rsid w:val="00996C1F"/>
    <w:rsid w:val="00A5315D"/>
    <w:rsid w:val="00A94B79"/>
    <w:rsid w:val="00AA4FB2"/>
    <w:rsid w:val="00AD2323"/>
    <w:rsid w:val="00B62036"/>
    <w:rsid w:val="00CE4E78"/>
    <w:rsid w:val="00D069D9"/>
    <w:rsid w:val="00D8361E"/>
    <w:rsid w:val="00D972C9"/>
    <w:rsid w:val="00E26B76"/>
    <w:rsid w:val="00E700DD"/>
    <w:rsid w:val="00E807B6"/>
    <w:rsid w:val="00E81102"/>
    <w:rsid w:val="00F73BCC"/>
    <w:rsid w:val="00F77E42"/>
    <w:rsid w:val="00FD27A0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B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E42"/>
  </w:style>
  <w:style w:type="paragraph" w:styleId="a6">
    <w:name w:val="footer"/>
    <w:basedOn w:val="a"/>
    <w:link w:val="a7"/>
    <w:uiPriority w:val="99"/>
    <w:unhideWhenUsed/>
    <w:rsid w:val="00F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B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E42"/>
  </w:style>
  <w:style w:type="paragraph" w:styleId="a6">
    <w:name w:val="footer"/>
    <w:basedOn w:val="a"/>
    <w:link w:val="a7"/>
    <w:uiPriority w:val="99"/>
    <w:unhideWhenUsed/>
    <w:rsid w:val="00F7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A02B-5F82-4C24-8AD6-BF1C96CE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28</cp:revision>
  <dcterms:created xsi:type="dcterms:W3CDTF">2017-01-04T12:00:00Z</dcterms:created>
  <dcterms:modified xsi:type="dcterms:W3CDTF">2019-10-08T10:16:00Z</dcterms:modified>
</cp:coreProperties>
</file>