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2F" w:rsidRPr="00081206" w:rsidRDefault="005C172F">
      <w:pPr>
        <w:rPr>
          <w:rFonts w:ascii="Times New Roman" w:hAnsi="Times New Roman" w:cs="Times New Roman"/>
        </w:rPr>
      </w:pPr>
    </w:p>
    <w:p w:rsidR="007F43B9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7F43B9" w:rsidRPr="00492A9F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F43B9" w:rsidRPr="00492A9F" w:rsidRDefault="007F43B9" w:rsidP="007F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2A9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ГИМНАЗИЯ </w:t>
      </w:r>
      <w:r w:rsidRPr="00492A9F">
        <w:rPr>
          <w:rFonts w:ascii="Segoe UI Symbol" w:hAnsi="Segoe UI Symbol" w:cs="Segoe UI Symbol"/>
          <w:b/>
          <w:bCs/>
          <w:sz w:val="24"/>
          <w:szCs w:val="24"/>
          <w:lang w:eastAsia="ru-RU"/>
        </w:rPr>
        <w:t>№</w:t>
      </w:r>
      <w:r w:rsidRPr="00492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4»</w:t>
      </w: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9"/>
        <w:gridCol w:w="2798"/>
        <w:gridCol w:w="3540"/>
      </w:tblGrid>
      <w:tr w:rsidR="007F43B9" w:rsidRPr="00492A9F" w:rsidTr="007F43B9">
        <w:trPr>
          <w:trHeight w:val="1793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7F43B9" w:rsidRPr="00D30772" w:rsidRDefault="00F56676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28.08.2018</w:t>
            </w:r>
            <w:r w:rsidR="007F43B9" w:rsidRPr="00492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7F43B9" w:rsidRPr="00492A9F">
              <w:rPr>
                <w:rFonts w:ascii="Segoe UI Symbol" w:hAnsi="Segoe UI Symbol" w:cs="Segoe UI Symbol"/>
                <w:sz w:val="24"/>
                <w:szCs w:val="24"/>
                <w:lang w:eastAsia="ru-RU"/>
              </w:rPr>
              <w:t>№</w:t>
            </w:r>
            <w:r w:rsidR="007F43B9" w:rsidRPr="00D30772">
              <w:rPr>
                <w:rFonts w:cs="Segoe UI Symbol"/>
                <w:sz w:val="24"/>
                <w:szCs w:val="24"/>
                <w:lang w:eastAsia="ru-RU"/>
              </w:rPr>
              <w:t>1</w:t>
            </w:r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7F43B9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="00F56676">
              <w:rPr>
                <w:rFonts w:ascii="Times New Roman" w:hAnsi="Times New Roman"/>
                <w:sz w:val="24"/>
                <w:szCs w:val="24"/>
                <w:lang w:eastAsia="ru-RU"/>
              </w:rPr>
              <w:t>от 29.08.2018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492A9F">
              <w:rPr>
                <w:rFonts w:ascii="Segoe UI Symbol" w:hAnsi="Segoe UI Symbol" w:cs="Segoe UI Symbol"/>
                <w:sz w:val="24"/>
                <w:szCs w:val="24"/>
                <w:lang w:eastAsia="ru-RU"/>
              </w:rPr>
              <w:t>№</w:t>
            </w:r>
            <w:r w:rsidR="001273BA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  <w:bookmarkStart w:id="0" w:name="_GoBack"/>
            <w:bookmarkEnd w:id="0"/>
          </w:p>
          <w:p w:rsidR="007F43B9" w:rsidRPr="00492A9F" w:rsidRDefault="007F43B9" w:rsidP="007F43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</w:p>
        </w:tc>
      </w:tr>
    </w:tbl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по географии для 10  класса</w:t>
      </w:r>
    </w:p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на 2018 – 2019</w:t>
      </w:r>
      <w:r w:rsidRPr="00492A9F">
        <w:rPr>
          <w:rFonts w:ascii="Times New Roman" w:hAnsi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sz w:val="40"/>
          <w:szCs w:val="40"/>
          <w:lang w:eastAsia="ru-RU"/>
        </w:rPr>
        <w:t>учебный год</w:t>
      </w:r>
    </w:p>
    <w:p w:rsidR="007F43B9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7F43B9" w:rsidRPr="004A3831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3B9" w:rsidRPr="004A3831" w:rsidRDefault="007F43B9" w:rsidP="007F43B9">
      <w:pPr>
        <w:suppressAutoHyphens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eastAsia="ru-RU"/>
        </w:rPr>
      </w:pPr>
      <w:r w:rsidRPr="004A383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Авторы УМК:</w:t>
      </w:r>
      <w:r w:rsidRPr="004A3831">
        <w:rPr>
          <w:rFonts w:ascii="Times New Roman" w:hAnsi="Times New Roman"/>
          <w:sz w:val="24"/>
          <w:szCs w:val="24"/>
        </w:rPr>
        <w:t xml:space="preserve"> А.И Алексеев, Е.К. Липкина, В.В. Николина</w:t>
      </w:r>
      <w:proofErr w:type="gramStart"/>
      <w:r w:rsidRPr="004A383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A3831">
        <w:rPr>
          <w:rFonts w:ascii="Times New Roman" w:hAnsi="Times New Roman"/>
          <w:sz w:val="24"/>
          <w:szCs w:val="24"/>
        </w:rPr>
        <w:t>программа по географии для 10-11 классов М.: Просвещение, 2009г.</w:t>
      </w:r>
    </w:p>
    <w:p w:rsidR="007F43B9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: География 10 класс.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организаций: базовый уровень / Ю.Н. Гладкий, В.В. Николина.  - 4-е изд. – М. : </w:t>
      </w:r>
      <w:r w:rsidR="00F56676">
        <w:rPr>
          <w:rFonts w:ascii="Times New Roman" w:hAnsi="Times New Roman"/>
          <w:sz w:val="24"/>
          <w:szCs w:val="24"/>
        </w:rPr>
        <w:t>Просвещение, 2018. – 176с. ил. к</w:t>
      </w:r>
      <w:r>
        <w:rPr>
          <w:rFonts w:ascii="Times New Roman" w:hAnsi="Times New Roman"/>
          <w:sz w:val="24"/>
          <w:szCs w:val="24"/>
        </w:rPr>
        <w:t>ар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( Полярная звезда)</w:t>
      </w: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F43B9" w:rsidRPr="00492A9F" w:rsidRDefault="007F43B9" w:rsidP="007F43B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F43B9" w:rsidRPr="00492A9F" w:rsidRDefault="007F43B9" w:rsidP="007F43B9">
      <w:pPr>
        <w:tabs>
          <w:tab w:val="left" w:pos="1620"/>
          <w:tab w:val="left" w:pos="1800"/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43B9" w:rsidRDefault="007F43B9" w:rsidP="007F43B9">
      <w:pPr>
        <w:tabs>
          <w:tab w:val="left" w:pos="30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Авторы-составители: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Молодкина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Т.Ю.</w:t>
      </w: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3B9" w:rsidRDefault="007F43B9" w:rsidP="007F43B9">
      <w:pPr>
        <w:rPr>
          <w:rFonts w:ascii="Times New Roman" w:hAnsi="Times New Roman"/>
          <w:sz w:val="28"/>
          <w:szCs w:val="28"/>
        </w:rPr>
      </w:pPr>
    </w:p>
    <w:p w:rsidR="007F43B9" w:rsidRDefault="007F43B9" w:rsidP="007F43B9">
      <w:pPr>
        <w:rPr>
          <w:rFonts w:ascii="Times New Roman" w:hAnsi="Times New Roman"/>
          <w:sz w:val="28"/>
          <w:szCs w:val="28"/>
        </w:rPr>
      </w:pPr>
    </w:p>
    <w:p w:rsidR="007F43B9" w:rsidRDefault="007F43B9" w:rsidP="007F43B9">
      <w:pPr>
        <w:rPr>
          <w:rFonts w:ascii="Times New Roman" w:hAnsi="Times New Roman"/>
          <w:sz w:val="28"/>
          <w:szCs w:val="28"/>
        </w:rPr>
      </w:pPr>
    </w:p>
    <w:p w:rsidR="007F43B9" w:rsidRPr="00492A9F" w:rsidRDefault="007F43B9" w:rsidP="007F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F43B9" w:rsidRPr="007F43B9" w:rsidRDefault="007F43B9" w:rsidP="007F43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г. Кстово 2018 г</w:t>
      </w:r>
    </w:p>
    <w:p w:rsidR="007F43B9" w:rsidRPr="00E565FD" w:rsidRDefault="007F43B9" w:rsidP="007F43B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</w:t>
      </w:r>
      <w:r w:rsidR="00F4510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ЗАПИСКА</w:t>
      </w:r>
      <w:proofErr w:type="gramStart"/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F43B9" w:rsidRPr="007F43B9" w:rsidRDefault="007F43B9" w:rsidP="007F43B9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32"/>
          <w:szCs w:val="32"/>
        </w:rPr>
      </w:pPr>
    </w:p>
    <w:p w:rsidR="007F43B9" w:rsidRPr="009D0A24" w:rsidRDefault="007F43B9" w:rsidP="007F43B9">
      <w:pPr>
        <w:pStyle w:val="ae"/>
        <w:ind w:firstLine="0"/>
        <w:jc w:val="both"/>
        <w:rPr>
          <w:b/>
          <w:i/>
        </w:rPr>
      </w:pPr>
      <w:r w:rsidRPr="009D0A24">
        <w:rPr>
          <w:b/>
          <w:i/>
        </w:rPr>
        <w:t>Изучение географии в старшей школе на базовом уровне направлено на достижение следующих целей:</w:t>
      </w:r>
    </w:p>
    <w:p w:rsidR="007F43B9" w:rsidRPr="009D0A24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 xml:space="preserve">освоение системы географических знаний </w:t>
      </w:r>
      <w:r w:rsidRPr="009D0A24">
        <w:rPr>
          <w:rFonts w:ascii="Times New Roman" w:hAnsi="Times New Roman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F43B9" w:rsidRPr="009D0A24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>овладение умениями</w:t>
      </w:r>
      <w:r w:rsidRPr="009D0A24">
        <w:rPr>
          <w:rFonts w:ascii="Times New Roman" w:hAnsi="Times New Roman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D0A24">
        <w:rPr>
          <w:rFonts w:ascii="Times New Roman" w:hAnsi="Times New Roman"/>
        </w:rPr>
        <w:t>геоэкологических</w:t>
      </w:r>
      <w:proofErr w:type="spellEnd"/>
      <w:r w:rsidRPr="009D0A24">
        <w:rPr>
          <w:rFonts w:ascii="Times New Roman" w:hAnsi="Times New Roman"/>
        </w:rPr>
        <w:t xml:space="preserve"> процессов и явлений;</w:t>
      </w:r>
    </w:p>
    <w:p w:rsidR="007F43B9" w:rsidRPr="009D0A24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 xml:space="preserve">развитие </w:t>
      </w:r>
      <w:r w:rsidRPr="009D0A24">
        <w:rPr>
          <w:rFonts w:ascii="Times New Roman" w:hAnsi="Times New Roman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F43B9" w:rsidRPr="009D0A24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  <w:spacing w:val="10"/>
        </w:rPr>
        <w:t>воспитание</w:t>
      </w:r>
      <w:r w:rsidRPr="009D0A24">
        <w:rPr>
          <w:rFonts w:ascii="Times New Roman" w:hAnsi="Times New Roman"/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7F43B9" w:rsidRPr="009D0A24" w:rsidRDefault="007F43B9" w:rsidP="007F43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>использование</w:t>
      </w:r>
      <w:r w:rsidRPr="009D0A24">
        <w:rPr>
          <w:rFonts w:ascii="Times New Roman" w:hAnsi="Times New Roman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F43B9" w:rsidRPr="009D0A24" w:rsidRDefault="007F43B9" w:rsidP="007F43B9">
      <w:pPr>
        <w:ind w:firstLine="720"/>
        <w:jc w:val="both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>• нахождения и применения</w:t>
      </w:r>
      <w:r w:rsidRPr="009D0A24">
        <w:rPr>
          <w:rFonts w:ascii="Times New Roman" w:hAnsi="Times New Roman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F43B9" w:rsidRPr="00222311" w:rsidRDefault="007F43B9" w:rsidP="007F43B9">
      <w:pPr>
        <w:ind w:firstLine="720"/>
        <w:jc w:val="both"/>
        <w:rPr>
          <w:rFonts w:ascii="Times New Roman" w:hAnsi="Times New Roman"/>
        </w:rPr>
      </w:pPr>
      <w:r w:rsidRPr="009D0A24">
        <w:rPr>
          <w:rFonts w:ascii="Times New Roman" w:hAnsi="Times New Roman"/>
          <w:b/>
        </w:rPr>
        <w:t>• понимания</w:t>
      </w:r>
      <w:r w:rsidRPr="009D0A24">
        <w:rPr>
          <w:rFonts w:ascii="Times New Roman" w:hAnsi="Times New Roman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F43B9" w:rsidRPr="009D0A24" w:rsidRDefault="007F43B9" w:rsidP="007F43B9">
      <w:pPr>
        <w:ind w:firstLine="720"/>
        <w:jc w:val="both"/>
        <w:rPr>
          <w:rFonts w:ascii="Times New Roman" w:hAnsi="Times New Roman"/>
        </w:rPr>
      </w:pPr>
      <w:r w:rsidRPr="009D0A24">
        <w:rPr>
          <w:rFonts w:ascii="Times New Roman" w:hAnsi="Times New Roman"/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7F43B9" w:rsidRPr="009D0A24" w:rsidRDefault="007F43B9" w:rsidP="007F43B9">
      <w:pPr>
        <w:ind w:firstLine="720"/>
        <w:jc w:val="both"/>
        <w:rPr>
          <w:rFonts w:ascii="Times New Roman" w:hAnsi="Times New Roman"/>
        </w:rPr>
      </w:pPr>
      <w:r w:rsidRPr="009D0A24">
        <w:rPr>
          <w:rFonts w:ascii="Times New Roman" w:hAnsi="Times New Roman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</w:t>
      </w:r>
      <w:r>
        <w:rPr>
          <w:rFonts w:ascii="Times New Roman" w:hAnsi="Times New Roman"/>
        </w:rPr>
        <w:t>ния.</w:t>
      </w:r>
    </w:p>
    <w:p w:rsidR="007F43B9" w:rsidRDefault="007F43B9" w:rsidP="007F43B9">
      <w:pPr>
        <w:ind w:firstLine="720"/>
        <w:jc w:val="both"/>
        <w:rPr>
          <w:rFonts w:ascii="Times New Roman" w:hAnsi="Times New Roman"/>
        </w:rPr>
      </w:pPr>
      <w:proofErr w:type="gramStart"/>
      <w:r w:rsidRPr="009D0A24">
        <w:rPr>
          <w:rFonts w:ascii="Times New Roman" w:hAnsi="Times New Roman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</w:t>
      </w:r>
      <w:r>
        <w:rPr>
          <w:rFonts w:ascii="Times New Roman" w:hAnsi="Times New Roman"/>
        </w:rPr>
        <w:t>ый</w:t>
      </w:r>
      <w:r w:rsidRPr="000506E8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  <w:proofErr w:type="gramEnd"/>
    </w:p>
    <w:p w:rsidR="007F43B9" w:rsidRDefault="007F43B9" w:rsidP="007F43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F43B9" w:rsidRPr="00A3209F" w:rsidRDefault="007F43B9" w:rsidP="007F43B9">
      <w:pPr>
        <w:pStyle w:val="1"/>
        <w:ind w:left="0"/>
        <w:rPr>
          <w:rFonts w:ascii="Times New Roman" w:hAnsi="Times New Roman"/>
          <w:lang w:val="ru-RU" w:eastAsia="ru-RU"/>
        </w:rPr>
      </w:pPr>
      <w:r w:rsidRPr="00663A71">
        <w:rPr>
          <w:rFonts w:ascii="Times New Roman" w:hAnsi="Times New Roman"/>
          <w:lang w:val="ru-RU"/>
        </w:rPr>
        <w:t xml:space="preserve"> </w:t>
      </w:r>
    </w:p>
    <w:p w:rsidR="007F43B9" w:rsidRDefault="007F43B9" w:rsidP="007F43B9">
      <w:pPr>
        <w:ind w:firstLine="720"/>
        <w:jc w:val="both"/>
        <w:rPr>
          <w:rFonts w:ascii="Times New Roman" w:hAnsi="Times New Roman"/>
        </w:rPr>
      </w:pPr>
      <w:r w:rsidRPr="00E706AE">
        <w:rPr>
          <w:b/>
          <w:i/>
        </w:rPr>
        <w:t xml:space="preserve"> </w:t>
      </w:r>
    </w:p>
    <w:p w:rsidR="007F43B9" w:rsidRDefault="007F43B9" w:rsidP="007F43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3B9" w:rsidRDefault="007F43B9" w:rsidP="007F43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3B9" w:rsidRDefault="007F43B9" w:rsidP="007F43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3B9" w:rsidRDefault="007F43B9" w:rsidP="007F43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3B9" w:rsidRPr="00834F04" w:rsidRDefault="007F43B9" w:rsidP="007F43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311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7F43B9" w:rsidRPr="00222311" w:rsidRDefault="007F43B9" w:rsidP="007F43B9">
      <w:pPr>
        <w:spacing w:after="0" w:line="240" w:lineRule="auto"/>
        <w:ind w:left="567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222311">
        <w:rPr>
          <w:rFonts w:ascii="Times New Roman" w:hAnsi="Times New Roman"/>
          <w:b/>
          <w:sz w:val="24"/>
          <w:szCs w:val="24"/>
        </w:rPr>
        <w:t>Ге</w:t>
      </w:r>
      <w:r>
        <w:rPr>
          <w:rFonts w:ascii="Times New Roman" w:hAnsi="Times New Roman"/>
          <w:b/>
          <w:sz w:val="24"/>
          <w:szCs w:val="24"/>
        </w:rPr>
        <w:t xml:space="preserve">ография. Современный мир. 10 </w:t>
      </w:r>
      <w:r w:rsidRPr="00222311"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Style w:val="a6"/>
          <w:rFonts w:ascii="Times New Roman" w:hAnsi="Times New Roman"/>
          <w:sz w:val="24"/>
          <w:szCs w:val="24"/>
        </w:rPr>
        <w:t>(34 ч; 1</w:t>
      </w:r>
      <w:r w:rsidRPr="00222311">
        <w:rPr>
          <w:rStyle w:val="a6"/>
          <w:rFonts w:ascii="Times New Roman" w:hAnsi="Times New Roman"/>
          <w:sz w:val="24"/>
          <w:szCs w:val="24"/>
        </w:rPr>
        <w:t xml:space="preserve"> ч </w:t>
      </w:r>
      <w:r>
        <w:rPr>
          <w:rStyle w:val="a6"/>
          <w:rFonts w:ascii="Times New Roman" w:hAnsi="Times New Roman"/>
          <w:sz w:val="24"/>
          <w:szCs w:val="24"/>
        </w:rPr>
        <w:t>в неделю</w:t>
      </w:r>
      <w:r w:rsidRPr="00222311">
        <w:rPr>
          <w:rStyle w:val="a6"/>
          <w:rFonts w:ascii="Times New Roman" w:hAnsi="Times New Roman"/>
          <w:sz w:val="24"/>
          <w:szCs w:val="24"/>
        </w:rPr>
        <w:t>)</w:t>
      </w:r>
      <w:r w:rsidRPr="00222311">
        <w:rPr>
          <w:rStyle w:val="a6"/>
          <w:rFonts w:ascii="Times New Roman" w:hAnsi="Times New Roman"/>
          <w:sz w:val="24"/>
          <w:szCs w:val="24"/>
        </w:rPr>
        <w:tab/>
      </w:r>
    </w:p>
    <w:p w:rsidR="007F43B9" w:rsidRPr="00222311" w:rsidRDefault="007F43B9" w:rsidP="007F43B9">
      <w:pPr>
        <w:pStyle w:val="a7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1. </w:t>
      </w:r>
      <w:r w:rsidRPr="00222311">
        <w:rPr>
          <w:rFonts w:ascii="Times New Roman" w:hAnsi="Times New Roman"/>
          <w:b/>
          <w:sz w:val="24"/>
          <w:szCs w:val="24"/>
        </w:rPr>
        <w:t>Человек и ресурсы Земли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10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</w:t>
      </w:r>
      <w:proofErr w:type="gramStart"/>
      <w:r w:rsidRPr="009C30B3">
        <w:rPr>
          <w:rFonts w:ascii="Times New Roman" w:hAnsi="Times New Roman"/>
          <w:sz w:val="24"/>
          <w:szCs w:val="24"/>
        </w:rPr>
        <w:t>культурным</w:t>
      </w:r>
      <w:proofErr w:type="gramEnd"/>
      <w:r w:rsidRPr="009C30B3">
        <w:rPr>
          <w:rFonts w:ascii="Times New Roman" w:hAnsi="Times New Roman"/>
          <w:sz w:val="24"/>
          <w:szCs w:val="24"/>
        </w:rPr>
        <w:t>. Естественный ландшафт. Антропогенный ландшафт. Поиск гармоничных основ взаимодействия общества и природы. Оптимизация человеческого воздей</w:t>
      </w:r>
      <w:r>
        <w:rPr>
          <w:rFonts w:ascii="Times New Roman" w:hAnsi="Times New Roman"/>
          <w:sz w:val="24"/>
          <w:szCs w:val="24"/>
        </w:rPr>
        <w:t>ствия на природную среду.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 w:rsidRPr="009C30B3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9C30B3">
        <w:rPr>
          <w:rFonts w:ascii="Times New Roman" w:hAnsi="Times New Roman"/>
          <w:sz w:val="24"/>
          <w:szCs w:val="24"/>
        </w:rPr>
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</w:t>
      </w:r>
      <w:r>
        <w:rPr>
          <w:rFonts w:ascii="Times New Roman" w:hAnsi="Times New Roman"/>
          <w:sz w:val="24"/>
          <w:szCs w:val="24"/>
        </w:rPr>
        <w:t xml:space="preserve"> Малоотходная технология.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Ископаемые природные ресурсы. Минеральные ресурсы. Месторождения минеральных ресурсов. Горючие ископаемые. Обеспеченность горючими ископаемыми ра</w:t>
      </w:r>
      <w:r>
        <w:rPr>
          <w:rFonts w:ascii="Times New Roman" w:hAnsi="Times New Roman"/>
          <w:sz w:val="24"/>
          <w:szCs w:val="24"/>
        </w:rPr>
        <w:t>зличных стран и регионов.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Рудные и нерудные полезные ископаемые. Обеспеченность ими отдельных стран и регионов. Комплексное осво</w:t>
      </w:r>
      <w:r>
        <w:rPr>
          <w:rFonts w:ascii="Times New Roman" w:hAnsi="Times New Roman"/>
          <w:sz w:val="24"/>
          <w:szCs w:val="24"/>
        </w:rPr>
        <w:t>ение ископаемых.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</w:t>
      </w:r>
      <w:r>
        <w:rPr>
          <w:rFonts w:ascii="Times New Roman" w:hAnsi="Times New Roman"/>
          <w:sz w:val="24"/>
          <w:szCs w:val="24"/>
        </w:rPr>
        <w:t>очв. Рекультивация земель.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</w:t>
      </w:r>
      <w:r>
        <w:rPr>
          <w:rFonts w:ascii="Times New Roman" w:hAnsi="Times New Roman"/>
          <w:sz w:val="24"/>
          <w:szCs w:val="24"/>
        </w:rPr>
        <w:t>энергетический потенциал.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</w:t>
      </w:r>
      <w:r>
        <w:rPr>
          <w:rFonts w:ascii="Times New Roman" w:hAnsi="Times New Roman"/>
          <w:sz w:val="24"/>
          <w:szCs w:val="24"/>
        </w:rPr>
        <w:t xml:space="preserve">ение. </w:t>
      </w:r>
      <w:proofErr w:type="spellStart"/>
      <w:r>
        <w:rPr>
          <w:rFonts w:ascii="Times New Roman" w:hAnsi="Times New Roman"/>
          <w:sz w:val="24"/>
          <w:szCs w:val="24"/>
        </w:rPr>
        <w:t>Лесовосстановление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Ресурсы Мирового океана. Роль Океана в жизни человечества. Биологические, минеральные, энергетические ресурсы. </w:t>
      </w:r>
      <w:proofErr w:type="spellStart"/>
      <w:r w:rsidRPr="009C30B3">
        <w:rPr>
          <w:rFonts w:ascii="Times New Roman" w:hAnsi="Times New Roman"/>
          <w:sz w:val="24"/>
          <w:szCs w:val="24"/>
        </w:rPr>
        <w:t>Марикультура</w:t>
      </w:r>
      <w:proofErr w:type="spellEnd"/>
      <w:r w:rsidRPr="009C30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0B3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9C30B3">
        <w:rPr>
          <w:rFonts w:ascii="Times New Roman" w:hAnsi="Times New Roman"/>
          <w:sz w:val="24"/>
          <w:szCs w:val="24"/>
        </w:rPr>
        <w:t>. Ресурсы континентального шельфа. Железомарганцевые конкреции. Энергия приливов. Проблемы использования ресурсов Мирового океана. Пути их рац</w:t>
      </w:r>
      <w:r>
        <w:rPr>
          <w:rFonts w:ascii="Times New Roman" w:hAnsi="Times New Roman"/>
          <w:sz w:val="24"/>
          <w:szCs w:val="24"/>
        </w:rPr>
        <w:t>ионального использования.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</w:t>
      </w:r>
      <w:r>
        <w:rPr>
          <w:rFonts w:ascii="Times New Roman" w:hAnsi="Times New Roman"/>
          <w:sz w:val="24"/>
          <w:szCs w:val="24"/>
        </w:rPr>
        <w:t>ы. Рекреационные ресурсы.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</w:p>
    <w:p w:rsidR="007F43B9" w:rsidRPr="00053406" w:rsidRDefault="007F43B9" w:rsidP="007F43B9">
      <w:pPr>
        <w:pStyle w:val="a7"/>
        <w:ind w:firstLine="708"/>
        <w:jc w:val="both"/>
        <w:rPr>
          <w:rStyle w:val="a6"/>
          <w:i w:val="0"/>
          <w:iCs w:val="0"/>
        </w:rPr>
      </w:pPr>
      <w:r w:rsidRPr="009C30B3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>
        <w:rPr>
          <w:rFonts w:ascii="Times New Roman" w:hAnsi="Times New Roman"/>
          <w:sz w:val="24"/>
          <w:szCs w:val="24"/>
        </w:rPr>
        <w:t>1</w:t>
      </w:r>
      <w:r w:rsidRPr="009C30B3">
        <w:rPr>
          <w:rFonts w:ascii="Times New Roman" w:hAnsi="Times New Roman"/>
          <w:sz w:val="24"/>
          <w:szCs w:val="24"/>
        </w:rPr>
        <w:t xml:space="preserve">. Определение </w:t>
      </w:r>
      <w:proofErr w:type="spellStart"/>
      <w:r w:rsidRPr="009C30B3">
        <w:rPr>
          <w:rFonts w:ascii="Times New Roman" w:hAnsi="Times New Roman"/>
          <w:sz w:val="24"/>
          <w:szCs w:val="24"/>
        </w:rPr>
        <w:t>ресурсообеспеченно</w:t>
      </w:r>
      <w:r>
        <w:rPr>
          <w:rFonts w:ascii="Times New Roman" w:hAnsi="Times New Roman"/>
          <w:sz w:val="24"/>
          <w:szCs w:val="24"/>
        </w:rPr>
        <w:t>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 (страны по выбору). 2</w:t>
      </w:r>
      <w:r w:rsidRPr="009C30B3">
        <w:rPr>
          <w:rFonts w:ascii="Times New Roman" w:hAnsi="Times New Roman"/>
          <w:sz w:val="24"/>
          <w:szCs w:val="24"/>
        </w:rPr>
        <w:t>. Подбор информации о направлениях рационального использования природных ресурсов из материалов периодической печати, Интернета</w:t>
      </w:r>
      <w:r>
        <w:t>.</w:t>
      </w:r>
    </w:p>
    <w:p w:rsidR="007F43B9" w:rsidRDefault="007F43B9" w:rsidP="007F43B9">
      <w:pPr>
        <w:pStyle w:val="a7"/>
        <w:jc w:val="both"/>
        <w:rPr>
          <w:rStyle w:val="a6"/>
          <w:rFonts w:ascii="Times New Roman" w:hAnsi="Times New Roman"/>
          <w:b/>
          <w:sz w:val="28"/>
          <w:szCs w:val="28"/>
        </w:rPr>
      </w:pPr>
    </w:p>
    <w:p w:rsidR="00F56676" w:rsidRDefault="00F56676" w:rsidP="007F43B9">
      <w:pPr>
        <w:pStyle w:val="a7"/>
        <w:jc w:val="both"/>
        <w:rPr>
          <w:rStyle w:val="a6"/>
          <w:rFonts w:ascii="Times New Roman" w:hAnsi="Times New Roman"/>
          <w:b/>
          <w:sz w:val="28"/>
          <w:szCs w:val="28"/>
        </w:rPr>
      </w:pPr>
    </w:p>
    <w:p w:rsidR="007F43B9" w:rsidRDefault="007F43B9" w:rsidP="007F43B9">
      <w:pPr>
        <w:pStyle w:val="a7"/>
        <w:jc w:val="both"/>
        <w:rPr>
          <w:rStyle w:val="a6"/>
          <w:rFonts w:ascii="Times New Roman" w:hAnsi="Times New Roman"/>
          <w:b/>
          <w:sz w:val="28"/>
          <w:szCs w:val="28"/>
        </w:rPr>
      </w:pPr>
    </w:p>
    <w:p w:rsidR="007F43B9" w:rsidRDefault="007F43B9" w:rsidP="007F43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lastRenderedPageBreak/>
        <w:t>Тема 2. </w:t>
      </w:r>
      <w:r>
        <w:rPr>
          <w:rFonts w:ascii="Times New Roman" w:hAnsi="Times New Roman"/>
          <w:b/>
          <w:sz w:val="24"/>
          <w:szCs w:val="24"/>
        </w:rPr>
        <w:t>Политическая карта мира</w:t>
      </w:r>
      <w:r w:rsidRPr="00222311">
        <w:rPr>
          <w:rFonts w:ascii="Times New Roman" w:hAnsi="Times New Roman"/>
          <w:b/>
          <w:sz w:val="24"/>
          <w:szCs w:val="24"/>
        </w:rPr>
        <w:t xml:space="preserve">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5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</w:t>
      </w:r>
      <w:r>
        <w:rPr>
          <w:rFonts w:ascii="Times New Roman" w:hAnsi="Times New Roman"/>
          <w:sz w:val="24"/>
          <w:szCs w:val="24"/>
        </w:rPr>
        <w:t xml:space="preserve"> политической карте мира.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>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</w:t>
      </w:r>
      <w:r>
        <w:rPr>
          <w:rFonts w:ascii="Times New Roman" w:hAnsi="Times New Roman"/>
          <w:sz w:val="24"/>
          <w:szCs w:val="24"/>
        </w:rPr>
        <w:t xml:space="preserve"> политической карте мира.</w:t>
      </w:r>
      <w:r>
        <w:rPr>
          <w:rFonts w:ascii="Times New Roman" w:hAnsi="Times New Roman"/>
          <w:sz w:val="24"/>
          <w:szCs w:val="24"/>
        </w:rPr>
        <w:tab/>
      </w:r>
      <w:r w:rsidRPr="007217C4">
        <w:rPr>
          <w:rFonts w:ascii="Times New Roman" w:hAnsi="Times New Roman"/>
          <w:sz w:val="24"/>
          <w:szCs w:val="24"/>
        </w:rPr>
        <w:t>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22311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222311">
        <w:rPr>
          <w:rFonts w:ascii="Times New Roman" w:hAnsi="Times New Roman"/>
          <w:sz w:val="24"/>
          <w:szCs w:val="24"/>
        </w:rPr>
        <w:t>Составление классификационной таблицы «Крупнейшие страны мира по формам правления».</w:t>
      </w:r>
    </w:p>
    <w:p w:rsidR="007F43B9" w:rsidRPr="00222311" w:rsidRDefault="007F43B9" w:rsidP="007F43B9">
      <w:pPr>
        <w:pStyle w:val="a7"/>
        <w:ind w:firstLine="708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p w:rsidR="007F43B9" w:rsidRPr="00222311" w:rsidRDefault="007F43B9" w:rsidP="007F43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3. </w:t>
      </w:r>
      <w:r w:rsidRPr="00222311">
        <w:rPr>
          <w:rFonts w:ascii="Times New Roman" w:hAnsi="Times New Roman"/>
          <w:b/>
          <w:sz w:val="24"/>
          <w:szCs w:val="24"/>
        </w:rPr>
        <w:t>География</w:t>
      </w:r>
      <w:r>
        <w:rPr>
          <w:rFonts w:ascii="Times New Roman" w:hAnsi="Times New Roman"/>
          <w:b/>
          <w:sz w:val="24"/>
          <w:szCs w:val="24"/>
        </w:rPr>
        <w:t xml:space="preserve"> населения </w:t>
      </w:r>
      <w:r w:rsidRPr="00222311">
        <w:rPr>
          <w:rFonts w:ascii="Times New Roman" w:hAnsi="Times New Roman"/>
          <w:b/>
          <w:sz w:val="24"/>
          <w:szCs w:val="24"/>
        </w:rPr>
        <w:t>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4 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</w:t>
      </w:r>
      <w:r>
        <w:rPr>
          <w:rFonts w:ascii="Times New Roman" w:hAnsi="Times New Roman"/>
          <w:sz w:val="24"/>
          <w:szCs w:val="24"/>
        </w:rPr>
        <w:t>демографической политики.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</w:t>
      </w:r>
      <w:r>
        <w:rPr>
          <w:rFonts w:ascii="Times New Roman" w:hAnsi="Times New Roman"/>
          <w:sz w:val="24"/>
          <w:szCs w:val="24"/>
        </w:rPr>
        <w:t>ьи мира. Языковая группа.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</w:t>
      </w:r>
      <w:proofErr w:type="gramStart"/>
      <w:r w:rsidRPr="009C30B3">
        <w:rPr>
          <w:rFonts w:ascii="Times New Roman" w:hAnsi="Times New Roman"/>
          <w:sz w:val="24"/>
          <w:szCs w:val="24"/>
        </w:rPr>
        <w:t>занятых</w:t>
      </w:r>
      <w:proofErr w:type="gramEnd"/>
      <w:r w:rsidRPr="009C30B3">
        <w:rPr>
          <w:rFonts w:ascii="Times New Roman" w:hAnsi="Times New Roman"/>
          <w:sz w:val="24"/>
          <w:szCs w:val="24"/>
        </w:rPr>
        <w:t>. Проблема безработицы и ее географические особенности. Рынок труд</w:t>
      </w:r>
      <w:r>
        <w:rPr>
          <w:rFonts w:ascii="Times New Roman" w:hAnsi="Times New Roman"/>
          <w:sz w:val="24"/>
          <w:szCs w:val="24"/>
        </w:rPr>
        <w:t>а.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 xml:space="preserve">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</w:t>
      </w:r>
      <w:r>
        <w:rPr>
          <w:rFonts w:ascii="Times New Roman" w:hAnsi="Times New Roman"/>
          <w:sz w:val="24"/>
          <w:szCs w:val="24"/>
        </w:rPr>
        <w:t>Ключевые формы расселений.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Fonts w:ascii="Times New Roman" w:hAnsi="Times New Roman"/>
          <w:sz w:val="24"/>
          <w:szCs w:val="24"/>
        </w:rPr>
        <w:t>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C30B3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9C30B3">
        <w:rPr>
          <w:rFonts w:ascii="Times New Roman" w:hAnsi="Times New Roman"/>
          <w:sz w:val="24"/>
          <w:szCs w:val="24"/>
        </w:rPr>
        <w:t xml:space="preserve">1. Анализ и сравнение половозрастных пирамид развитой и </w:t>
      </w:r>
      <w:proofErr w:type="gramStart"/>
      <w:r w:rsidRPr="009C30B3">
        <w:rPr>
          <w:rFonts w:ascii="Times New Roman" w:hAnsi="Times New Roman"/>
          <w:sz w:val="24"/>
          <w:szCs w:val="24"/>
        </w:rPr>
        <w:t>развивающейся</w:t>
      </w:r>
      <w:proofErr w:type="gramEnd"/>
      <w:r w:rsidRPr="009C30B3">
        <w:rPr>
          <w:rFonts w:ascii="Times New Roman" w:hAnsi="Times New Roman"/>
          <w:sz w:val="24"/>
          <w:szCs w:val="24"/>
        </w:rPr>
        <w:t xml:space="preserve"> стран. 2. Сравнение показателей качества населения отдельных стран, взятых из различных источников информации. 3. Обозначение на контурной карте крупнейших агломераций и мегалополисов мира.</w:t>
      </w:r>
    </w:p>
    <w:p w:rsidR="007F43B9" w:rsidRPr="00222311" w:rsidRDefault="007F43B9" w:rsidP="007F43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Тема 4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. </w:t>
      </w:r>
      <w:r w:rsidRPr="00222311">
        <w:rPr>
          <w:rFonts w:ascii="Times New Roman" w:hAnsi="Times New Roman"/>
          <w:b/>
          <w:sz w:val="24"/>
          <w:szCs w:val="24"/>
        </w:rPr>
        <w:t>География культуры, религий, цивилизаций (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4 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>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</w:t>
      </w:r>
      <w:r>
        <w:rPr>
          <w:rFonts w:ascii="Times New Roman" w:hAnsi="Times New Roman"/>
          <w:sz w:val="24"/>
          <w:szCs w:val="24"/>
        </w:rPr>
        <w:t>следия. Конвенция ЮНЕСКО.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>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</w:t>
      </w:r>
      <w:r>
        <w:rPr>
          <w:rFonts w:ascii="Times New Roman" w:hAnsi="Times New Roman"/>
          <w:sz w:val="24"/>
          <w:szCs w:val="24"/>
        </w:rPr>
        <w:t xml:space="preserve"> чувствам верующих людей.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 xml:space="preserve">Цивилизации Востока. Китайско-конфуцианская цивилизация, ее характерные черты. Культурно-историческое наследие китайско-конфуцианской цивилизации. </w:t>
      </w:r>
      <w:r w:rsidRPr="007217C4">
        <w:rPr>
          <w:rFonts w:ascii="Times New Roman" w:hAnsi="Times New Roman"/>
          <w:sz w:val="24"/>
          <w:szCs w:val="24"/>
        </w:rPr>
        <w:lastRenderedPageBreak/>
        <w:t>Индуистская цивилизация; ядро цивилизации 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</w:t>
      </w:r>
      <w:r>
        <w:rPr>
          <w:rFonts w:ascii="Times New Roman" w:hAnsi="Times New Roman"/>
          <w:sz w:val="24"/>
          <w:szCs w:val="24"/>
        </w:rPr>
        <w:t>ика, культурные ценности.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Fonts w:ascii="Times New Roman" w:hAnsi="Times New Roman"/>
          <w:sz w:val="24"/>
          <w:szCs w:val="24"/>
        </w:rPr>
        <w:t xml:space="preserve">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</w:r>
      <w:proofErr w:type="spellStart"/>
      <w:r w:rsidRPr="007217C4">
        <w:rPr>
          <w:rFonts w:ascii="Times New Roman" w:hAnsi="Times New Roman"/>
          <w:sz w:val="24"/>
          <w:szCs w:val="24"/>
        </w:rPr>
        <w:t>европоцентризме</w:t>
      </w:r>
      <w:proofErr w:type="spellEnd"/>
      <w:r w:rsidRPr="007217C4">
        <w:rPr>
          <w:rFonts w:ascii="Times New Roman" w:hAnsi="Times New Roman"/>
          <w:sz w:val="24"/>
          <w:szCs w:val="24"/>
        </w:rPr>
        <w:t>. Россия — мост между западным и восточным миром. Равноценность национальных культур и цивилизаций.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217C4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7217C4">
        <w:rPr>
          <w:rFonts w:ascii="Times New Roman" w:hAnsi="Times New Roman"/>
          <w:sz w:val="24"/>
          <w:szCs w:val="24"/>
        </w:rPr>
        <w:t>Описание одного из памятников Всемирного культурного наследия (по выбору).</w:t>
      </w:r>
    </w:p>
    <w:p w:rsidR="007F43B9" w:rsidRPr="00222311" w:rsidRDefault="007F43B9" w:rsidP="007F43B9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p w:rsidR="007F43B9" w:rsidRPr="00222311" w:rsidRDefault="007F43B9" w:rsidP="007F43B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22311">
        <w:rPr>
          <w:rStyle w:val="a6"/>
          <w:rFonts w:ascii="Times New Roman" w:hAnsi="Times New Roman"/>
          <w:b/>
          <w:sz w:val="24"/>
          <w:szCs w:val="24"/>
        </w:rPr>
        <w:t>Тема 5. </w:t>
      </w:r>
      <w:r w:rsidRPr="00222311">
        <w:rPr>
          <w:rFonts w:ascii="Times New Roman" w:hAnsi="Times New Roman"/>
          <w:b/>
          <w:sz w:val="24"/>
          <w:szCs w:val="24"/>
        </w:rPr>
        <w:t>География мировой экономики (</w:t>
      </w:r>
      <w:r>
        <w:rPr>
          <w:rStyle w:val="a6"/>
          <w:rFonts w:ascii="Times New Roman" w:hAnsi="Times New Roman"/>
          <w:b/>
          <w:sz w:val="24"/>
          <w:szCs w:val="24"/>
        </w:rPr>
        <w:t>10</w:t>
      </w:r>
      <w:r w:rsidRPr="00222311">
        <w:rPr>
          <w:rStyle w:val="a6"/>
          <w:rFonts w:ascii="Times New Roman" w:hAnsi="Times New Roman"/>
          <w:b/>
          <w:sz w:val="24"/>
          <w:szCs w:val="24"/>
        </w:rPr>
        <w:t>ч</w:t>
      </w:r>
      <w:r w:rsidRPr="00222311">
        <w:rPr>
          <w:rFonts w:ascii="Times New Roman" w:hAnsi="Times New Roman"/>
          <w:b/>
          <w:sz w:val="24"/>
          <w:szCs w:val="24"/>
        </w:rPr>
        <w:t>)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</w:t>
      </w:r>
      <w:r>
        <w:rPr>
          <w:rFonts w:ascii="Times New Roman" w:hAnsi="Times New Roman"/>
          <w:sz w:val="24"/>
          <w:szCs w:val="24"/>
        </w:rPr>
        <w:t xml:space="preserve">ссии в мировой экономике. </w:t>
      </w:r>
      <w:r w:rsidRPr="00FF09CA">
        <w:rPr>
          <w:rFonts w:ascii="Times New Roman" w:hAnsi="Times New Roman"/>
          <w:sz w:val="24"/>
          <w:szCs w:val="24"/>
        </w:rPr>
        <w:t>Основное содержание научно-технической революции (Н</w:t>
      </w:r>
      <w:r>
        <w:rPr>
          <w:rFonts w:ascii="Times New Roman" w:hAnsi="Times New Roman"/>
          <w:sz w:val="24"/>
          <w:szCs w:val="24"/>
        </w:rPr>
        <w:t xml:space="preserve">ТР) на современном этапе. </w:t>
      </w:r>
      <w:r w:rsidRPr="00FF09CA">
        <w:rPr>
          <w:rFonts w:ascii="Times New Roman" w:hAnsi="Times New Roman"/>
          <w:sz w:val="24"/>
          <w:szCs w:val="24"/>
        </w:rPr>
        <w:t>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</w:t>
      </w:r>
      <w:r>
        <w:rPr>
          <w:rFonts w:ascii="Times New Roman" w:hAnsi="Times New Roman"/>
          <w:sz w:val="24"/>
          <w:szCs w:val="24"/>
        </w:rPr>
        <w:t>ные и социальные факторы.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</w:t>
      </w:r>
      <w:r>
        <w:rPr>
          <w:rFonts w:ascii="Times New Roman" w:hAnsi="Times New Roman"/>
          <w:sz w:val="24"/>
          <w:szCs w:val="24"/>
        </w:rPr>
        <w:t>сновные экспортеры нефти.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</w:t>
      </w:r>
      <w:r>
        <w:rPr>
          <w:rFonts w:ascii="Times New Roman" w:hAnsi="Times New Roman"/>
          <w:sz w:val="24"/>
          <w:szCs w:val="24"/>
        </w:rPr>
        <w:t xml:space="preserve"> развития промышленности.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</w:t>
      </w:r>
      <w:r>
        <w:rPr>
          <w:rFonts w:ascii="Times New Roman" w:hAnsi="Times New Roman"/>
          <w:sz w:val="24"/>
          <w:szCs w:val="24"/>
        </w:rPr>
        <w:t>озяйственные районы мира.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</w:t>
      </w:r>
      <w:r>
        <w:rPr>
          <w:rFonts w:ascii="Times New Roman" w:hAnsi="Times New Roman"/>
          <w:sz w:val="24"/>
          <w:szCs w:val="24"/>
        </w:rPr>
        <w:t>тный, морской, воздушный.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Сфера услуг — совокупность отраслей, направленных на удовлетворение определенных потребностей человека. Структура сферы услуг: общехозяйственные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CA">
        <w:rPr>
          <w:rFonts w:ascii="Times New Roman" w:hAnsi="Times New Roman"/>
          <w:sz w:val="24"/>
          <w:szCs w:val="24"/>
        </w:rPr>
        <w:t>(торговля, транспорт, прокат и др.), 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CA">
        <w:rPr>
          <w:rFonts w:ascii="Times New Roman" w:hAnsi="Times New Roman"/>
          <w:sz w:val="24"/>
          <w:szCs w:val="24"/>
        </w:rPr>
        <w:t>(туризм, гостиничное дело, общественное питание и д</w:t>
      </w:r>
      <w:r>
        <w:rPr>
          <w:rFonts w:ascii="Times New Roman" w:hAnsi="Times New Roman"/>
          <w:sz w:val="24"/>
          <w:szCs w:val="24"/>
        </w:rPr>
        <w:t xml:space="preserve">р.), </w:t>
      </w:r>
      <w:proofErr w:type="spellStart"/>
      <w:r>
        <w:rPr>
          <w:rFonts w:ascii="Times New Roman" w:hAnsi="Times New Roman"/>
          <w:sz w:val="24"/>
          <w:szCs w:val="24"/>
        </w:rPr>
        <w:t>деловые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оциальные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43B9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Fonts w:ascii="Times New Roman" w:hAnsi="Times New Roman"/>
          <w:sz w:val="24"/>
          <w:szCs w:val="24"/>
        </w:rPr>
        <w:t>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346BB2" w:rsidRDefault="007F43B9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F09CA">
        <w:rPr>
          <w:rStyle w:val="a6"/>
          <w:rFonts w:ascii="Times New Roman" w:hAnsi="Times New Roman"/>
          <w:sz w:val="24"/>
          <w:szCs w:val="24"/>
        </w:rPr>
        <w:t xml:space="preserve">Практикум. </w:t>
      </w:r>
      <w:r w:rsidRPr="00FF09CA">
        <w:rPr>
          <w:rFonts w:ascii="Times New Roman" w:hAnsi="Times New Roman"/>
          <w:sz w:val="24"/>
          <w:szCs w:val="24"/>
        </w:rPr>
        <w:t>1. Характеристика отрасли промышленности мира (по выбору) по плану. 2. Обозначение на контурной карте мировых центров производства важнейших отраслей продукции</w:t>
      </w:r>
      <w:r w:rsidR="00346BB2">
        <w:rPr>
          <w:rFonts w:ascii="Times New Roman" w:hAnsi="Times New Roman"/>
          <w:sz w:val="24"/>
          <w:szCs w:val="24"/>
        </w:rPr>
        <w:t xml:space="preserve"> промышленности (по выбору). </w:t>
      </w:r>
    </w:p>
    <w:p w:rsidR="00346BB2" w:rsidRDefault="00346BB2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43B9" w:rsidRDefault="00346BB2" w:rsidP="007F43B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43B9" w:rsidRDefault="007F43B9" w:rsidP="007F43B9">
      <w:pPr>
        <w:pStyle w:val="bodycopy"/>
        <w:rPr>
          <w:rStyle w:val="a4"/>
        </w:rPr>
      </w:pPr>
      <w:r w:rsidRPr="007B216C">
        <w:rPr>
          <w:rStyle w:val="a4"/>
        </w:rPr>
        <w:lastRenderedPageBreak/>
        <w:t>Требования к уровню подготовки учащихся</w:t>
      </w:r>
    </w:p>
    <w:p w:rsidR="007F43B9" w:rsidRPr="00292873" w:rsidRDefault="007F43B9" w:rsidP="007F43B9">
      <w:pPr>
        <w:pStyle w:val="bodycopy"/>
      </w:pPr>
      <w:r w:rsidRPr="001F119F">
        <w:t>     </w:t>
      </w:r>
      <w:r w:rsidRPr="007E5EA8">
        <w:rPr>
          <w:b/>
        </w:rPr>
        <w:t xml:space="preserve"> В результате изучения курса «География. </w:t>
      </w:r>
      <w:proofErr w:type="gramStart"/>
      <w:r w:rsidRPr="007E5EA8">
        <w:rPr>
          <w:b/>
        </w:rPr>
        <w:t>Современный мир» ученик должен:</w:t>
      </w:r>
      <w:r w:rsidRPr="001F119F">
        <w:br/>
        <w:t>      </w:t>
      </w:r>
      <w:r w:rsidRPr="001F119F">
        <w:rPr>
          <w:rStyle w:val="a6"/>
          <w:b/>
          <w:bCs/>
        </w:rPr>
        <w:t>1) знать / понимать:</w:t>
      </w:r>
      <w:r w:rsidRPr="001F119F">
        <w:t xml:space="preserve"> этапы освоения Земли человеком, изменение характера связей человека с природой; важнейшие природные ресурсы мира и особенности их использования; необходимость оптимизации человеческого воздействия на природную среду;  особенности научно-технической революции;  понятие «природопользование», виды природопользования; идеи устойчивого развития общества; особенности динамики численности населения, воспроизводство населения и его типы, направления демографической политики в различных странах мира;</w:t>
      </w:r>
      <w:proofErr w:type="gramEnd"/>
      <w:r w:rsidRPr="001F119F">
        <w:t xml:space="preserve"> </w:t>
      </w:r>
      <w:proofErr w:type="gramStart"/>
      <w:r w:rsidRPr="001F119F">
        <w:t>этнический состав населения, крупные языковые семьи мира и ареалы их распространения, половозрастную структуру населения;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культурно-исторические центры мира, ареалы распространения мировых религий, крупнейшие цивилизации мира и их особенности;</w:t>
      </w:r>
      <w:proofErr w:type="gramEnd"/>
      <w:r w:rsidRPr="001F119F">
        <w:t xml:space="preserve"> этапы формирования политической карты мира, формы правления, государственный строй, типологию стран на политической карте мира; 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 понятие «международное разделение труда», формы мирохозяйственных связей, роль экономической интеграции; </w:t>
      </w:r>
      <w:proofErr w:type="gramStart"/>
      <w:r w:rsidRPr="001F119F">
        <w:t>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 номенклатуру, указанную в учебнике;</w:t>
      </w:r>
      <w:proofErr w:type="gramEnd"/>
    </w:p>
    <w:p w:rsidR="007F43B9" w:rsidRPr="001F119F" w:rsidRDefault="007F43B9" w:rsidP="007F43B9">
      <w:pPr>
        <w:pStyle w:val="bodycopy"/>
        <w:jc w:val="both"/>
      </w:pPr>
      <w:r w:rsidRPr="001F119F">
        <w:br/>
        <w:t>      </w:t>
      </w:r>
      <w:proofErr w:type="gramStart"/>
      <w:r w:rsidRPr="001F119F">
        <w:rPr>
          <w:rStyle w:val="a6"/>
          <w:b/>
          <w:bCs/>
        </w:rPr>
        <w:t>2) уметь:</w:t>
      </w:r>
      <w:r w:rsidRPr="001F119F">
        <w:t xml:space="preserve"> анализировать статистические материалы и данные средств массовой информации; определять обеспеченность стран отдельными видами</w:t>
      </w:r>
      <w:r>
        <w:t xml:space="preserve"> </w:t>
      </w:r>
      <w:r w:rsidRPr="001F119F">
        <w:t>ресурсов, рациональность и нерациональность использования ресурсов; определять страны, являющиеся крупнейшими экспортерами и импортерами важнейших видов промышленной и сельскохозяйственной продукции; определять демографические особенности и размещение населения, направления современных миграций населения; определять общие черты и различие в воспроизводстве и составе населения различных регионов мира;</w:t>
      </w:r>
      <w:proofErr w:type="gramEnd"/>
      <w:r w:rsidRPr="001F119F">
        <w:t xml:space="preserve"> </w:t>
      </w:r>
      <w:proofErr w:type="gramStart"/>
      <w:r w:rsidRPr="001F119F">
        <w:t>характеризовать особенности размещения отраслей промышленности и сельского хозяйства; определять факторы размещения ведущих отраслей промышленности; составлять экономико-географическую характеристику отдельных стран и сравнительную географическую характеристику двух стран; уметь осуществлять прогноз основных направлений антропогенного воздействия на природную среду в современном мире; выявлять взаимосвязи глобальных проблем человечества; устанавливать причинно-следственные связи для объяснения географических явлений и процессов;</w:t>
      </w:r>
      <w:proofErr w:type="gramEnd"/>
      <w:r w:rsidRPr="001F119F">
        <w:t xml:space="preserve"> </w:t>
      </w:r>
      <w:proofErr w:type="gramStart"/>
      <w:r w:rsidRPr="001F119F">
        <w:t xml:space="preserve">составлять развернутый план доклада, сообщения; составлять картосхемы связей географических процессов и явлений; строить диаграммы, таблицы, графики на основе статистических данных и делать на их основе выводы; составлять и презентовать реферат; участвовать в обсуждении проблемных вопросов, включаться в дискуссию; работать с различными видами текста, содержащими географическую информацию (художественный, на популярный, учебный, газетный)                                                                                  </w:t>
      </w:r>
      <w:proofErr w:type="gramEnd"/>
    </w:p>
    <w:p w:rsidR="007F43B9" w:rsidRPr="001F119F" w:rsidRDefault="007F43B9" w:rsidP="007F43B9">
      <w:pPr>
        <w:pStyle w:val="bodycopy"/>
        <w:jc w:val="both"/>
      </w:pPr>
      <w:r w:rsidRPr="001F119F">
        <w:rPr>
          <w:rStyle w:val="a6"/>
          <w:b/>
          <w:bCs/>
        </w:rPr>
        <w:t>3) оценивать:</w:t>
      </w:r>
      <w:r w:rsidRPr="001F119F">
        <w:t xml:space="preserve"> обеспеченность отдельных регионов и стран природными и трудовыми ресурсами; рекреационные ресурсы мира; современное геополитическое положение стран и регионов; положение России в современном мире; влияние человеческой деятельности на окружающую среду; экологические ситуации в отдельных странах и регионах; тенденции и пути развития современного мира.</w:t>
      </w:r>
    </w:p>
    <w:p w:rsidR="007F43B9" w:rsidRPr="00586BAB" w:rsidRDefault="007F43B9" w:rsidP="007F43B9">
      <w:pPr>
        <w:spacing w:before="4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2877"/>
        <w:gridCol w:w="2668"/>
        <w:gridCol w:w="2691"/>
      </w:tblGrid>
      <w:tr w:rsidR="007F43B9" w:rsidRPr="00222311" w:rsidTr="007F43B9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7F43B9" w:rsidRPr="00222311" w:rsidTr="007F43B9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и ресурсы Земли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90451F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F43B9" w:rsidRPr="00222311" w:rsidTr="007F43B9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43B9" w:rsidRPr="00222311" w:rsidTr="007F43B9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F43B9" w:rsidRPr="00222311" w:rsidTr="007F43B9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 культуры, религий, цивилизаций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43B9" w:rsidRPr="00222311" w:rsidTr="007F43B9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346BB2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F43B9" w:rsidRPr="00222311" w:rsidTr="007F43B9">
        <w:trPr>
          <w:trHeight w:val="814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</w:t>
            </w:r>
            <w:r w:rsidRPr="00222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часов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1час </w:t>
            </w:r>
            <w:r w:rsidRPr="002223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Pr="00222311" w:rsidRDefault="00346BB2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F43B9" w:rsidRPr="00222311" w:rsidTr="007F43B9">
        <w:trPr>
          <w:trHeight w:val="814"/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F43B9" w:rsidRPr="00222311" w:rsidRDefault="007F43B9" w:rsidP="007F43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9" w:rsidRDefault="007F43B9" w:rsidP="007F4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23F2A" w:rsidRPr="00081206" w:rsidRDefault="00823F2A">
      <w:pPr>
        <w:rPr>
          <w:rFonts w:ascii="Times New Roman" w:hAnsi="Times New Roman" w:cs="Times New Roman"/>
        </w:rPr>
      </w:pPr>
    </w:p>
    <w:p w:rsidR="005932D7" w:rsidRPr="00081206" w:rsidRDefault="005932D7" w:rsidP="007F43B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D573F1" w:rsidRDefault="00B07E0C" w:rsidP="00823F2A">
      <w:pPr>
        <w:pStyle w:val="a7"/>
        <w:rPr>
          <w:rFonts w:ascii="Times New Roman" w:hAnsi="Times New Roman" w:cs="Times New Roman"/>
          <w:sz w:val="32"/>
          <w:szCs w:val="32"/>
        </w:rPr>
      </w:pPr>
      <w:r w:rsidRPr="0008120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346BB2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D573F1" w:rsidRDefault="00D573F1" w:rsidP="00823F2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4A739F" w:rsidRPr="00081206" w:rsidRDefault="00B07E0C" w:rsidP="00823F2A">
      <w:pPr>
        <w:pStyle w:val="a7"/>
        <w:rPr>
          <w:rFonts w:ascii="Times New Roman" w:hAnsi="Times New Roman" w:cs="Times New Roman"/>
          <w:sz w:val="32"/>
          <w:szCs w:val="32"/>
        </w:rPr>
      </w:pPr>
      <w:r w:rsidRPr="00081206">
        <w:rPr>
          <w:rFonts w:ascii="Times New Roman" w:hAnsi="Times New Roman" w:cs="Times New Roman"/>
          <w:sz w:val="32"/>
          <w:szCs w:val="32"/>
        </w:rPr>
        <w:t>10 класс</w:t>
      </w:r>
    </w:p>
    <w:p w:rsidR="00823F2A" w:rsidRPr="00081206" w:rsidRDefault="00823F2A" w:rsidP="00823F2A">
      <w:pPr>
        <w:pStyle w:val="a7"/>
        <w:rPr>
          <w:rFonts w:ascii="Times New Roman" w:hAnsi="Times New Roman" w:cs="Times New Roman"/>
          <w:sz w:val="32"/>
          <w:szCs w:val="32"/>
        </w:rPr>
      </w:pPr>
      <w:r w:rsidRPr="00081206">
        <w:rPr>
          <w:rFonts w:ascii="Times New Roman" w:hAnsi="Times New Roman" w:cs="Times New Roman"/>
          <w:sz w:val="32"/>
          <w:szCs w:val="32"/>
        </w:rPr>
        <w:t xml:space="preserve">Тематический поурочный план учебного предмета «География» </w:t>
      </w:r>
    </w:p>
    <w:p w:rsidR="00823F2A" w:rsidRPr="00081206" w:rsidRDefault="007F43B9" w:rsidP="00823F2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 час в неделю, 34 учебные недели</w:t>
      </w:r>
      <w:r w:rsidR="00823F2A" w:rsidRPr="00081206">
        <w:rPr>
          <w:rFonts w:ascii="Times New Roman" w:hAnsi="Times New Roman" w:cs="Times New Roman"/>
          <w:sz w:val="32"/>
          <w:szCs w:val="32"/>
        </w:rPr>
        <w:t>)</w:t>
      </w:r>
    </w:p>
    <w:p w:rsidR="00823F2A" w:rsidRPr="00081206" w:rsidRDefault="00823F2A" w:rsidP="00823F2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4"/>
        <w:gridCol w:w="2457"/>
        <w:gridCol w:w="3073"/>
        <w:gridCol w:w="2147"/>
        <w:gridCol w:w="1534"/>
      </w:tblGrid>
      <w:tr w:rsidR="00823F2A" w:rsidRPr="00081206" w:rsidTr="0090451F">
        <w:trPr>
          <w:trHeight w:val="2470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</w:t>
            </w:r>
            <w:proofErr w:type="gram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лабораторные, контрольные работ, экскурсии и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14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образованиельн</w:t>
            </w:r>
            <w:proofErr w:type="spellEnd"/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изучения темы</w:t>
            </w:r>
          </w:p>
        </w:tc>
        <w:tc>
          <w:tcPr>
            <w:tcW w:w="153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Ведущие 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фомы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методы,  средства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на  уроке </w:t>
            </w:r>
          </w:p>
        </w:tc>
      </w:tr>
      <w:tr w:rsidR="00823F2A" w:rsidRPr="00081206" w:rsidTr="0090451F">
        <w:trPr>
          <w:trHeight w:val="774"/>
        </w:trPr>
        <w:tc>
          <w:tcPr>
            <w:tcW w:w="10035" w:type="dxa"/>
            <w:gridSpan w:val="5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№ 1 Человек и ресурсы Земли – 10 часов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7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этапы освоения Земли, изменение характера связей человека с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gram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ажнейшие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 мира и особенности их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использования,особенностиНТР,понятие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«природопользование», виды природопользования, идеи устойчивого развития.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материалы, определять обеспеченн</w:t>
            </w:r>
            <w:r w:rsidR="00466C25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стран отдельными видами природных ресурсов</w:t>
            </w:r>
          </w:p>
        </w:tc>
        <w:tc>
          <w:tcPr>
            <w:tcW w:w="1534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работы с картами, картосхемами, таблицами, диаграммами.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 знаний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7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4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стран»</w:t>
            </w: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7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7" w:type="dxa"/>
          </w:tcPr>
          <w:p w:rsidR="00823F2A" w:rsidRPr="00081206" w:rsidRDefault="007F43B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74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80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768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  <w:tcBorders>
              <w:bottom w:val="single" w:sz="4" w:space="0" w:color="auto"/>
            </w:tcBorders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23F2A" w:rsidRPr="00081206" w:rsidRDefault="007F43B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природные ресурсы Земли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823F2A" w:rsidRPr="00081206" w:rsidRDefault="007F43B9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3">
              <w:rPr>
                <w:rFonts w:ascii="Times New Roman" w:hAnsi="Times New Roman"/>
                <w:sz w:val="24"/>
                <w:szCs w:val="24"/>
              </w:rPr>
              <w:t>Подбор информации о направлениях рационального использования природных ресурсов из материалов периодической печати, Интернета</w:t>
            </w: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F1" w:rsidRPr="00081206" w:rsidTr="0090451F">
        <w:trPr>
          <w:trHeight w:val="853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F1" w:rsidRDefault="00D573F1" w:rsidP="009045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10058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2457"/>
              <w:gridCol w:w="3073"/>
              <w:gridCol w:w="2147"/>
              <w:gridCol w:w="1534"/>
              <w:gridCol w:w="23"/>
            </w:tblGrid>
            <w:tr w:rsidR="0090451F" w:rsidRPr="00081206" w:rsidTr="005B32E0">
              <w:trPr>
                <w:gridAfter w:val="1"/>
                <w:wAfter w:w="23" w:type="dxa"/>
                <w:trHeight w:val="803"/>
              </w:trPr>
              <w:tc>
                <w:tcPr>
                  <w:tcW w:w="10035" w:type="dxa"/>
                  <w:gridSpan w:val="5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№2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Политическая карта мира – 5 часа</w:t>
                  </w:r>
                </w:p>
              </w:tc>
            </w:tr>
            <w:tr w:rsidR="0090451F" w:rsidRPr="00081206" w:rsidTr="005B32E0">
              <w:trPr>
                <w:gridAfter w:val="1"/>
                <w:wAfter w:w="23" w:type="dxa"/>
                <w:trHeight w:val="803"/>
              </w:trPr>
              <w:tc>
                <w:tcPr>
                  <w:tcW w:w="824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ормирования политической карты мира</w:t>
                  </w:r>
                </w:p>
              </w:tc>
              <w:tc>
                <w:tcPr>
                  <w:tcW w:w="3073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vMerge w:val="restart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Знать/уметь: </w:t>
                  </w: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 формирования политической карты мира, формы правления, государственный строй, типологию стран.</w:t>
                  </w: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Оценивать:</w:t>
                  </w: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Современное геополитическое положение стран и регионов</w:t>
                  </w:r>
                </w:p>
              </w:tc>
              <w:tc>
                <w:tcPr>
                  <w:tcW w:w="1534" w:type="dxa"/>
                  <w:vMerge w:val="restart"/>
                  <w:tcBorders>
                    <w:right w:val="single" w:sz="4" w:space="0" w:color="auto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картой политической,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таблицей приложения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схемой на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тестовый контроль знаний</w:t>
                  </w:r>
                </w:p>
              </w:tc>
            </w:tr>
            <w:tr w:rsidR="0090451F" w:rsidRPr="00081206" w:rsidTr="005B32E0">
              <w:trPr>
                <w:gridAfter w:val="1"/>
                <w:wAfter w:w="23" w:type="dxa"/>
                <w:trHeight w:val="803"/>
              </w:trPr>
              <w:tc>
                <w:tcPr>
                  <w:tcW w:w="824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57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Государство-главный объект политической карты</w:t>
                  </w:r>
                </w:p>
              </w:tc>
              <w:tc>
                <w:tcPr>
                  <w:tcW w:w="3073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№3</w:t>
                  </w: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«Составление систематизирующей таблицы «Государственный строй стран мира»</w:t>
                  </w:r>
                </w:p>
              </w:tc>
              <w:tc>
                <w:tcPr>
                  <w:tcW w:w="2147" w:type="dxa"/>
                  <w:vMerge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right w:val="single" w:sz="4" w:space="0" w:color="auto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451F" w:rsidRPr="00081206" w:rsidTr="005B32E0">
              <w:trPr>
                <w:gridAfter w:val="1"/>
                <w:wAfter w:w="23" w:type="dxa"/>
                <w:trHeight w:val="803"/>
              </w:trPr>
              <w:tc>
                <w:tcPr>
                  <w:tcW w:w="824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57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государств</w:t>
                  </w:r>
                </w:p>
              </w:tc>
              <w:tc>
                <w:tcPr>
                  <w:tcW w:w="3073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vMerge/>
                  <w:tcBorders>
                    <w:bottom w:val="nil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451F" w:rsidRPr="00081206" w:rsidTr="005B32E0">
              <w:trPr>
                <w:trHeight w:val="1480"/>
              </w:trPr>
              <w:tc>
                <w:tcPr>
                  <w:tcW w:w="824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57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Политическая география и геополитика</w:t>
                  </w:r>
                </w:p>
              </w:tc>
              <w:tc>
                <w:tcPr>
                  <w:tcW w:w="3073" w:type="dxa"/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tcBorders>
                    <w:top w:val="nil"/>
                    <w:right w:val="single" w:sz="4" w:space="0" w:color="auto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451F" w:rsidRPr="00081206" w:rsidTr="005B32E0">
              <w:trPr>
                <w:trHeight w:val="264"/>
              </w:trPr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81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 Развитие отношений России со странами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оседями: дорожная карта»</w:t>
                  </w:r>
                </w:p>
              </w:tc>
              <w:tc>
                <w:tcPr>
                  <w:tcW w:w="3073" w:type="dxa"/>
                  <w:tcBorders>
                    <w:top w:val="single" w:sz="4" w:space="0" w:color="auto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0451F" w:rsidRPr="00081206" w:rsidRDefault="0090451F" w:rsidP="0090451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73F1" w:rsidRDefault="00D573F1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1" w:rsidRDefault="00D573F1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1" w:rsidRDefault="00D573F1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1" w:rsidRDefault="00D573F1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1" w:rsidRDefault="0090451F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№3  География населения – 4</w:t>
            </w:r>
            <w:r w:rsidR="00D573F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573F1" w:rsidRDefault="00D573F1" w:rsidP="00D573F1">
            <w:pPr>
              <w:tabs>
                <w:tab w:val="left" w:pos="1752"/>
              </w:tabs>
            </w:pPr>
          </w:p>
          <w:p w:rsidR="00D573F1" w:rsidRPr="00D573F1" w:rsidRDefault="00D573F1" w:rsidP="00D573F1">
            <w:pPr>
              <w:tabs>
                <w:tab w:val="left" w:pos="3532"/>
              </w:tabs>
            </w:pPr>
          </w:p>
        </w:tc>
      </w:tr>
      <w:tr w:rsidR="00F24821" w:rsidRPr="00081206" w:rsidTr="0090451F">
        <w:trPr>
          <w:trHeight w:val="803"/>
        </w:trPr>
        <w:tc>
          <w:tcPr>
            <w:tcW w:w="824" w:type="dxa"/>
          </w:tcPr>
          <w:p w:rsidR="00F24821" w:rsidRPr="00081206" w:rsidRDefault="0090451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F24821" w:rsidRPr="00081206" w:rsidRDefault="0090451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3073" w:type="dxa"/>
          </w:tcPr>
          <w:p w:rsidR="00F24821" w:rsidRPr="00081206" w:rsidRDefault="00F5667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 «</w:t>
            </w:r>
            <w:r w:rsidR="00F4510D" w:rsidRPr="009C30B3">
              <w:rPr>
                <w:rFonts w:ascii="Times New Roman" w:hAnsi="Times New Roman"/>
                <w:sz w:val="24"/>
                <w:szCs w:val="24"/>
              </w:rPr>
              <w:t>Сравнение показателей качества населения отдельных стран, взятых из различных источников информации</w:t>
            </w:r>
            <w:proofErr w:type="gramStart"/>
            <w:r w:rsidR="00F4510D" w:rsidRPr="009C3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7" w:type="dxa"/>
            <w:vMerge w:val="restart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Знать/уметь: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Особенности динамики численности населения,</w:t>
            </w:r>
            <w:r w:rsidR="0046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виды воспроизводства 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населения, направления демографической политики, крупные языковые семьи, половозрастную структуру населения, определять направления современных миграций и размещение населения мира, крупнейшие города и агломерации</w:t>
            </w:r>
          </w:p>
        </w:tc>
        <w:tc>
          <w:tcPr>
            <w:tcW w:w="1534" w:type="dxa"/>
            <w:vMerge w:val="restart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картосхемами, диаграммами, картами атласа, таблицами приложения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статистическими материалами.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знаний.</w:t>
            </w:r>
          </w:p>
        </w:tc>
      </w:tr>
      <w:tr w:rsidR="00F24821" w:rsidRPr="00081206" w:rsidTr="0090451F">
        <w:trPr>
          <w:trHeight w:val="803"/>
        </w:trPr>
        <w:tc>
          <w:tcPr>
            <w:tcW w:w="824" w:type="dxa"/>
          </w:tcPr>
          <w:p w:rsidR="00F24821" w:rsidRPr="00081206" w:rsidRDefault="0090451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3073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21" w:rsidRPr="00081206" w:rsidTr="0090451F">
        <w:trPr>
          <w:trHeight w:val="803"/>
        </w:trPr>
        <w:tc>
          <w:tcPr>
            <w:tcW w:w="824" w:type="dxa"/>
          </w:tcPr>
          <w:p w:rsidR="00F24821" w:rsidRPr="00081206" w:rsidRDefault="0090451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</w:t>
            </w:r>
          </w:p>
        </w:tc>
        <w:tc>
          <w:tcPr>
            <w:tcW w:w="3073" w:type="dxa"/>
          </w:tcPr>
          <w:p w:rsidR="00F24821" w:rsidRPr="00081206" w:rsidRDefault="00F5667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  <w:r w:rsidR="0090451F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сравнительной оценки трудовых ресурсов стран и регионов мира»</w:t>
            </w: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21" w:rsidRPr="00081206" w:rsidTr="0090451F">
        <w:trPr>
          <w:trHeight w:val="1236"/>
        </w:trPr>
        <w:tc>
          <w:tcPr>
            <w:tcW w:w="824" w:type="dxa"/>
          </w:tcPr>
          <w:p w:rsidR="00F24821" w:rsidRPr="00081206" w:rsidRDefault="0090451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Расселение: жители городов и деревень</w:t>
            </w:r>
          </w:p>
        </w:tc>
        <w:tc>
          <w:tcPr>
            <w:tcW w:w="3073" w:type="dxa"/>
          </w:tcPr>
          <w:p w:rsidR="00F24821" w:rsidRPr="00081206" w:rsidRDefault="00F5667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F24821" w:rsidRPr="00081206" w:rsidRDefault="00F56676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0B3">
              <w:rPr>
                <w:rFonts w:ascii="Times New Roman" w:hAnsi="Times New Roman"/>
                <w:sz w:val="24"/>
                <w:szCs w:val="24"/>
              </w:rPr>
              <w:t> Обозначение на контурной карте крупнейших агломераций и мегалополисов мира.</w:t>
            </w: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21" w:rsidRPr="00081206" w:rsidTr="0090451F">
        <w:trPr>
          <w:trHeight w:val="1793"/>
        </w:trPr>
        <w:tc>
          <w:tcPr>
            <w:tcW w:w="824" w:type="dxa"/>
          </w:tcPr>
          <w:p w:rsidR="00F24821" w:rsidRPr="00081206" w:rsidRDefault="0090451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 w:rsidR="0090451F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3073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D573F1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23F2A" w:rsidRPr="00081206" w:rsidRDefault="0090451F" w:rsidP="00D573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культуры, религий, цивилизаций – 4 часа</w:t>
            </w: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90451F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Знать/ уметь: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F56676">
              <w:rPr>
                <w:rFonts w:ascii="Times New Roman" w:hAnsi="Times New Roman" w:cs="Times New Roman"/>
                <w:sz w:val="24"/>
                <w:szCs w:val="24"/>
              </w:rPr>
              <w:t xml:space="preserve">ьтурно-исторические центры мира, 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ареалы распространения мировых </w:t>
            </w:r>
            <w:proofErr w:type="spell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религий</w:t>
            </w:r>
            <w:proofErr w:type="gram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рупнейшие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 и их особенности</w:t>
            </w:r>
          </w:p>
        </w:tc>
        <w:tc>
          <w:tcPr>
            <w:tcW w:w="1534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Работа с таблицами, картосхемами, картами, самостоятельная работа с текстом учебника, систематизация знаний, заполнение таблицы, тестовый контроль знаний</w:t>
            </w: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F4510D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F4510D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Цивилизации Востока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F4510D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Цивилизации  Запада</w:t>
            </w:r>
          </w:p>
        </w:tc>
        <w:tc>
          <w:tcPr>
            <w:tcW w:w="3073" w:type="dxa"/>
          </w:tcPr>
          <w:p w:rsidR="00466C25" w:rsidRDefault="00466C25" w:rsidP="00466C2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№7. </w:t>
            </w:r>
            <w:r w:rsidRPr="007217C4">
              <w:rPr>
                <w:rFonts w:ascii="Times New Roman" w:hAnsi="Times New Roman"/>
                <w:sz w:val="24"/>
                <w:szCs w:val="24"/>
              </w:rPr>
              <w:t>Описание одного из памятников Всемирного культурного наследия (по выбору).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10035" w:type="dxa"/>
            <w:gridSpan w:val="5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 №5</w:t>
            </w:r>
            <w:r w:rsidR="00ED7C5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мировой экономики- 10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F4510D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Мировая экономика: ее состав, динамика, глобализация. НТР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Знать/уметь: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Секторы экономики, основные отрасли мирового хозяйства, Факторы размещения производства, особенности глобализации мировой экономики, место России в мировой экономики, роль экономической интеграции.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размещения отраслей промышленности и сельского хозяйства</w:t>
            </w:r>
            <w:r w:rsidRPr="000812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4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диаграммами, </w:t>
            </w:r>
            <w:proofErr w:type="spellStart"/>
            <w:proofErr w:type="gram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-схемами</w:t>
            </w:r>
            <w:proofErr w:type="gram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по картам атласа</w:t>
            </w:r>
            <w:proofErr w:type="gramStart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контурным картам, тематический контроль знаний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F4510D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ED7C5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466C25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обывающая промышленность.</w:t>
            </w:r>
          </w:p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ED7C5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1725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ED7C5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Обрабатывающая промышленность </w:t>
            </w:r>
          </w:p>
        </w:tc>
        <w:tc>
          <w:tcPr>
            <w:tcW w:w="3073" w:type="dxa"/>
          </w:tcPr>
          <w:p w:rsidR="00823F2A" w:rsidRPr="00081206" w:rsidRDefault="00466C25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№8. </w:t>
            </w:r>
            <w:r w:rsidRPr="00FF09CA">
              <w:rPr>
                <w:rFonts w:ascii="Times New Roman" w:hAnsi="Times New Roman"/>
                <w:sz w:val="24"/>
                <w:szCs w:val="24"/>
              </w:rPr>
              <w:t>Обозначение на контурной карте мировых центров производства важнейших отраслей продукции промышленности (по выбору).</w:t>
            </w: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21" w:rsidRPr="00081206" w:rsidTr="0090451F">
        <w:trPr>
          <w:trHeight w:val="312"/>
        </w:trPr>
        <w:tc>
          <w:tcPr>
            <w:tcW w:w="824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51" w:rsidRPr="00081206" w:rsidRDefault="00ED7C5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57" w:type="dxa"/>
          </w:tcPr>
          <w:p w:rsidR="00F24821" w:rsidRPr="00081206" w:rsidRDefault="00466C25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  <w:r w:rsidR="00F24821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экономико-географической характеристики</w:t>
            </w:r>
            <w:r w:rsidR="006F0EE2" w:rsidRPr="00081206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отраслей промышленности мира»</w:t>
            </w:r>
          </w:p>
        </w:tc>
        <w:tc>
          <w:tcPr>
            <w:tcW w:w="3073" w:type="dxa"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24821" w:rsidRPr="00081206" w:rsidRDefault="00F2482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ED7C5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ED7C5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2A" w:rsidRPr="00081206" w:rsidRDefault="00ED7C51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23F2A" w:rsidRPr="00081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Мировые х</w:t>
            </w:r>
            <w:r w:rsidR="00466C25">
              <w:rPr>
                <w:rFonts w:ascii="Times New Roman" w:hAnsi="Times New Roman" w:cs="Times New Roman"/>
                <w:sz w:val="24"/>
                <w:szCs w:val="24"/>
              </w:rPr>
              <w:t>озяйственные связи и интеграции</w:t>
            </w:r>
          </w:p>
        </w:tc>
        <w:tc>
          <w:tcPr>
            <w:tcW w:w="3073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A" w:rsidRPr="00081206" w:rsidTr="0090451F">
        <w:trPr>
          <w:trHeight w:val="803"/>
        </w:trPr>
        <w:tc>
          <w:tcPr>
            <w:tcW w:w="824" w:type="dxa"/>
          </w:tcPr>
          <w:p w:rsidR="00823F2A" w:rsidRPr="00081206" w:rsidRDefault="00466C25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7" w:type="dxa"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20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073" w:type="dxa"/>
          </w:tcPr>
          <w:p w:rsidR="00823F2A" w:rsidRPr="00081206" w:rsidRDefault="00466C25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</w:t>
            </w:r>
            <w:r w:rsidR="00F56676">
              <w:rPr>
                <w:rFonts w:ascii="Times New Roman" w:hAnsi="Times New Roman" w:cs="Times New Roman"/>
                <w:sz w:val="24"/>
                <w:szCs w:val="24"/>
              </w:rPr>
              <w:t>онтрольная работа в рамках промежуточной аттестации.</w:t>
            </w:r>
          </w:p>
        </w:tc>
        <w:tc>
          <w:tcPr>
            <w:tcW w:w="2147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23F2A" w:rsidRPr="00081206" w:rsidRDefault="00823F2A" w:rsidP="00F24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2A" w:rsidRPr="00081206" w:rsidRDefault="00823F2A" w:rsidP="00823F2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6299" w:rsidRPr="00081206" w:rsidRDefault="007B6299" w:rsidP="007B6299">
      <w:pPr>
        <w:pStyle w:val="a5"/>
        <w:shd w:val="clear" w:color="auto" w:fill="FFFFFF"/>
        <w:spacing w:before="0" w:beforeAutospacing="0" w:after="0" w:afterAutospacing="0" w:line="360" w:lineRule="atLeast"/>
        <w:rPr>
          <w:rStyle w:val="a4"/>
          <w:b w:val="0"/>
        </w:rPr>
      </w:pPr>
    </w:p>
    <w:p w:rsidR="007B6299" w:rsidRPr="00081206" w:rsidRDefault="007B6299" w:rsidP="007B6299">
      <w:pPr>
        <w:rPr>
          <w:rFonts w:ascii="Times New Roman" w:hAnsi="Times New Roman" w:cs="Times New Roman"/>
        </w:rPr>
      </w:pPr>
    </w:p>
    <w:p w:rsidR="00823F2A" w:rsidRPr="00081206" w:rsidRDefault="00823F2A">
      <w:pPr>
        <w:rPr>
          <w:rFonts w:ascii="Times New Roman" w:hAnsi="Times New Roman" w:cs="Times New Roman"/>
        </w:rPr>
      </w:pPr>
    </w:p>
    <w:sectPr w:rsidR="00823F2A" w:rsidRPr="00081206" w:rsidSect="005F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C0" w:rsidRDefault="00353EC0" w:rsidP="00D573F1">
      <w:pPr>
        <w:spacing w:after="0" w:line="240" w:lineRule="auto"/>
      </w:pPr>
      <w:r>
        <w:separator/>
      </w:r>
    </w:p>
  </w:endnote>
  <w:endnote w:type="continuationSeparator" w:id="0">
    <w:p w:rsidR="00353EC0" w:rsidRDefault="00353EC0" w:rsidP="00D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C0" w:rsidRDefault="00353EC0" w:rsidP="00D573F1">
      <w:pPr>
        <w:spacing w:after="0" w:line="240" w:lineRule="auto"/>
      </w:pPr>
      <w:r>
        <w:separator/>
      </w:r>
    </w:p>
  </w:footnote>
  <w:footnote w:type="continuationSeparator" w:id="0">
    <w:p w:rsidR="00353EC0" w:rsidRDefault="00353EC0" w:rsidP="00D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206C7C0B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927"/>
    <w:multiLevelType w:val="hybridMultilevel"/>
    <w:tmpl w:val="A84C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68"/>
    <w:rsid w:val="00067F24"/>
    <w:rsid w:val="00081206"/>
    <w:rsid w:val="000C7C2C"/>
    <w:rsid w:val="000E5470"/>
    <w:rsid w:val="001273BA"/>
    <w:rsid w:val="00346BB2"/>
    <w:rsid w:val="00353EC0"/>
    <w:rsid w:val="003A5023"/>
    <w:rsid w:val="003E31BF"/>
    <w:rsid w:val="00466C25"/>
    <w:rsid w:val="004A2E56"/>
    <w:rsid w:val="004A739F"/>
    <w:rsid w:val="00511A23"/>
    <w:rsid w:val="00536BB7"/>
    <w:rsid w:val="005932D7"/>
    <w:rsid w:val="005C172F"/>
    <w:rsid w:val="005F4A4E"/>
    <w:rsid w:val="00617621"/>
    <w:rsid w:val="006316FC"/>
    <w:rsid w:val="00683AA7"/>
    <w:rsid w:val="006F0EE2"/>
    <w:rsid w:val="00717D19"/>
    <w:rsid w:val="007B6299"/>
    <w:rsid w:val="007F2900"/>
    <w:rsid w:val="007F43B9"/>
    <w:rsid w:val="00823F2A"/>
    <w:rsid w:val="00864988"/>
    <w:rsid w:val="008B0804"/>
    <w:rsid w:val="0090451F"/>
    <w:rsid w:val="00912AB7"/>
    <w:rsid w:val="00A2088C"/>
    <w:rsid w:val="00A41E5F"/>
    <w:rsid w:val="00A71CFC"/>
    <w:rsid w:val="00AF7439"/>
    <w:rsid w:val="00B07E0C"/>
    <w:rsid w:val="00B661D6"/>
    <w:rsid w:val="00C7668B"/>
    <w:rsid w:val="00CA2555"/>
    <w:rsid w:val="00D00169"/>
    <w:rsid w:val="00D573F1"/>
    <w:rsid w:val="00D702A2"/>
    <w:rsid w:val="00D77668"/>
    <w:rsid w:val="00E23333"/>
    <w:rsid w:val="00EA59D5"/>
    <w:rsid w:val="00ED08E7"/>
    <w:rsid w:val="00ED7C51"/>
    <w:rsid w:val="00EE2642"/>
    <w:rsid w:val="00EE7909"/>
    <w:rsid w:val="00F01F78"/>
    <w:rsid w:val="00F1038F"/>
    <w:rsid w:val="00F24821"/>
    <w:rsid w:val="00F4510D"/>
    <w:rsid w:val="00F56676"/>
    <w:rsid w:val="00F718DB"/>
    <w:rsid w:val="00FA21B1"/>
    <w:rsid w:val="00FD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F78"/>
    <w:rPr>
      <w:color w:val="0000FF"/>
      <w:u w:val="single"/>
    </w:rPr>
  </w:style>
  <w:style w:type="paragraph" w:customStyle="1" w:styleId="bodycopy">
    <w:name w:val="bodycopy"/>
    <w:basedOn w:val="a"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5F"/>
    <w:rPr>
      <w:b/>
      <w:bCs/>
    </w:rPr>
  </w:style>
  <w:style w:type="paragraph" w:styleId="a5">
    <w:name w:val="Normal (Web)"/>
    <w:basedOn w:val="a"/>
    <w:uiPriority w:val="99"/>
    <w:semiHidden/>
    <w:unhideWhenUsed/>
    <w:rsid w:val="00A4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1E5F"/>
    <w:rPr>
      <w:i/>
      <w:iCs/>
    </w:rPr>
  </w:style>
  <w:style w:type="paragraph" w:styleId="a7">
    <w:name w:val="No Spacing"/>
    <w:uiPriority w:val="1"/>
    <w:qFormat/>
    <w:rsid w:val="00A41E5F"/>
    <w:pPr>
      <w:spacing w:after="0" w:line="240" w:lineRule="auto"/>
    </w:pPr>
  </w:style>
  <w:style w:type="table" w:styleId="a8">
    <w:name w:val="Table Grid"/>
    <w:basedOn w:val="a1"/>
    <w:uiPriority w:val="59"/>
    <w:rsid w:val="00823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13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73F1"/>
  </w:style>
  <w:style w:type="paragraph" w:styleId="ac">
    <w:name w:val="footer"/>
    <w:basedOn w:val="a"/>
    <w:link w:val="ad"/>
    <w:uiPriority w:val="99"/>
    <w:semiHidden/>
    <w:unhideWhenUsed/>
    <w:rsid w:val="00D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73F1"/>
  </w:style>
  <w:style w:type="paragraph" w:styleId="ae">
    <w:name w:val="Body Text Indent"/>
    <w:basedOn w:val="a"/>
    <w:link w:val="af"/>
    <w:rsid w:val="007F43B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F4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F43B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46</cp:revision>
  <cp:lastPrinted>2014-10-13T09:36:00Z</cp:lastPrinted>
  <dcterms:created xsi:type="dcterms:W3CDTF">2014-09-14T10:31:00Z</dcterms:created>
  <dcterms:modified xsi:type="dcterms:W3CDTF">2018-09-25T05:35:00Z</dcterms:modified>
</cp:coreProperties>
</file>