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60" w:rsidRDefault="00980060" w:rsidP="00980060">
      <w:pPr>
        <w:autoSpaceDE w:val="0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МУНИЦИПАЛЬНОГО РАЙОНА</w:t>
      </w:r>
    </w:p>
    <w:p w:rsidR="00980060" w:rsidRDefault="00980060" w:rsidP="00980060">
      <w:pPr>
        <w:autoSpaceDE w:val="0"/>
        <w:jc w:val="center"/>
        <w:rPr>
          <w:b/>
          <w:bCs/>
          <w:sz w:val="28"/>
          <w:szCs w:val="28"/>
          <w:lang w:eastAsia="hi-IN" w:bidi="hi-IN"/>
        </w:rPr>
      </w:pPr>
    </w:p>
    <w:p w:rsidR="00980060" w:rsidRDefault="00980060" w:rsidP="00980060">
      <w:pPr>
        <w:autoSpaceDE w:val="0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980060" w:rsidRDefault="00980060" w:rsidP="00980060">
      <w:pPr>
        <w:autoSpaceDE w:val="0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«ГИМНАЗИЯ № 4»</w:t>
      </w:r>
    </w:p>
    <w:p w:rsidR="00980060" w:rsidRDefault="00980060" w:rsidP="00980060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0060" w:rsidTr="00735A73">
        <w:trPr>
          <w:trHeight w:val="1793"/>
        </w:trPr>
        <w:tc>
          <w:tcPr>
            <w:tcW w:w="3639" w:type="dxa"/>
            <w:hideMark/>
          </w:tcPr>
          <w:p w:rsidR="00980060" w:rsidRDefault="00980060" w:rsidP="00ED75E9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Принята на заседании</w:t>
            </w:r>
            <w:r>
              <w:rPr>
                <w:sz w:val="28"/>
                <w:szCs w:val="28"/>
                <w:lang w:eastAsia="hi-IN" w:bidi="hi-IN"/>
              </w:rPr>
              <w:tab/>
            </w:r>
          </w:p>
          <w:p w:rsidR="00980060" w:rsidRDefault="00980060" w:rsidP="00ED75E9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980060" w:rsidRDefault="004F7285" w:rsidP="00ED75E9">
            <w:pPr>
              <w:rPr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980060">
              <w:rPr>
                <w:sz w:val="28"/>
                <w:szCs w:val="28"/>
                <w:lang w:eastAsia="hi-IN" w:bidi="hi-IN"/>
              </w:rPr>
              <w:t>.08.2020 протокол №1</w:t>
            </w:r>
          </w:p>
        </w:tc>
        <w:tc>
          <w:tcPr>
            <w:tcW w:w="2798" w:type="dxa"/>
          </w:tcPr>
          <w:p w:rsidR="00980060" w:rsidRDefault="00980060" w:rsidP="00ED75E9">
            <w:pPr>
              <w:rPr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80060" w:rsidRDefault="00980060" w:rsidP="00ED75E9">
            <w:pPr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Утверждена</w:t>
            </w:r>
          </w:p>
          <w:p w:rsidR="00980060" w:rsidRDefault="00980060" w:rsidP="00ED75E9">
            <w:pPr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980060" w:rsidRDefault="00980060" w:rsidP="00ED75E9">
            <w:pPr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         от 31.08.2029 г. </w:t>
            </w:r>
            <w:r w:rsidRPr="00735A73">
              <w:rPr>
                <w:sz w:val="28"/>
                <w:szCs w:val="28"/>
                <w:lang w:eastAsia="hi-IN" w:bidi="hi-IN"/>
              </w:rPr>
              <w:t>№142</w:t>
            </w:r>
          </w:p>
          <w:p w:rsidR="00980060" w:rsidRDefault="00980060" w:rsidP="00ED75E9">
            <w:pPr>
              <w:rPr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80060" w:rsidRDefault="00980060" w:rsidP="00980060">
      <w:pPr>
        <w:tabs>
          <w:tab w:val="left" w:pos="1620"/>
          <w:tab w:val="left" w:pos="1800"/>
          <w:tab w:val="left" w:pos="4500"/>
        </w:tabs>
        <w:rPr>
          <w:b/>
          <w:kern w:val="2"/>
          <w:sz w:val="28"/>
          <w:szCs w:val="28"/>
          <w:lang w:eastAsia="hi-IN" w:bidi="hi-IN"/>
        </w:rPr>
      </w:pPr>
    </w:p>
    <w:p w:rsidR="00980060" w:rsidRDefault="00980060" w:rsidP="00980060">
      <w:pPr>
        <w:tabs>
          <w:tab w:val="left" w:pos="1620"/>
          <w:tab w:val="left" w:pos="1800"/>
          <w:tab w:val="left" w:pos="4500"/>
        </w:tabs>
        <w:rPr>
          <w:b/>
          <w:sz w:val="28"/>
          <w:szCs w:val="28"/>
          <w:lang w:eastAsia="hi-IN" w:bidi="hi-IN"/>
        </w:rPr>
      </w:pPr>
    </w:p>
    <w:p w:rsidR="00980060" w:rsidRPr="00F5412F" w:rsidRDefault="00980060" w:rsidP="00980060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28"/>
          <w:lang w:eastAsia="hi-IN" w:bidi="hi-IN"/>
        </w:rPr>
      </w:pPr>
      <w:r w:rsidRPr="00F5412F">
        <w:rPr>
          <w:b/>
          <w:sz w:val="40"/>
          <w:szCs w:val="28"/>
          <w:lang w:eastAsia="hi-IN" w:bidi="hi-IN"/>
        </w:rPr>
        <w:t>Рабочая программа</w:t>
      </w:r>
    </w:p>
    <w:p w:rsidR="00980060" w:rsidRPr="00F5412F" w:rsidRDefault="00980060" w:rsidP="00980060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28"/>
          <w:lang w:eastAsia="hi-IN" w:bidi="hi-IN"/>
        </w:rPr>
      </w:pPr>
      <w:r w:rsidRPr="00F5412F">
        <w:rPr>
          <w:sz w:val="40"/>
          <w:szCs w:val="28"/>
          <w:lang w:eastAsia="hi-IN" w:bidi="hi-IN"/>
        </w:rPr>
        <w:t>по геометрии для 10 класса</w:t>
      </w:r>
    </w:p>
    <w:p w:rsidR="00980060" w:rsidRPr="00F5412F" w:rsidRDefault="00DC4935" w:rsidP="00980060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28"/>
          <w:lang w:eastAsia="hi-IN" w:bidi="hi-IN"/>
        </w:rPr>
      </w:pPr>
      <w:r w:rsidRPr="00F5412F">
        <w:rPr>
          <w:sz w:val="40"/>
          <w:szCs w:val="28"/>
          <w:lang w:eastAsia="hi-IN" w:bidi="hi-IN"/>
        </w:rPr>
        <w:t>на 2020 – 2021</w:t>
      </w:r>
      <w:r w:rsidR="00980060" w:rsidRPr="00F5412F">
        <w:rPr>
          <w:sz w:val="40"/>
          <w:szCs w:val="28"/>
          <w:lang w:eastAsia="hi-IN" w:bidi="hi-IN"/>
        </w:rPr>
        <w:t xml:space="preserve"> учебный год</w:t>
      </w:r>
    </w:p>
    <w:p w:rsidR="00980060" w:rsidRPr="00F5412F" w:rsidRDefault="00980060" w:rsidP="00980060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28"/>
          <w:lang w:eastAsia="hi-IN" w:bidi="hi-IN"/>
        </w:rPr>
      </w:pPr>
    </w:p>
    <w:p w:rsidR="00980060" w:rsidRDefault="00980060" w:rsidP="00980060">
      <w:pPr>
        <w:ind w:firstLine="480"/>
        <w:jc w:val="center"/>
        <w:outlineLvl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Авторы УМК: </w:t>
      </w:r>
    </w:p>
    <w:p w:rsidR="00980060" w:rsidRDefault="00980060" w:rsidP="00980060">
      <w:pPr>
        <w:suppressAutoHyphens w:val="0"/>
        <w:autoSpaceDE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kern w:val="0"/>
          <w:sz w:val="28"/>
          <w:szCs w:val="28"/>
        </w:rPr>
        <w:t>Программа:  Бурмистрова Т.А. Геометрия.  10 - 11    классы. Программы     общеобразовательных учреждений. М., «Просвещение», 2016.</w:t>
      </w:r>
    </w:p>
    <w:p w:rsidR="00980060" w:rsidRDefault="00980060" w:rsidP="00980060">
      <w:pPr>
        <w:ind w:firstLine="480"/>
        <w:jc w:val="center"/>
        <w:outlineLvl w:val="0"/>
        <w:rPr>
          <w:kern w:val="2"/>
          <w:sz w:val="28"/>
          <w:szCs w:val="28"/>
          <w:lang w:eastAsia="hi-IN" w:bidi="hi-IN"/>
        </w:rPr>
      </w:pPr>
    </w:p>
    <w:p w:rsidR="00980060" w:rsidRDefault="00980060" w:rsidP="00980060">
      <w:pPr>
        <w:ind w:firstLine="480"/>
        <w:outlineLvl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Учебники: </w:t>
      </w:r>
    </w:p>
    <w:p w:rsidR="00980060" w:rsidRDefault="00980060" w:rsidP="00980060">
      <w:pPr>
        <w:ind w:left="360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Геометрия.10 – 11 классы : учебник для общеобразоват. учреждений. Авторы: Л.С. Атанасян, В.Ф. Бутузов, С.Б. Кадомцев и др. –М., Просвещение, 2017</w:t>
      </w:r>
      <w:r>
        <w:rPr>
          <w:color w:val="4A442A"/>
          <w:sz w:val="28"/>
          <w:szCs w:val="28"/>
        </w:rPr>
        <w:t xml:space="preserve"> </w:t>
      </w: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ind w:left="567"/>
        <w:jc w:val="both"/>
        <w:rPr>
          <w:sz w:val="28"/>
          <w:szCs w:val="28"/>
          <w:lang w:eastAsia="hi-IN" w:bidi="hi-IN"/>
        </w:rPr>
      </w:pPr>
    </w:p>
    <w:p w:rsidR="00980060" w:rsidRDefault="00980060" w:rsidP="00980060">
      <w:pPr>
        <w:tabs>
          <w:tab w:val="left" w:pos="1620"/>
          <w:tab w:val="left" w:pos="1800"/>
          <w:tab w:val="left" w:pos="4500"/>
        </w:tabs>
        <w:rPr>
          <w:b/>
          <w:sz w:val="28"/>
          <w:szCs w:val="28"/>
          <w:lang w:eastAsia="hi-IN" w:bidi="hi-IN"/>
        </w:rPr>
      </w:pPr>
    </w:p>
    <w:p w:rsidR="00735A73" w:rsidRDefault="00735A73" w:rsidP="00980060">
      <w:pPr>
        <w:tabs>
          <w:tab w:val="left" w:pos="3051"/>
        </w:tabs>
        <w:jc w:val="right"/>
        <w:rPr>
          <w:b/>
          <w:sz w:val="28"/>
          <w:szCs w:val="28"/>
          <w:lang w:eastAsia="hi-IN" w:bidi="hi-IN"/>
        </w:rPr>
      </w:pPr>
    </w:p>
    <w:p w:rsidR="00735A73" w:rsidRDefault="00735A73" w:rsidP="00980060">
      <w:pPr>
        <w:tabs>
          <w:tab w:val="left" w:pos="3051"/>
        </w:tabs>
        <w:jc w:val="right"/>
        <w:rPr>
          <w:b/>
          <w:sz w:val="28"/>
          <w:szCs w:val="28"/>
          <w:lang w:eastAsia="hi-IN" w:bidi="hi-IN"/>
        </w:rPr>
      </w:pPr>
    </w:p>
    <w:p w:rsidR="00735A73" w:rsidRDefault="00735A73" w:rsidP="00980060">
      <w:pPr>
        <w:tabs>
          <w:tab w:val="left" w:pos="3051"/>
        </w:tabs>
        <w:jc w:val="right"/>
        <w:rPr>
          <w:b/>
          <w:sz w:val="28"/>
          <w:szCs w:val="28"/>
          <w:lang w:eastAsia="hi-IN" w:bidi="hi-IN"/>
        </w:rPr>
      </w:pPr>
    </w:p>
    <w:p w:rsidR="00735A73" w:rsidRDefault="00735A73" w:rsidP="00980060">
      <w:pPr>
        <w:tabs>
          <w:tab w:val="left" w:pos="3051"/>
        </w:tabs>
        <w:jc w:val="right"/>
        <w:rPr>
          <w:b/>
          <w:sz w:val="28"/>
          <w:szCs w:val="28"/>
          <w:lang w:eastAsia="hi-IN" w:bidi="hi-IN"/>
        </w:rPr>
      </w:pPr>
    </w:p>
    <w:p w:rsidR="00735A73" w:rsidRDefault="00735A73" w:rsidP="00980060">
      <w:pPr>
        <w:tabs>
          <w:tab w:val="left" w:pos="3051"/>
        </w:tabs>
        <w:jc w:val="right"/>
        <w:rPr>
          <w:b/>
          <w:sz w:val="28"/>
          <w:szCs w:val="28"/>
          <w:lang w:eastAsia="hi-IN" w:bidi="hi-IN"/>
        </w:rPr>
      </w:pPr>
    </w:p>
    <w:p w:rsidR="00735A73" w:rsidRDefault="00735A73" w:rsidP="00735A73">
      <w:pPr>
        <w:tabs>
          <w:tab w:val="left" w:pos="3051"/>
        </w:tabs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  </w:t>
      </w:r>
      <w:r w:rsidR="00980060">
        <w:rPr>
          <w:b/>
          <w:sz w:val="28"/>
          <w:szCs w:val="28"/>
          <w:lang w:eastAsia="hi-IN" w:bidi="hi-IN"/>
        </w:rPr>
        <w:t>Авторы-составители: Жукова В.В, Першина Л.В.</w:t>
      </w:r>
      <w:r>
        <w:rPr>
          <w:b/>
          <w:sz w:val="28"/>
          <w:szCs w:val="28"/>
          <w:lang w:eastAsia="hi-IN" w:bidi="hi-IN"/>
        </w:rPr>
        <w:t xml:space="preserve"> - </w:t>
      </w:r>
      <w:r w:rsidR="00980060">
        <w:rPr>
          <w:b/>
          <w:sz w:val="28"/>
          <w:szCs w:val="28"/>
          <w:lang w:eastAsia="hi-IN" w:bidi="hi-IN"/>
        </w:rPr>
        <w:t>учителя  математики</w:t>
      </w:r>
      <w:r>
        <w:rPr>
          <w:b/>
          <w:sz w:val="28"/>
          <w:szCs w:val="28"/>
          <w:lang w:eastAsia="hi-IN" w:bidi="hi-IN"/>
        </w:rPr>
        <w:t xml:space="preserve"> </w:t>
      </w:r>
    </w:p>
    <w:p w:rsidR="00C8192D" w:rsidRDefault="00C8192D" w:rsidP="00735A73">
      <w:pPr>
        <w:tabs>
          <w:tab w:val="left" w:pos="3051"/>
        </w:tabs>
        <w:rPr>
          <w:b/>
          <w:sz w:val="28"/>
          <w:szCs w:val="28"/>
          <w:lang w:eastAsia="hi-IN" w:bidi="hi-IN"/>
        </w:rPr>
      </w:pPr>
    </w:p>
    <w:p w:rsidR="00C8192D" w:rsidRDefault="00C8192D" w:rsidP="00735A73">
      <w:pPr>
        <w:tabs>
          <w:tab w:val="left" w:pos="3051"/>
        </w:tabs>
        <w:rPr>
          <w:b/>
          <w:sz w:val="28"/>
          <w:szCs w:val="28"/>
          <w:lang w:eastAsia="hi-IN" w:bidi="hi-IN"/>
        </w:rPr>
      </w:pPr>
    </w:p>
    <w:p w:rsidR="00735A73" w:rsidRDefault="00735A73" w:rsidP="00735A73">
      <w:pPr>
        <w:pStyle w:val="a3"/>
        <w:rPr>
          <w:rFonts w:eastAsia="Times New Roman" w:cs="Times New Roman"/>
          <w:color w:val="00000A"/>
          <w:sz w:val="28"/>
          <w:szCs w:val="32"/>
        </w:rPr>
      </w:pPr>
    </w:p>
    <w:p w:rsidR="00735A73" w:rsidRPr="00735A73" w:rsidRDefault="00735A73" w:rsidP="00735A73">
      <w:pPr>
        <w:pStyle w:val="a3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Times New Roman" w:cs="Times New Roman"/>
          <w:color w:val="00000A"/>
          <w:sz w:val="28"/>
          <w:szCs w:val="32"/>
        </w:rPr>
        <w:t xml:space="preserve">                                                         </w:t>
      </w:r>
      <w:r w:rsidRPr="00735A73">
        <w:rPr>
          <w:rFonts w:eastAsia="Times New Roman" w:cs="Times New Roman"/>
          <w:color w:val="00000A"/>
          <w:sz w:val="28"/>
          <w:szCs w:val="32"/>
        </w:rPr>
        <w:t>г. Кстово 2020 г.</w:t>
      </w:r>
    </w:p>
    <w:p w:rsidR="00735A73" w:rsidRDefault="00735A73" w:rsidP="00980060">
      <w:pPr>
        <w:pStyle w:val="a3"/>
        <w:rPr>
          <w:rFonts w:eastAsia="Times New Roman"/>
          <w:sz w:val="28"/>
          <w:szCs w:val="28"/>
          <w:lang w:eastAsia="ar-SA"/>
        </w:rPr>
      </w:pPr>
    </w:p>
    <w:p w:rsidR="00980060" w:rsidRDefault="00980060" w:rsidP="00980060">
      <w:pPr>
        <w:pStyle w:val="a3"/>
        <w:rPr>
          <w:sz w:val="28"/>
          <w:szCs w:val="28"/>
        </w:rPr>
      </w:pPr>
    </w:p>
    <w:p w:rsidR="00980060" w:rsidRDefault="00980060" w:rsidP="00980060">
      <w:pPr>
        <w:suppressAutoHyphens w:val="0"/>
        <w:jc w:val="center"/>
        <w:rPr>
          <w:kern w:val="0"/>
          <w:sz w:val="28"/>
          <w:szCs w:val="28"/>
        </w:rPr>
      </w:pPr>
    </w:p>
    <w:p w:rsidR="00735A73" w:rsidRPr="00735A73" w:rsidRDefault="00735A73" w:rsidP="00735A73">
      <w:pPr>
        <w:widowControl/>
        <w:spacing w:line="480" w:lineRule="auto"/>
        <w:ind w:left="3969"/>
        <w:rPr>
          <w:rFonts w:ascii="Calibri" w:eastAsia="SimSun" w:hAnsi="Calibri" w:cs="font199"/>
          <w:color w:val="00000A"/>
          <w:sz w:val="22"/>
          <w:szCs w:val="22"/>
        </w:rPr>
      </w:pPr>
      <w:r w:rsidRPr="00735A73">
        <w:rPr>
          <w:rFonts w:eastAsia="Times New Roman" w:cs="Times New Roman"/>
          <w:b/>
          <w:color w:val="00000A"/>
          <w:sz w:val="32"/>
          <w:szCs w:val="32"/>
        </w:rPr>
        <w:t>СОДЕРЖАНИЕ</w:t>
      </w:r>
    </w:p>
    <w:p w:rsidR="00735A73" w:rsidRPr="00735A73" w:rsidRDefault="00735A73" w:rsidP="00735A73">
      <w:pPr>
        <w:widowControl/>
        <w:numPr>
          <w:ilvl w:val="0"/>
          <w:numId w:val="15"/>
        </w:numPr>
        <w:suppressAutoHyphens w:val="0"/>
        <w:autoSpaceDN/>
        <w:spacing w:after="160" w:line="480" w:lineRule="auto"/>
        <w:textAlignment w:val="auto"/>
        <w:rPr>
          <w:rFonts w:ascii="Calibri" w:eastAsia="SimSun" w:hAnsi="Calibri" w:cs="font199"/>
          <w:color w:val="00000A"/>
          <w:sz w:val="22"/>
          <w:szCs w:val="22"/>
        </w:rPr>
      </w:pPr>
      <w:r w:rsidRPr="00735A73">
        <w:rPr>
          <w:rFonts w:eastAsia="Times New Roman" w:cs="Times New Roman"/>
          <w:color w:val="00000A"/>
          <w:sz w:val="28"/>
          <w:szCs w:val="28"/>
        </w:rPr>
        <w:t>Планируемые результаты освоения учебного предмета</w:t>
      </w:r>
    </w:p>
    <w:p w:rsidR="00735A73" w:rsidRPr="00735A73" w:rsidRDefault="00735A73" w:rsidP="00735A73">
      <w:pPr>
        <w:widowControl/>
        <w:numPr>
          <w:ilvl w:val="0"/>
          <w:numId w:val="15"/>
        </w:numPr>
        <w:suppressAutoHyphens w:val="0"/>
        <w:autoSpaceDN/>
        <w:spacing w:after="160" w:line="480" w:lineRule="auto"/>
        <w:textAlignment w:val="auto"/>
        <w:rPr>
          <w:rFonts w:ascii="Calibri" w:eastAsia="SimSun" w:hAnsi="Calibri" w:cs="font199"/>
          <w:color w:val="00000A"/>
          <w:sz w:val="22"/>
          <w:szCs w:val="22"/>
        </w:rPr>
      </w:pPr>
      <w:r w:rsidRPr="00735A73">
        <w:rPr>
          <w:rFonts w:eastAsia="Times New Roman" w:cs="Times New Roman"/>
          <w:color w:val="00000A"/>
          <w:sz w:val="28"/>
          <w:szCs w:val="28"/>
        </w:rPr>
        <w:t xml:space="preserve"> Содержание учебного предмета</w:t>
      </w:r>
    </w:p>
    <w:p w:rsidR="00735A73" w:rsidRPr="00735A73" w:rsidRDefault="00735A73" w:rsidP="00735A73">
      <w:pPr>
        <w:widowControl/>
        <w:numPr>
          <w:ilvl w:val="0"/>
          <w:numId w:val="15"/>
        </w:numPr>
        <w:suppressAutoHyphens w:val="0"/>
        <w:autoSpaceDN/>
        <w:spacing w:after="160" w:line="480" w:lineRule="auto"/>
        <w:textAlignment w:val="auto"/>
        <w:rPr>
          <w:rFonts w:ascii="Calibri" w:eastAsia="SimSun" w:hAnsi="Calibri" w:cs="font199"/>
          <w:color w:val="00000A"/>
          <w:sz w:val="22"/>
          <w:szCs w:val="22"/>
        </w:rPr>
      </w:pPr>
      <w:r w:rsidRPr="00735A73">
        <w:rPr>
          <w:rFonts w:eastAsia="Times New Roman" w:cs="Times New Roman"/>
          <w:color w:val="00000A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735A73" w:rsidRDefault="00735A73" w:rsidP="00980060">
      <w:pPr>
        <w:spacing w:line="480" w:lineRule="auto"/>
        <w:ind w:left="3969"/>
        <w:rPr>
          <w:rFonts w:eastAsia="Times New Roman" w:cs="Times New Roman"/>
          <w:b/>
          <w:sz w:val="28"/>
          <w:szCs w:val="28"/>
        </w:rPr>
      </w:pPr>
    </w:p>
    <w:p w:rsidR="00735A73" w:rsidRPr="007772F7" w:rsidRDefault="00735A73" w:rsidP="00980060">
      <w:pPr>
        <w:spacing w:line="480" w:lineRule="auto"/>
        <w:ind w:left="3969"/>
        <w:rPr>
          <w:rFonts w:eastAsia="Times New Roman" w:cs="Times New Roman"/>
          <w:b/>
          <w:sz w:val="28"/>
          <w:szCs w:val="28"/>
        </w:rPr>
      </w:pPr>
    </w:p>
    <w:p w:rsidR="00980060" w:rsidRPr="007772F7" w:rsidRDefault="00980060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</w:t>
      </w: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735A73" w:rsidRDefault="00735A73" w:rsidP="00735A73">
      <w:pPr>
        <w:spacing w:after="120"/>
        <w:jc w:val="both"/>
        <w:rPr>
          <w:rFonts w:cs="Times New Roman"/>
          <w:b/>
          <w:sz w:val="28"/>
          <w:szCs w:val="28"/>
        </w:rPr>
      </w:pPr>
    </w:p>
    <w:p w:rsidR="00B34DE6" w:rsidRDefault="00735A73" w:rsidP="00B34DE6">
      <w:pPr>
        <w:pStyle w:val="a6"/>
        <w:numPr>
          <w:ilvl w:val="1"/>
          <w:numId w:val="15"/>
        </w:numPr>
        <w:spacing w:after="120"/>
        <w:jc w:val="both"/>
        <w:rPr>
          <w:rFonts w:cs="Times New Roman"/>
          <w:b/>
          <w:sz w:val="28"/>
          <w:szCs w:val="28"/>
        </w:rPr>
      </w:pPr>
      <w:r w:rsidRPr="00735A7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0060" w:rsidRPr="00735A73">
        <w:rPr>
          <w:rFonts w:ascii="Times New Roman" w:hAnsi="Times New Roman" w:cs="Times New Roman"/>
          <w:b/>
          <w:sz w:val="32"/>
          <w:szCs w:val="28"/>
        </w:rPr>
        <w:t>Планируемые  результаты</w:t>
      </w:r>
      <w:r w:rsidR="00980060" w:rsidRPr="00735A73">
        <w:rPr>
          <w:rFonts w:cs="Times New Roman"/>
          <w:b/>
          <w:sz w:val="28"/>
          <w:szCs w:val="28"/>
        </w:rPr>
        <w:t xml:space="preserve"> </w:t>
      </w:r>
    </w:p>
    <w:p w:rsidR="00B34DE6" w:rsidRPr="00B34DE6" w:rsidRDefault="00B34DE6" w:rsidP="00B34DE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B34DE6">
        <w:rPr>
          <w:rFonts w:eastAsia="Times New Roman" w:cs="Times New Roman"/>
          <w:color w:val="000000"/>
          <w:sz w:val="28"/>
          <w:szCs w:val="28"/>
        </w:rPr>
        <w:t>Изучение геометрии по данной программе способствует формированию у учащихся </w:t>
      </w:r>
      <w:r w:rsidRPr="00B34DE6">
        <w:rPr>
          <w:rFonts w:eastAsia="Times New Roman" w:cs="Times New Roman"/>
          <w:b/>
          <w:bCs/>
          <w:color w:val="000000"/>
          <w:sz w:val="28"/>
          <w:szCs w:val="28"/>
        </w:rPr>
        <w:t>личностных</w:t>
      </w:r>
      <w:r w:rsidRPr="00B34DE6">
        <w:rPr>
          <w:rFonts w:eastAsia="Times New Roman" w:cs="Times New Roman"/>
          <w:color w:val="000000"/>
          <w:sz w:val="28"/>
          <w:szCs w:val="28"/>
        </w:rPr>
        <w:t>, </w:t>
      </w:r>
      <w:r w:rsidRPr="00B34DE6">
        <w:rPr>
          <w:rFonts w:eastAsia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B34DE6">
        <w:rPr>
          <w:rFonts w:eastAsia="Times New Roman" w:cs="Times New Roman"/>
          <w:color w:val="000000"/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color w:val="000000"/>
          <w:kern w:val="0"/>
          <w:sz w:val="28"/>
          <w:szCs w:val="28"/>
        </w:rPr>
        <w:t>ЛИЧНОСТНЫЕ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У выпускника будут сформированы: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 гипотезу от факта;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 выпускника могут быть сформированы: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мышления, инициатива, находчивость, активность при решении математических  задач;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B34DE6" w:rsidRPr="00C8192D" w:rsidRDefault="00B34DE6" w:rsidP="00C8192D">
      <w:pPr>
        <w:pStyle w:val="a6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hAnsi="Times New Roman" w:cs="Times New Roman"/>
        </w:rPr>
        <w:sym w:font="Symbol" w:char="F0FC"/>
      </w: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к эмоциональному восприятию математических объектов, задач, решений,   рассуждений.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color w:val="000000"/>
          <w:kern w:val="0"/>
          <w:sz w:val="28"/>
          <w:szCs w:val="28"/>
        </w:rPr>
        <w:t>ПРЕДМЕТНЫЕ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Выпускники научатся: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оперировать понятиями точка, прямая, плоскость в пространстве;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изображать чертежи пространственных геометрических фигур на плоскости;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оперировать понятиями параллельность и перпендикулярность прямых, прямых и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плоскостей, плоскостей в пространстве;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определять взаимное расположение прямых, прямых и плоскостей, плоскостей в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пространстве;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находить углы между прямыми, прямой и плоскостью, двумя плоскостями в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пространстве;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применять изученные свойства, признаки геометрических фигур в пространстве в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решении задач;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распознавать основные виды многогранников;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строить сечения многогранников;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вычислять площади поверхностей многогранников с помощью формул;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оперировать понятиями, связанными с векторами в пространстве.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lastRenderedPageBreak/>
        <w:t>Выпускники получат возможность научиться: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-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-применять для решения задач геометрические факты, если условия применения заданы вявной форме;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-делать (выносные) плоские чертежи из рисунков объемных фигур;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C819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извлекать, интерпретировать и преобразовывать информацию о геометрических фигурах,</w:t>
      </w:r>
      <w:r w:rsidR="00C819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представленных на чертежах;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-</w:t>
      </w:r>
      <w:r w:rsidR="00C8192D">
        <w:rPr>
          <w:rFonts w:eastAsia="Times New Roman" w:cs="Times New Roman"/>
          <w:color w:val="000000"/>
          <w:kern w:val="0"/>
          <w:sz w:val="28"/>
          <w:szCs w:val="28"/>
        </w:rPr>
        <w:t xml:space="preserve"> </w:t>
      </w:r>
      <w:r w:rsidRPr="00B34DE6">
        <w:rPr>
          <w:rFonts w:eastAsia="Times New Roman" w:cs="Times New Roman"/>
          <w:color w:val="000000"/>
          <w:kern w:val="0"/>
          <w:sz w:val="28"/>
          <w:szCs w:val="28"/>
        </w:rPr>
        <w:t>владеть методами и способами решения стереометрических задач.</w:t>
      </w:r>
    </w:p>
    <w:p w:rsidR="00B34DE6" w:rsidRPr="00C8192D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color w:val="000000"/>
          <w:kern w:val="0"/>
          <w:sz w:val="28"/>
          <w:szCs w:val="28"/>
        </w:rPr>
        <w:t>МЕТАПРЕДМЕТНЫЕ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i/>
          <w:color w:val="000000"/>
          <w:kern w:val="0"/>
          <w:sz w:val="28"/>
          <w:szCs w:val="28"/>
        </w:rPr>
        <w:t>Регулятивные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Выпускники научатся: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первоначальные представления об идеях и о методах математики как универсальном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 науки и техники, средстве моделирования явлений и процессов;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абстрактные геометрические понятия и факты с реальными жизненными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и ситуациями;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пространственных геометрических фигур для решения задач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 содержания из других областей знаний.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различных источниках информацию, необходимую для решения математических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представлять ее в понятной форме, принимать решение в условиях неполной и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избыточной, точной и вероятностной информации;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математические средства наглядности (графики, диаграммы,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таблицы, схемы и др.) для иллюстрации, интерпретации, аргументации;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получат возможность научиться: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выдвигать гипотезы при решении учебных задач, понимать необходимость их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индуктивные и дедуктивные способы рассуждений, видеть различные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решения задач;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предложенным алгоритмом;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математических проблем;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и осуществлять деятельность, направленную на решение задач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исследовательского характера;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color w:val="000000"/>
          <w:kern w:val="0"/>
          <w:sz w:val="28"/>
          <w:szCs w:val="28"/>
        </w:rPr>
        <w:t>Познавательные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Выпускники научатся:</w:t>
      </w:r>
    </w:p>
    <w:p w:rsidR="00B34DE6" w:rsidRPr="00C8192D" w:rsidRDefault="00B34DE6" w:rsidP="00C8192D">
      <w:pPr>
        <w:pStyle w:val="a6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существенное и несущественное в тексте задачи, составлять краткую запись условия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задачи;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закономерности и использовать их при выполнении заданий, решать задачи по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аналогии;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условия задачи (восстановление условия по рисунку, схеме, краткой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записи);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геометрические фигуры из заданных частей, достраивать часть до заданной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геометрической фигуры, мысленно делить геометрическую фигуру на части;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классифицировать геометрические фигуры по заданным критериям;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информацию, представленную в виде текста, схемы, таблицы, дополнять таблицы</w:t>
      </w:r>
    </w:p>
    <w:p w:rsidR="00B34DE6" w:rsidRPr="00C8192D" w:rsidRDefault="00B34DE6" w:rsidP="00C8192D">
      <w:pPr>
        <w:pStyle w:val="a6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недостающими данными, находить нужную информацию в учебнике.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Выпускники получат возможность научиться: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условия задач на чертеже;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разными способами;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связи, строить логическое рассуждение, проводить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аналогии и осваивать новые способы и методы решения задач;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 при решении нестандартных задач;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наиболее эффективные способы решения;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информацию, представленную в разных видах, обобщать её, использовать при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заданий, переводить информацию из одного вида в другой, находить нужную информацию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детской энциклопедии, Интернете.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b/>
          <w:color w:val="000000"/>
          <w:kern w:val="0"/>
          <w:sz w:val="28"/>
          <w:szCs w:val="28"/>
        </w:rPr>
        <w:t>Коммуникативные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lastRenderedPageBreak/>
        <w:t>Выпускники научатся:</w:t>
      </w:r>
    </w:p>
    <w:p w:rsidR="00B34DE6" w:rsidRPr="00C8192D" w:rsidRDefault="00B34DE6" w:rsidP="00C8192D">
      <w:pPr>
        <w:pStyle w:val="a6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с товарищами при выполнении заданий в паре: устанавливать очерёдность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действий;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взаимопроверку;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совместное решение (предлагать варианты, сравнивать способы вычисления или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задачи);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полученные результаты (при решении комбинаторных задач);</w:t>
      </w:r>
    </w:p>
    <w:p w:rsidR="00B34DE6" w:rsidRPr="00C8192D" w:rsidRDefault="00B34DE6" w:rsidP="00C8192D">
      <w:pPr>
        <w:pStyle w:val="a6"/>
        <w:numPr>
          <w:ilvl w:val="0"/>
          <w:numId w:val="2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с целью получения нужной информации.</w:t>
      </w:r>
    </w:p>
    <w:p w:rsidR="00B34DE6" w:rsidRPr="00B34DE6" w:rsidRDefault="00B34DE6" w:rsidP="00B34DE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</w:rPr>
      </w:pPr>
      <w:r w:rsidRPr="00B34DE6">
        <w:rPr>
          <w:rFonts w:eastAsia="Times New Roman" w:cs="Times New Roman"/>
          <w:i/>
          <w:color w:val="000000"/>
          <w:kern w:val="0"/>
          <w:sz w:val="28"/>
          <w:szCs w:val="28"/>
        </w:rPr>
        <w:t>Выпускники получат возможность научиться: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мнение партнёра, аргументировано критиковать допущенные ошибки, обосновывать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решение;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обязанностей в ходе групповой работы, учитывая общий план действий и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конечную цель;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с целью планирования хода решения задачи, формулирования познавательных</w:t>
      </w:r>
    </w:p>
    <w:p w:rsidR="00B34DE6" w:rsidRPr="00C8192D" w:rsidRDefault="00B34DE6" w:rsidP="00C8192D">
      <w:pPr>
        <w:pStyle w:val="a6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2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в ходе проектной деятельности.</w:t>
      </w:r>
    </w:p>
    <w:p w:rsidR="00B34DE6" w:rsidRP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4DE6" w:rsidRDefault="00B34DE6" w:rsidP="00B34DE6">
      <w:pPr>
        <w:pStyle w:val="a6"/>
        <w:keepNext/>
        <w:spacing w:before="240"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0BDE" w:rsidRDefault="00360BDE" w:rsidP="00C8192D">
      <w:pPr>
        <w:keepNext/>
        <w:spacing w:before="240" w:after="60"/>
        <w:outlineLvl w:val="1"/>
        <w:rPr>
          <w:rFonts w:eastAsiaTheme="minorHAnsi" w:cs="Times New Roman"/>
          <w:b/>
          <w:bCs/>
          <w:iCs/>
          <w:kern w:val="0"/>
          <w:sz w:val="28"/>
          <w:szCs w:val="28"/>
          <w:lang w:eastAsia="en-US"/>
        </w:rPr>
      </w:pPr>
    </w:p>
    <w:p w:rsidR="00C8192D" w:rsidRDefault="00C8192D" w:rsidP="00C8192D">
      <w:pPr>
        <w:keepNext/>
        <w:spacing w:before="240" w:after="60"/>
        <w:outlineLvl w:val="1"/>
        <w:rPr>
          <w:rFonts w:cs="Times New Roman"/>
          <w:b/>
          <w:bCs/>
          <w:iCs/>
          <w:sz w:val="28"/>
          <w:szCs w:val="28"/>
        </w:rPr>
      </w:pPr>
    </w:p>
    <w:p w:rsidR="00360BDE" w:rsidRDefault="00360BDE" w:rsidP="0058697D">
      <w:pPr>
        <w:pStyle w:val="a6"/>
        <w:keepNext/>
        <w:spacing w:after="60"/>
        <w:ind w:left="0"/>
        <w:outlineLvl w:val="1"/>
        <w:rPr>
          <w:rFonts w:ascii="Times New Roman" w:eastAsia="Calibri" w:hAnsi="Times New Roman" w:cs="Times New Roman"/>
          <w:b/>
          <w:sz w:val="32"/>
        </w:rPr>
      </w:pPr>
    </w:p>
    <w:p w:rsidR="00360BDE" w:rsidRDefault="00360BDE" w:rsidP="0058697D">
      <w:pPr>
        <w:pStyle w:val="a6"/>
        <w:keepNext/>
        <w:spacing w:after="60"/>
        <w:ind w:left="0"/>
        <w:outlineLvl w:val="1"/>
        <w:rPr>
          <w:rFonts w:ascii="Times New Roman" w:eastAsia="Calibri" w:hAnsi="Times New Roman" w:cs="Times New Roman"/>
          <w:b/>
          <w:sz w:val="32"/>
        </w:rPr>
      </w:pPr>
    </w:p>
    <w:p w:rsidR="00360BDE" w:rsidRDefault="00360BDE" w:rsidP="0058697D">
      <w:pPr>
        <w:pStyle w:val="a6"/>
        <w:keepNext/>
        <w:spacing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</w:rPr>
        <w:t xml:space="preserve">2.       </w:t>
      </w:r>
      <w:r w:rsidRPr="00B34DE6">
        <w:rPr>
          <w:rFonts w:ascii="Times New Roman" w:eastAsia="Calibri" w:hAnsi="Times New Roman" w:cs="Times New Roman"/>
          <w:b/>
          <w:sz w:val="32"/>
        </w:rPr>
        <w:t>СОДЕРЖАНИЕ УЧЕБНОГО ПРЕДМЕТА</w:t>
      </w:r>
      <w:r w:rsidRPr="00777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80060" w:rsidRPr="007772F7" w:rsidRDefault="00980060" w:rsidP="0058697D">
      <w:pPr>
        <w:pStyle w:val="a6"/>
        <w:keepNext/>
        <w:spacing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Введение в стереометрию </w:t>
      </w:r>
    </w:p>
    <w:p w:rsidR="00980060" w:rsidRPr="007772F7" w:rsidRDefault="00980060" w:rsidP="0058697D">
      <w:pPr>
        <w:pStyle w:val="a6"/>
        <w:keepNext/>
        <w:spacing w:after="60"/>
        <w:ind w:left="0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</w:t>
      </w:r>
    </w:p>
    <w:p w:rsidR="00980060" w:rsidRPr="007772F7" w:rsidRDefault="00980060" w:rsidP="0058697D">
      <w:pPr>
        <w:pStyle w:val="a4"/>
        <w:jc w:val="both"/>
        <w:rPr>
          <w:rStyle w:val="a7"/>
          <w:rFonts w:cs="Times New Roman"/>
          <w:color w:val="000000"/>
          <w:sz w:val="28"/>
          <w:szCs w:val="28"/>
        </w:rPr>
      </w:pPr>
      <w:r w:rsidRPr="007772F7">
        <w:rPr>
          <w:rStyle w:val="a8"/>
          <w:rFonts w:cs="Times New Roman"/>
          <w:b/>
          <w:bCs/>
          <w:color w:val="000000"/>
          <w:sz w:val="28"/>
          <w:szCs w:val="28"/>
        </w:rPr>
        <w:t>Параллельны и перпендикулярные прямые и плоскости в пространстве</w:t>
      </w:r>
      <w:r w:rsidRPr="007772F7">
        <w:rPr>
          <w:rStyle w:val="a7"/>
          <w:rFonts w:cs="Times New Roman"/>
          <w:color w:val="000000"/>
          <w:sz w:val="28"/>
          <w:szCs w:val="28"/>
        </w:rPr>
        <w:t xml:space="preserve"> 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lastRenderedPageBreak/>
        <w:t xml:space="preserve">Основные понятия стереометрии (точка, прямая, плоскость, пространство). </w:t>
      </w:r>
      <w:r w:rsidRPr="007772F7">
        <w:rPr>
          <w:rStyle w:val="a8"/>
          <w:rFonts w:cs="Times New Roman"/>
          <w:color w:val="000000"/>
          <w:sz w:val="28"/>
          <w:szCs w:val="28"/>
        </w:rPr>
        <w:t>Понятие об аксиоматическом способе построения геометрии.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980060" w:rsidRPr="007772F7" w:rsidRDefault="00980060" w:rsidP="0058697D">
      <w:pPr>
        <w:pStyle w:val="a4"/>
        <w:jc w:val="both"/>
        <w:rPr>
          <w:rStyle w:val="a8"/>
          <w:rFonts w:cs="Times New Roman"/>
          <w:i w:val="0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 xml:space="preserve">Параллельное проектирование. Ортогональное проектирование. </w:t>
      </w:r>
      <w:r w:rsidRPr="007772F7">
        <w:rPr>
          <w:rStyle w:val="a8"/>
          <w:rFonts w:cs="Times New Roman"/>
          <w:color w:val="000000"/>
          <w:sz w:val="28"/>
          <w:szCs w:val="28"/>
        </w:rPr>
        <w:t>Площадь ортогональной проекции многоугольника.</w:t>
      </w:r>
      <w:r w:rsidRPr="007772F7">
        <w:rPr>
          <w:rFonts w:cs="Times New Roman"/>
          <w:color w:val="000000"/>
          <w:sz w:val="28"/>
          <w:szCs w:val="28"/>
        </w:rPr>
        <w:t xml:space="preserve"> Изображение пространственных фигур. </w:t>
      </w:r>
      <w:r w:rsidRPr="007772F7">
        <w:rPr>
          <w:rStyle w:val="a8"/>
          <w:rFonts w:cs="Times New Roman"/>
          <w:color w:val="000000"/>
          <w:sz w:val="28"/>
          <w:szCs w:val="28"/>
        </w:rPr>
        <w:t>Центральное проектирование.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Style w:val="a8"/>
          <w:rFonts w:cs="Times New Roman"/>
          <w:b/>
          <w:bCs/>
          <w:color w:val="000000"/>
          <w:sz w:val="28"/>
          <w:szCs w:val="28"/>
        </w:rPr>
        <w:t xml:space="preserve">Многогранники 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 xml:space="preserve">Вершины, ребра, грани многогранника. </w:t>
      </w:r>
      <w:r w:rsidRPr="007772F7">
        <w:rPr>
          <w:rStyle w:val="a8"/>
          <w:rFonts w:cs="Times New Roman"/>
          <w:color w:val="000000"/>
          <w:sz w:val="28"/>
          <w:szCs w:val="28"/>
        </w:rPr>
        <w:t>Развертка</w:t>
      </w:r>
      <w:r w:rsidRPr="007772F7">
        <w:rPr>
          <w:rFonts w:cs="Times New Roman"/>
          <w:color w:val="000000"/>
          <w:sz w:val="28"/>
          <w:szCs w:val="28"/>
        </w:rPr>
        <w:t xml:space="preserve">. </w:t>
      </w:r>
      <w:r w:rsidRPr="007772F7">
        <w:rPr>
          <w:rStyle w:val="a8"/>
          <w:rFonts w:cs="Times New Roman"/>
          <w:color w:val="000000"/>
          <w:sz w:val="28"/>
          <w:szCs w:val="28"/>
        </w:rPr>
        <w:t>Многогранные углы. Выпуклые многогранники.</w:t>
      </w:r>
      <w:r w:rsidRPr="007772F7">
        <w:rPr>
          <w:rFonts w:cs="Times New Roman"/>
          <w:color w:val="000000"/>
          <w:sz w:val="28"/>
          <w:szCs w:val="28"/>
        </w:rPr>
        <w:t xml:space="preserve"> </w:t>
      </w:r>
      <w:r w:rsidRPr="007772F7">
        <w:rPr>
          <w:rStyle w:val="a8"/>
          <w:rFonts w:cs="Times New Roman"/>
          <w:color w:val="000000"/>
          <w:sz w:val="28"/>
          <w:szCs w:val="28"/>
        </w:rPr>
        <w:t>Теорема Эйлера.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 xml:space="preserve">Симметрии в кубе, в параллелепипеде, </w:t>
      </w:r>
      <w:r w:rsidRPr="007772F7">
        <w:rPr>
          <w:rStyle w:val="a8"/>
          <w:rFonts w:cs="Times New Roman"/>
          <w:color w:val="000000"/>
          <w:sz w:val="28"/>
          <w:szCs w:val="28"/>
        </w:rPr>
        <w:t>в призме и пирамиде.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Style w:val="a8"/>
          <w:rFonts w:cs="Times New Roman"/>
          <w:color w:val="000000"/>
          <w:sz w:val="28"/>
          <w:szCs w:val="28"/>
        </w:rPr>
        <w:t>Понятие о симметрии в пространстве (центральная, осевая, зеркальная).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Сечения многогранников. Построение сечений.</w:t>
      </w:r>
    </w:p>
    <w:p w:rsidR="00980060" w:rsidRPr="007772F7" w:rsidRDefault="00980060" w:rsidP="0058697D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7772F7">
        <w:rPr>
          <w:rFonts w:cs="Times New Roman"/>
          <w:color w:val="000000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980060" w:rsidRPr="007772F7" w:rsidRDefault="00980060" w:rsidP="0058697D">
      <w:pPr>
        <w:pStyle w:val="a3"/>
        <w:jc w:val="both"/>
        <w:rPr>
          <w:rFonts w:cs="Times New Roman"/>
          <w:snapToGrid w:val="0"/>
          <w:sz w:val="28"/>
          <w:szCs w:val="28"/>
        </w:rPr>
      </w:pPr>
      <w:r w:rsidRPr="007772F7">
        <w:rPr>
          <w:rFonts w:cs="Times New Roman"/>
          <w:sz w:val="28"/>
          <w:szCs w:val="28"/>
        </w:rPr>
        <w:t> </w:t>
      </w:r>
      <w:r w:rsidRPr="007772F7">
        <w:rPr>
          <w:rFonts w:cs="Times New Roman"/>
          <w:snapToGrid w:val="0"/>
          <w:sz w:val="28"/>
          <w:szCs w:val="28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980060" w:rsidRPr="007772F7" w:rsidRDefault="00980060" w:rsidP="0058697D">
      <w:pPr>
        <w:pStyle w:val="a3"/>
        <w:jc w:val="both"/>
        <w:rPr>
          <w:rFonts w:cs="Times New Roman"/>
          <w:snapToGrid w:val="0"/>
          <w:sz w:val="28"/>
          <w:szCs w:val="28"/>
        </w:rPr>
      </w:pPr>
    </w:p>
    <w:p w:rsidR="00980060" w:rsidRPr="007772F7" w:rsidRDefault="00980060" w:rsidP="0058697D">
      <w:pPr>
        <w:pStyle w:val="a3"/>
        <w:jc w:val="both"/>
        <w:rPr>
          <w:rStyle w:val="a8"/>
          <w:rFonts w:cs="Times New Roman"/>
          <w:i w:val="0"/>
          <w:iCs w:val="0"/>
          <w:snapToGrid w:val="0"/>
          <w:color w:val="000000"/>
          <w:sz w:val="28"/>
          <w:szCs w:val="28"/>
        </w:rPr>
      </w:pPr>
      <w:r w:rsidRPr="007772F7">
        <w:rPr>
          <w:rStyle w:val="a8"/>
          <w:rFonts w:cs="Times New Roman"/>
          <w:b/>
          <w:bCs/>
          <w:color w:val="000000"/>
          <w:sz w:val="28"/>
          <w:szCs w:val="28"/>
        </w:rPr>
        <w:t xml:space="preserve">Координаты и векторы </w:t>
      </w:r>
    </w:p>
    <w:p w:rsidR="00980060" w:rsidRPr="007772F7" w:rsidRDefault="00980060" w:rsidP="0058697D">
      <w:pPr>
        <w:pStyle w:val="a3"/>
        <w:jc w:val="both"/>
        <w:rPr>
          <w:rFonts w:cs="Times New Roman"/>
          <w:sz w:val="28"/>
          <w:szCs w:val="28"/>
        </w:rPr>
      </w:pPr>
      <w:r w:rsidRPr="007772F7">
        <w:rPr>
          <w:rStyle w:val="a8"/>
          <w:rFonts w:cs="Times New Roman"/>
          <w:b/>
          <w:bCs/>
          <w:color w:val="000000"/>
          <w:sz w:val="28"/>
          <w:szCs w:val="28"/>
        </w:rPr>
        <w:t xml:space="preserve"> </w:t>
      </w:r>
      <w:r w:rsidRPr="007772F7">
        <w:rPr>
          <w:rFonts w:cs="Times New Roman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7772F7">
        <w:rPr>
          <w:rStyle w:val="a8"/>
          <w:rFonts w:cs="Times New Roman"/>
          <w:color w:val="000000"/>
          <w:sz w:val="28"/>
          <w:szCs w:val="28"/>
        </w:rPr>
        <w:t>и плоскости</w:t>
      </w:r>
      <w:r w:rsidRPr="007772F7">
        <w:rPr>
          <w:rFonts w:cs="Times New Roman"/>
          <w:sz w:val="28"/>
          <w:szCs w:val="28"/>
        </w:rPr>
        <w:t xml:space="preserve">. </w:t>
      </w:r>
      <w:r w:rsidRPr="007772F7">
        <w:rPr>
          <w:rStyle w:val="a8"/>
          <w:rFonts w:cs="Times New Roman"/>
          <w:color w:val="000000"/>
          <w:sz w:val="28"/>
          <w:szCs w:val="28"/>
        </w:rPr>
        <w:t>Формула расстояния от точки до плоскости.</w:t>
      </w:r>
    </w:p>
    <w:p w:rsidR="00980060" w:rsidRPr="007772F7" w:rsidRDefault="00980060" w:rsidP="0058697D">
      <w:pPr>
        <w:pStyle w:val="a3"/>
        <w:jc w:val="both"/>
        <w:rPr>
          <w:rFonts w:cs="Times New Roman"/>
          <w:sz w:val="28"/>
          <w:szCs w:val="28"/>
        </w:rPr>
      </w:pPr>
      <w:r w:rsidRPr="007772F7">
        <w:rPr>
          <w:rFonts w:cs="Times New Roman"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80060" w:rsidRPr="007772F7" w:rsidRDefault="00980060" w:rsidP="0058697D">
      <w:pPr>
        <w:jc w:val="both"/>
        <w:rPr>
          <w:rFonts w:cs="Times New Roman"/>
          <w:sz w:val="28"/>
          <w:szCs w:val="28"/>
        </w:rPr>
      </w:pPr>
    </w:p>
    <w:p w:rsidR="00980060" w:rsidRPr="007772F7" w:rsidRDefault="00980060" w:rsidP="00980060">
      <w:pPr>
        <w:jc w:val="both"/>
        <w:rPr>
          <w:rFonts w:cs="Times New Roman"/>
          <w:sz w:val="28"/>
          <w:szCs w:val="28"/>
        </w:rPr>
      </w:pPr>
    </w:p>
    <w:p w:rsidR="00980060" w:rsidRPr="007772F7" w:rsidRDefault="00980060" w:rsidP="00980060">
      <w:pPr>
        <w:pStyle w:val="1"/>
        <w:shd w:val="clear" w:color="auto" w:fill="auto"/>
        <w:tabs>
          <w:tab w:val="left" w:pos="980"/>
        </w:tabs>
        <w:spacing w:before="0"/>
        <w:ind w:left="-394" w:right="20" w:hanging="32"/>
        <w:rPr>
          <w:sz w:val="28"/>
          <w:szCs w:val="28"/>
        </w:rPr>
      </w:pPr>
    </w:p>
    <w:p w:rsidR="00980060" w:rsidRPr="007772F7" w:rsidRDefault="00980060" w:rsidP="00980060">
      <w:pPr>
        <w:pStyle w:val="180"/>
        <w:shd w:val="clear" w:color="auto" w:fill="auto"/>
        <w:spacing w:before="120" w:after="120" w:line="240" w:lineRule="auto"/>
        <w:ind w:left="1185" w:right="20"/>
        <w:rPr>
          <w:sz w:val="28"/>
          <w:szCs w:val="28"/>
        </w:rPr>
      </w:pPr>
    </w:p>
    <w:p w:rsidR="00980060" w:rsidRPr="007772F7" w:rsidRDefault="00980060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980060" w:rsidRPr="007772F7" w:rsidRDefault="00980060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980060" w:rsidRDefault="00980060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162D0B" w:rsidRDefault="00162D0B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162D0B" w:rsidRDefault="00162D0B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8192D" w:rsidRDefault="00C8192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  <w:r w:rsidRPr="00C8192D">
        <w:rPr>
          <w:rFonts w:eastAsia="Times New Roman" w:cs="Times New Roman"/>
          <w:b/>
          <w:bCs/>
          <w:color w:val="00000A"/>
          <w:sz w:val="32"/>
        </w:rPr>
        <w:t>3.Тематическое планирование.</w:t>
      </w:r>
    </w:p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Pr="0058697D" w:rsidRDefault="0058697D" w:rsidP="0058697D">
      <w:pPr>
        <w:widowControl/>
        <w:tabs>
          <w:tab w:val="left" w:pos="1531"/>
        </w:tabs>
        <w:suppressAutoHyphens w:val="0"/>
        <w:autoSpaceDN/>
        <w:textAlignment w:val="auto"/>
        <w:rPr>
          <w:rFonts w:eastAsia="Calibri" w:cs="Times New Roman"/>
          <w:kern w:val="0"/>
          <w:lang w:eastAsia="en-US"/>
        </w:rPr>
      </w:pPr>
    </w:p>
    <w:p w:rsidR="0058697D" w:rsidRPr="0058697D" w:rsidRDefault="0058697D" w:rsidP="0058697D">
      <w:pPr>
        <w:widowControl/>
        <w:jc w:val="both"/>
        <w:rPr>
          <w:rFonts w:eastAsia="Times New Roman" w:cs="Times New Roman"/>
          <w:b/>
          <w:bCs/>
          <w:color w:val="00000A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58697D" w:rsidRPr="0058697D" w:rsidTr="00A65468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lastRenderedPageBreak/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ascii="Calibri" w:eastAsia="SimSun" w:hAnsi="Calibri" w:cs="Calibri"/>
                <w:sz w:val="28"/>
                <w:szCs w:val="22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</w:rPr>
              <w:t>Содержание учебного</w:t>
            </w:r>
            <w:r w:rsidRPr="0058697D">
              <w:rPr>
                <w:rFonts w:eastAsia="Calibri" w:cs="Times New Roman"/>
                <w:kern w:val="0"/>
                <w:sz w:val="28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</w:rPr>
            </w:pPr>
            <w:r w:rsidRPr="0058697D">
              <w:rPr>
                <w:rFonts w:eastAsia="Calibri" w:cs="Times New Roman"/>
                <w:kern w:val="0"/>
                <w:sz w:val="28"/>
              </w:rPr>
              <w:t>Кол-во</w:t>
            </w:r>
          </w:p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</w:rPr>
            </w:pPr>
            <w:r w:rsidRPr="0058697D">
              <w:rPr>
                <w:rFonts w:eastAsia="Calibri" w:cs="Times New Roman"/>
                <w:kern w:val="0"/>
                <w:sz w:val="28"/>
              </w:rPr>
              <w:t>часов</w:t>
            </w:r>
          </w:p>
        </w:tc>
      </w:tr>
      <w:tr w:rsidR="0058697D" w:rsidRPr="0058697D" w:rsidTr="00A65468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 xml:space="preserve">Повторение курса </w:t>
            </w:r>
            <w:r>
              <w:rPr>
                <w:rFonts w:eastAsia="Calibri" w:cs="Times New Roman"/>
                <w:kern w:val="0"/>
                <w:sz w:val="28"/>
                <w:lang w:eastAsia="en-US"/>
              </w:rPr>
              <w:t>9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 xml:space="preserve"> класса.</w:t>
            </w:r>
          </w:p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</w:rPr>
            </w:pPr>
            <w:r>
              <w:rPr>
                <w:rFonts w:eastAsia="Calibri" w:cs="Times New Roman"/>
                <w:kern w:val="0"/>
                <w:sz w:val="28"/>
              </w:rPr>
              <w:t>1</w:t>
            </w:r>
            <w:r w:rsidRPr="0058697D">
              <w:rPr>
                <w:rFonts w:eastAsia="Calibri" w:cs="Times New Roman"/>
                <w:kern w:val="0"/>
                <w:sz w:val="28"/>
              </w:rPr>
              <w:t>ч</w:t>
            </w:r>
          </w:p>
        </w:tc>
      </w:tr>
      <w:tr w:rsidR="0058697D" w:rsidRPr="0058697D" w:rsidTr="00A65468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Default="0058697D" w:rsidP="0058697D">
            <w:pPr>
              <w:widowControl/>
              <w:suppressAutoHyphens w:val="0"/>
              <w:textAlignment w:val="auto"/>
              <w:rPr>
                <w:rFonts w:cs="Times New Roman"/>
                <w:sz w:val="28"/>
                <w:szCs w:val="28"/>
              </w:rPr>
            </w:pPr>
            <w:r w:rsidRPr="007772F7">
              <w:rPr>
                <w:rFonts w:cs="Times New Roman"/>
                <w:sz w:val="28"/>
                <w:szCs w:val="28"/>
              </w:rPr>
              <w:t>Введение</w:t>
            </w:r>
            <w:r>
              <w:rPr>
                <w:rFonts w:cs="Times New Roman"/>
                <w:sz w:val="28"/>
                <w:szCs w:val="28"/>
              </w:rPr>
              <w:t>. Аксиомы стереометрии и их следствия</w:t>
            </w:r>
          </w:p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ascii="Calibri" w:eastAsia="SimSun" w:hAnsi="Calibri" w:cs="Calibri"/>
                <w:sz w:val="28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lang w:eastAsia="en-US"/>
              </w:rPr>
              <w:t xml:space="preserve">5 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ч</w:t>
            </w:r>
          </w:p>
        </w:tc>
      </w:tr>
      <w:tr w:rsidR="0058697D" w:rsidRPr="0058697D" w:rsidTr="00A65468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7772F7">
              <w:rPr>
                <w:rFonts w:cs="Times New Roman"/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ascii="Calibri" w:eastAsia="SimSun" w:hAnsi="Calibri" w:cs="Calibri"/>
                <w:sz w:val="28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lang w:eastAsia="en-US"/>
              </w:rPr>
              <w:t>19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ч</w:t>
            </w:r>
          </w:p>
        </w:tc>
      </w:tr>
      <w:tr w:rsidR="0058697D" w:rsidRPr="0058697D" w:rsidTr="00A65468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7772F7">
              <w:rPr>
                <w:rFonts w:cs="Times New Roman"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ascii="Calibri" w:eastAsia="SimSun" w:hAnsi="Calibri" w:cs="Calibri"/>
                <w:sz w:val="28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lang w:eastAsia="en-US"/>
              </w:rPr>
              <w:t>20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ч</w:t>
            </w:r>
          </w:p>
        </w:tc>
      </w:tr>
      <w:tr w:rsidR="0058697D" w:rsidRPr="0058697D" w:rsidTr="00A6546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7772F7">
              <w:rPr>
                <w:rFonts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ascii="Calibri" w:eastAsia="SimSun" w:hAnsi="Calibri" w:cs="Calibri"/>
                <w:sz w:val="28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lang w:eastAsia="en-US"/>
              </w:rPr>
              <w:t>12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ч</w:t>
            </w:r>
          </w:p>
        </w:tc>
      </w:tr>
      <w:tr w:rsidR="0058697D" w:rsidRPr="0058697D" w:rsidTr="00A6546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7772F7">
              <w:rPr>
                <w:rFonts w:cs="Times New Roman"/>
                <w:sz w:val="28"/>
                <w:szCs w:val="28"/>
              </w:rPr>
              <w:t>Векторы в пространстве.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color w:val="000000"/>
                <w:kern w:val="0"/>
                <w:sz w:val="28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8"/>
              </w:rPr>
              <w:t>6</w:t>
            </w:r>
            <w:r w:rsidRPr="0058697D">
              <w:rPr>
                <w:rFonts w:eastAsia="Calibri" w:cs="Times New Roman"/>
                <w:bCs/>
                <w:color w:val="000000"/>
                <w:kern w:val="0"/>
                <w:sz w:val="28"/>
              </w:rPr>
              <w:t>ч</w:t>
            </w:r>
          </w:p>
        </w:tc>
      </w:tr>
      <w:tr w:rsidR="0058697D" w:rsidRPr="0058697D" w:rsidTr="00A6546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7.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lang w:eastAsia="en-US"/>
              </w:rPr>
              <w:t>Заключительное п</w:t>
            </w: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>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color w:val="000000"/>
                <w:kern w:val="0"/>
                <w:sz w:val="28"/>
              </w:rPr>
            </w:pPr>
            <w:r w:rsidRPr="0058697D">
              <w:rPr>
                <w:rFonts w:eastAsia="Calibri" w:cs="Times New Roman"/>
                <w:bCs/>
                <w:color w:val="000000"/>
                <w:kern w:val="0"/>
                <w:sz w:val="28"/>
              </w:rPr>
              <w:t>5ч</w:t>
            </w:r>
          </w:p>
        </w:tc>
      </w:tr>
      <w:tr w:rsidR="0058697D" w:rsidRPr="0058697D" w:rsidTr="00A6546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lang w:eastAsia="en-US"/>
              </w:rPr>
            </w:pPr>
            <w:r w:rsidRPr="0058697D">
              <w:rPr>
                <w:rFonts w:eastAsia="Calibri" w:cs="Times New Roman"/>
                <w:kern w:val="0"/>
                <w:sz w:val="28"/>
                <w:lang w:eastAsia="en-US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7D" w:rsidRPr="0058697D" w:rsidRDefault="0058697D" w:rsidP="0058697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color w:val="000000"/>
                <w:kern w:val="0"/>
                <w:sz w:val="28"/>
              </w:rPr>
            </w:pPr>
            <w:r w:rsidRPr="0058697D">
              <w:rPr>
                <w:rFonts w:eastAsia="Calibri" w:cs="Times New Roman"/>
                <w:bCs/>
                <w:color w:val="000000"/>
                <w:kern w:val="0"/>
                <w:sz w:val="28"/>
              </w:rPr>
              <w:t>68 ч</w:t>
            </w:r>
          </w:p>
        </w:tc>
      </w:tr>
    </w:tbl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58697D" w:rsidRPr="00C8192D" w:rsidRDefault="0058697D" w:rsidP="00C8192D">
      <w:pPr>
        <w:widowControl/>
        <w:ind w:left="1440"/>
        <w:contextualSpacing/>
        <w:jc w:val="both"/>
        <w:rPr>
          <w:rFonts w:eastAsia="Times New Roman" w:cs="Times New Roman"/>
          <w:b/>
          <w:bCs/>
          <w:color w:val="00000A"/>
          <w:sz w:val="32"/>
        </w:rPr>
      </w:pPr>
    </w:p>
    <w:p w:rsidR="00C8192D" w:rsidRPr="007772F7" w:rsidRDefault="00C8192D" w:rsidP="00980060">
      <w:pPr>
        <w:autoSpaceDE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980060" w:rsidRPr="007772F7" w:rsidRDefault="00980060" w:rsidP="00980060">
      <w:pPr>
        <w:jc w:val="both"/>
        <w:rPr>
          <w:rFonts w:cs="Times New Roman"/>
          <w:b/>
          <w:bCs/>
          <w:sz w:val="28"/>
          <w:szCs w:val="28"/>
        </w:rPr>
      </w:pPr>
    </w:p>
    <w:p w:rsidR="00980060" w:rsidRPr="007772F7" w:rsidRDefault="00980060" w:rsidP="00980060">
      <w:pPr>
        <w:jc w:val="both"/>
        <w:rPr>
          <w:rFonts w:cs="Times New Roman"/>
          <w:sz w:val="28"/>
          <w:szCs w:val="28"/>
        </w:rPr>
        <w:sectPr w:rsidR="00980060" w:rsidRPr="007772F7" w:rsidSect="00735A7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D0CE9" w:rsidRPr="007772F7" w:rsidRDefault="009D0CE9" w:rsidP="0058697D">
      <w:pPr>
        <w:rPr>
          <w:sz w:val="28"/>
          <w:szCs w:val="28"/>
        </w:rPr>
      </w:pPr>
    </w:p>
    <w:sectPr w:rsidR="009D0CE9" w:rsidRPr="0077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6" w:rsidRDefault="00F46566">
      <w:r>
        <w:separator/>
      </w:r>
    </w:p>
  </w:endnote>
  <w:endnote w:type="continuationSeparator" w:id="0">
    <w:p w:rsidR="00F46566" w:rsidRDefault="00F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6" w:rsidRDefault="00F46566">
      <w:r>
        <w:separator/>
      </w:r>
    </w:p>
  </w:footnote>
  <w:footnote w:type="continuationSeparator" w:id="0">
    <w:p w:rsidR="00F46566" w:rsidRDefault="00F4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533"/>
    <w:multiLevelType w:val="hybridMultilevel"/>
    <w:tmpl w:val="BD4E1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ADC"/>
    <w:multiLevelType w:val="hybridMultilevel"/>
    <w:tmpl w:val="DE1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23DB"/>
    <w:multiLevelType w:val="hybridMultilevel"/>
    <w:tmpl w:val="896ED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45E8"/>
    <w:multiLevelType w:val="hybridMultilevel"/>
    <w:tmpl w:val="417A6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AAF"/>
    <w:multiLevelType w:val="hybridMultilevel"/>
    <w:tmpl w:val="41A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54A8"/>
    <w:multiLevelType w:val="hybridMultilevel"/>
    <w:tmpl w:val="135E4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3B17"/>
    <w:multiLevelType w:val="hybridMultilevel"/>
    <w:tmpl w:val="4DA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1963"/>
    <w:multiLevelType w:val="hybridMultilevel"/>
    <w:tmpl w:val="0F14C288"/>
    <w:lvl w:ilvl="0" w:tplc="A68A9D6E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1A59"/>
    <w:multiLevelType w:val="hybridMultilevel"/>
    <w:tmpl w:val="DF9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3">
    <w:nsid w:val="4B746E68"/>
    <w:multiLevelType w:val="hybridMultilevel"/>
    <w:tmpl w:val="CA6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66FB"/>
    <w:multiLevelType w:val="hybridMultilevel"/>
    <w:tmpl w:val="D4F0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4027E7F"/>
    <w:multiLevelType w:val="hybridMultilevel"/>
    <w:tmpl w:val="481A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3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22"/>
  </w:num>
  <w:num w:numId="16">
    <w:abstractNumId w:val="7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2"/>
    <w:rsid w:val="00162D0B"/>
    <w:rsid w:val="001D77E5"/>
    <w:rsid w:val="00360BDE"/>
    <w:rsid w:val="004F7285"/>
    <w:rsid w:val="0058697D"/>
    <w:rsid w:val="00735A73"/>
    <w:rsid w:val="007772F7"/>
    <w:rsid w:val="00877C7F"/>
    <w:rsid w:val="008E76B8"/>
    <w:rsid w:val="00980060"/>
    <w:rsid w:val="009D0CE9"/>
    <w:rsid w:val="00B34DE6"/>
    <w:rsid w:val="00C8192D"/>
    <w:rsid w:val="00D65132"/>
    <w:rsid w:val="00DC4935"/>
    <w:rsid w:val="00DE6D42"/>
    <w:rsid w:val="00F46566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6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uiPriority w:val="99"/>
    <w:rsid w:val="00980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800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80060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rsid w:val="00980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80060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895pt">
    <w:name w:val="Основной текст (18) + 9;5 pt;Полужирный;Курсив"/>
    <w:basedOn w:val="18"/>
    <w:rsid w:val="009800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80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80060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8006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980060"/>
    <w:rPr>
      <w:b/>
      <w:bCs/>
    </w:rPr>
  </w:style>
  <w:style w:type="character" w:styleId="a8">
    <w:name w:val="Emphasis"/>
    <w:basedOn w:val="a0"/>
    <w:qFormat/>
    <w:rsid w:val="00980060"/>
    <w:rPr>
      <w:i/>
      <w:iCs/>
    </w:rPr>
  </w:style>
  <w:style w:type="paragraph" w:styleId="a9">
    <w:name w:val="footer"/>
    <w:basedOn w:val="a"/>
    <w:link w:val="aa"/>
    <w:unhideWhenUsed/>
    <w:rsid w:val="0098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0060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9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80060"/>
    <w:pPr>
      <w:suppressLineNumbers/>
    </w:pPr>
  </w:style>
  <w:style w:type="paragraph" w:styleId="ac">
    <w:name w:val="header"/>
    <w:basedOn w:val="a"/>
    <w:link w:val="ad"/>
    <w:uiPriority w:val="99"/>
    <w:unhideWhenUsed/>
    <w:rsid w:val="00B34D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DE6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6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uiPriority w:val="99"/>
    <w:rsid w:val="00980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800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80060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rsid w:val="00980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80060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895pt">
    <w:name w:val="Основной текст (18) + 9;5 pt;Полужирный;Курсив"/>
    <w:basedOn w:val="18"/>
    <w:rsid w:val="009800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80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80060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8006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980060"/>
    <w:rPr>
      <w:b/>
      <w:bCs/>
    </w:rPr>
  </w:style>
  <w:style w:type="character" w:styleId="a8">
    <w:name w:val="Emphasis"/>
    <w:basedOn w:val="a0"/>
    <w:qFormat/>
    <w:rsid w:val="00980060"/>
    <w:rPr>
      <w:i/>
      <w:iCs/>
    </w:rPr>
  </w:style>
  <w:style w:type="paragraph" w:styleId="a9">
    <w:name w:val="footer"/>
    <w:basedOn w:val="a"/>
    <w:link w:val="aa"/>
    <w:unhideWhenUsed/>
    <w:rsid w:val="0098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0060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9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80060"/>
    <w:pPr>
      <w:suppressLineNumbers/>
    </w:pPr>
  </w:style>
  <w:style w:type="paragraph" w:styleId="ac">
    <w:name w:val="header"/>
    <w:basedOn w:val="a"/>
    <w:link w:val="ad"/>
    <w:uiPriority w:val="99"/>
    <w:unhideWhenUsed/>
    <w:rsid w:val="00B34D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DE6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2020-09-14T16:53:00Z</dcterms:created>
  <dcterms:modified xsi:type="dcterms:W3CDTF">2020-09-15T12:10:00Z</dcterms:modified>
</cp:coreProperties>
</file>