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:rsidTr="009A6D3D">
        <w:trPr>
          <w:trHeight w:val="1793"/>
        </w:trPr>
        <w:tc>
          <w:tcPr>
            <w:tcW w:w="3639" w:type="dxa"/>
            <w:hideMark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402D8" w:rsidRPr="00D402D8" w:rsidRDefault="00F9460C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F532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402D8" w:rsidRPr="00D402D8" w:rsidRDefault="00F9460C" w:rsidP="00F946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8г.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276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F9460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 w:rsidR="00F9460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35A27" w:rsidRDefault="00F532A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Математика: программы: 5-11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классы /А.Г. Мерзляк, В. Б. Полонский, М. С. Якир, Е. В. Буцко. –М.: Вентана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2017. – 15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>2 с.</w:t>
      </w:r>
    </w:p>
    <w:p w:rsidR="00235A27" w:rsidRDefault="00235A2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5C80" w:rsidRPr="00715C80" w:rsidRDefault="00715C80" w:rsidP="00715C8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:rsidR="00D402D8" w:rsidRPr="00F532A7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F532A7"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  <w:t xml:space="preserve">Учебники: </w:t>
      </w:r>
    </w:p>
    <w:p w:rsidR="00715C80" w:rsidRDefault="00715C80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1.Геометрия: 7 класс: учебник для учащихся общеобразовательных учреждений/ А.Г. Мерзляк, В.Б. Полонский, М.С. Якир. — М. : Вентана-Граф, 2017. </w:t>
      </w:r>
    </w:p>
    <w:p w:rsidR="00D402D8" w:rsidRPr="00715C80" w:rsidRDefault="00316142" w:rsidP="00715C80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Pr="00D402D8" w:rsidRDefault="00A31761" w:rsidP="00235A27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A31761" w:rsidP="00A31761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          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F9460C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Сухарева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F9460C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. </w:t>
      </w:r>
      <w:r w:rsidR="00F9460C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., Першина Л. В.</w:t>
      </w:r>
    </w:p>
    <w:p w:rsidR="00A31761" w:rsidRPr="00235A27" w:rsidRDefault="00D402D8" w:rsidP="00235A2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F532A7" w:rsidRDefault="00F532A7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bookmarkStart w:id="0" w:name="_GoBack"/>
    <w:bookmarkEnd w:id="0"/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2A68" wp14:editId="4BC7D49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F440F3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F9460C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Pr="00D402D8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Pr="00D402D8" w:rsidRDefault="00D402D8" w:rsidP="00D402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D402D8" w:rsidRPr="00F532A7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…».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предметные результаты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1761" w:rsidRDefault="00A31761" w:rsidP="00A31761">
      <w:pPr>
        <w:pStyle w:val="Default"/>
      </w:pPr>
      <w:r w:rsidRPr="00A31761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науки;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>
        <w:rPr>
          <w:sz w:val="28"/>
          <w:szCs w:val="28"/>
        </w:rPr>
        <w:lastRenderedPageBreak/>
        <w:t xml:space="preserve">основе формирования уважительного отношения к труду, развитие опыта участия в социально значимом труде;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5E17C2" w:rsidRDefault="005E17C2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</w:t>
      </w:r>
      <w:r w:rsidR="005E17C2">
        <w:rPr>
          <w:sz w:val="28"/>
          <w:szCs w:val="28"/>
        </w:rPr>
        <w:t xml:space="preserve">й познавательной деятельности;                                                                     </w:t>
      </w:r>
      <w:r>
        <w:rPr>
          <w:sz w:val="28"/>
          <w:szCs w:val="28"/>
        </w:rPr>
        <w:t xml:space="preserve">2) умение соотносить свои действия с планируемыми результатами,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своей деятельности в процессе достижения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ситуацией;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определять понятия, создавать обобщения, устанавливать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аналогии, классифицировать, самостоятельно выбирать основания и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для классификации; </w:t>
      </w:r>
    </w:p>
    <w:p w:rsidR="005E17C2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</w:t>
      </w:r>
      <w:r w:rsidR="005E17C2">
        <w:rPr>
          <w:sz w:val="28"/>
          <w:szCs w:val="28"/>
        </w:rPr>
        <w:t xml:space="preserve"> по аналогии) и делать выводы;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6) компетентность в области использования информационно-коммуникационных технологий;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10) умение понимать и использовать математические средства наглядности (графики, таблицы, схемы и др.) для иллюстрации, интерпретации, аргументации.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умение выдвигать гипотезы при решении задачи понимать необходимость их проверки;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осознание значения геометрии для повседневной жизни человека;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систематические знания о фигурах и их свойствах;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изображать фигуры на плоскости;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измерять длины отрезков, величины углов;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распознавать и изображать равные фигуры;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выполнять построения геометрических фигур с помощью циркуля и линейки;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читать и использовать информацию, представленную на чертежах, схемах;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проводить практические расчёты. </w:t>
      </w:r>
    </w:p>
    <w:p w:rsidR="006C5689" w:rsidRDefault="006C5689" w:rsidP="006C5689">
      <w:pPr>
        <w:pStyle w:val="Default"/>
        <w:rPr>
          <w:sz w:val="28"/>
          <w:szCs w:val="28"/>
        </w:rPr>
      </w:pPr>
    </w:p>
    <w:p w:rsidR="006C5689" w:rsidRDefault="006C5689" w:rsidP="00A31761">
      <w:pPr>
        <w:pStyle w:val="Default"/>
        <w:rPr>
          <w:sz w:val="28"/>
          <w:szCs w:val="28"/>
        </w:rPr>
      </w:pPr>
    </w:p>
    <w:p w:rsidR="009A4515" w:rsidRPr="009A6D3D" w:rsidRDefault="009A4515" w:rsidP="00A31761">
      <w:pPr>
        <w:pStyle w:val="Default"/>
        <w:rPr>
          <w:b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A4515" w:rsidRPr="009A6D3D" w:rsidTr="009A4515">
        <w:tc>
          <w:tcPr>
            <w:tcW w:w="4962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научится</w:t>
            </w:r>
          </w:p>
          <w:p w:rsidR="009A6D3D" w:rsidRPr="00F532A7" w:rsidRDefault="009A6D3D" w:rsidP="00A31761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9A6D3D" w:rsidRPr="00F532A7" w:rsidRDefault="009A6D3D" w:rsidP="009A6D3D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обеспечения возможности успешного продолжения образования на базовом  углубленном  уровне)</w:t>
            </w:r>
          </w:p>
        </w:tc>
      </w:tr>
      <w:tr w:rsidR="009A4515" w:rsidTr="002519EF">
        <w:tc>
          <w:tcPr>
            <w:tcW w:w="10348" w:type="dxa"/>
            <w:gridSpan w:val="2"/>
          </w:tcPr>
          <w:p w:rsidR="009A4515" w:rsidRPr="009A6D3D" w:rsidRDefault="009A4515" w:rsidP="009A6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D3D">
              <w:rPr>
                <w:b/>
                <w:szCs w:val="28"/>
              </w:rPr>
              <w:t>Геометрические  фигуры</w:t>
            </w:r>
          </w:p>
        </w:tc>
      </w:tr>
      <w:tr w:rsidR="009A4515" w:rsidTr="009A4515">
        <w:tc>
          <w:tcPr>
            <w:tcW w:w="4962" w:type="dxa"/>
          </w:tcPr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Опериров</w:t>
            </w:r>
            <w:r w:rsidR="009C29A1">
              <w:rPr>
                <w:szCs w:val="28"/>
              </w:rPr>
              <w:t>ать на базовом уровне понятиями</w:t>
            </w:r>
            <w:r w:rsidRPr="009A4515">
              <w:rPr>
                <w:szCs w:val="28"/>
              </w:rPr>
              <w:t>:</w:t>
            </w:r>
            <w:r w:rsidR="009C29A1"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Извлекать информацию о </w:t>
            </w:r>
            <w:r w:rsidRPr="009A4515">
              <w:rPr>
                <w:szCs w:val="28"/>
              </w:rPr>
              <w:lastRenderedPageBreak/>
              <w:t>геометрических фигурах, представленную на чертежах в явном виде;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Применять для решения задач геометрические факты, если условия их применения заданы в явной  форме;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A4515">
              <w:rPr>
                <w:szCs w:val="28"/>
              </w:rPr>
              <w:t>Решать задачи на нахождение геометрических величин по образцам или алгоритмам.</w:t>
            </w:r>
          </w:p>
          <w:p w:rsidR="009A4515" w:rsidRPr="009A6D3D" w:rsidRDefault="009A4515" w:rsidP="009A4515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A4515" w:rsidRDefault="009A4515" w:rsidP="009A4515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A6D3D">
              <w:rPr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386" w:type="dxa"/>
          </w:tcPr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Оперировать </w:t>
            </w:r>
            <w:r>
              <w:rPr>
                <w:szCs w:val="28"/>
              </w:rPr>
              <w:t>понятиями</w:t>
            </w:r>
            <w:r w:rsidRPr="009A4515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</w:t>
            </w:r>
            <w:r>
              <w:rPr>
                <w:szCs w:val="28"/>
              </w:rPr>
              <w:t xml:space="preserve">, интерпретировать и </w:t>
            </w:r>
            <w:r>
              <w:rPr>
                <w:szCs w:val="28"/>
              </w:rPr>
              <w:lastRenderedPageBreak/>
              <w:t>преобразовывать</w:t>
            </w:r>
            <w:r w:rsidRPr="009A4515">
              <w:rPr>
                <w:szCs w:val="28"/>
              </w:rPr>
              <w:t xml:space="preserve"> информацию о геометрических фигурах, представленную на чертежах;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Применять для решения задач геометрические факты, </w:t>
            </w:r>
            <w:r>
              <w:rPr>
                <w:szCs w:val="28"/>
              </w:rPr>
              <w:t>в том числе, предполагающих несколько шагов решения</w:t>
            </w:r>
            <w:r w:rsidRPr="009A4515">
              <w:rPr>
                <w:szCs w:val="28"/>
              </w:rPr>
              <w:t>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Формулировать в простейших случаях свойства и признаки фигур;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Доказывать геометрические рассуждения;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Владеть стандартной классификацией плоских фигур (треугольников)</w:t>
            </w:r>
          </w:p>
          <w:p w:rsidR="009C29A1" w:rsidRPr="009A6D3D" w:rsidRDefault="009C29A1" w:rsidP="009C29A1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C29A1" w:rsidRPr="009A6D3D" w:rsidRDefault="009C29A1" w:rsidP="009C29A1">
            <w:pPr>
              <w:pStyle w:val="Default"/>
              <w:numPr>
                <w:ilvl w:val="0"/>
                <w:numId w:val="25"/>
              </w:numPr>
            </w:pPr>
            <w:r w:rsidRPr="009A6D3D">
              <w:t>Использовать свойства геометрических фигур для решения  задач практического содержания и задач из смежных дисциплин</w:t>
            </w:r>
          </w:p>
          <w:p w:rsidR="009A4515" w:rsidRDefault="009A4515" w:rsidP="00A31761">
            <w:pPr>
              <w:pStyle w:val="Default"/>
              <w:rPr>
                <w:sz w:val="28"/>
                <w:szCs w:val="28"/>
              </w:rPr>
            </w:pPr>
          </w:p>
        </w:tc>
      </w:tr>
      <w:tr w:rsidR="009C29A1" w:rsidTr="00B26436">
        <w:tc>
          <w:tcPr>
            <w:tcW w:w="10348" w:type="dxa"/>
            <w:gridSpan w:val="2"/>
          </w:tcPr>
          <w:p w:rsidR="009C29A1" w:rsidRPr="009A6D3D" w:rsidRDefault="009C29A1" w:rsidP="009C29A1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Отношения</w:t>
            </w:r>
          </w:p>
        </w:tc>
      </w:tr>
      <w:tr w:rsidR="009C29A1" w:rsidTr="009A4515">
        <w:tc>
          <w:tcPr>
            <w:tcW w:w="4962" w:type="dxa"/>
          </w:tcPr>
          <w:p w:rsidR="009C29A1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простейших задач, возникающих в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взаимное расположение прямой и окружности, двух окружностей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9C29A1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задач, возникающих в повседневной жизни</w:t>
            </w:r>
          </w:p>
        </w:tc>
      </w:tr>
      <w:tr w:rsidR="000620E7" w:rsidTr="004A1EC9">
        <w:tc>
          <w:tcPr>
            <w:tcW w:w="10348" w:type="dxa"/>
            <w:gridSpan w:val="2"/>
          </w:tcPr>
          <w:p w:rsidR="000620E7" w:rsidRPr="009A6D3D" w:rsidRDefault="000620E7" w:rsidP="000620E7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Измерения и вычисления</w:t>
            </w:r>
          </w:p>
        </w:tc>
      </w:tr>
      <w:tr w:rsidR="000620E7" w:rsidTr="009A4515">
        <w:tc>
          <w:tcPr>
            <w:tcW w:w="4962" w:type="dxa"/>
          </w:tcPr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измерение длин, расстояний, величин углов с помощью инструментов для измерений длин и углов</w:t>
            </w:r>
          </w:p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Вычислять площади прямоугольников, применять формулы в простейших ситуациях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представлениями о длине, площади, объёме как величинами. Применять формулы площади прямоугольника, при решении многошаговых задач, в которых не се данные представлены явно</w:t>
            </w:r>
            <w:r w:rsidR="00331008">
              <w:rPr>
                <w:szCs w:val="28"/>
              </w:rPr>
              <w:t xml:space="preserve">; 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Формулировать задачи на вычисление длин и площадей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Проводить вычисления на местности;</w:t>
            </w:r>
          </w:p>
          <w:p w:rsidR="00331008" w:rsidRPr="009A4515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331008" w:rsidTr="00F172DB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Геометрические построения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Изображать типовые плоские фигуры и фигуры в пространстве от руки и с помощью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геометрические фигуры по текстовому и символьному описанию;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Свободно оперировать чертежными инструментами в несложных случаях;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объёмные тела с помощью простейших компьютерных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жизни;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Оценивать размеры реальных объектов окружающего мира </w:t>
            </w:r>
          </w:p>
        </w:tc>
      </w:tr>
      <w:tr w:rsidR="00331008" w:rsidTr="00F86852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История математики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Оценивать отдельные выдающиеся результаты, полученные в ходе развития математики как науки;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</w:tr>
      <w:tr w:rsidR="002A287E" w:rsidTr="00296459">
        <w:tc>
          <w:tcPr>
            <w:tcW w:w="10348" w:type="dxa"/>
            <w:gridSpan w:val="2"/>
          </w:tcPr>
          <w:p w:rsidR="002A287E" w:rsidRPr="009A6D3D" w:rsidRDefault="002A287E" w:rsidP="002A287E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Методы математики</w:t>
            </w:r>
          </w:p>
        </w:tc>
      </w:tr>
      <w:tr w:rsidR="002A287E" w:rsidTr="009A4515">
        <w:tc>
          <w:tcPr>
            <w:tcW w:w="4962" w:type="dxa"/>
          </w:tcPr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Выбирать подходящий изученный метод для решений изученных типов математических задач;</w:t>
            </w:r>
          </w:p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386" w:type="dxa"/>
          </w:tcPr>
          <w:p w:rsidR="002A287E" w:rsidRDefault="002A287E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Используя изученные методы, проводить доказательство, выполнять опровержение; выбирать изученные методы и их комбинации для решения матем.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 </w:t>
            </w:r>
          </w:p>
        </w:tc>
      </w:tr>
    </w:tbl>
    <w:p w:rsidR="006B096F" w:rsidRDefault="006B096F" w:rsidP="006B096F">
      <w:pPr>
        <w:pStyle w:val="Default"/>
        <w:rPr>
          <w:b/>
          <w:bCs/>
          <w:sz w:val="36"/>
          <w:szCs w:val="36"/>
        </w:rPr>
      </w:pPr>
    </w:p>
    <w:p w:rsidR="002A287E" w:rsidRDefault="002A287E" w:rsidP="006B096F">
      <w:pPr>
        <w:pStyle w:val="Default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6B096F" w:rsidRDefault="009A6D3D" w:rsidP="009A6D3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6B096F">
        <w:rPr>
          <w:b/>
          <w:bCs/>
          <w:sz w:val="36"/>
          <w:szCs w:val="36"/>
        </w:rPr>
        <w:t>Содержание курса геометрии 7 класса.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Простейшие геометрические фигуры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угла.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 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A31761" w:rsidRDefault="006B096F" w:rsidP="006B09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Многоугольники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</w:t>
      </w:r>
    </w:p>
    <w:p w:rsidR="006C5689" w:rsidRDefault="006C5689" w:rsidP="006C5689">
      <w:pPr>
        <w:pStyle w:val="Default"/>
        <w:rPr>
          <w:b/>
          <w:bCs/>
          <w:sz w:val="28"/>
          <w:szCs w:val="28"/>
        </w:rPr>
      </w:pP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Окружность и круг. Геометрические построения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Геометрическое место точек (ГМТ). Серединный перпендикуляр отрезка и биссектриса угла как ГМТ.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689">
        <w:rPr>
          <w:b/>
          <w:bCs/>
          <w:sz w:val="28"/>
          <w:szCs w:val="28"/>
        </w:rPr>
        <w:t xml:space="preserve">Элементы логики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 w:rsidRPr="006C5689">
        <w:rPr>
          <w:i/>
          <w:iCs/>
          <w:sz w:val="28"/>
          <w:szCs w:val="28"/>
        </w:rPr>
        <w:t xml:space="preserve">если..., то ..., тогда и только тогда.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b/>
          <w:bCs/>
          <w:sz w:val="28"/>
          <w:szCs w:val="28"/>
        </w:rPr>
        <w:t xml:space="preserve">Геометрия в историческом развитии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Из истории геометрии, «Начала» Евклида. История пятого постулата Евклида.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>Н.И. Лобачевский.</w:t>
      </w: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  <w:r w:rsidRPr="00540A61">
        <w:rPr>
          <w:b/>
          <w:sz w:val="28"/>
          <w:szCs w:val="28"/>
        </w:rPr>
        <w:t xml:space="preserve"> 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0A61">
        <w:rPr>
          <w:rFonts w:ascii="Times New Roman" w:eastAsia="Calibri" w:hAnsi="Times New Roman" w:cs="Times New Roman"/>
          <w:b/>
          <w:sz w:val="32"/>
          <w:szCs w:val="28"/>
        </w:rPr>
        <w:t>3. Тематическое планирование с определением основных видов учебной деятельности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87"/>
        <w:gridCol w:w="1062"/>
        <w:gridCol w:w="6061"/>
      </w:tblGrid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062" w:type="dxa"/>
          </w:tcPr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 отрезка, основного свойства равенства треугольников;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прямые. Сумма углов треугольника. 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Изображать с помощью линейки и угольника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062" w:type="dxa"/>
          </w:tcPr>
          <w:p w:rsidR="00CC4868" w:rsidRPr="00FE1151" w:rsidRDefault="00FE1151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окружности, круга, их элементов;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касательной к окружности; окружности, описанной около треугольника, и окружности, вписанной в треугольник;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Решать задачи на построение методом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1151" w:rsidRPr="00540A61" w:rsidRDefault="00FE115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54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:rsidR="00CC4868" w:rsidRPr="00540A61" w:rsidRDefault="00CC4868" w:rsidP="0054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тстаивать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:rsidR="00FD0C1E" w:rsidRDefault="00FD0C1E"/>
    <w:sectPr w:rsidR="00FD0C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90" w:rsidRDefault="003B7090" w:rsidP="00D402D8">
      <w:pPr>
        <w:spacing w:after="0" w:line="240" w:lineRule="auto"/>
      </w:pPr>
      <w:r>
        <w:separator/>
      </w:r>
    </w:p>
  </w:endnote>
  <w:endnote w:type="continuationSeparator" w:id="0">
    <w:p w:rsidR="003B7090" w:rsidRDefault="003B7090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2280"/>
      <w:docPartObj>
        <w:docPartGallery w:val="Page Numbers (Bottom of Page)"/>
        <w:docPartUnique/>
      </w:docPartObj>
    </w:sdtPr>
    <w:sdtEndPr/>
    <w:sdtContent>
      <w:p w:rsidR="008C2F6D" w:rsidRDefault="008C2F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42">
          <w:rPr>
            <w:noProof/>
          </w:rPr>
          <w:t>3</w:t>
        </w:r>
        <w:r>
          <w:fldChar w:fldCharType="end"/>
        </w:r>
      </w:p>
    </w:sdtContent>
  </w:sdt>
  <w:p w:rsidR="00A31761" w:rsidRDefault="00A317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90" w:rsidRDefault="003B7090" w:rsidP="00D402D8">
      <w:pPr>
        <w:spacing w:after="0" w:line="240" w:lineRule="auto"/>
      </w:pPr>
      <w:r>
        <w:separator/>
      </w:r>
    </w:p>
  </w:footnote>
  <w:footnote w:type="continuationSeparator" w:id="0">
    <w:p w:rsidR="003B7090" w:rsidRDefault="003B7090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C39BB"/>
    <w:multiLevelType w:val="hybridMultilevel"/>
    <w:tmpl w:val="F172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419F"/>
    <w:multiLevelType w:val="hybridMultilevel"/>
    <w:tmpl w:val="724EB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4E3D"/>
    <w:multiLevelType w:val="hybridMultilevel"/>
    <w:tmpl w:val="61324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42899"/>
    <w:multiLevelType w:val="hybridMultilevel"/>
    <w:tmpl w:val="5404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1D5C"/>
    <w:multiLevelType w:val="hybridMultilevel"/>
    <w:tmpl w:val="B720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>
    <w:nsid w:val="5F591BB2"/>
    <w:multiLevelType w:val="hybridMultilevel"/>
    <w:tmpl w:val="40766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8C0DF3"/>
    <w:multiLevelType w:val="hybridMultilevel"/>
    <w:tmpl w:val="09C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6528D"/>
    <w:multiLevelType w:val="hybridMultilevel"/>
    <w:tmpl w:val="360A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F51DB"/>
    <w:multiLevelType w:val="hybridMultilevel"/>
    <w:tmpl w:val="0A943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6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17"/>
  </w:num>
  <w:num w:numId="10">
    <w:abstractNumId w:val="13"/>
  </w:num>
  <w:num w:numId="11">
    <w:abstractNumId w:val="28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9"/>
  </w:num>
  <w:num w:numId="23">
    <w:abstractNumId w:val="22"/>
  </w:num>
  <w:num w:numId="24">
    <w:abstractNumId w:val="1"/>
  </w:num>
  <w:num w:numId="25">
    <w:abstractNumId w:val="3"/>
  </w:num>
  <w:num w:numId="26">
    <w:abstractNumId w:val="7"/>
  </w:num>
  <w:num w:numId="27">
    <w:abstractNumId w:val="29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8"/>
    <w:rsid w:val="000620E7"/>
    <w:rsid w:val="00235A27"/>
    <w:rsid w:val="002A287E"/>
    <w:rsid w:val="00316142"/>
    <w:rsid w:val="00331008"/>
    <w:rsid w:val="003B7090"/>
    <w:rsid w:val="004838FE"/>
    <w:rsid w:val="00540A61"/>
    <w:rsid w:val="005B15F4"/>
    <w:rsid w:val="005E17C2"/>
    <w:rsid w:val="006303D0"/>
    <w:rsid w:val="006B096F"/>
    <w:rsid w:val="006C5689"/>
    <w:rsid w:val="00715C80"/>
    <w:rsid w:val="008C2F6D"/>
    <w:rsid w:val="009A4515"/>
    <w:rsid w:val="009A6D3D"/>
    <w:rsid w:val="009C29A1"/>
    <w:rsid w:val="00A31761"/>
    <w:rsid w:val="00AC4C07"/>
    <w:rsid w:val="00B2083C"/>
    <w:rsid w:val="00B218F5"/>
    <w:rsid w:val="00C70306"/>
    <w:rsid w:val="00CC4868"/>
    <w:rsid w:val="00CD67ED"/>
    <w:rsid w:val="00D402D8"/>
    <w:rsid w:val="00DA267B"/>
    <w:rsid w:val="00F532A7"/>
    <w:rsid w:val="00F9460C"/>
    <w:rsid w:val="00FD0C1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823D-5005-454B-A55F-519F460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12</cp:revision>
  <cp:lastPrinted>2017-06-13T07:50:00Z</cp:lastPrinted>
  <dcterms:created xsi:type="dcterms:W3CDTF">2017-09-11T20:11:00Z</dcterms:created>
  <dcterms:modified xsi:type="dcterms:W3CDTF">2018-10-09T09:08:00Z</dcterms:modified>
</cp:coreProperties>
</file>