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КСТОВСКОГО МУНИЦИПАЛЬНОГО РАЙОНА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«ГИМНАЗИЯ № 4»</w:t>
      </w:r>
    </w:p>
    <w:p w:rsidR="002801A0" w:rsidRPr="00FB3E72" w:rsidRDefault="002801A0" w:rsidP="00FB4AA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2801A0" w:rsidRPr="00FB3E72" w:rsidTr="00F47B0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801A0" w:rsidRPr="00FB3E72" w:rsidRDefault="002801A0" w:rsidP="00F47B0B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на заседаниипедагогического совета</w:t>
            </w:r>
          </w:p>
          <w:p w:rsidR="002801A0" w:rsidRPr="00FB3E72" w:rsidRDefault="00FB4AAE" w:rsidP="00F47B0B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№</w:t>
            </w:r>
            <w:r w:rsidR="00FB3E72" w:rsidRPr="00FB3E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</w:tcPr>
          <w:p w:rsidR="000959A9" w:rsidRPr="00FB3E72" w:rsidRDefault="002801A0" w:rsidP="00FB4AA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2801A0" w:rsidRPr="00FB3E72" w:rsidRDefault="00FB3E72" w:rsidP="00FB4AAE">
            <w:pPr>
              <w:spacing w:after="0" w:line="360" w:lineRule="auto"/>
              <w:ind w:left="-58"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959A9"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риказом директора 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2801A0" w:rsidRPr="00FB3E72" w:rsidRDefault="002801A0" w:rsidP="00FB4AA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22C71">
              <w:rPr>
                <w:rFonts w:ascii="Times New Roman" w:eastAsia="Times New Roman" w:hAnsi="Times New Roman" w:cs="Times New Roman"/>
                <w:lang w:eastAsia="ru-RU"/>
              </w:rPr>
              <w:t xml:space="preserve">            от </w:t>
            </w:r>
            <w:r w:rsidR="00FB4AA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22C71">
              <w:rPr>
                <w:rFonts w:ascii="Times New Roman" w:eastAsia="Times New Roman" w:hAnsi="Times New Roman" w:cs="Times New Roman"/>
                <w:lang w:eastAsia="ru-RU"/>
              </w:rPr>
              <w:t>.08.201</w:t>
            </w:r>
            <w:r w:rsidR="00FB4AAE">
              <w:rPr>
                <w:rFonts w:ascii="Times New Roman" w:eastAsia="Times New Roman" w:hAnsi="Times New Roman" w:cs="Times New Roman"/>
                <w:lang w:eastAsia="ru-RU"/>
              </w:rPr>
              <w:t>8г. №276</w:t>
            </w:r>
          </w:p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2801A0" w:rsidRPr="00FB3E72" w:rsidRDefault="00FB3E7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>о английскому языку для 3 класса</w:t>
      </w:r>
    </w:p>
    <w:p w:rsidR="002801A0" w:rsidRPr="00FB3E72" w:rsidRDefault="00171285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</w:t>
      </w:r>
      <w:r w:rsidR="00FB4AAE">
        <w:rPr>
          <w:rFonts w:ascii="Times New Roman" w:eastAsia="Times New Roman" w:hAnsi="Times New Roman" w:cs="Times New Roman"/>
          <w:b/>
          <w:lang w:eastAsia="ru-RU"/>
        </w:rPr>
        <w:t>8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– 201</w:t>
      </w:r>
      <w:r w:rsidR="00FB4AAE">
        <w:rPr>
          <w:rFonts w:ascii="Times New Roman" w:eastAsia="Times New Roman" w:hAnsi="Times New Roman" w:cs="Times New Roman"/>
          <w:b/>
          <w:lang w:eastAsia="ru-RU"/>
        </w:rPr>
        <w:t>9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Авторы УМК:  </w:t>
      </w:r>
      <w:r w:rsidRPr="00FB3E72">
        <w:rPr>
          <w:rFonts w:ascii="Times New Roman" w:eastAsia="Times New Roman" w:hAnsi="Times New Roman" w:cs="Times New Roman"/>
          <w:lang w:eastAsia="ru-RU"/>
        </w:rPr>
        <w:t xml:space="preserve">Ваулина Ю.Е.,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Джени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 xml:space="preserve"> Дули,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Подоляко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 xml:space="preserve"> О.Е.,  Вирджиния Эванс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 xml:space="preserve">Издательство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ExpressPublishing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>, «Просвещение», 2016 г. на основе федерального государственного образовательного стандарта.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Учебники: 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1. Федеральный государственный образовательный стандарт начального общего образования // Вестник образования.- 2010.-№ 3.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 xml:space="preserve">2. Примерные программы по учебным предметам. Начальная школа. В 2 ч. Ч.2. – 3-е изд.,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>.- М.: Просвещение, 2010. -  (Серия «Стандарты второго поколения»).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3. Быкова Н., Поспелова М. Английский язык. Программы общеобразовательных учреждений. 2-4 классы. – М.: Просвещение, 2010.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4. Быкова Н., Поспелова М. Английский язык. Рабочие программы.  2-4 классы. – М.: Просвещение, 2011.</w:t>
      </w:r>
    </w:p>
    <w:p w:rsidR="00FB4AAE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 xml:space="preserve">5. Быкова Н., Дули Д., Поспелова М., Эванс В. УМК «Английский в фокусе» для 3 класса. – М.: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ExpressPublishing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>: Просвещение, 2011.</w:t>
      </w:r>
    </w:p>
    <w:p w:rsidR="002801A0" w:rsidRPr="00FB3E72" w:rsidRDefault="00165F3C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Составитель</w:t>
      </w:r>
      <w:r w:rsidR="00FB4AAE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2801A0" w:rsidRPr="00FB3E72" w:rsidRDefault="002801A0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522C71">
        <w:rPr>
          <w:rFonts w:ascii="Times New Roman" w:eastAsia="Times New Roman" w:hAnsi="Times New Roman" w:cs="Times New Roman"/>
          <w:b/>
          <w:lang w:eastAsia="ru-RU"/>
        </w:rPr>
        <w:t>Глазова Т.А</w:t>
      </w:r>
      <w:r w:rsidRPr="00FB3E72">
        <w:rPr>
          <w:rFonts w:ascii="Times New Roman" w:eastAsia="Times New Roman" w:hAnsi="Times New Roman" w:cs="Times New Roman"/>
          <w:b/>
          <w:lang w:eastAsia="ru-RU"/>
        </w:rPr>
        <w:t>.</w:t>
      </w:r>
      <w:r w:rsidR="00FB4AAE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2801A0" w:rsidRPr="00FB3E72" w:rsidRDefault="00FB4AAE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учитель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 английского языка 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59A9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2C71" w:rsidRDefault="00522C71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59A9" w:rsidRPr="00FB3E72" w:rsidRDefault="000959A9" w:rsidP="00FB4AAE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г. Кстово 201</w:t>
      </w:r>
      <w:r w:rsidR="00FB4AAE">
        <w:rPr>
          <w:rFonts w:ascii="Times New Roman" w:eastAsia="Times New Roman" w:hAnsi="Times New Roman" w:cs="Times New Roman"/>
          <w:b/>
          <w:lang w:eastAsia="ru-RU"/>
        </w:rPr>
        <w:t>8</w:t>
      </w: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2801A0" w:rsidRPr="000959A9" w:rsidRDefault="002801A0" w:rsidP="00FB4AA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СОДЕРЖАНИЕ.                                  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Планируемые результаты освоения учебного предмета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учебного предмета      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Тематическое планирование с указанием количества часов,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отводимых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освоение каждой темы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Планируемые результаты освоения учебного предмета</w:t>
      </w:r>
    </w:p>
    <w:p w:rsidR="009D58A9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Личностными результатами являются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-общее представление о мире как многоязычном и поликультурном сообществе;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себя гражданином своей страны;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языка, в том числе иностранного, как основного средства общения между людьми;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</w:t>
      </w:r>
      <w:proofErr w:type="spellEnd"/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английского языка в начальной школе являются: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коммуникативных способностей школьника, умения выбирать адекватные языковые и речевые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для успешного решения элементарной коммуникативной задачи;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общего лингвистического кругозора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познавательной, эмоциональной и волевой сфер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мотивации к изучению иностранного языка;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изучения английского языка в начальной школе являются: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(в объёме содержания курса) находить и сравнивать такие языковые единицы, как звук, буква, слово.</w:t>
      </w:r>
    </w:p>
    <w:p w:rsidR="005B5FA5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коммуникативной сфере, т.е.  во владении английским языком как средством общения):</w:t>
      </w:r>
      <w:proofErr w:type="gramEnd"/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говорении: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на элементарном уровне рассказывать о себе/семье/друге, описывать предмет/картинку, кратко характеризовать персонаж.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аудировании</w:t>
      </w:r>
      <w:proofErr w:type="spellEnd"/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чтении: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письменной речи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техникой письма;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с опорой на образец поздравление с праздником и короткое личное письмо.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 (владение языковыми средствами)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особенностей интонации основных типов предложений;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основных правил чтения и орфографии, изученных в курсе начальной школы;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делать обобщения на основе структурно-функциональных схем простого предложения.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Социокультурная осведомлённость: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познавательной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опознавать грамматические явления, отсутствующие в родном языке, например артикли;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систематизировать слова, например по тематическому принципу;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языковой догадкой, например при опознавании интернационализмов;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справочным материалом, представленным в виде таблиц, схем, правил;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двуязычным словарём учебника (в том числе транскрипцией), компьютерным словарём;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осуществлять самонаблюдение и самооценку в доступных младшему школьнику пределах.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об английском языке как средстве выражения мыслей, чувств, эмоций;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эстетической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трудовой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следовать намеченному плану в своём учебном труде;</w:t>
      </w:r>
    </w:p>
    <w:p w:rsid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словарь (словарную тетрадь).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8A9" w:rsidRDefault="003900A9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умения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Что?, Где?, Куда?, Как?, и т. д. Объем диалогического высказывания составляет 2–3 реплики с каждой стороны.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представлена монологическая речь.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 – 5–6 фраз.</w:t>
      </w:r>
    </w:p>
    <w:p w:rsidR="00113B4C" w:rsidRDefault="00113B4C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A9" w:rsidRPr="00113B4C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аудирования</w:t>
      </w:r>
      <w:proofErr w:type="spellEnd"/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учащиеся должны: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в условиях непосредственного общения понимать и реагировать на устное высказывание партнеров по общению в пределах сфер и тематики, обозначенных программой;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 понимать просьбы и указания учителя, сверстников, связанные с учебными и игровыми ситуациями в классе;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содержание;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3900A9" w:rsidRPr="00113B4C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чтения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УМК используются традиционные и зарубежные подходы в обучении чтению (глобальное чтение –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whole-wordreading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эффективность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данной возрастной группы доказывает практика. Во втором классе используется в основном только глобальное чтение. Для того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Chit-Chat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письме учащиеся научатся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написания букв английского алфавита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списывать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лексико-грамматические упражнения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подписи к рисункам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4C" w:rsidRDefault="00113B4C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средства и навыки пользования ими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Графика, каллиграфия, орфография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буквы английского алфавита. Основные буквосочетания. </w:t>
      </w:r>
      <w:proofErr w:type="spellStart"/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Звуко-буквенные</w:t>
      </w:r>
      <w:proofErr w:type="spellEnd"/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соответствия. Знаки транскрипции. Апостроф. Написание наиболее употребительных слов, вошедших в активный словарь.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 обслуживающие ситуации общения в пределах тематики курса.</w:t>
      </w:r>
    </w:p>
    <w:p w:rsidR="00FF16C8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коммуникативные типы предложений: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speaksEnglish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составным именным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Myfamilyisbig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составным глагольным (I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liketodance.Shecanskatewell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сказуемым. Побудительные предложения в утвердительной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Helpme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форме. Безличные предложения в 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настоящем времени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Itiscold.It’sfiveo’clock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Предложения с однородными членами. Сложносочинённые предложения с союзами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ГлаголывPresent</w:t>
      </w:r>
      <w:proofErr w:type="spellEnd"/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Simple,PresentContinuous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вструктуре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It’sraining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Глагол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havegot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утвердительных, отрицательных, вопросительных предложениях. Глагол-связка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Модальный глагол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8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с неопределённым, определённым и нулевым артиклем. Существительные в единственном и множественном числе, образованные по правилу. 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Местоимения: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(в именительном  и объектном падеже), притяжательные, вопросительные,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указательное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Количественные числительные до 10. Наиболее употребительные предлоги места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on,under,at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with,of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времени. Наречие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6C8" w:rsidRPr="003900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осведомлённость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D58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Общеучебные</w:t>
      </w:r>
      <w:proofErr w:type="spellEnd"/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умения</w:t>
      </w:r>
    </w:p>
    <w:p w:rsidR="00FF16C8" w:rsidRPr="005B5FA5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совершенствуют </w:t>
      </w:r>
      <w:proofErr w:type="spellStart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общеречевые</w:t>
      </w:r>
      <w:proofErr w:type="spellEnd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осуществлять самоконтроль, самооценку;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F16C8" w:rsidRPr="003900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Предметное содержание речи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Я и моя семья.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Одежда, обувь.  Любимая еда. Семейные праздники: день рождения.  Подарки.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моих увлечений.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любимые занятия. Виды спорта и спортивные игры. Выходной день (в цирке), каникулы. Игрушки.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и мои друзья.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возраст, внешность. Любимое домашнее животное: имя, возраст, цвет, размер, что умеет делать.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вокруг меня.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Любимое время года. Погода.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Страна/страны изучаемого языка и родная страна.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сведения: название, столица. Небольшие произведения детского фольклора на английском языке (рифмовки, стихи, песни, сказки).</w:t>
      </w:r>
    </w:p>
    <w:p w:rsidR="009D58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6C8" w:rsidRPr="00FF16C8" w:rsidRDefault="00FB4AAE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ПЛАНИРОВАНИЕ, </w:t>
      </w:r>
      <w:r w:rsid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  <w:r w:rsidR="005D7385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(68 ч)</w:t>
      </w: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Знакомство 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оклассниками, учителем). (1 ч)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Приветствие, прощание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использованием типичных фраз английского речевого этикета).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WelcomeBack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StarterModule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этикетный диалог (знакомство, встреча, номер телефона).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Пересказывают прочитанный текст по опорам.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читают небольшие тексты, построенные на изученном языковом материале.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ритмикоинтонационных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Я и моя семья: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FB4AAE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6452A"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семьи, их имена, возраст. (6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день (распорядок дня).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Покупки в магазине: основные продукты питания. </w:t>
      </w:r>
    </w:p>
    <w:p w:rsidR="00FB4AAE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Любимая еда. (12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Семейные праздники: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Рождество.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Подарки.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Family Moments!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2);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Families near and far! My Family Tree! (Module 2);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Family Crest! (Module 6)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Day by Day!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8);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Tesco Superstore (Module 4);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the things I like!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(Module 3); A bite to eat! I scream for ice cream! (Module 3);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Merry Christmas, everybody! Mother’s Day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(Special Days!);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Everybodylikespresents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Module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 расспрос (о любимой еде) и этикетный диалог (в магазине). Рассказывают (о членах своей семьи, предпочтениях в еде, распорядке дня, называют время). 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Воспринимают на слух и понимают как основную информацию, так и детали. 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своей семье, любимом дне недели, о том, что делают в выходные, составляют список для покупки продуктов и пишут записку. Отличают буквы от транскрипционных значков. Пишут транскрипционные знаки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 /_/;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/i/; /k/, /s/, /_/.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Овладевают основными правилами чтения и орфографии, написанием наиболее употребительных слов. Читают окончания существительных во множественном числе. Читают буквы a, i в открытом и закрытом слоге, букву c в различных сочетаниях и положениях.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ритмико-интонационной окраски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6887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Мир моих увлечений.</w:t>
      </w:r>
    </w:p>
    <w:p w:rsidR="0056452A" w:rsidRPr="008A6887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Игрушки. Мои любимые занятия. (4 ч) 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Выходной день (в театре животных,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домемузее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парке).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Come in and play! 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4);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Get ready, get set,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Fun after school (Module 7);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Cartoon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Cartoon time (Module 8);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Grandpa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Durov’s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Wonderland (Module 5).</w:t>
      </w:r>
      <w:proofErr w:type="gramEnd"/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House museums in Russia (Module 6);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day off!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gramStart"/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(Module 7).</w:t>
      </w:r>
      <w:proofErr w:type="gramEnd"/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диалог-расспрос о принадлежности игрушек, о том, что делают в данное время, что любят делать в свободное время. Рассказывают о своём хобби, выходном дне. Оперируют активной лексикой в процессе общения. Воспроизводят наизусть тексты рифмовок, песен.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Воспринимают на слух и понимают как основную информацию, так и детали.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дне, проведённом в парке. Отличают буквы от транскрипционных значков.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транскрипционные знаки /oυ/ и /ɒ/;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/ŋ/. Овладевают основными правилами чтения и орфографии, написанием наиболее употребительных слов. Читают букву ов открытом и закрытом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слоге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сочетание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ng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с n.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особенностей. Употребляют неопределённый артикль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указательные местоимения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местоимения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PresentContinuous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структуру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likedoing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Я и мои друзья: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увлечения/хобби, совместные занятия.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Любимое домашнее животное: имя, возраст, цвет, размер, характер, что умеет делать. 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Adayoff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(2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7);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FurryFriends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диалог-расспрос о возрасте животных. Называют части тела и описывают животных. Пересказывают прочитанный текст по опорам. 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своём питомце. Отличают буквы от транскрипционных значков. Пишут транскрипционные знаки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Овладевают основными правилами чтения и орфографии, написанием наиболее употребительных слов. Читают букву y в открытом и закрытом слоге. Соотносят графический образ слова с его звуковым образом на основе знания основных правил чтения. Читают написанные цифрами количественные числительные от 20 до 50.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множественное число существительных, образованных не по правилу, числительные от 20 до 50.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Моя школа: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предметы, школьные принадлежности.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School Days!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1);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Schools in the UK!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Primary schools in Russia (Module 1).</w:t>
      </w:r>
      <w:proofErr w:type="gramEnd"/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 расспрос о любимых предметах. Рассказывают о школьных предметах.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 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читают вслух и про себя небольшие тексты, построенные на изученном языковом материале.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значение отдельных незнакомых слов в двуязычном словаре учебника.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с опорой на образец электронное сообщение о любимых школьных предметах. Отличают буквы от транскрипционных значков.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транскрипционные знаки /_/ и /e/. Читают букву e в открытом и закрытом слоге.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Соотносят графический образ слова с его звуковым образом на основе знания основных правил чтения. Овладевают основными правилами чтения и орфографии, написанием наиболее употребительных слов. Читают написанные цифрами количественные числительные от 11 до 20.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повелительное наклонение глаголов, числительные от 11 до 20, разделительный союз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C71" w:rsidRDefault="00522C71" w:rsidP="00FB4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B4AAE" w:rsidRDefault="00FB4AAE" w:rsidP="00FB4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>Мир вокруг меня.</w:t>
      </w: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дом/квартира/комната: названия комнат, их размер,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меты мебели и интерьера. 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Come and play! In my room!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4);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 sweet home! MyHouse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диалог расспрос (о предметах мебели и их количестве). Рассказывают о своём доме/квартире/комнате.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Читают о гербе семьи с извлечением основной информации. Пишут с опорой на образец о предметах мебели в своей комнате, описывают дом/квартиру. Отличают буквы от транскрипционных значков. Пишут транскрипционные знаки / / и //. Читают букву u в открытом и закрытом слоге.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Распознают и используют связующее “r”.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Употребляют указательные местоимения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those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предлоги места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nextto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infrontof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behind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множественное число существительных, образованных не по правилу 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структуру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thereis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thereare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вопросительное слово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союз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Страна/страны изучаемого языка и родная страна</w:t>
      </w: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(дома, магазины, животный мир, блюда национальной кухни, школа, мир увлечений). (8 ч)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 </w:t>
      </w:r>
      <w:proofErr w:type="gramEnd"/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Schools in the UK.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Primary Schools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1);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Families near and far (UK, Australia).</w:t>
      </w:r>
      <w:proofErr w:type="gramEnd"/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Families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2);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bite to eat! (UK), I scream for ice cream!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3);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Tesco Superstore (UK),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Everybody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likes presents!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4);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Animals Down Under! (Australia).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Grandpa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Durov’s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Wonderland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(Module 5);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British Homes! House Museums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6)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Get ready, get set,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(USA).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 after school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7);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Cartoon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(USA).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Cartoon time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8); </w:t>
      </w:r>
    </w:p>
    <w:p w:rsidR="0056452A" w:rsidRPr="00B930A4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Toy Soldier (Reader, Modules 1–8) (8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proofErr w:type="gramEnd"/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wish you a merry Christmas. I love you,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Lovey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Dovey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этикетный диалог в магазине. 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домахмузеях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любимом персонаже мультфильмов. Оперируют активной лексикой в процессе общения. Воспроизводят наизусть небольшие произведения детского фольклора: стихотворение, песню. Понимают на слух речь учителя, одноклассников.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Читают с полным пониманием текста о театре зверей Дурова, домах-музеях.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Читают про себя небольшие тексты, построенные на изученном языковом материале, а также содержащие незнакомые слова.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Догадываются о значении незнакомых слов по знакомым словообразовательным элементам (приставки, суффиксы), аналогии с родным языком, конверсии, контексту, наглядности.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с опорой на образец о своей школе, своём семейном дереве, подарках. Правильно оформляют конверт (с опорой на образец).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2BC" w:rsidRDefault="004632BC" w:rsidP="00FB4AAE">
      <w:pPr>
        <w:shd w:val="clear" w:color="auto" w:fill="FFFFFF"/>
        <w:spacing w:after="0" w:line="338" w:lineRule="atLeast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" w:name="id.gjdgxs"/>
      <w:bookmarkEnd w:id="1"/>
    </w:p>
    <w:p w:rsidR="00AA1955" w:rsidRDefault="00AA1955" w:rsidP="00FB4AAE">
      <w:pPr>
        <w:ind w:firstLine="284"/>
      </w:pPr>
    </w:p>
    <w:sectPr w:rsidR="00AA1955" w:rsidSect="00C2024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4C51"/>
    <w:rsid w:val="00020F0F"/>
    <w:rsid w:val="000959A9"/>
    <w:rsid w:val="00113B4C"/>
    <w:rsid w:val="00165F3C"/>
    <w:rsid w:val="00171285"/>
    <w:rsid w:val="002801A0"/>
    <w:rsid w:val="003539C2"/>
    <w:rsid w:val="003900A9"/>
    <w:rsid w:val="00454C51"/>
    <w:rsid w:val="004632BC"/>
    <w:rsid w:val="00522C71"/>
    <w:rsid w:val="0056452A"/>
    <w:rsid w:val="005B5FA5"/>
    <w:rsid w:val="005D7385"/>
    <w:rsid w:val="006D40B7"/>
    <w:rsid w:val="008A6887"/>
    <w:rsid w:val="009D58A9"/>
    <w:rsid w:val="00AA1955"/>
    <w:rsid w:val="00B31450"/>
    <w:rsid w:val="00B930A4"/>
    <w:rsid w:val="00C2024D"/>
    <w:rsid w:val="00C723A5"/>
    <w:rsid w:val="00E04DB8"/>
    <w:rsid w:val="00F47B0B"/>
    <w:rsid w:val="00F60CCE"/>
    <w:rsid w:val="00FB3E72"/>
    <w:rsid w:val="00FB4AAE"/>
    <w:rsid w:val="00FF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24D"/>
  </w:style>
  <w:style w:type="paragraph" w:customStyle="1" w:styleId="c12">
    <w:name w:val="c1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024D"/>
  </w:style>
  <w:style w:type="paragraph" w:customStyle="1" w:styleId="c6">
    <w:name w:val="c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2024D"/>
  </w:style>
  <w:style w:type="character" w:customStyle="1" w:styleId="c20">
    <w:name w:val="c20"/>
    <w:basedOn w:val="a0"/>
    <w:rsid w:val="00C2024D"/>
  </w:style>
  <w:style w:type="character" w:customStyle="1" w:styleId="c48">
    <w:name w:val="c48"/>
    <w:basedOn w:val="a0"/>
    <w:rsid w:val="00C2024D"/>
  </w:style>
  <w:style w:type="paragraph" w:customStyle="1" w:styleId="c4">
    <w:name w:val="c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2024D"/>
  </w:style>
  <w:style w:type="paragraph" w:customStyle="1" w:styleId="c25">
    <w:name w:val="c2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024D"/>
  </w:style>
  <w:style w:type="character" w:styleId="a3">
    <w:name w:val="Hyperlink"/>
    <w:basedOn w:val="a0"/>
    <w:uiPriority w:val="99"/>
    <w:semiHidden/>
    <w:unhideWhenUsed/>
    <w:rsid w:val="00C20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24D"/>
    <w:rPr>
      <w:color w:val="800080"/>
      <w:u w:val="single"/>
    </w:rPr>
  </w:style>
  <w:style w:type="character" w:customStyle="1" w:styleId="c18">
    <w:name w:val="c18"/>
    <w:basedOn w:val="a0"/>
    <w:rsid w:val="00C2024D"/>
  </w:style>
  <w:style w:type="character" w:customStyle="1" w:styleId="c19">
    <w:name w:val="c19"/>
    <w:basedOn w:val="a0"/>
    <w:rsid w:val="00C2024D"/>
  </w:style>
  <w:style w:type="character" w:customStyle="1" w:styleId="c13">
    <w:name w:val="c13"/>
    <w:basedOn w:val="a0"/>
    <w:rsid w:val="00C2024D"/>
  </w:style>
  <w:style w:type="character" w:customStyle="1" w:styleId="apple-converted-space">
    <w:name w:val="apple-converted-space"/>
    <w:basedOn w:val="a0"/>
    <w:rsid w:val="00C2024D"/>
  </w:style>
  <w:style w:type="paragraph" w:customStyle="1" w:styleId="c28">
    <w:name w:val="c2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24D"/>
  </w:style>
  <w:style w:type="paragraph" w:customStyle="1" w:styleId="c22">
    <w:name w:val="c2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024D"/>
  </w:style>
  <w:style w:type="paragraph" w:customStyle="1" w:styleId="c76">
    <w:name w:val="c7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2024D"/>
  </w:style>
  <w:style w:type="paragraph" w:customStyle="1" w:styleId="c51">
    <w:name w:val="c51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024D"/>
  </w:style>
  <w:style w:type="paragraph" w:styleId="a5">
    <w:name w:val="Normal (Web)"/>
    <w:basedOn w:val="a"/>
    <w:uiPriority w:val="99"/>
    <w:semiHidden/>
    <w:unhideWhenUsed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24D"/>
  </w:style>
  <w:style w:type="paragraph" w:customStyle="1" w:styleId="c12">
    <w:name w:val="c1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024D"/>
  </w:style>
  <w:style w:type="paragraph" w:customStyle="1" w:styleId="c6">
    <w:name w:val="c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2024D"/>
  </w:style>
  <w:style w:type="character" w:customStyle="1" w:styleId="c20">
    <w:name w:val="c20"/>
    <w:basedOn w:val="a0"/>
    <w:rsid w:val="00C2024D"/>
  </w:style>
  <w:style w:type="character" w:customStyle="1" w:styleId="c48">
    <w:name w:val="c48"/>
    <w:basedOn w:val="a0"/>
    <w:rsid w:val="00C2024D"/>
  </w:style>
  <w:style w:type="paragraph" w:customStyle="1" w:styleId="c4">
    <w:name w:val="c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2024D"/>
  </w:style>
  <w:style w:type="paragraph" w:customStyle="1" w:styleId="c25">
    <w:name w:val="c2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024D"/>
  </w:style>
  <w:style w:type="character" w:styleId="a3">
    <w:name w:val="Hyperlink"/>
    <w:basedOn w:val="a0"/>
    <w:uiPriority w:val="99"/>
    <w:semiHidden/>
    <w:unhideWhenUsed/>
    <w:rsid w:val="00C20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24D"/>
    <w:rPr>
      <w:color w:val="800080"/>
      <w:u w:val="single"/>
    </w:rPr>
  </w:style>
  <w:style w:type="character" w:customStyle="1" w:styleId="c18">
    <w:name w:val="c18"/>
    <w:basedOn w:val="a0"/>
    <w:rsid w:val="00C2024D"/>
  </w:style>
  <w:style w:type="character" w:customStyle="1" w:styleId="c19">
    <w:name w:val="c19"/>
    <w:basedOn w:val="a0"/>
    <w:rsid w:val="00C2024D"/>
  </w:style>
  <w:style w:type="character" w:customStyle="1" w:styleId="c13">
    <w:name w:val="c13"/>
    <w:basedOn w:val="a0"/>
    <w:rsid w:val="00C2024D"/>
  </w:style>
  <w:style w:type="character" w:customStyle="1" w:styleId="apple-converted-space">
    <w:name w:val="apple-converted-space"/>
    <w:basedOn w:val="a0"/>
    <w:rsid w:val="00C2024D"/>
  </w:style>
  <w:style w:type="paragraph" w:customStyle="1" w:styleId="c28">
    <w:name w:val="c2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24D"/>
  </w:style>
  <w:style w:type="paragraph" w:customStyle="1" w:styleId="c22">
    <w:name w:val="c2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024D"/>
  </w:style>
  <w:style w:type="paragraph" w:customStyle="1" w:styleId="c76">
    <w:name w:val="c7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2024D"/>
  </w:style>
  <w:style w:type="paragraph" w:customStyle="1" w:styleId="c51">
    <w:name w:val="c51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024D"/>
  </w:style>
  <w:style w:type="paragraph" w:styleId="a5">
    <w:name w:val="Normal (Web)"/>
    <w:basedOn w:val="a"/>
    <w:uiPriority w:val="99"/>
    <w:semiHidden/>
    <w:unhideWhenUsed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0943-D288-4E0B-8737-737EF62E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18</cp:revision>
  <dcterms:created xsi:type="dcterms:W3CDTF">2016-12-30T08:34:00Z</dcterms:created>
  <dcterms:modified xsi:type="dcterms:W3CDTF">2018-09-17T09:39:00Z</dcterms:modified>
</cp:coreProperties>
</file>