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87EC7" w:rsidRPr="00787EC7" w:rsidTr="00787EC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EC7" w:rsidRPr="00787EC7" w:rsidRDefault="00787EC7" w:rsidP="00787EC7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87EC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Администрация </w:t>
            </w:r>
            <w:proofErr w:type="spellStart"/>
            <w:r w:rsidRPr="00787EC7">
              <w:rPr>
                <w:rFonts w:eastAsia="Calibri" w:cs="Times New Roman"/>
                <w:b/>
                <w:kern w:val="0"/>
                <w:lang w:eastAsia="en-US" w:bidi="ar-SA"/>
              </w:rPr>
              <w:t>Кстовского</w:t>
            </w:r>
            <w:proofErr w:type="spellEnd"/>
            <w:r w:rsidRPr="00787EC7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муниципального района</w:t>
            </w:r>
          </w:p>
        </w:tc>
      </w:tr>
      <w:tr w:rsidR="00787EC7" w:rsidRPr="00787EC7" w:rsidTr="00787EC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EC7" w:rsidRPr="00787EC7" w:rsidRDefault="00787EC7" w:rsidP="00787EC7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87EC7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Муниципальное бюджетное общеобразовательное учреждение</w:t>
            </w:r>
          </w:p>
        </w:tc>
      </w:tr>
      <w:tr w:rsidR="00787EC7" w:rsidRPr="00787EC7" w:rsidTr="00787EC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EC7" w:rsidRPr="00787EC7" w:rsidRDefault="00787EC7" w:rsidP="00787EC7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787EC7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«Гимназия № 4</w:t>
            </w:r>
            <w:r w:rsidRPr="00787EC7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:rsidR="00787EC7" w:rsidRPr="00787EC7" w:rsidRDefault="00787EC7" w:rsidP="00787EC7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787EC7">
              <w:rPr>
                <w:rFonts w:eastAsia="Calibri" w:cs="Times New Roman"/>
                <w:kern w:val="0"/>
                <w:lang w:eastAsia="en-US" w:bidi="ar-SA"/>
              </w:rPr>
              <w:t xml:space="preserve">пл. Мира, дом 9,  </w:t>
            </w:r>
            <w:proofErr w:type="spellStart"/>
            <w:r w:rsidRPr="00787EC7">
              <w:rPr>
                <w:rFonts w:eastAsia="Calibri" w:cs="Times New Roman"/>
                <w:kern w:val="0"/>
                <w:lang w:eastAsia="en-US" w:bidi="ar-SA"/>
              </w:rPr>
              <w:t>г</w:t>
            </w:r>
            <w:proofErr w:type="gramStart"/>
            <w:r w:rsidRPr="00787EC7">
              <w:rPr>
                <w:rFonts w:eastAsia="Calibri" w:cs="Times New Roman"/>
                <w:kern w:val="0"/>
                <w:lang w:eastAsia="en-US" w:bidi="ar-SA"/>
              </w:rPr>
              <w:t>.К</w:t>
            </w:r>
            <w:proofErr w:type="gramEnd"/>
            <w:r w:rsidRPr="00787EC7">
              <w:rPr>
                <w:rFonts w:eastAsia="Calibri" w:cs="Times New Roman"/>
                <w:kern w:val="0"/>
                <w:lang w:eastAsia="en-US" w:bidi="ar-SA"/>
              </w:rPr>
              <w:t>стово</w:t>
            </w:r>
            <w:proofErr w:type="spellEnd"/>
            <w:r w:rsidRPr="00787EC7">
              <w:rPr>
                <w:rFonts w:eastAsia="Calibri" w:cs="Times New Roman"/>
                <w:kern w:val="0"/>
                <w:lang w:eastAsia="en-US" w:bidi="ar-SA"/>
              </w:rPr>
              <w:t xml:space="preserve">  Нижегородской области, 607650</w:t>
            </w:r>
          </w:p>
        </w:tc>
      </w:tr>
      <w:tr w:rsidR="00787EC7" w:rsidRPr="00253FD3" w:rsidTr="00787EC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EC7" w:rsidRPr="00787EC7" w:rsidRDefault="00787EC7" w:rsidP="00787EC7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lang w:val="en-US" w:eastAsia="en-US" w:bidi="ar-SA"/>
              </w:rPr>
            </w:pPr>
            <w:r w:rsidRPr="00787EC7">
              <w:rPr>
                <w:rFonts w:eastAsia="Times New Roman" w:cs="Times New Roman"/>
                <w:kern w:val="0"/>
                <w:lang w:val="en-US" w:eastAsia="en-US" w:bidi="ar-SA"/>
              </w:rPr>
              <w:t xml:space="preserve">e-mail </w:t>
            </w:r>
            <w:hyperlink r:id="rId8" w:history="1">
              <w:r w:rsidRPr="00787EC7">
                <w:rPr>
                  <w:rFonts w:eastAsia="Times New Roman" w:cs="Times New Roman"/>
                  <w:color w:val="0000FF" w:themeColor="hyperlink"/>
                  <w:kern w:val="0"/>
                  <w:u w:val="single"/>
                  <w:lang w:val="en-US" w:eastAsia="en-US" w:bidi="ar-SA"/>
                </w:rPr>
                <w:t>mbougimnaziya4@yandex.ru</w:t>
              </w:r>
            </w:hyperlink>
            <w:r w:rsidRPr="00787EC7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r w:rsidRPr="00787EC7">
              <w:rPr>
                <w:rFonts w:eastAsia="Times New Roman" w:cs="Times New Roman"/>
                <w:kern w:val="0"/>
                <w:lang w:eastAsia="en-US" w:bidi="ar-SA"/>
              </w:rPr>
              <w:t>тел</w:t>
            </w:r>
            <w:r w:rsidRPr="00787EC7">
              <w:rPr>
                <w:rFonts w:eastAsia="Times New Roman" w:cs="Times New Roman"/>
                <w:kern w:val="0"/>
                <w:lang w:val="en-US" w:eastAsia="en-US" w:bidi="ar-SA"/>
              </w:rPr>
              <w:t>.9-32-79</w:t>
            </w:r>
          </w:p>
        </w:tc>
      </w:tr>
    </w:tbl>
    <w:p w:rsidR="004326C6" w:rsidRPr="00787EC7" w:rsidRDefault="00787EC7" w:rsidP="004326C6">
      <w:pPr>
        <w:autoSpaceDE w:val="0"/>
        <w:jc w:val="center"/>
        <w:rPr>
          <w:rFonts w:cs="Calibri"/>
          <w:b/>
          <w:bCs/>
          <w:lang w:val="en-US"/>
        </w:rPr>
      </w:pPr>
      <w:r w:rsidRPr="00787EC7">
        <w:rPr>
          <w:rFonts w:cs="Calibri"/>
          <w:b/>
          <w:bCs/>
          <w:lang w:val="en-US"/>
        </w:rPr>
        <w:t xml:space="preserve"> </w:t>
      </w:r>
    </w:p>
    <w:p w:rsidR="004326C6" w:rsidRPr="00787EC7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326C6" w:rsidRPr="004326C6" w:rsidTr="004326C6">
        <w:trPr>
          <w:trHeight w:val="1793"/>
        </w:trPr>
        <w:tc>
          <w:tcPr>
            <w:tcW w:w="3639" w:type="dxa"/>
            <w:hideMark/>
          </w:tcPr>
          <w:p w:rsidR="004326C6" w:rsidRPr="004326C6" w:rsidRDefault="004326C6" w:rsidP="004326C6">
            <w:pPr>
              <w:spacing w:line="276" w:lineRule="auto"/>
            </w:pPr>
            <w:proofErr w:type="gramStart"/>
            <w:r w:rsidRPr="004326C6">
              <w:t>Принята</w:t>
            </w:r>
            <w:proofErr w:type="gramEnd"/>
            <w:r w:rsidRPr="004326C6">
              <w:t xml:space="preserve"> на заседании</w:t>
            </w:r>
            <w:r w:rsidRPr="004326C6">
              <w:tab/>
            </w:r>
          </w:p>
          <w:p w:rsidR="004326C6" w:rsidRPr="004326C6" w:rsidRDefault="004326C6" w:rsidP="004326C6">
            <w:pPr>
              <w:spacing w:line="276" w:lineRule="auto"/>
            </w:pPr>
            <w:r w:rsidRPr="004326C6">
              <w:t>педагогического совета</w:t>
            </w:r>
          </w:p>
          <w:p w:rsidR="004326C6" w:rsidRPr="004326C6" w:rsidRDefault="00787EC7" w:rsidP="004326C6">
            <w:pPr>
              <w:spacing w:line="276" w:lineRule="auto"/>
              <w:rPr>
                <w:b/>
                <w:sz w:val="28"/>
                <w:szCs w:val="28"/>
              </w:rPr>
            </w:pPr>
            <w:r>
              <w:t>28.08.2018</w:t>
            </w:r>
            <w:r w:rsidR="004326C6" w:rsidRPr="004326C6">
              <w:t xml:space="preserve"> протокол №</w:t>
            </w:r>
            <w:r w:rsidR="00E070A4">
              <w:t xml:space="preserve"> 1</w:t>
            </w:r>
          </w:p>
        </w:tc>
        <w:tc>
          <w:tcPr>
            <w:tcW w:w="2798" w:type="dxa"/>
          </w:tcPr>
          <w:p w:rsidR="004326C6" w:rsidRPr="004326C6" w:rsidRDefault="004326C6" w:rsidP="004326C6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4326C6" w:rsidRPr="004326C6" w:rsidRDefault="004326C6" w:rsidP="004326C6">
            <w:pPr>
              <w:spacing w:line="276" w:lineRule="auto"/>
              <w:jc w:val="right"/>
            </w:pPr>
            <w:r w:rsidRPr="004326C6">
              <w:t>Утверждена</w:t>
            </w:r>
          </w:p>
          <w:p w:rsidR="004326C6" w:rsidRPr="004326C6" w:rsidRDefault="004326C6" w:rsidP="004326C6">
            <w:pPr>
              <w:spacing w:line="276" w:lineRule="auto"/>
              <w:jc w:val="right"/>
            </w:pPr>
            <w:r w:rsidRPr="004326C6">
              <w:t>приказом директора школы</w:t>
            </w:r>
          </w:p>
          <w:p w:rsidR="004326C6" w:rsidRPr="004326C6" w:rsidRDefault="004326C6" w:rsidP="004326C6">
            <w:pPr>
              <w:spacing w:line="276" w:lineRule="auto"/>
              <w:jc w:val="right"/>
            </w:pPr>
            <w:r w:rsidRPr="004326C6">
              <w:t xml:space="preserve">           </w:t>
            </w:r>
            <w:r w:rsidR="00253FD3">
              <w:t xml:space="preserve">        от 29</w:t>
            </w:r>
            <w:bookmarkStart w:id="0" w:name="_GoBack"/>
            <w:bookmarkEnd w:id="0"/>
            <w:r w:rsidR="00787EC7">
              <w:t>.08.2018г. №276</w:t>
            </w:r>
          </w:p>
          <w:p w:rsidR="004326C6" w:rsidRPr="004326C6" w:rsidRDefault="004326C6" w:rsidP="004326C6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4326C6">
        <w:rPr>
          <w:b/>
          <w:sz w:val="40"/>
          <w:szCs w:val="44"/>
        </w:rPr>
        <w:t>Рабочая программа</w:t>
      </w: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4326C6">
        <w:rPr>
          <w:sz w:val="40"/>
          <w:szCs w:val="44"/>
        </w:rPr>
        <w:t>по культуре речи для 8 класса</w:t>
      </w:r>
    </w:p>
    <w:p w:rsidR="004326C6" w:rsidRPr="004326C6" w:rsidRDefault="00787EC7" w:rsidP="004326C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4326C6" w:rsidRPr="004326C6">
        <w:rPr>
          <w:sz w:val="40"/>
          <w:szCs w:val="44"/>
        </w:rPr>
        <w:t xml:space="preserve"> учебный год</w:t>
      </w: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326C6" w:rsidRPr="004326C6" w:rsidRDefault="004326C6" w:rsidP="004326C6">
      <w:pPr>
        <w:widowControl/>
        <w:suppressAutoHyphens w:val="0"/>
        <w:ind w:left="567"/>
        <w:jc w:val="both"/>
      </w:pP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4326C6" w:rsidRPr="004326C6" w:rsidRDefault="004326C6" w:rsidP="004326C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E070A4" w:rsidRDefault="00787EC7" w:rsidP="004326C6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4326C6" w:rsidRPr="004326C6">
        <w:rPr>
          <w:b/>
        </w:rPr>
        <w:t xml:space="preserve">: </w:t>
      </w:r>
      <w:r>
        <w:rPr>
          <w:b/>
        </w:rPr>
        <w:t xml:space="preserve"> </w:t>
      </w:r>
      <w:proofErr w:type="spellStart"/>
      <w:r>
        <w:rPr>
          <w:b/>
        </w:rPr>
        <w:t>Лемудкина</w:t>
      </w:r>
      <w:proofErr w:type="spellEnd"/>
      <w:r>
        <w:rPr>
          <w:b/>
        </w:rPr>
        <w:t xml:space="preserve"> Н.В. </w:t>
      </w:r>
    </w:p>
    <w:p w:rsidR="004326C6" w:rsidRPr="004326C6" w:rsidRDefault="00787EC7" w:rsidP="004326C6">
      <w:pPr>
        <w:tabs>
          <w:tab w:val="left" w:pos="3051"/>
        </w:tabs>
        <w:jc w:val="right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b/>
        </w:rPr>
        <w:t>учитель</w:t>
      </w:r>
      <w:r w:rsidR="004326C6" w:rsidRPr="004326C6">
        <w:rPr>
          <w:b/>
        </w:rPr>
        <w:t xml:space="preserve"> русского языка и литературы</w:t>
      </w: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CC4A6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2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 w:rsidR="00787EC7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2018</w:t>
      </w:r>
      <w:r w:rsidR="004326C6" w:rsidRPr="004326C6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326C6" w:rsidRPr="004326C6" w:rsidRDefault="004326C6" w:rsidP="004326C6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7B7B11" w:rsidRDefault="007B7B11" w:rsidP="0073460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7B7B11" w:rsidRDefault="007B7B11" w:rsidP="00734605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spacing w:line="480" w:lineRule="auto"/>
        <w:ind w:left="3969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СОДЕРЖАНИЕ</w:t>
      </w:r>
    </w:p>
    <w:p w:rsidR="004F2E10" w:rsidRPr="004F2E10" w:rsidRDefault="004F2E10" w:rsidP="004F2E10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F2E10" w:rsidRDefault="004F2E10" w:rsidP="004F2E10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A1366A" w:rsidRPr="004F2E10" w:rsidRDefault="00A1366A" w:rsidP="00A1366A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2-3</w:t>
      </w:r>
    </w:p>
    <w:p w:rsidR="004F2E10" w:rsidRDefault="004F2E10" w:rsidP="004F2E10">
      <w:pPr>
        <w:widowControl/>
        <w:numPr>
          <w:ilvl w:val="0"/>
          <w:numId w:val="2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A1366A" w:rsidRPr="004F2E10" w:rsidRDefault="00A1366A" w:rsidP="00A1366A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3-6</w:t>
      </w:r>
    </w:p>
    <w:p w:rsidR="004F2E10" w:rsidRPr="004F2E10" w:rsidRDefault="004F2E10" w:rsidP="004F2E10">
      <w:pPr>
        <w:widowControl/>
        <w:numPr>
          <w:ilvl w:val="0"/>
          <w:numId w:val="2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4F2E10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A1366A" w:rsidRPr="004F2E10" w:rsidRDefault="00A1366A" w:rsidP="00A1366A">
      <w:pPr>
        <w:widowControl/>
        <w:suppressAutoHyphens w:val="0"/>
        <w:spacing w:line="480" w:lineRule="auto"/>
        <w:ind w:left="567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eastAsia="ru-RU" w:bidi="ar-SA"/>
        </w:rPr>
        <w:t>стр. 6</w:t>
      </w:r>
    </w:p>
    <w:p w:rsidR="004F2E10" w:rsidRPr="004F2E10" w:rsidRDefault="004F2E10" w:rsidP="00A1366A">
      <w:pPr>
        <w:widowControl/>
        <w:suppressAutoHyphens w:val="0"/>
        <w:ind w:left="567"/>
        <w:jc w:val="center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4F2E10" w:rsidRPr="004F2E10" w:rsidRDefault="004F2E10" w:rsidP="009976C3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F2E1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1.ПЛАНИРУЕМЫЕ РЕЗУЛЬТАТЫ ОСВОЕНИЯ УЧЕБНОГО ПРЕДМЕТА</w:t>
      </w:r>
    </w:p>
    <w:p w:rsidR="004F2E10" w:rsidRPr="004F2E10" w:rsidRDefault="004F2E10" w:rsidP="004F2E10">
      <w:pPr>
        <w:jc w:val="center"/>
        <w:rPr>
          <w:rFonts w:cs="Times New Roman"/>
          <w:b/>
          <w:bCs/>
          <w:kern w:val="1"/>
        </w:rPr>
      </w:pPr>
    </w:p>
    <w:p w:rsidR="004F2E10" w:rsidRPr="004F2E10" w:rsidRDefault="004F2E10" w:rsidP="004F2E10">
      <w:pPr>
        <w:widowControl/>
        <w:suppressAutoHyphens w:val="0"/>
        <w:jc w:val="both"/>
        <w:rPr>
          <w:rFonts w:eastAsia="Times New Roman" w:cs="Times New Roman"/>
          <w:kern w:val="0"/>
          <w:sz w:val="22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</w:t>
      </w:r>
      <w:r w:rsidR="002669DC">
        <w:rPr>
          <w:rFonts w:eastAsia="Times New Roman" w:cs="Times New Roman"/>
          <w:kern w:val="0"/>
          <w:szCs w:val="28"/>
          <w:lang w:eastAsia="ru-RU" w:bidi="ar-SA"/>
        </w:rPr>
        <w:t>анируемые результаты освоения уча</w:t>
      </w:r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F2E10">
        <w:rPr>
          <w:rFonts w:eastAsia="Times New Roman" w:cs="Times New Roman"/>
          <w:kern w:val="0"/>
          <w:szCs w:val="28"/>
          <w:lang w:eastAsia="ru-RU" w:bidi="ar-SA"/>
        </w:rPr>
        <w:t>метапредметных</w:t>
      </w:r>
      <w:proofErr w:type="spellEnd"/>
      <w:r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4F2E10" w:rsidRPr="007E6BE3" w:rsidRDefault="004F2E10" w:rsidP="004F2E10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4F2E10"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 п</w:t>
      </w:r>
      <w:r w:rsidRPr="004F2E10">
        <w:rPr>
          <w:rFonts w:eastAsia="Times New Roman" w:cs="Times New Roman"/>
          <w:kern w:val="0"/>
          <w:lang w:eastAsia="ru-RU" w:bidi="ar-SA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4F2E10" w:rsidRPr="004F2E10" w:rsidRDefault="007E6BE3" w:rsidP="004F2E1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Планируемые результаты</w:t>
      </w:r>
      <w:r w:rsidR="004F2E10"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характеризую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="004F2E10"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систему учебных действий в отношении знаний, умений, навыков, расширяю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="004F2E10"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и углубляю</w:t>
      </w:r>
      <w:r>
        <w:rPr>
          <w:rFonts w:eastAsia="Times New Roman" w:cs="Times New Roman"/>
          <w:kern w:val="0"/>
          <w:szCs w:val="28"/>
          <w:lang w:eastAsia="ru-RU" w:bidi="ar-SA"/>
        </w:rPr>
        <w:t>т</w:t>
      </w:r>
      <w:r w:rsidR="004F2E10" w:rsidRPr="004F2E10">
        <w:rPr>
          <w:rFonts w:eastAsia="Times New Roman" w:cs="Times New Roman"/>
          <w:kern w:val="0"/>
          <w:szCs w:val="28"/>
          <w:lang w:eastAsia="ru-RU" w:bidi="ar-SA"/>
        </w:rPr>
        <w:t xml:space="preserve"> опорную систему. </w:t>
      </w:r>
      <w:r>
        <w:rPr>
          <w:rFonts w:eastAsia="Times New Roman" w:cs="Times New Roman"/>
          <w:kern w:val="0"/>
          <w:lang w:eastAsia="ru-RU" w:bidi="ar-SA"/>
        </w:rPr>
        <w:t>Они</w:t>
      </w:r>
      <w:r w:rsidR="004F2E10" w:rsidRPr="004F2E10">
        <w:rPr>
          <w:rFonts w:eastAsia="Times New Roman" w:cs="Times New Roman"/>
          <w:kern w:val="0"/>
          <w:lang w:eastAsia="ru-RU" w:bidi="ar-SA"/>
        </w:rPr>
        <w:t xml:space="preserve">  отрабатываются со всеми группами учащихся в повседневной практике, </w:t>
      </w:r>
      <w:r w:rsidR="002669DC">
        <w:rPr>
          <w:rFonts w:eastAsia="Times New Roman" w:cs="Times New Roman"/>
          <w:kern w:val="0"/>
          <w:lang w:eastAsia="ru-RU" w:bidi="ar-SA"/>
        </w:rPr>
        <w:t>включают</w:t>
      </w:r>
      <w:r w:rsidR="004F2E10" w:rsidRPr="004F2E10">
        <w:rPr>
          <w:rFonts w:eastAsia="Times New Roman" w:cs="Times New Roman"/>
          <w:kern w:val="0"/>
          <w:lang w:eastAsia="ru-RU" w:bidi="ar-SA"/>
        </w:rPr>
        <w:t>ся в материалы итогового контроля.</w:t>
      </w:r>
    </w:p>
    <w:p w:rsidR="004F2E10" w:rsidRPr="004F2E10" w:rsidRDefault="004F2E10" w:rsidP="004F2E10">
      <w:pPr>
        <w:ind w:firstLine="454"/>
        <w:jc w:val="both"/>
        <w:rPr>
          <w:kern w:val="1"/>
        </w:rPr>
      </w:pPr>
    </w:p>
    <w:p w:rsidR="004F2E10" w:rsidRPr="004F2E10" w:rsidRDefault="004F2E10" w:rsidP="004F2E10">
      <w:pPr>
        <w:jc w:val="both"/>
        <w:rPr>
          <w:b/>
          <w:kern w:val="1"/>
        </w:rPr>
      </w:pPr>
      <w:r w:rsidRPr="004F2E10">
        <w:rPr>
          <w:b/>
          <w:kern w:val="1"/>
        </w:rPr>
        <w:t xml:space="preserve">Раздел 1. </w:t>
      </w:r>
      <w:r w:rsidR="00837E85">
        <w:rPr>
          <w:b/>
          <w:kern w:val="1"/>
        </w:rPr>
        <w:t>Языковая норма и её виды</w:t>
      </w:r>
    </w:p>
    <w:p w:rsidR="004F2E10" w:rsidRPr="004F2E10" w:rsidRDefault="004F2E10" w:rsidP="004F2E10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7E6BE3" w:rsidRDefault="004F2E10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 w:rsidRPr="007E6BE3">
        <w:rPr>
          <w:kern w:val="1"/>
        </w:rPr>
        <w:t xml:space="preserve">понимать и правильно применять </w:t>
      </w:r>
      <w:r w:rsidR="007E6BE3">
        <w:rPr>
          <w:kern w:val="1"/>
        </w:rPr>
        <w:t xml:space="preserve">формы литературного языка. </w:t>
      </w:r>
    </w:p>
    <w:p w:rsidR="007E6BE3" w:rsidRDefault="007E6BE3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узнавать в речи нели</w:t>
      </w:r>
      <w:r w:rsidR="002669DC">
        <w:rPr>
          <w:kern w:val="1"/>
        </w:rPr>
        <w:t>тературные формы</w:t>
      </w:r>
      <w:r>
        <w:rPr>
          <w:kern w:val="1"/>
        </w:rPr>
        <w:t xml:space="preserve"> и их отличительные признаки</w:t>
      </w:r>
    </w:p>
    <w:p w:rsidR="007E6BE3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п</w:t>
      </w:r>
      <w:r w:rsidR="007E6BE3">
        <w:rPr>
          <w:kern w:val="1"/>
        </w:rPr>
        <w:t>онимать связь между речевой культурой и нравственностью человека</w:t>
      </w:r>
    </w:p>
    <w:p w:rsidR="007E6BE3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п</w:t>
      </w:r>
      <w:r w:rsidR="007E6BE3">
        <w:rPr>
          <w:kern w:val="1"/>
        </w:rPr>
        <w:t>реодолевать речевую агрессию</w:t>
      </w:r>
    </w:p>
    <w:p w:rsidR="007E6BE3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и</w:t>
      </w:r>
      <w:r w:rsidR="007E6BE3">
        <w:rPr>
          <w:kern w:val="1"/>
        </w:rPr>
        <w:t>спользовать в речи все видам норм русского литературного языка</w:t>
      </w:r>
    </w:p>
    <w:p w:rsidR="007E6BE3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и</w:t>
      </w:r>
      <w:r w:rsidR="007E6BE3">
        <w:rPr>
          <w:kern w:val="1"/>
        </w:rPr>
        <w:t>спользовать словари и справочники современного русского языка</w:t>
      </w:r>
    </w:p>
    <w:p w:rsidR="004F2E10" w:rsidRPr="004F2E10" w:rsidRDefault="004F2E10" w:rsidP="004F2E10">
      <w:pPr>
        <w:jc w:val="both"/>
        <w:rPr>
          <w:b/>
          <w:kern w:val="1"/>
        </w:rPr>
      </w:pPr>
      <w:r w:rsidRPr="004F2E10">
        <w:rPr>
          <w:b/>
          <w:kern w:val="1"/>
        </w:rPr>
        <w:t xml:space="preserve">Раздел 2. </w:t>
      </w:r>
      <w:r w:rsidR="002669DC">
        <w:rPr>
          <w:b/>
          <w:kern w:val="1"/>
        </w:rPr>
        <w:t>Культура речи</w:t>
      </w:r>
    </w:p>
    <w:p w:rsidR="004F2E10" w:rsidRPr="004F2E10" w:rsidRDefault="004F2E10" w:rsidP="004F2E10">
      <w:pPr>
        <w:contextualSpacing/>
        <w:jc w:val="both"/>
        <w:rPr>
          <w:kern w:val="1"/>
        </w:rPr>
      </w:pPr>
      <w:r w:rsidRPr="004F2E10">
        <w:rPr>
          <w:i/>
          <w:kern w:val="1"/>
        </w:rPr>
        <w:t>Выпускник</w:t>
      </w:r>
      <w:r w:rsidRPr="004F2E10">
        <w:rPr>
          <w:kern w:val="1"/>
        </w:rPr>
        <w:t xml:space="preserve"> </w:t>
      </w:r>
      <w:r w:rsidRPr="004F2E10">
        <w:rPr>
          <w:i/>
          <w:kern w:val="1"/>
        </w:rPr>
        <w:t>научится</w:t>
      </w:r>
      <w:r w:rsidRPr="004F2E10">
        <w:rPr>
          <w:kern w:val="1"/>
        </w:rPr>
        <w:t>:</w:t>
      </w:r>
    </w:p>
    <w:p w:rsidR="004F2E10" w:rsidRDefault="004F2E10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 w:rsidRPr="004F2E10">
        <w:rPr>
          <w:kern w:val="1"/>
        </w:rPr>
        <w:t xml:space="preserve">определять </w:t>
      </w:r>
      <w:r w:rsidR="002669DC">
        <w:rPr>
          <w:kern w:val="1"/>
        </w:rPr>
        <w:t>основные аспекты культуры речи</w:t>
      </w:r>
    </w:p>
    <w:p w:rsidR="002669DC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осуществлять выбор и организацию языковых сре</w:t>
      </w:r>
      <w:proofErr w:type="gramStart"/>
      <w:r>
        <w:rPr>
          <w:kern w:val="1"/>
        </w:rPr>
        <w:t>дств в с</w:t>
      </w:r>
      <w:proofErr w:type="gramEnd"/>
      <w:r>
        <w:rPr>
          <w:kern w:val="1"/>
        </w:rPr>
        <w:t>оответствии со сферой, ситуацией и условиями</w:t>
      </w:r>
    </w:p>
    <w:p w:rsidR="002669DC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применять основные требования к речи</w:t>
      </w:r>
    </w:p>
    <w:p w:rsidR="002669DC" w:rsidRPr="004F2E10" w:rsidRDefault="002669DC" w:rsidP="002669DC">
      <w:pPr>
        <w:widowControl/>
        <w:shd w:val="clear" w:color="auto" w:fill="FFFFFF"/>
        <w:suppressAutoHyphens w:val="0"/>
        <w:ind w:left="709"/>
        <w:jc w:val="both"/>
        <w:rPr>
          <w:kern w:val="1"/>
        </w:rPr>
      </w:pPr>
    </w:p>
    <w:p w:rsidR="004F2E10" w:rsidRPr="004F2E10" w:rsidRDefault="004F2E10" w:rsidP="004F2E10">
      <w:pPr>
        <w:jc w:val="both"/>
        <w:rPr>
          <w:b/>
          <w:kern w:val="1"/>
        </w:rPr>
      </w:pPr>
      <w:r w:rsidRPr="004F2E10">
        <w:rPr>
          <w:b/>
          <w:kern w:val="1"/>
        </w:rPr>
        <w:t xml:space="preserve">Раздел 3. </w:t>
      </w:r>
      <w:r w:rsidR="002669DC">
        <w:rPr>
          <w:b/>
          <w:kern w:val="1"/>
        </w:rPr>
        <w:t>Коммуникативный аспект культуры речи</w:t>
      </w:r>
    </w:p>
    <w:p w:rsidR="004F2E10" w:rsidRPr="004F2E10" w:rsidRDefault="004F2E10" w:rsidP="004F2E10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4F2E10" w:rsidRPr="004F2E10" w:rsidRDefault="004F2E10" w:rsidP="002669DC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 w:rsidRPr="004F2E10">
        <w:rPr>
          <w:kern w:val="1"/>
        </w:rPr>
        <w:t xml:space="preserve">различать </w:t>
      </w:r>
      <w:r w:rsidR="002669DC">
        <w:rPr>
          <w:kern w:val="1"/>
        </w:rPr>
        <w:t>понятия точности речи, ясности, логичности, чистоты, богатства и разнообразия, выразительности речи.</w:t>
      </w:r>
    </w:p>
    <w:p w:rsidR="004F2E10" w:rsidRDefault="004F2E10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 w:rsidRPr="004F2E10">
        <w:rPr>
          <w:kern w:val="1"/>
        </w:rPr>
        <w:t xml:space="preserve">строить </w:t>
      </w:r>
      <w:r w:rsidR="002669DC">
        <w:rPr>
          <w:kern w:val="1"/>
        </w:rPr>
        <w:t>предложения с учётом звуковой стороны, выразительных возможностей, лексического богатства, грамматических средств выразительности русской речи</w:t>
      </w:r>
    </w:p>
    <w:p w:rsidR="002669DC" w:rsidRPr="004F2E10" w:rsidRDefault="002669DC" w:rsidP="004F2E10">
      <w:pPr>
        <w:widowControl/>
        <w:numPr>
          <w:ilvl w:val="0"/>
          <w:numId w:val="4"/>
        </w:numPr>
        <w:shd w:val="clear" w:color="auto" w:fill="FFFFFF"/>
        <w:tabs>
          <w:tab w:val="num" w:pos="709"/>
        </w:tabs>
        <w:suppressAutoHyphens w:val="0"/>
        <w:ind w:left="709" w:hanging="425"/>
        <w:jc w:val="both"/>
        <w:rPr>
          <w:kern w:val="1"/>
        </w:rPr>
      </w:pPr>
      <w:r>
        <w:rPr>
          <w:kern w:val="1"/>
        </w:rPr>
        <w:t>подбирать стилевую, ситуативно-конт</w:t>
      </w:r>
      <w:r w:rsidR="008D2403">
        <w:rPr>
          <w:kern w:val="1"/>
        </w:rPr>
        <w:t>е</w:t>
      </w:r>
      <w:r>
        <w:rPr>
          <w:kern w:val="1"/>
        </w:rPr>
        <w:t>кстуальную, личностно-психологическую уместность речи</w:t>
      </w:r>
    </w:p>
    <w:p w:rsidR="004F2E10" w:rsidRPr="004F2E10" w:rsidRDefault="004F2E10" w:rsidP="004F2E10">
      <w:pPr>
        <w:jc w:val="both"/>
        <w:rPr>
          <w:b/>
          <w:kern w:val="1"/>
        </w:rPr>
      </w:pPr>
    </w:p>
    <w:p w:rsidR="008D2403" w:rsidRDefault="008D2403" w:rsidP="004F2E10">
      <w:pPr>
        <w:jc w:val="both"/>
        <w:rPr>
          <w:b/>
          <w:kern w:val="1"/>
        </w:rPr>
      </w:pPr>
    </w:p>
    <w:p w:rsidR="008D2403" w:rsidRDefault="008D2403" w:rsidP="004F2E10">
      <w:pPr>
        <w:jc w:val="both"/>
        <w:rPr>
          <w:b/>
          <w:kern w:val="1"/>
        </w:rPr>
      </w:pPr>
    </w:p>
    <w:p w:rsidR="008D2403" w:rsidRDefault="00A1366A" w:rsidP="004F2E10">
      <w:pPr>
        <w:jc w:val="both"/>
        <w:rPr>
          <w:b/>
          <w:kern w:val="1"/>
        </w:rPr>
      </w:pPr>
      <w:r>
        <w:rPr>
          <w:b/>
          <w:kern w:val="1"/>
        </w:rPr>
        <w:t>Раздел 4. Нормативный аспект культуры речи</w:t>
      </w:r>
    </w:p>
    <w:p w:rsidR="00A1366A" w:rsidRDefault="00A1366A" w:rsidP="004F2E10">
      <w:pPr>
        <w:jc w:val="both"/>
        <w:rPr>
          <w:i/>
          <w:kern w:val="1"/>
        </w:rPr>
      </w:pPr>
      <w:r w:rsidRPr="00A1366A">
        <w:rPr>
          <w:i/>
          <w:kern w:val="1"/>
        </w:rPr>
        <w:t>Выпускник научится:</w:t>
      </w:r>
    </w:p>
    <w:p w:rsidR="00A1366A" w:rsidRPr="00A1366A" w:rsidRDefault="00A1366A" w:rsidP="00A1366A">
      <w:pPr>
        <w:pStyle w:val="a7"/>
        <w:numPr>
          <w:ilvl w:val="0"/>
          <w:numId w:val="9"/>
        </w:numPr>
        <w:jc w:val="both"/>
        <w:rPr>
          <w:i/>
          <w:kern w:val="1"/>
        </w:rPr>
      </w:pPr>
      <w:r>
        <w:rPr>
          <w:kern w:val="1"/>
        </w:rPr>
        <w:t>соблюдать основные нормы современного литературного произношения</w:t>
      </w:r>
    </w:p>
    <w:p w:rsidR="00A1366A" w:rsidRPr="00A1366A" w:rsidRDefault="00A1366A" w:rsidP="00A1366A">
      <w:pPr>
        <w:pStyle w:val="a7"/>
        <w:numPr>
          <w:ilvl w:val="0"/>
          <w:numId w:val="9"/>
        </w:numPr>
        <w:jc w:val="both"/>
        <w:rPr>
          <w:i/>
          <w:kern w:val="1"/>
        </w:rPr>
      </w:pPr>
      <w:r>
        <w:rPr>
          <w:kern w:val="1"/>
        </w:rPr>
        <w:t>выбирать из синонимического ряда нужное слово с учётом его значения и стилистических свойств</w:t>
      </w:r>
    </w:p>
    <w:p w:rsidR="00A1366A" w:rsidRPr="00A1366A" w:rsidRDefault="00A1366A" w:rsidP="00A1366A">
      <w:pPr>
        <w:pStyle w:val="a7"/>
        <w:numPr>
          <w:ilvl w:val="0"/>
          <w:numId w:val="9"/>
        </w:numPr>
        <w:jc w:val="both"/>
        <w:rPr>
          <w:i/>
          <w:kern w:val="1"/>
        </w:rPr>
      </w:pPr>
      <w:r>
        <w:rPr>
          <w:kern w:val="1"/>
        </w:rPr>
        <w:t>нормативному употреблению форм слова, словосочетаний, предложений</w:t>
      </w:r>
    </w:p>
    <w:p w:rsidR="00A1366A" w:rsidRPr="00A1366A" w:rsidRDefault="00A1366A" w:rsidP="00A1366A">
      <w:pPr>
        <w:pStyle w:val="a7"/>
        <w:numPr>
          <w:ilvl w:val="0"/>
          <w:numId w:val="9"/>
        </w:numPr>
        <w:jc w:val="both"/>
        <w:rPr>
          <w:i/>
          <w:kern w:val="1"/>
        </w:rPr>
      </w:pPr>
      <w:r>
        <w:rPr>
          <w:kern w:val="1"/>
        </w:rPr>
        <w:lastRenderedPageBreak/>
        <w:t>основным элементам интонации</w:t>
      </w:r>
    </w:p>
    <w:p w:rsidR="00A1366A" w:rsidRPr="00A1366A" w:rsidRDefault="00A1366A" w:rsidP="00A1366A">
      <w:pPr>
        <w:pStyle w:val="a7"/>
        <w:numPr>
          <w:ilvl w:val="0"/>
          <w:numId w:val="9"/>
        </w:numPr>
        <w:jc w:val="both"/>
        <w:rPr>
          <w:i/>
          <w:kern w:val="1"/>
        </w:rPr>
      </w:pPr>
      <w:r>
        <w:rPr>
          <w:kern w:val="1"/>
        </w:rPr>
        <w:t>соблюдать орфографические и пунктуационные нормы</w:t>
      </w:r>
    </w:p>
    <w:p w:rsidR="008D2403" w:rsidRDefault="008D2403" w:rsidP="004F2E10">
      <w:pPr>
        <w:jc w:val="both"/>
        <w:rPr>
          <w:b/>
          <w:kern w:val="1"/>
        </w:rPr>
      </w:pPr>
    </w:p>
    <w:p w:rsidR="008D2403" w:rsidRDefault="008D2403" w:rsidP="004F2E10">
      <w:pPr>
        <w:jc w:val="both"/>
        <w:rPr>
          <w:b/>
          <w:kern w:val="1"/>
        </w:rPr>
      </w:pPr>
    </w:p>
    <w:p w:rsidR="008D2403" w:rsidRDefault="008D2403" w:rsidP="004F2E10">
      <w:pPr>
        <w:jc w:val="both"/>
        <w:rPr>
          <w:b/>
          <w:kern w:val="1"/>
        </w:rPr>
      </w:pPr>
    </w:p>
    <w:p w:rsidR="004F2E10" w:rsidRPr="004F2E10" w:rsidRDefault="008D2403" w:rsidP="004F2E10">
      <w:pPr>
        <w:jc w:val="both"/>
        <w:rPr>
          <w:b/>
          <w:kern w:val="1"/>
        </w:rPr>
      </w:pPr>
      <w:r>
        <w:rPr>
          <w:b/>
          <w:kern w:val="1"/>
        </w:rPr>
        <w:t>Раздел 5</w:t>
      </w:r>
      <w:r w:rsidR="004F2E10" w:rsidRPr="004F2E10">
        <w:rPr>
          <w:b/>
          <w:kern w:val="1"/>
        </w:rPr>
        <w:t xml:space="preserve">. </w:t>
      </w:r>
      <w:r>
        <w:rPr>
          <w:b/>
          <w:kern w:val="1"/>
        </w:rPr>
        <w:t>Этический</w:t>
      </w:r>
      <w:r w:rsidR="002669DC">
        <w:rPr>
          <w:b/>
          <w:kern w:val="1"/>
        </w:rPr>
        <w:t xml:space="preserve"> аспект культуры речи</w:t>
      </w:r>
    </w:p>
    <w:p w:rsidR="008D2403" w:rsidRPr="004F2E10" w:rsidRDefault="008D2403" w:rsidP="008D2403">
      <w:pPr>
        <w:jc w:val="both"/>
        <w:rPr>
          <w:i/>
          <w:kern w:val="1"/>
        </w:rPr>
      </w:pPr>
      <w:r w:rsidRPr="004F2E10">
        <w:rPr>
          <w:i/>
          <w:kern w:val="1"/>
        </w:rPr>
        <w:t>Выпускник научится:</w:t>
      </w:r>
    </w:p>
    <w:p w:rsidR="004F2E10" w:rsidRDefault="004F2E10" w:rsidP="004F2E10">
      <w:pPr>
        <w:ind w:left="720"/>
        <w:jc w:val="both"/>
        <w:rPr>
          <w:kern w:val="1"/>
        </w:rPr>
      </w:pPr>
    </w:p>
    <w:p w:rsidR="008D2403" w:rsidRDefault="008D2403" w:rsidP="008D2403">
      <w:pPr>
        <w:pStyle w:val="a7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речевому этикету</w:t>
      </w:r>
    </w:p>
    <w:p w:rsidR="008D2403" w:rsidRDefault="008D2403" w:rsidP="008D2403">
      <w:pPr>
        <w:pStyle w:val="a7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культуре диалога</w:t>
      </w:r>
    </w:p>
    <w:p w:rsidR="008D2403" w:rsidRDefault="008D2403" w:rsidP="008D2403">
      <w:pPr>
        <w:pStyle w:val="a7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использовать  языковые средства речевого этикета</w:t>
      </w:r>
    </w:p>
    <w:p w:rsidR="008D2403" w:rsidRPr="008D2403" w:rsidRDefault="008D2403" w:rsidP="008D2403">
      <w:pPr>
        <w:pStyle w:val="a7"/>
        <w:numPr>
          <w:ilvl w:val="0"/>
          <w:numId w:val="7"/>
        </w:numPr>
        <w:jc w:val="both"/>
        <w:rPr>
          <w:kern w:val="1"/>
        </w:rPr>
      </w:pPr>
      <w:r>
        <w:rPr>
          <w:kern w:val="1"/>
        </w:rPr>
        <w:t>основным правилам письменного общения</w:t>
      </w:r>
    </w:p>
    <w:p w:rsidR="004F2E10" w:rsidRPr="004F2E10" w:rsidRDefault="004F2E10" w:rsidP="004F2E10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4F2E10" w:rsidRPr="004F2E10" w:rsidRDefault="004F2E10" w:rsidP="004F2E10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4F2E10" w:rsidRPr="004F2E10" w:rsidRDefault="004F2E10" w:rsidP="004F2E10">
      <w:pPr>
        <w:jc w:val="center"/>
        <w:rPr>
          <w:rFonts w:cs="Times New Roman"/>
          <w:b/>
          <w:bCs/>
          <w:kern w:val="1"/>
        </w:rPr>
      </w:pPr>
    </w:p>
    <w:p w:rsidR="004F2E10" w:rsidRDefault="004F2E10" w:rsidP="004F2E10">
      <w:pPr>
        <w:jc w:val="center"/>
        <w:rPr>
          <w:rFonts w:cs="Times New Roman"/>
          <w:b/>
          <w:bCs/>
          <w:kern w:val="1"/>
          <w:sz w:val="28"/>
        </w:rPr>
      </w:pPr>
    </w:p>
    <w:p w:rsidR="004F2E10" w:rsidRPr="004F2E10" w:rsidRDefault="004F2E10" w:rsidP="004F2E10">
      <w:pPr>
        <w:jc w:val="center"/>
        <w:rPr>
          <w:rFonts w:cs="Times New Roman"/>
          <w:b/>
          <w:bCs/>
          <w:kern w:val="1"/>
          <w:sz w:val="28"/>
        </w:rPr>
      </w:pPr>
      <w:r w:rsidRPr="004F2E10">
        <w:rPr>
          <w:rFonts w:cs="Times New Roman"/>
          <w:b/>
          <w:bCs/>
          <w:kern w:val="1"/>
          <w:sz w:val="28"/>
        </w:rPr>
        <w:t>2.</w:t>
      </w:r>
      <w:r w:rsidR="00463850">
        <w:rPr>
          <w:rFonts w:cs="Times New Roman"/>
          <w:b/>
          <w:bCs/>
          <w:kern w:val="1"/>
          <w:sz w:val="28"/>
        </w:rPr>
        <w:t xml:space="preserve"> </w:t>
      </w:r>
      <w:r w:rsidRPr="004F2E10">
        <w:rPr>
          <w:rFonts w:cs="Times New Roman"/>
          <w:b/>
          <w:bCs/>
          <w:kern w:val="1"/>
          <w:sz w:val="28"/>
        </w:rPr>
        <w:t>СОДЕРЖАНИЕ УЧЕБНОГО ПРЕДМЕТА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Языковая норма </w:t>
      </w:r>
      <w:r w:rsidRPr="008D240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и ее виды 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Понятие литературного языка. </w:t>
      </w: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Нелитературные формы языка: диалектная речь (народные говоры, местные наречия), просторечие, жаргоны (арго, сленги, условные, тайные языки) и их отличи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тельные признаки.</w:t>
      </w:r>
      <w:proofErr w:type="gramEnd"/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Нравственность человека и речевая культура. Падение речевой культуры как социальное явление. Речевая агрессия и пути ее преодоления.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Понятие экологии речи. Чистота языка. Выдающиеся лингвисты о русском языке. Закон о защите русского языка.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kern w:val="0"/>
          <w:lang w:eastAsia="ru-RU" w:bidi="ar-SA"/>
        </w:rPr>
      </w:pPr>
      <w:proofErr w:type="spell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Нормированность</w:t>
      </w:r>
      <w:proofErr w:type="spellEnd"/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- отличительная особенность русского ли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тературного языка. Языковая норма и ее признаки. Виды норм рус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color w:val="000000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Исторические изменения норм. Вариативность норм. 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rPr>
          <w:rFonts w:eastAsia="Times New Roman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 </w:t>
      </w:r>
      <w:r w:rsidRPr="008D2403">
        <w:rPr>
          <w:rFonts w:eastAsia="Times New Roman" w:cs="Times New Roman"/>
          <w:color w:val="535073"/>
          <w:kern w:val="0"/>
          <w:lang w:eastAsia="ru-RU" w:bidi="ar-SA"/>
        </w:rPr>
        <w:t xml:space="preserve">и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справочники по русскому правописанию.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Arial" w:eastAsia="Times New Roman" w:hAnsi="Arial" w:cs="Times New Roman"/>
          <w:kern w:val="0"/>
          <w:sz w:val="28"/>
          <w:szCs w:val="28"/>
          <w:lang w:eastAsia="ru-RU" w:bidi="ar-SA"/>
        </w:rPr>
      </w:pPr>
      <w:r w:rsidRPr="008D2403">
        <w:rPr>
          <w:rFonts w:ascii="Arial" w:eastAsia="Times New Roman" w:hAnsi="Arial" w:cs="Arial"/>
          <w:color w:val="535073"/>
          <w:kern w:val="0"/>
          <w:sz w:val="28"/>
          <w:szCs w:val="28"/>
          <w:lang w:eastAsia="ru-RU" w:bidi="ar-SA"/>
        </w:rPr>
        <w:t>-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Arial" w:eastAsia="Times New Roman" w:hAnsi="Arial" w:cs="Times New Roman"/>
          <w:kern w:val="0"/>
          <w:sz w:val="28"/>
          <w:szCs w:val="28"/>
          <w:lang w:eastAsia="ru-RU" w:bidi="ar-SA"/>
        </w:rPr>
      </w:pPr>
    </w:p>
    <w:p w:rsidR="008D2403" w:rsidRPr="00C80C1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Культура речи </w:t>
      </w:r>
    </w:p>
    <w:p w:rsidR="00463850" w:rsidRPr="008D2403" w:rsidRDefault="00463850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Понятие о культуре речи. Основные аспекты культуры речи: нормативный, коммуникативный и этический. Выбор и организация языковых сре</w:t>
      </w: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дств в с</w:t>
      </w:r>
      <w:proofErr w:type="gramEnd"/>
      <w:r w:rsidRPr="008D2403">
        <w:rPr>
          <w:rFonts w:eastAsia="Times New Roman" w:cs="Times New Roman"/>
          <w:color w:val="000000"/>
          <w:kern w:val="0"/>
          <w:lang w:eastAsia="ru-RU" w:bidi="ar-SA"/>
        </w:rP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8D2403" w:rsidRPr="008D2403" w:rsidRDefault="008D2403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Основные требования к речи: правильность, точность, ясность, логичность, чистота, выразительность, уместность употребления языковых средств.</w:t>
      </w:r>
      <w:proofErr w:type="gramEnd"/>
    </w:p>
    <w:p w:rsidR="00463850" w:rsidRDefault="00463850" w:rsidP="008D2403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A1366A" w:rsidRDefault="00A1366A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A1366A" w:rsidRDefault="00A1366A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A1366A" w:rsidRDefault="00A1366A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9976C3" w:rsidRDefault="009976C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8D2403" w:rsidRPr="00C80C1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8D240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Коммуникативный </w:t>
      </w:r>
      <w:r w:rsidRPr="008D240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аспект </w:t>
      </w:r>
      <w:r w:rsidRPr="008D240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культуры речи</w:t>
      </w:r>
    </w:p>
    <w:p w:rsidR="00463850" w:rsidRPr="008D2403" w:rsidRDefault="00463850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b/>
          <w:kern w:val="0"/>
          <w:lang w:eastAsia="ru-RU" w:bidi="ar-SA"/>
        </w:rPr>
      </w:pP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>Точность речи.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Точность словоупотребления. Основные причины</w:t>
      </w:r>
      <w:r w:rsidRPr="008D2403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нарушения точности речи. Коррекция неточно </w:t>
      </w:r>
      <w:proofErr w:type="spell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сформулированой</w:t>
      </w:r>
      <w:proofErr w:type="spellEnd"/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мысли.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D2403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Ясность </w:t>
      </w: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>речи.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Основные условия достижения ясности, понятности речи.  Правильное использование различных пластов лекси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ки</w:t>
      </w: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.</w:t>
      </w:r>
      <w:proofErr w:type="gramEnd"/>
      <w:r w:rsidRPr="008D2403">
        <w:rPr>
          <w:rFonts w:eastAsia="Times New Roman" w:cs="Times New Roman"/>
          <w:color w:val="000000"/>
          <w:kern w:val="0"/>
          <w:lang w:eastAsia="ru-RU" w:bidi="ar-SA"/>
        </w:rPr>
        <w:t>как условие ясности речи. Умение разъяснить смысл малопонятных слов, употребленных в речи.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Логическое ударение как средство достижения точности и ясности речи. Разные способы смыслового выделения ключевых  слов текста   (позиционный,   интонационный,   лексический,   графиче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ский).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cs="Arial"/>
          <w:color w:val="000000"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>Логичность речи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. Композиция речи. Ошибки в нарушении логичной речи.</w:t>
      </w:r>
      <w:r w:rsidRPr="008D2403">
        <w:rPr>
          <w:rFonts w:ascii="Arial" w:eastAsia="Times New Roman" w:cs="Arial"/>
          <w:color w:val="000000"/>
          <w:kern w:val="0"/>
          <w:lang w:eastAsia="ru-RU" w:bidi="ar-SA"/>
        </w:rPr>
        <w:t xml:space="preserve"> 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>Чистота речи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. Речевые штампы, шаблоны, клише и канцелярии мы, приводящие к обезличенности речи, пустословию. Жаргонизмы, слова-паразиты. Слова и выражения, отвергаемые нормами нравственности и не допускаемые нормами речевого общения.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>Богатство и разнообразие речи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. Лексическо-фразеологическое и грамматическое богатство русского языка. Словообразование как источник речевого богатства. Заимствования — один из источников обогащения русского языка;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Словарный запас человека и источники его пополнения.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Выразительность речи.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антонимия и др.</w:t>
      </w:r>
      <w:r w:rsidRPr="008D2403">
        <w:rPr>
          <w:rFonts w:ascii="Arial" w:eastAsia="Times New Roman" w:cs="Arial"/>
          <w:color w:val="000000"/>
          <w:kern w:val="0"/>
          <w:lang w:eastAsia="ru-RU" w:bidi="ar-SA"/>
        </w:rPr>
        <w:t xml:space="preserve">                              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Звуковая сторона русской речи.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Благозвучие речи как гармоничная фонетическая ее организация. Звукопись как изобразительное средство. Роль словесного ударения в стихотворной речи. Интонация в системе звуковых средств языка, интонационное богатство родной речи</w:t>
      </w: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..</w:t>
      </w:r>
      <w:proofErr w:type="gramEnd"/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42339E"/>
          <w:kern w:val="0"/>
          <w:lang w:eastAsia="ru-RU" w:bidi="ar-SA"/>
        </w:rPr>
        <w:t xml:space="preserve"> </w:t>
      </w:r>
      <w:r w:rsidRPr="008D2403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Выразительные возможности русского словообразования. </w:t>
      </w:r>
      <w:r w:rsidRPr="008D2403">
        <w:rPr>
          <w:rFonts w:eastAsia="Times New Roman" w:cs="Times New Roman"/>
          <w:iCs/>
          <w:color w:val="000000"/>
          <w:kern w:val="0"/>
          <w:lang w:eastAsia="ru-RU" w:bidi="ar-SA"/>
        </w:rPr>
        <w:t>Инди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видуально-авторские новообразования; использование их в художественной речи. Словообразовательный повтор как изобразительное средство (повтор однокоренных слов; слов с корнями-омонимами или созвучными корнями; слов, образованных по одной словообразовательной модели).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7D5A66"/>
          <w:kern w:val="0"/>
          <w:lang w:eastAsia="ru-RU" w:bidi="ar-SA"/>
        </w:rPr>
        <w:t xml:space="preserve"> </w:t>
      </w:r>
      <w:r w:rsidRPr="008D2403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Лексическое богатство русского языка.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Троп как оборот речи, в  котором слово употреблено в переносном значении. Основные виды поэтических тропов </w:t>
      </w:r>
      <w:r w:rsidRPr="008D2403">
        <w:rPr>
          <w:rFonts w:eastAsia="Times New Roman" w:cs="Times New Roman"/>
          <w:color w:val="0F064D"/>
          <w:kern w:val="0"/>
          <w:lang w:eastAsia="ru-RU" w:bidi="ar-SA"/>
        </w:rPr>
        <w:t xml:space="preserve">и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использование их мастерами русского слова: эпитет, сравнение, метафора, метонимия, синекдоха, гипербола, олицетворение. Изобразительные возможности синонимов, антонимов, омонимов. Особенности употребления фразеологизмов в речи. Крылатые слова, пословицы и поговорки; их использование в речи.</w:t>
      </w:r>
      <w:r w:rsidRPr="008D2403">
        <w:rPr>
          <w:rFonts w:ascii="Arial" w:eastAsia="Times New Roman" w:cs="Arial"/>
          <w:color w:val="000000"/>
          <w:kern w:val="0"/>
          <w:lang w:eastAsia="ru-RU" w:bidi="ar-SA"/>
        </w:rPr>
        <w:t xml:space="preserve">                        </w:t>
      </w:r>
      <w:r w:rsidRPr="008D2403">
        <w:rPr>
          <w:rFonts w:eastAsia="Times New Roman" w:cs="Times New Roman"/>
          <w:i/>
          <w:iCs/>
          <w:color w:val="000000"/>
          <w:kern w:val="0"/>
          <w:lang w:eastAsia="ru-RU" w:bidi="ar-SA"/>
        </w:rPr>
        <w:t xml:space="preserve">Грамматические средства выразительности речи.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Грамматическая синонимия как источник богатства и выразительности русской речи. Стилистические функции некоторых синтаксических средств: порядка слов, однородных </w:t>
      </w:r>
      <w:r w:rsidRPr="008D2403">
        <w:rPr>
          <w:rFonts w:eastAsia="Times New Roman" w:cs="Times New Roman"/>
          <w:color w:val="00005A"/>
          <w:kern w:val="0"/>
          <w:lang w:eastAsia="ru-RU" w:bidi="ar-SA"/>
        </w:rPr>
        <w:t xml:space="preserve">и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обособленных членов </w:t>
      </w:r>
      <w:r w:rsidRPr="008D2403">
        <w:rPr>
          <w:rFonts w:eastAsia="Times New Roman" w:cs="Times New Roman"/>
          <w:color w:val="0F064D"/>
          <w:kern w:val="0"/>
          <w:lang w:eastAsia="ru-RU" w:bidi="ar-SA"/>
        </w:rPr>
        <w:t>предло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жения, </w:t>
      </w:r>
      <w:r w:rsidRPr="008D2403">
        <w:rPr>
          <w:rFonts w:eastAsia="Times New Roman" w:cs="Times New Roman"/>
          <w:color w:val="0F064D"/>
          <w:kern w:val="0"/>
          <w:lang w:eastAsia="ru-RU" w:bidi="ar-SA"/>
        </w:rPr>
        <w:t xml:space="preserve">обращений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и вводных слов и т.п. Стилистические </w:t>
      </w:r>
      <w:proofErr w:type="gramStart"/>
      <w:r w:rsidRPr="008D2403">
        <w:rPr>
          <w:rFonts w:eastAsia="Times New Roman" w:cs="Times New Roman"/>
          <w:color w:val="000000"/>
          <w:kern w:val="0"/>
          <w:lang w:eastAsia="ru-RU" w:bidi="ar-SA"/>
        </w:rPr>
        <w:t>фигуры</w:t>
      </w:r>
      <w:proofErr w:type="gramEnd"/>
      <w:r w:rsidRPr="008D2403">
        <w:rPr>
          <w:rFonts w:eastAsia="Times New Roman" w:cs="Times New Roman"/>
          <w:color w:val="000000"/>
          <w:kern w:val="0"/>
          <w:lang w:eastAsia="ru-RU" w:bidi="ar-SA"/>
        </w:rPr>
        <w:t xml:space="preserve"> построенные на изобразительно-выразительных свойствах русско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го синтаксиса: параллелизм, антитеза и оксюморон, градация, инверсия, эллипсис, умолчание, риторический вопрос, риторическое обращение, многосоюзие </w:t>
      </w:r>
      <w:r w:rsidRPr="008D2403">
        <w:rPr>
          <w:rFonts w:eastAsia="Times New Roman" w:cs="Times New Roman"/>
          <w:color w:val="757194"/>
          <w:kern w:val="0"/>
          <w:lang w:eastAsia="ru-RU" w:bidi="ar-SA"/>
        </w:rPr>
        <w:t xml:space="preserve">и 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t>бессоюзие.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Паралингвистические средства выразительности речи (жесты, мимика, пантомимика).</w:t>
      </w:r>
    </w:p>
    <w:p w:rsidR="008D2403" w:rsidRP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Лексическая и грамматическая синонимия как источник точ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ности, стилистической уместности и выразительности речи. Осоз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нанный выбор из существующих синонимических вариантов наи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более точных, уместных и выразительных языковых средств с уче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 xml:space="preserve">том  особенностей речевой ситуации. </w:t>
      </w:r>
    </w:p>
    <w:p w:rsidR="008D2403" w:rsidRDefault="008D2403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8D2403">
        <w:rPr>
          <w:rFonts w:eastAsia="Times New Roman" w:cs="Times New Roman"/>
          <w:color w:val="000000"/>
          <w:kern w:val="0"/>
          <w:lang w:eastAsia="ru-RU" w:bidi="ar-SA"/>
        </w:rPr>
        <w:t>Оценка точности, чистоты, богатства, выразительности и уме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стности речевого высказывания, его соответствия нормам совре</w:t>
      </w:r>
      <w:r w:rsidRPr="008D2403">
        <w:rPr>
          <w:rFonts w:eastAsia="Times New Roman" w:cs="Times New Roman"/>
          <w:color w:val="000000"/>
          <w:kern w:val="0"/>
          <w:lang w:eastAsia="ru-RU" w:bidi="ar-SA"/>
        </w:rPr>
        <w:softHyphen/>
        <w:t>менного русского литературного языка.</w:t>
      </w:r>
    </w:p>
    <w:p w:rsidR="00463850" w:rsidRDefault="00463850" w:rsidP="00463850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ascii="Arial" w:eastAsia="Calibri" w:hAnsi="Arial" w:cs="Arial"/>
          <w:b/>
          <w:kern w:val="0"/>
          <w:lang w:eastAsia="en-US" w:bidi="ar-SA"/>
        </w:rPr>
      </w:pPr>
    </w:p>
    <w:p w:rsidR="00463850" w:rsidRPr="00463850" w:rsidRDefault="00463850" w:rsidP="00463850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63850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 xml:space="preserve">Нормативный аспект культуры речи 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Правильность речи.</w:t>
      </w:r>
      <w:r w:rsidRPr="00463850">
        <w:rPr>
          <w:rFonts w:eastAsia="Calibri" w:cs="Times New Roman"/>
          <w:kern w:val="0"/>
          <w:lang w:eastAsia="en-US" w:bidi="ar-SA"/>
        </w:rPr>
        <w:t xml:space="preserve"> Правильность речи как соответствие ее нормам современного русского литературного языка. 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Орфоэпические (произносительные и акцентологические)  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Роль орфоэпии в устном общении. Основные 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Лексические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Употребление слова в строгом соответствии с его лексическим значением — важное условие речевого общения. Выбор из синонимического ряда нужного слова с уче</w:t>
      </w:r>
      <w:r w:rsidRPr="00463850">
        <w:rPr>
          <w:rFonts w:eastAsia="Calibri" w:cs="Times New Roman"/>
          <w:kern w:val="0"/>
          <w:lang w:eastAsia="en-US" w:bidi="ar-SA"/>
        </w:rPr>
        <w:softHyphen/>
        <w:t>том его значения и стилистических свойств. Молодежный сленг  и отношение к нему.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Грамматические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Нормативное употребление форм слова. Нормативное построение словосочетаний по типу согла</w:t>
      </w:r>
      <w:r w:rsidRPr="00463850">
        <w:rPr>
          <w:rFonts w:eastAsia="Calibri" w:cs="Times New Roman"/>
          <w:kern w:val="0"/>
          <w:lang w:eastAsia="en-US" w:bidi="ar-SA"/>
        </w:rPr>
        <w:softHyphen/>
        <w:t>сования, управления. Правильное употребление предлогов в составе словосочетаний. Правильное построение предложе</w:t>
      </w:r>
      <w:r w:rsidRPr="00463850">
        <w:rPr>
          <w:rFonts w:eastAsia="Calibri" w:cs="Times New Roman"/>
          <w:kern w:val="0"/>
          <w:lang w:eastAsia="en-US" w:bidi="ar-SA"/>
        </w:rPr>
        <w:softHyphen/>
        <w:t>ний. Нормативное согласование сказуемого с подлежащим. Правильное построение предложений с обособленными членами, а также сложноподчиненных предложений. Синонимия грамма</w:t>
      </w:r>
      <w:r w:rsidRPr="00463850">
        <w:rPr>
          <w:rFonts w:eastAsia="Calibri" w:cs="Times New Roman"/>
          <w:kern w:val="0"/>
          <w:lang w:eastAsia="en-US" w:bidi="ar-SA"/>
        </w:rPr>
        <w:softHyphen/>
        <w:t>тических форм и их стилистические и смысловые различия.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Интонационные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Основные элементы интонации: логи</w:t>
      </w:r>
      <w:r w:rsidRPr="00463850">
        <w:rPr>
          <w:rFonts w:eastAsia="Calibri" w:cs="Times New Roman"/>
          <w:kern w:val="0"/>
          <w:lang w:eastAsia="en-US" w:bidi="ar-SA"/>
        </w:rPr>
        <w:softHyphen/>
        <w:t>ческое ударение, пауза, мелодика, темп и тон речи. Смыслоразличительная роль каждого элемента интонации. Роль инто</w:t>
      </w:r>
      <w:r w:rsidRPr="00463850">
        <w:rPr>
          <w:rFonts w:eastAsia="Calibri" w:cs="Times New Roman"/>
          <w:kern w:val="0"/>
          <w:lang w:eastAsia="en-US" w:bidi="ar-SA"/>
        </w:rPr>
        <w:softHyphen/>
        <w:t>нации в передаче смысла речи и подтекста. Этикетная функция интонации в речевом общении.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Орфографические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Разделы русской орфографии и основные принципы написания: 1) правописание морфем; 2) слит</w:t>
      </w:r>
      <w:r w:rsidRPr="00463850">
        <w:rPr>
          <w:rFonts w:eastAsia="Calibri" w:cs="Times New Roman"/>
          <w:kern w:val="0"/>
          <w:lang w:eastAsia="en-US" w:bidi="ar-SA"/>
        </w:rPr>
        <w:softHyphen/>
        <w:t>ные, дефисные и раздельные написания; 3) употребление пропис</w:t>
      </w:r>
      <w:r w:rsidRPr="00463850">
        <w:rPr>
          <w:rFonts w:eastAsia="Calibri" w:cs="Times New Roman"/>
          <w:kern w:val="0"/>
          <w:lang w:eastAsia="en-US" w:bidi="ar-SA"/>
        </w:rPr>
        <w:softHyphen/>
        <w:t>ных и строчных букв; 4) правила переноса слов; 5) правила гра</w:t>
      </w:r>
      <w:r w:rsidRPr="00463850">
        <w:rPr>
          <w:rFonts w:eastAsia="Calibri" w:cs="Times New Roman"/>
          <w:kern w:val="0"/>
          <w:lang w:eastAsia="en-US" w:bidi="ar-SA"/>
        </w:rPr>
        <w:softHyphen/>
        <w:t>фического сокращения слов.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i/>
          <w:kern w:val="0"/>
          <w:lang w:eastAsia="en-US" w:bidi="ar-SA"/>
        </w:rPr>
        <w:t>Пунктуационные нормы.</w:t>
      </w:r>
      <w:r w:rsidRPr="00463850">
        <w:rPr>
          <w:rFonts w:eastAsia="Calibri" w:cs="Times New Roman"/>
          <w:kern w:val="0"/>
          <w:lang w:eastAsia="en-US" w:bidi="ar-SA"/>
        </w:rPr>
        <w:t xml:space="preserve"> 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</w:t>
      </w:r>
      <w:r w:rsidRPr="00463850">
        <w:rPr>
          <w:rFonts w:eastAsia="Calibri" w:cs="Times New Roman"/>
          <w:kern w:val="0"/>
          <w:lang w:eastAsia="en-US" w:bidi="ar-SA"/>
        </w:rPr>
        <w:softHyphen/>
        <w:t>пинания между частями сложного предложения; 4) знаки препи</w:t>
      </w:r>
      <w:r w:rsidRPr="00463850">
        <w:rPr>
          <w:rFonts w:eastAsia="Calibri" w:cs="Times New Roman"/>
          <w:kern w:val="0"/>
          <w:lang w:eastAsia="en-US" w:bidi="ar-SA"/>
        </w:rPr>
        <w:softHyphen/>
        <w:t>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463850">
        <w:rPr>
          <w:rFonts w:eastAsia="Calibri" w:cs="Times New Roman"/>
          <w:b/>
          <w:kern w:val="0"/>
          <w:sz w:val="28"/>
          <w:szCs w:val="28"/>
          <w:lang w:eastAsia="en-US" w:bidi="ar-SA"/>
        </w:rPr>
        <w:t>Этический аспект культуры речи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>Речевой этикет как правила речевого общения. Речевой эти</w:t>
      </w:r>
      <w:r w:rsidRPr="00463850">
        <w:rPr>
          <w:rFonts w:eastAsia="Calibri" w:cs="Times New Roman"/>
          <w:kern w:val="0"/>
          <w:lang w:eastAsia="en-US" w:bidi="ar-SA"/>
        </w:rPr>
        <w:softHyphen/>
        <w:t>кет как компонент культуры речи. Культура поведения, культу</w:t>
      </w:r>
      <w:r w:rsidRPr="00463850">
        <w:rPr>
          <w:rFonts w:eastAsia="Calibri" w:cs="Times New Roman"/>
          <w:kern w:val="0"/>
          <w:lang w:eastAsia="en-US" w:bidi="ar-SA"/>
        </w:rPr>
        <w:softHyphen/>
        <w:t>ра речи и речевой этикет.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 xml:space="preserve">Культура диалога. </w:t>
      </w:r>
      <w:proofErr w:type="gramStart"/>
      <w:r w:rsidRPr="00463850">
        <w:rPr>
          <w:rFonts w:eastAsia="Calibri" w:cs="Times New Roman"/>
          <w:kern w:val="0"/>
          <w:lang w:eastAsia="en-US" w:bidi="ar-SA"/>
        </w:rPr>
        <w:t>Правила ведения речи для говорящего и для слушателя.</w:t>
      </w:r>
      <w:proofErr w:type="gramEnd"/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 xml:space="preserve">Языковые средства выражения речевого этикета: речевые стереотипы, формулы </w:t>
      </w:r>
      <w:r w:rsidRPr="00463850">
        <w:rPr>
          <w:rFonts w:eastAsia="Calibri" w:cs="Times New Roman"/>
          <w:kern w:val="0"/>
          <w:lang w:eastAsia="en-US" w:bidi="ar-SA"/>
        </w:rPr>
        <w:lastRenderedPageBreak/>
        <w:t>вежливости. Использование этикетных выражений для установления контакта и поддержания доброже</w:t>
      </w:r>
      <w:r w:rsidRPr="00463850">
        <w:rPr>
          <w:rFonts w:eastAsia="Calibri" w:cs="Times New Roman"/>
          <w:kern w:val="0"/>
          <w:lang w:eastAsia="en-US" w:bidi="ar-SA"/>
        </w:rPr>
        <w:softHyphen/>
        <w:t>лательности и взаимного уважения в разных ситуациях речевого общения.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>Особенности речевого этикета в официально-деловой</w:t>
      </w:r>
      <w:proofErr w:type="gramStart"/>
      <w:r w:rsidRPr="00463850">
        <w:rPr>
          <w:rFonts w:eastAsia="Calibri" w:cs="Times New Roman"/>
          <w:kern w:val="0"/>
          <w:lang w:eastAsia="en-US" w:bidi="ar-SA"/>
        </w:rPr>
        <w:t xml:space="preserve"> ,</w:t>
      </w:r>
      <w:proofErr w:type="gramEnd"/>
      <w:r w:rsidRPr="00463850">
        <w:rPr>
          <w:rFonts w:eastAsia="Calibri" w:cs="Times New Roman"/>
          <w:kern w:val="0"/>
          <w:lang w:eastAsia="en-US" w:bidi="ar-SA"/>
        </w:rPr>
        <w:t xml:space="preserve"> научной и публицистической сферах общения.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>Основные речевые правила общения посредством телефона, в том числе мобильного. Особенности речевого этикета при дистан</w:t>
      </w:r>
      <w:r w:rsidRPr="00463850">
        <w:rPr>
          <w:rFonts w:eastAsia="Calibri" w:cs="Times New Roman"/>
          <w:kern w:val="0"/>
          <w:lang w:eastAsia="en-US" w:bidi="ar-SA"/>
        </w:rPr>
        <w:softHyphen/>
        <w:t>ционном общении (SMS-сообщения, электронная почта, телефакс и др.).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>Основные правила письменного общения в виртуальных дис</w:t>
      </w:r>
      <w:r w:rsidRPr="00463850">
        <w:rPr>
          <w:rFonts w:eastAsia="Calibri" w:cs="Times New Roman"/>
          <w:kern w:val="0"/>
          <w:lang w:eastAsia="en-US" w:bidi="ar-SA"/>
        </w:rPr>
        <w:softHyphen/>
        <w:t>куссиях, конференциях на тематических чатах Интернета.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r w:rsidRPr="00463850">
        <w:rPr>
          <w:rFonts w:eastAsia="Calibri" w:cs="Times New Roman"/>
          <w:kern w:val="0"/>
          <w:lang w:eastAsia="en-US" w:bidi="ar-SA"/>
        </w:rPr>
        <w:t>Виды коммуникативных неудач, вызванных нарушением правил речевого этикета.</w:t>
      </w:r>
    </w:p>
    <w:p w:rsidR="00463850" w:rsidRPr="00463850" w:rsidRDefault="00463850" w:rsidP="00C80C13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  <w:proofErr w:type="gramStart"/>
      <w:r w:rsidRPr="00463850">
        <w:rPr>
          <w:rFonts w:eastAsia="Calibri" w:cs="Times New Roman"/>
          <w:kern w:val="0"/>
          <w:lang w:eastAsia="en-US" w:bidi="ar-SA"/>
        </w:rPr>
        <w:t>Роль невербальных средств  (мимика, жесты, телодвижения, язык глаз, улыбка) в общении; их этикетная функция.</w:t>
      </w:r>
      <w:proofErr w:type="gramEnd"/>
    </w:p>
    <w:p w:rsidR="00463850" w:rsidRPr="00463850" w:rsidRDefault="00463850" w:rsidP="00463850">
      <w:pPr>
        <w:suppressAutoHyphens w:val="0"/>
        <w:autoSpaceDE w:val="0"/>
        <w:autoSpaceDN w:val="0"/>
        <w:adjustRightInd w:val="0"/>
        <w:spacing w:after="200" w:line="276" w:lineRule="auto"/>
        <w:ind w:left="284" w:firstLine="283"/>
        <w:jc w:val="both"/>
        <w:rPr>
          <w:rFonts w:eastAsia="Calibri" w:cs="Times New Roman"/>
          <w:kern w:val="0"/>
          <w:lang w:eastAsia="en-US" w:bidi="ar-SA"/>
        </w:rPr>
      </w:pPr>
    </w:p>
    <w:p w:rsidR="00463850" w:rsidRPr="008D2403" w:rsidRDefault="00463850" w:rsidP="00463850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Times New Roman"/>
          <w:kern w:val="0"/>
          <w:lang w:eastAsia="ru-RU" w:bidi="ar-SA"/>
        </w:rPr>
      </w:pPr>
    </w:p>
    <w:p w:rsidR="008D2403" w:rsidRPr="008D2403" w:rsidRDefault="008D2403" w:rsidP="008D2403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</w:pPr>
    </w:p>
    <w:p w:rsidR="004F2E10" w:rsidRDefault="004F2E10" w:rsidP="004F2E10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4F2E10">
        <w:rPr>
          <w:rFonts w:cs="Times New Roman"/>
          <w:b/>
          <w:kern w:val="1"/>
          <w:sz w:val="28"/>
        </w:rPr>
        <w:t>3.</w:t>
      </w:r>
      <w:r w:rsidR="00C80C13">
        <w:rPr>
          <w:rFonts w:cs="Times New Roman"/>
          <w:b/>
          <w:kern w:val="1"/>
          <w:sz w:val="28"/>
        </w:rPr>
        <w:t xml:space="preserve"> </w:t>
      </w:r>
      <w:r w:rsidRPr="004F2E10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C80C13" w:rsidRPr="004F2E10" w:rsidRDefault="00C80C13" w:rsidP="004F2E10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p w:rsidR="004F2E10" w:rsidRPr="004F2E10" w:rsidRDefault="004F2E10" w:rsidP="004F2E10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4403"/>
        <w:gridCol w:w="2977"/>
      </w:tblGrid>
      <w:tr w:rsidR="00C80C13" w:rsidRPr="004F2E10" w:rsidTr="00C80C13">
        <w:trPr>
          <w:trHeight w:val="562"/>
        </w:trPr>
        <w:tc>
          <w:tcPr>
            <w:tcW w:w="950" w:type="dxa"/>
            <w:vAlign w:val="center"/>
          </w:tcPr>
          <w:p w:rsidR="00C80C13" w:rsidRPr="004F2E10" w:rsidRDefault="00C80C13" w:rsidP="004F2E10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№</w:t>
            </w:r>
          </w:p>
        </w:tc>
        <w:tc>
          <w:tcPr>
            <w:tcW w:w="4403" w:type="dxa"/>
            <w:vAlign w:val="center"/>
          </w:tcPr>
          <w:p w:rsidR="00C80C13" w:rsidRPr="004F2E10" w:rsidRDefault="00C80C13" w:rsidP="004F2E10">
            <w:pPr>
              <w:jc w:val="both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Название темы</w:t>
            </w:r>
          </w:p>
        </w:tc>
        <w:tc>
          <w:tcPr>
            <w:tcW w:w="2977" w:type="dxa"/>
            <w:vAlign w:val="center"/>
          </w:tcPr>
          <w:p w:rsidR="00C80C13" w:rsidRPr="004F2E10" w:rsidRDefault="00C80C13" w:rsidP="004F2E10">
            <w:pPr>
              <w:jc w:val="center"/>
              <w:rPr>
                <w:b/>
                <w:kern w:val="1"/>
              </w:rPr>
            </w:pPr>
            <w:r w:rsidRPr="004F2E10">
              <w:rPr>
                <w:b/>
                <w:kern w:val="1"/>
              </w:rPr>
              <w:t>Количество часов</w:t>
            </w:r>
          </w:p>
          <w:p w:rsidR="00C80C13" w:rsidRPr="004F2E10" w:rsidRDefault="00C80C13" w:rsidP="004F2E10">
            <w:pPr>
              <w:jc w:val="center"/>
              <w:rPr>
                <w:b/>
                <w:kern w:val="1"/>
              </w:rPr>
            </w:pPr>
          </w:p>
        </w:tc>
      </w:tr>
      <w:tr w:rsidR="00C80C13" w:rsidRPr="004F2E10" w:rsidTr="00C80C13">
        <w:trPr>
          <w:trHeight w:val="302"/>
        </w:trPr>
        <w:tc>
          <w:tcPr>
            <w:tcW w:w="950" w:type="dxa"/>
          </w:tcPr>
          <w:p w:rsidR="00C80C13" w:rsidRPr="004F2E10" w:rsidRDefault="00C80C13" w:rsidP="004F2E10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1</w:t>
            </w:r>
          </w:p>
        </w:tc>
        <w:tc>
          <w:tcPr>
            <w:tcW w:w="4403" w:type="dxa"/>
          </w:tcPr>
          <w:p w:rsidR="00C80C13" w:rsidRPr="004F2E10" w:rsidRDefault="00C80C13" w:rsidP="004F2E10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Языковая норма и её виды</w:t>
            </w:r>
            <w:r w:rsidRPr="004F2E10">
              <w:rPr>
                <w:rFonts w:cs="Mangal"/>
                <w:b/>
                <w:kern w:val="1"/>
                <w:szCs w:val="21"/>
              </w:rPr>
              <w:t xml:space="preserve"> </w:t>
            </w:r>
          </w:p>
        </w:tc>
        <w:tc>
          <w:tcPr>
            <w:tcW w:w="2977" w:type="dxa"/>
          </w:tcPr>
          <w:p w:rsidR="00C80C13" w:rsidRPr="004F2E10" w:rsidRDefault="00E070A4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C80C13" w:rsidRPr="004F2E10" w:rsidTr="00C80C13">
        <w:trPr>
          <w:trHeight w:val="275"/>
        </w:trPr>
        <w:tc>
          <w:tcPr>
            <w:tcW w:w="950" w:type="dxa"/>
          </w:tcPr>
          <w:p w:rsidR="00C80C13" w:rsidRPr="004F2E10" w:rsidRDefault="00C80C13" w:rsidP="004F2E10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2</w:t>
            </w:r>
          </w:p>
        </w:tc>
        <w:tc>
          <w:tcPr>
            <w:tcW w:w="4403" w:type="dxa"/>
          </w:tcPr>
          <w:p w:rsidR="00C80C13" w:rsidRPr="004F2E10" w:rsidRDefault="00C80C13" w:rsidP="00C80C13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 w:rsidRPr="004F2E10">
              <w:rPr>
                <w:rFonts w:cs="Mangal"/>
                <w:b/>
                <w:bCs/>
                <w:kern w:val="1"/>
                <w:szCs w:val="21"/>
              </w:rPr>
              <w:t>К</w:t>
            </w:r>
            <w:r>
              <w:rPr>
                <w:rFonts w:cs="Mangal"/>
                <w:b/>
                <w:bCs/>
                <w:kern w:val="1"/>
                <w:szCs w:val="21"/>
              </w:rPr>
              <w:t>ультура речи</w:t>
            </w:r>
          </w:p>
        </w:tc>
        <w:tc>
          <w:tcPr>
            <w:tcW w:w="2977" w:type="dxa"/>
          </w:tcPr>
          <w:p w:rsidR="00C80C13" w:rsidRPr="004F2E10" w:rsidRDefault="00E070A4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</w:tr>
      <w:tr w:rsidR="00C80C13" w:rsidRPr="004F2E10" w:rsidTr="00C80C13">
        <w:trPr>
          <w:trHeight w:val="550"/>
        </w:trPr>
        <w:tc>
          <w:tcPr>
            <w:tcW w:w="950" w:type="dxa"/>
          </w:tcPr>
          <w:p w:rsidR="00C80C13" w:rsidRPr="004F2E10" w:rsidRDefault="00C80C13" w:rsidP="004F2E10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3</w:t>
            </w:r>
          </w:p>
        </w:tc>
        <w:tc>
          <w:tcPr>
            <w:tcW w:w="4403" w:type="dxa"/>
          </w:tcPr>
          <w:p w:rsidR="00C80C13" w:rsidRPr="004F2E10" w:rsidRDefault="00C80C13" w:rsidP="004F2E10">
            <w:pPr>
              <w:ind w:firstLine="34"/>
              <w:jc w:val="both"/>
              <w:rPr>
                <w:rFonts w:cs="Mangal"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Коммуникативный аспект культуры речи</w:t>
            </w:r>
          </w:p>
        </w:tc>
        <w:tc>
          <w:tcPr>
            <w:tcW w:w="2977" w:type="dxa"/>
          </w:tcPr>
          <w:p w:rsidR="00C80C13" w:rsidRPr="004F2E10" w:rsidRDefault="00C80C13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  <w:r w:rsidR="00E070A4">
              <w:rPr>
                <w:kern w:val="1"/>
              </w:rPr>
              <w:t>6</w:t>
            </w:r>
          </w:p>
        </w:tc>
      </w:tr>
      <w:tr w:rsidR="00C80C13" w:rsidRPr="004F2E10" w:rsidTr="00C80C13">
        <w:trPr>
          <w:trHeight w:val="275"/>
        </w:trPr>
        <w:tc>
          <w:tcPr>
            <w:tcW w:w="950" w:type="dxa"/>
          </w:tcPr>
          <w:p w:rsidR="00C80C13" w:rsidRPr="004F2E10" w:rsidRDefault="00C80C13" w:rsidP="004F2E10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4</w:t>
            </w:r>
          </w:p>
        </w:tc>
        <w:tc>
          <w:tcPr>
            <w:tcW w:w="4403" w:type="dxa"/>
          </w:tcPr>
          <w:p w:rsidR="00C80C13" w:rsidRPr="004F2E10" w:rsidRDefault="00C80C13" w:rsidP="004F2E10">
            <w:pPr>
              <w:ind w:firstLine="34"/>
              <w:jc w:val="both"/>
              <w:rPr>
                <w:rFonts w:cs="Mangal"/>
                <w:b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Нормативный аспект культуры речи</w:t>
            </w:r>
            <w:r w:rsidRPr="004F2E10">
              <w:rPr>
                <w:rFonts w:cs="Mangal"/>
                <w:b/>
                <w:kern w:val="1"/>
                <w:szCs w:val="21"/>
              </w:rPr>
              <w:t xml:space="preserve">  </w:t>
            </w:r>
          </w:p>
        </w:tc>
        <w:tc>
          <w:tcPr>
            <w:tcW w:w="2977" w:type="dxa"/>
          </w:tcPr>
          <w:p w:rsidR="00C80C13" w:rsidRPr="004F2E10" w:rsidRDefault="00C80C13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  <w:r w:rsidR="00E070A4">
              <w:rPr>
                <w:kern w:val="1"/>
              </w:rPr>
              <w:t>5</w:t>
            </w:r>
          </w:p>
        </w:tc>
      </w:tr>
      <w:tr w:rsidR="00C80C13" w:rsidRPr="004F2E10" w:rsidTr="00C80C13">
        <w:trPr>
          <w:trHeight w:val="565"/>
        </w:trPr>
        <w:tc>
          <w:tcPr>
            <w:tcW w:w="950" w:type="dxa"/>
          </w:tcPr>
          <w:p w:rsidR="00C80C13" w:rsidRPr="004F2E10" w:rsidRDefault="00C80C13" w:rsidP="004F2E10">
            <w:pPr>
              <w:jc w:val="both"/>
              <w:rPr>
                <w:kern w:val="1"/>
              </w:rPr>
            </w:pPr>
            <w:r w:rsidRPr="004F2E10">
              <w:rPr>
                <w:kern w:val="1"/>
              </w:rPr>
              <w:t>5</w:t>
            </w:r>
          </w:p>
        </w:tc>
        <w:tc>
          <w:tcPr>
            <w:tcW w:w="4403" w:type="dxa"/>
          </w:tcPr>
          <w:p w:rsidR="00C80C13" w:rsidRPr="004F2E10" w:rsidRDefault="00C80C13" w:rsidP="004F2E10">
            <w:pPr>
              <w:ind w:firstLine="34"/>
              <w:jc w:val="both"/>
              <w:rPr>
                <w:rFonts w:cs="Mangal"/>
                <w:b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Этический аспект культуры речи</w:t>
            </w:r>
          </w:p>
        </w:tc>
        <w:tc>
          <w:tcPr>
            <w:tcW w:w="2977" w:type="dxa"/>
          </w:tcPr>
          <w:p w:rsidR="00C80C13" w:rsidRPr="004F2E10" w:rsidRDefault="00E070A4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</w:tr>
      <w:tr w:rsidR="00E070A4" w:rsidRPr="004F2E10" w:rsidTr="00C80C13">
        <w:trPr>
          <w:trHeight w:val="565"/>
        </w:trPr>
        <w:tc>
          <w:tcPr>
            <w:tcW w:w="950" w:type="dxa"/>
          </w:tcPr>
          <w:p w:rsidR="00E070A4" w:rsidRPr="004F2E10" w:rsidRDefault="00E070A4" w:rsidP="004F2E10">
            <w:pPr>
              <w:jc w:val="both"/>
              <w:rPr>
                <w:kern w:val="1"/>
              </w:rPr>
            </w:pPr>
          </w:p>
        </w:tc>
        <w:tc>
          <w:tcPr>
            <w:tcW w:w="4403" w:type="dxa"/>
          </w:tcPr>
          <w:p w:rsidR="00E070A4" w:rsidRDefault="00E070A4" w:rsidP="004F2E10">
            <w:pPr>
              <w:ind w:firstLine="34"/>
              <w:jc w:val="both"/>
              <w:rPr>
                <w:rFonts w:cs="Mangal"/>
                <w:b/>
                <w:kern w:val="1"/>
                <w:szCs w:val="21"/>
              </w:rPr>
            </w:pPr>
            <w:r>
              <w:rPr>
                <w:rFonts w:cs="Mangal"/>
                <w:b/>
                <w:kern w:val="1"/>
                <w:szCs w:val="21"/>
              </w:rPr>
              <w:t>итого</w:t>
            </w:r>
          </w:p>
        </w:tc>
        <w:tc>
          <w:tcPr>
            <w:tcW w:w="2977" w:type="dxa"/>
          </w:tcPr>
          <w:p w:rsidR="00E070A4" w:rsidRDefault="00E070A4" w:rsidP="004F2E10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68 часов</w:t>
            </w:r>
          </w:p>
        </w:tc>
      </w:tr>
    </w:tbl>
    <w:p w:rsidR="004F2E10" w:rsidRPr="004F2E10" w:rsidRDefault="004F2E10" w:rsidP="004F2E10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4F2E10" w:rsidRPr="004F2E10" w:rsidRDefault="004F2E10" w:rsidP="004F2E10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cs="Times New Roman"/>
          <w:b/>
          <w:kern w:val="1"/>
        </w:rPr>
      </w:pPr>
    </w:p>
    <w:p w:rsidR="00734605" w:rsidRDefault="00734605" w:rsidP="00734605"/>
    <w:p w:rsidR="00C60EA8" w:rsidRDefault="00CC4A66"/>
    <w:sectPr w:rsidR="00C60EA8" w:rsidSect="003851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66" w:rsidRDefault="00CC4A66" w:rsidP="004F2E10">
      <w:r>
        <w:separator/>
      </w:r>
    </w:p>
  </w:endnote>
  <w:endnote w:type="continuationSeparator" w:id="0">
    <w:p w:rsidR="00CC4A66" w:rsidRDefault="00CC4A66" w:rsidP="004F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644295"/>
      <w:docPartObj>
        <w:docPartGallery w:val="Page Numbers (Bottom of Page)"/>
        <w:docPartUnique/>
      </w:docPartObj>
    </w:sdtPr>
    <w:sdtEndPr/>
    <w:sdtContent>
      <w:p w:rsidR="00837E85" w:rsidRDefault="00385123">
        <w:pPr>
          <w:pStyle w:val="a5"/>
          <w:jc w:val="center"/>
        </w:pPr>
        <w:r>
          <w:fldChar w:fldCharType="begin"/>
        </w:r>
        <w:r w:rsidR="00837E85">
          <w:instrText>PAGE   \* MERGEFORMAT</w:instrText>
        </w:r>
        <w:r>
          <w:fldChar w:fldCharType="separate"/>
        </w:r>
        <w:r w:rsidR="00253FD3">
          <w:rPr>
            <w:noProof/>
          </w:rPr>
          <w:t>2</w:t>
        </w:r>
        <w:r>
          <w:fldChar w:fldCharType="end"/>
        </w:r>
      </w:p>
    </w:sdtContent>
  </w:sdt>
  <w:p w:rsidR="004F2E10" w:rsidRDefault="004F2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66" w:rsidRDefault="00CC4A66" w:rsidP="004F2E10">
      <w:r>
        <w:separator/>
      </w:r>
    </w:p>
  </w:footnote>
  <w:footnote w:type="continuationSeparator" w:id="0">
    <w:p w:rsidR="00CC4A66" w:rsidRDefault="00CC4A66" w:rsidP="004F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E7"/>
    <w:multiLevelType w:val="hybridMultilevel"/>
    <w:tmpl w:val="2070B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38E10A4"/>
    <w:multiLevelType w:val="hybridMultilevel"/>
    <w:tmpl w:val="4774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0575"/>
    <w:multiLevelType w:val="hybridMultilevel"/>
    <w:tmpl w:val="284C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62DC2"/>
    <w:multiLevelType w:val="multilevel"/>
    <w:tmpl w:val="70760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4DB"/>
    <w:rsid w:val="00232C67"/>
    <w:rsid w:val="00253FD3"/>
    <w:rsid w:val="002669DC"/>
    <w:rsid w:val="002804DB"/>
    <w:rsid w:val="00385123"/>
    <w:rsid w:val="004326C6"/>
    <w:rsid w:val="00463850"/>
    <w:rsid w:val="004F2E10"/>
    <w:rsid w:val="00734605"/>
    <w:rsid w:val="00787EC7"/>
    <w:rsid w:val="007B7B11"/>
    <w:rsid w:val="007C094A"/>
    <w:rsid w:val="007E6BE3"/>
    <w:rsid w:val="00811785"/>
    <w:rsid w:val="00837E85"/>
    <w:rsid w:val="00876165"/>
    <w:rsid w:val="008B01AF"/>
    <w:rsid w:val="008D2403"/>
    <w:rsid w:val="009976C3"/>
    <w:rsid w:val="00A1366A"/>
    <w:rsid w:val="00B51F05"/>
    <w:rsid w:val="00B61F18"/>
    <w:rsid w:val="00BA6364"/>
    <w:rsid w:val="00C65D55"/>
    <w:rsid w:val="00C80C13"/>
    <w:rsid w:val="00C93262"/>
    <w:rsid w:val="00CC4A66"/>
    <w:rsid w:val="00E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F2E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4F2E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F2E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8D24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E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4F2E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4F2E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4F2E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8D24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2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0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1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6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7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54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47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81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66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71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43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3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2017-04-06T05:17:00Z</dcterms:created>
  <dcterms:modified xsi:type="dcterms:W3CDTF">2018-09-19T11:42:00Z</dcterms:modified>
</cp:coreProperties>
</file>