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E" w:rsidRDefault="003A707E" w:rsidP="003A707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ДЕПАРТАМЕНТ ОБРАЗОВАНИЯ АДМИНИСТРАЦИИ КСТОВСКОГО МУНИЦИПАЛЬНОГО РАЙОНА</w:t>
      </w:r>
    </w:p>
    <w:p w:rsidR="003A707E" w:rsidRDefault="003A707E" w:rsidP="003A707E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3A707E" w:rsidRDefault="003A707E" w:rsidP="003A707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3A707E" w:rsidRDefault="003A707E" w:rsidP="003A707E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«ГИМНАЗИЯ № 4»</w:t>
      </w:r>
    </w:p>
    <w:p w:rsidR="003A707E" w:rsidRDefault="003A707E" w:rsidP="003A707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A707E" w:rsidTr="003A707E">
        <w:trPr>
          <w:trHeight w:val="1793"/>
        </w:trPr>
        <w:tc>
          <w:tcPr>
            <w:tcW w:w="3639" w:type="dxa"/>
            <w:hideMark/>
          </w:tcPr>
          <w:p w:rsidR="003A707E" w:rsidRDefault="003A707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заседании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3A707E" w:rsidRDefault="003A707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педагогического совета</w:t>
            </w:r>
          </w:p>
          <w:p w:rsidR="003A707E" w:rsidRDefault="003A707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28.08.2018 протокол №1</w:t>
            </w:r>
          </w:p>
        </w:tc>
        <w:tc>
          <w:tcPr>
            <w:tcW w:w="2798" w:type="dxa"/>
          </w:tcPr>
          <w:p w:rsidR="003A707E" w:rsidRDefault="003A707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3A707E" w:rsidRDefault="003A707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Утверждена</w:t>
            </w:r>
          </w:p>
          <w:p w:rsidR="003A707E" w:rsidRDefault="003A707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приказом директора школы</w:t>
            </w:r>
          </w:p>
          <w:p w:rsidR="003A707E" w:rsidRDefault="003A707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от 29.08.2018 г. № 276</w:t>
            </w:r>
          </w:p>
          <w:p w:rsidR="003A707E" w:rsidRDefault="003A707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A707E" w:rsidRDefault="003A707E" w:rsidP="003A707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3A707E" w:rsidRDefault="003A707E" w:rsidP="003A707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по литературе для 10 класса</w:t>
      </w:r>
    </w:p>
    <w:p w:rsidR="003A707E" w:rsidRDefault="003A707E" w:rsidP="003A707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2018 – 2019 учебный год</w:t>
      </w:r>
    </w:p>
    <w:p w:rsidR="003A707E" w:rsidRDefault="003A707E" w:rsidP="003A707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(Базовый уровень)</w:t>
      </w: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Автор УМК: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литературного образования 10 – 11 классы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В.Г.Маранцмана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М., «Просвещение», 2007</w:t>
      </w:r>
    </w:p>
    <w:p w:rsidR="003A707E" w:rsidRDefault="003A707E" w:rsidP="003A707E">
      <w:pPr>
        <w:pStyle w:val="a3"/>
        <w:spacing w:line="360" w:lineRule="auto"/>
        <w:rPr>
          <w:rFonts w:ascii="Times New Roman" w:hAnsi="Times New Roman" w:cs="Times New Roman"/>
        </w:rPr>
      </w:pP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Учебник: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Литература. 10 класс базовый и профильный уровни. В 2-х частях</w:t>
      </w: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члена-корреспондента РАО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Маранцмана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М., «Просвещение», 2007 </w:t>
      </w: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7E" w:rsidRDefault="003A707E" w:rsidP="003A7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7E" w:rsidRDefault="003A707E" w:rsidP="003A707E">
      <w:pPr>
        <w:spacing w:after="0" w:line="240" w:lineRule="auto"/>
        <w:rPr>
          <w:rFonts w:ascii="Times New Roman" w:hAnsi="Times New Roman" w:cs="Times New Roman"/>
        </w:rPr>
      </w:pPr>
    </w:p>
    <w:p w:rsidR="003A707E" w:rsidRDefault="003A707E" w:rsidP="003A707E">
      <w:pPr>
        <w:tabs>
          <w:tab w:val="num" w:pos="567"/>
        </w:tabs>
        <w:ind w:left="567"/>
        <w:jc w:val="both"/>
        <w:rPr>
          <w:rFonts w:ascii="Times New Roman" w:hAnsi="Times New Roman" w:cs="Times New Roman"/>
        </w:rPr>
      </w:pPr>
    </w:p>
    <w:p w:rsidR="003A707E" w:rsidRDefault="003A707E" w:rsidP="003A707E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  Зуйкова Т.А.</w:t>
      </w:r>
    </w:p>
    <w:p w:rsidR="003A707E" w:rsidRDefault="003A707E" w:rsidP="003A70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7E" w:rsidRDefault="003A707E" w:rsidP="003A707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A707E" w:rsidRDefault="003A707E" w:rsidP="003A707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A707E" w:rsidRDefault="003A707E" w:rsidP="003A707E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</w:rPr>
        <w:t>г. Кстово 2018 г.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405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D41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литературы на базовом  уровне ученик должен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D41">
        <w:rPr>
          <w:rFonts w:ascii="Times New Roman" w:eastAsia="Times New Roman" w:hAnsi="Times New Roman" w:cs="Times New Roman"/>
          <w:b/>
          <w:sz w:val="20"/>
          <w:szCs w:val="20"/>
        </w:rPr>
        <w:t>знать:</w:t>
      </w:r>
    </w:p>
    <w:p w:rsidR="00405D41" w:rsidRPr="00405D41" w:rsidRDefault="00405D41" w:rsidP="00405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образную природу словесного искусства;</w:t>
      </w:r>
    </w:p>
    <w:p w:rsidR="00405D41" w:rsidRPr="00405D41" w:rsidRDefault="00405D41" w:rsidP="00405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содержание изученных литературных произведений;</w:t>
      </w:r>
    </w:p>
    <w:p w:rsidR="00405D41" w:rsidRPr="00405D41" w:rsidRDefault="00405D41" w:rsidP="00405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основные факты жизни и творчества писателей-классиков XIX в., этапы их творческой эволюции;</w:t>
      </w:r>
    </w:p>
    <w:p w:rsidR="00405D41" w:rsidRPr="00405D41" w:rsidRDefault="00405D41" w:rsidP="00405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405D41" w:rsidRPr="00405D41" w:rsidRDefault="00405D41" w:rsidP="00405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основные теоретико-литературные понятия;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уметь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воспроизводить содержание литературного произведения;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определять род и жанр  литературного произведения;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сопоставлять литературные произведения;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выявлять авторскую позицию, характеризовать особенности стиля писателя;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405D41" w:rsidRPr="00405D41" w:rsidRDefault="00405D41" w:rsidP="00405D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5D4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для</w:t>
      </w:r>
      <w:proofErr w:type="gramEnd"/>
      <w:r w:rsidRPr="00405D4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:</w:t>
      </w:r>
    </w:p>
    <w:p w:rsidR="00405D41" w:rsidRPr="00405D41" w:rsidRDefault="00405D41" w:rsidP="00405D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создания связного текста (устного и письменного) на необходимую тему с учетом норм    русского литературного языка;</w:t>
      </w:r>
    </w:p>
    <w:p w:rsidR="00405D41" w:rsidRPr="00405D41" w:rsidRDefault="00405D41" w:rsidP="00405D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участия в диалоге или дискуссии;</w:t>
      </w:r>
    </w:p>
    <w:p w:rsidR="00405D41" w:rsidRPr="00405D41" w:rsidRDefault="00405D41" w:rsidP="00405D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405D41" w:rsidRPr="00405D41" w:rsidRDefault="00405D41" w:rsidP="00405D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>определения своего круга чтения и оценки литературных произведений;</w:t>
      </w:r>
    </w:p>
    <w:p w:rsidR="00405D41" w:rsidRPr="00405D41" w:rsidRDefault="00405D41" w:rsidP="00405D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определения своего круга чтения по русской литературе, понимания и оценки </w:t>
      </w:r>
      <w:r w:rsidRPr="00405D41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иноязычной русской литературы, формирования культуры межнациональных отношений.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830" w:after="0" w:line="384" w:lineRule="exact"/>
        <w:ind w:right="22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D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УЧЕБНОГО МАТЕРИАЛА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9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9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РУССКАЯ ЛИТЕРАТУРА </w:t>
      </w:r>
      <w:r w:rsidRPr="00405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405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D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Из  литературы  первой  половины  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XIX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века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А.С. Пушкин (6ч.)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«Воспоминания в Царском Селе», «Воль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ный...», «Подражание Корану» (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IX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 путник усталый на Бо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га роптал...»), «Брожу ли я вдоль улиц шумных...»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ру, поэма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«Медный всадник».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Образно-тематическое богатство и художественное совер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 пушкинской лирики. Обращение к вечным вопросам че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ловеческого бытия в стихотворениях А.С. Пушкина (сущность по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Трагедия "Борис Годунов" как трагедия народной наивности и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безгласия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трагедия совести.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философская лирика, поэма как лиро-эпический жанр, понятие о трагедии.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историческая основа сюжета поэмы «Медный всадник».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182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М.Ю. 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Лермонтов </w:t>
      </w:r>
      <w:proofErr w:type="gram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5ч)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 часто, пестрою толпою окружен...», «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Валерик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  «Молитва» («Я, Матерь Божия, ныне с моли-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твою...»), «Я не унижусь пред тобою...», «Сон» («В полднев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ный жар в долине Дагестана...»), «Выхожу один 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яна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дорогу... 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по выбору. Поэма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«Демон».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философской проблематики и драматизм звуча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лирики М.Ю. Лермонтова. Мотивы одиночества, неразде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ленной любви,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поэтического да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в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 Глубина и проникновенность духовной и патриотической лирики поэта.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богоборческой темы в поэме М.Ю. Лермонто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«Демон». Романтический колорит поэмы, ее образно-эмо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циональная насыщенность. Перекличка основных мотивов «Демона» с лирикой поэта.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лирика, романтическая поэма.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поэта-пророка в лирике М.Ю. Лермонтова и А.С. Пушкина; традиции русского роман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тизма в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поэзии.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связи: живопись и рисунки М.Ю. Лермон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това; музыкальные интерпретации стихотворений Лермонтова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(А.С. Даргомыжский, М.А. Балакирев, А. Рубинштейн и др.).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125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Н.В.Гоголь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"Портрет". Судьба художника и борьба добра и зла в душе человека. Сон и явь в повести. Необходимость трагического отречения художника от соблазнов славы, богатства. Подлинное и мнимое искусство.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Опорные понятия: фантастическое и реальное в литературе.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Петербурга в творчестве А.С. Пушкина и Н.В. Гоголя.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художников к повес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 Гоголя.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Литература второй  половины 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XIX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века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187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(3ч.)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Социально-политическая ситуация в России второй полови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генева, И.А. Гончарова, Л.Н. Толстого, А.П. Чехова и др. «Не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в развитие отечественной и мировой культуры.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А.Н. Островский (6ч.)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Пьеса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«Гроза».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«затерянного мира» города Калинова в дра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«Гроза». Катерина и Кабаниха как два нравственных полю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внесценических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персонажей в «Грозе». Многозначность названия пьесы, символика деталей и специ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фика жанра. «Гроза» в русской критике (Н.А. Добролюбов, Д.И. Писарев, А.А. Григорьев).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семейно-бытовая коллизия, речевой жест.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отечественной драма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тургии в творчестве А.Н. Островского (пьесы Д.И. Фонвизина, А.С. Грибоедова, Н.В. Гоголя).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А.Н.Островский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русский театр; сценические интерпретации пьес А.Н. Островского.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 «Бесприданница», «Лес».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 Гончаров (8ч.)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«Обломов».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Быт и бытие Ильи Ильича Обломова. Внутренняя противо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речивость натуры героя, ее соотнесенность с другими характе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рами (Андрей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, Ольга Ильинская и др.). Любовная ис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обломовщины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». Идейно-композиционное значение главы «Сон Обломова». Роль дета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рев, А.В. Дружинин).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понятия: образная типизация, символика детали.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И.С. Тургенев и Л.Н. Толстой о романе «Обломов»; Онегин и Печорин как литературные предшественники Обломова.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948043" wp14:editId="450994F5">
                <wp:simplePos x="0" y="0"/>
                <wp:positionH relativeFrom="margin">
                  <wp:posOffset>-3587750</wp:posOffset>
                </wp:positionH>
                <wp:positionV relativeFrom="paragraph">
                  <wp:posOffset>704215</wp:posOffset>
                </wp:positionV>
                <wp:extent cx="18592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2.5pt,55.45pt" to="-136.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CGTAIAAFk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" o:allowincell="f" strokeweight="1.45pt">
                <w10:wrap anchorx="margin"/>
              </v:line>
            </w:pict>
          </mc:Fallback>
        </mc:AlternateContent>
      </w:r>
      <w:r w:rsidRPr="00405D4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A45658" wp14:editId="0A91318F">
                <wp:simplePos x="0" y="0"/>
                <wp:positionH relativeFrom="margin">
                  <wp:posOffset>-4651375</wp:posOffset>
                </wp:positionH>
                <wp:positionV relativeFrom="paragraph">
                  <wp:posOffset>646430</wp:posOffset>
                </wp:positionV>
                <wp:extent cx="25971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6.25pt,50.9pt" to="-161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kmTQIAAFk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" o:allowincell="f" strokeweight="1.9pt">
                <w10:wrap anchorx="margin"/>
              </v:line>
            </w:pict>
          </mc:Fallback>
        </mc:AlternateConten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музыкальные темы в романе «Обло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мов»; к/ф «Несколько дней из жизни И.И. Обломова» (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Н. Михалков).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самостоятельного чтения: роман «Обыкновенная исто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Ф.И. Тютчев </w:t>
      </w:r>
      <w:proofErr w:type="gram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то, что мните вы, природа...», «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Silen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tiuml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«Цицерон», «Умом Россию не понять...», «Я встре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тил вас...», «Природа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сфинкс, и тем она верней...», «Певу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«Мыслящая поэзия» Ф.И. Тютчева, ее философская глуби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 и образная насыщенность.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традиций русской 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лирике. Тема трагического противостояния че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ловеческого «я» и стихийных сил природы. Тема величия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ос-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сии, ее судьбоносной роли в мировой истории. Драматизм зву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чания любовной лирики поэта.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интеллектуальная лирика; лирический фрагмент.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архаизмов в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рике; пушкинские мотивы и образы в лирике Ф.И. Тютчева.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пантеизм как основа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философии природы; песни и романсы русских композиторов на стихи Ф.И. Тютчева (СИ.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Танеев, СВ. Рахманинов и др.).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И.С. Тургенев (7ч.)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«Отцы и дети».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рова, его социальные и нравственно-философские истоки. Ба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роман; принцип «тайной психологии» в изображении внутреннего ми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героев.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И.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С. Тургенев и группа «Современ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»; литературные реминисценции в романе «Отцы и дети».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основа романа «Отцы и дети» («говорящие» даты в романе); музыкальные темы в 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чтения: романы «Рудин», «Дворян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гнездо».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Фет (4ч)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«Шепот, робкое дыханье...»,   «Еще май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ская ночь...»,  «Заря прощается с землею...», «Я пришел к </w:t>
      </w:r>
      <w:proofErr w:type="gram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те-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приветом... », «Сияла ночь. Луной был полон сад. Леж</w:t>
      </w:r>
      <w:proofErr w:type="gram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а-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ли...», «На заре ты ее не буди...», «Это утро, радость эта...», «Одним толчком согнать ладью живую...»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глубина и образно-стилистическое бо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мелодика стиха; лирический образ-пере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живание.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русской романтической поэзии в лирике А.А. Фета; А. Фет и поэты радикально-демо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кратического лагеря (стихотворные пародии Д. Минаева).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П.И.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о музыкальности лирики А. Фета.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9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А.К. Толстой (3ч.)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«Средь шумного бала, случайно...», «Слеза дрожит в твоем ревнивом взоре...», «Когда природа вся трепещет и сияет...&gt;&gt;, «Прозрачных облаков спокойное движенье...», «Государь ты наш батюшка...», «История государства Россий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ского от Гостомысла до Тимашева»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 учителя.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Исповедальность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позднего романтизма; историче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песня.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А.К. Толстой и братья Жемчужниковы; сатирические приемы в творчестве А.К. Толстого и М.Е. Салтыкова-Щедрина.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связи: исторические сюжеты и фигуры в произведениях А.К. Толстого; романсы П.И. Чайковского на стихи А.К. Толстого.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«Князь Серебряный».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9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 Некрасов (5ч.)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дороге», «Вчерашний день, часу в ше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стом.</w:t>
      </w:r>
      <w:proofErr w:type="gram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.», «Блажен незлобивый поэт...», «Поэт и гражданин», «Русскому писателю», «О погоде», «Пророк», «Элегия (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А.Н.Еракову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)», «О Муза! я у двери гроба...», «Мы с тобой бестолковые люди...»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по выбору; поэма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«Кому на Руси жить хорошо».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«Муза мести и печали» как поэтическая эмблема Некрасо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но-мифологические приемы построения сюжета поэмы. Пред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ставители помещичьей Руси в поэме (образы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Оболта-Оболдуе-ва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, князя Утятина и др.). Стихия народной жизни и ее яркие представители (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Нагой,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Добросклонова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идейно-композиционное звучание.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понятия: народность художественного творче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 демократизация поэтического языка.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образ пророка в лирике А.С. Пуш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некрасовские мотивы в живописи И. Крамского, В. Иванова, И. Репина, Н. Касаткина и др.; жанр песни в лирике Н.А. Некрасова.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самостоятельного чтения: поэмы «Саша», «Дедушка».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>Н.Г. Чернышевский (1ч.)</w:t>
      </w: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z w:val="24"/>
          <w:szCs w:val="24"/>
        </w:rPr>
        <w:t>Роман «Что делать? » (обзор).</w:t>
      </w: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«Что делать?» </w:t>
      </w:r>
      <w:proofErr w:type="gramStart"/>
      <w:r w:rsidRPr="00405D41">
        <w:rPr>
          <w:rFonts w:ascii="Times New Roman" w:eastAsia="Times New Roman" w:hAnsi="Times New Roman" w:cs="Times New Roman"/>
          <w:sz w:val="24"/>
          <w:szCs w:val="24"/>
        </w:rPr>
        <w:t>Н.Г. Чернышевского как полемический от клик на роман И.С. Тургенева «Отцы и дети».</w:t>
      </w:r>
      <w:proofErr w:type="gramEnd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«Новые люди» и теория «разумного эгоизма » как важнейшие составляющие авторской концепции переустройства России. Глава «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sz w:val="24"/>
          <w:szCs w:val="24"/>
        </w:rPr>
        <w:t>Четвер</w:t>
      </w:r>
      <w:proofErr w:type="spellEnd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D41">
        <w:rPr>
          <w:rFonts w:ascii="Times New Roman" w:eastAsia="Times New Roman" w:hAnsi="Times New Roman" w:cs="Times New Roman"/>
          <w:sz w:val="24"/>
          <w:szCs w:val="24"/>
        </w:rPr>
        <w:t>тый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>Опорные понятия:</w:t>
      </w:r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ложная интрига; литературная утопия.</w:t>
      </w: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</w:t>
      </w:r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Н.Г. Чернышевский и писатели </w:t>
      </w:r>
      <w:proofErr w:type="gramStart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proofErr w:type="spellStart"/>
      <w:r w:rsidRPr="00405D41">
        <w:rPr>
          <w:rFonts w:ascii="Times New Roman" w:eastAsia="Times New Roman" w:hAnsi="Times New Roman" w:cs="Times New Roman"/>
          <w:sz w:val="24"/>
          <w:szCs w:val="24"/>
        </w:rPr>
        <w:t>мократического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лагеря; традиционный сюжет «</w:t>
      </w:r>
      <w:proofErr w:type="spellStart"/>
      <w:r w:rsidRPr="00405D41">
        <w:rPr>
          <w:rFonts w:ascii="Times New Roman" w:eastAsia="Times New Roman" w:hAnsi="Times New Roman" w:cs="Times New Roman"/>
          <w:sz w:val="24"/>
          <w:szCs w:val="24"/>
        </w:rPr>
        <w:t>rendez-vous</w:t>
      </w:r>
      <w:proofErr w:type="spellEnd"/>
      <w:r w:rsidRPr="00405D41">
        <w:rPr>
          <w:rFonts w:ascii="Times New Roman" w:eastAsia="Times New Roman" w:hAnsi="Times New Roman" w:cs="Times New Roman"/>
          <w:sz w:val="24"/>
          <w:szCs w:val="24"/>
        </w:rPr>
        <w:t>» и его трансформация в романе «Что делать?».</w:t>
      </w:r>
    </w:p>
    <w:p w:rsidR="00405D41" w:rsidRPr="00405D41" w:rsidRDefault="00405D41" w:rsidP="0040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</w:t>
      </w:r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диссертация Н.Г. Чернышевского «Эстетические отношения искусства к действительности» и поэтика романа «Что делать?».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Ф.М. Достоевский (11ч.)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«Преступление и наказание 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кризиса в «зеркале» идеологического романа Ф.М. Достоевского. Образ Петербурга и средства его воссоз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дания в романе. Мир «униженных и оскорбленных» и бунт личности против жестоких законов социума. Образ 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Расколь-никова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тема «гордого человека» в романе. Теория 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Расколь-никова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идейные «двойники» героя (Лужин, Свидригайлов и др.). Принцип полифонии в решении философской проблема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романа. Раскольников и «вечная Сонечка». Сны героя как средство его внутреннего самораскрытия. Нравственно-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фило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софский смысл преступления и наказания Родиона </w:t>
      </w:r>
      <w:proofErr w:type="spellStart"/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Раскольни-кова</w:t>
      </w:r>
      <w:proofErr w:type="spellEnd"/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эпилога в раскрытии авторской позиции в романе.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идеологический роман и герой-идея; по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лифония (многоголосие); геро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«двойники».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полемика Л.Н. Толсто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дивидуализма и др.).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и стиля прозы Достоевского; роман «Преступление и наказание» в театре и ки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(постановки Ю. Завадского, Ю. Любимова, К.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Гинкаса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, Л. Ку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лиджанова, А. Сокурова и 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др.).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романы «Идиот», «Братья Карамазовы».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0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М.Е. Салтыков-Щедрин (3ч.)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Сатирическое осмысление про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государственной власти, помещичьих нравов, народного сознания Развенчание обы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вательской психологии, рабского начала в человеке. Приемы сатирического воссоздания действи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Соотношение авторского идеала и действительности в сатире М.Е. Салтыкова-Щедрина. Композиция сатирической хроники.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Опорные понятия: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фольклорная стилизация, гипербола,</w:t>
      </w: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теск; авторская ирония.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</w:t>
      </w:r>
      <w:proofErr w:type="gram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Д.И. Фонвизина и Н.В. Гоголя в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щедринской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сатире.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М.Е. Салтыкова-Щедрина в иллюстрациях художников (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Кукрыниксы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Кара-сев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Башилов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«Орел-меценат», «Вяленая вобла», «Либерал».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Н.С Лесков (3ч.)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"Человек на часах"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"Человек на часах"- истинно русская история. </w:t>
      </w: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Н. Лескова к созданию «монографий » народных типов. 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повести «Тупейный худож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ник», «Запечатленный ангел», «Леди Макбет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Мценского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уезда».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Л.Н. Толстой (15ч.)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«Война и мир».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Жанрово-тематическое своеобразие толстовского рома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на-эпопеи: масштабность изображения исторических собы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тий,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многогеройность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переплетение различных сюжетных линий и т.п. Художественно-философское осмысление сущ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войны в романе. Патриотизм скромных тружеников войны и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псевдопатриотизм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героев автора. Этапы духовного самосовершенствова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«Мысль семейная» и ее развитие в романе: семьи Болкон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«Мысль народная » как идейно-художественная основа тол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стовского эпоса. Противопоставление образов Кутузова и Наполеона в свете авторской концепции личности в истории. Фено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 «общей жизни» и образ «дубины народной войны» в рома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роман-эпопея; «диалектика души»; исто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рико-философская концепция.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и И.С. Тургенев; стихотворение М.Ю. Лермонтова «Бородино» и его переосмы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сление в романе Л. Толстого; образ Наполеона и тема «бона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партизма» в произведениях русских классиков.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исторические источники романа «Война и мир»; живописные портреты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Л.Толстого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(И.Н. Крам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ской, Н.Н.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И.Е. Репин, М.В. Нестеров), иллюстрации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ро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ману «Война и мир» (М.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Башилов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Пастернак, П.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Боклев-ский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Серов, Д.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Шмаринов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«Севастопольские рас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сказы», повесть «Казаки», роман «Анна Каренина».</w:t>
      </w:r>
      <w:proofErr w:type="gramEnd"/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250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А.П. Чехов (9ч.)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«Крыжовник», «Человек в футляре», «Дама с со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бачкой», «Студент», «</w:t>
      </w:r>
      <w:proofErr w:type="spellStart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Ионыч</w:t>
      </w:r>
      <w:proofErr w:type="spellEnd"/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по выбору. Пьеса 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«Виш</w:t>
      </w:r>
      <w:r w:rsidRPr="00405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невый сад».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«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самостояния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прозы.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и драматическое начала в пьесе. Фигуры герое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«недо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теп» и символический образ сада в комедии. Роль второстепен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и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внесценических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персонажей в чеховской пьесе. Функция ремарок, звука и цвета в «Вишневом саде». Сложность и не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однозначность авторской позиции в произведении.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Опорные понятия: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«бессюжетное» действие; лирическая ко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медия; символическая деталь.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 и Л.Н. Толстой; тема «маленького человека» в русской классике и произведениях Чехова.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сценические интерпретации комедии «Вишневый сад» (постановки К.С. Станиславского, Ю.И. </w:t>
      </w:r>
      <w:proofErr w:type="gram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Пиме-нова</w:t>
      </w:r>
      <w:proofErr w:type="gram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В.Я.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Левенталя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Эфроса, А. </w:t>
      </w:r>
      <w:proofErr w:type="spellStart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Трушкина</w:t>
      </w:r>
      <w:proofErr w:type="spellEnd"/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 «Дядя Ваня», «Три се</w:t>
      </w:r>
      <w:r w:rsidRPr="00405D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стры».</w:t>
      </w:r>
    </w:p>
    <w:p w:rsidR="00405D41" w:rsidRPr="00405D41" w:rsidRDefault="00405D41" w:rsidP="0040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(3ч.)</w:t>
      </w:r>
    </w:p>
    <w:p w:rsidR="00405D41" w:rsidRPr="00405D41" w:rsidRDefault="00405D41" w:rsidP="0040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05D41">
        <w:rPr>
          <w:rFonts w:ascii="Times New Roman" w:eastAsia="Times New Roman" w:hAnsi="Times New Roman" w:cs="Times New Roman"/>
          <w:sz w:val="24"/>
          <w:szCs w:val="24"/>
        </w:rPr>
        <w:t>О.Бальзак</w:t>
      </w:r>
      <w:proofErr w:type="spellEnd"/>
      <w:r w:rsidRPr="00405D41">
        <w:rPr>
          <w:rFonts w:ascii="Times New Roman" w:eastAsia="Times New Roman" w:hAnsi="Times New Roman" w:cs="Times New Roman"/>
          <w:sz w:val="24"/>
          <w:szCs w:val="24"/>
        </w:rPr>
        <w:t xml:space="preserve"> "Гобсек", </w:t>
      </w:r>
      <w:r w:rsidRPr="00405D41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Рембо «Пьяный корабль», </w:t>
      </w:r>
      <w:proofErr w:type="spellStart"/>
      <w:r w:rsidRPr="00405D41">
        <w:rPr>
          <w:rFonts w:ascii="Times New Roman" w:eastAsia="Times New Roman" w:hAnsi="Times New Roman" w:cs="Times New Roman"/>
          <w:bCs/>
          <w:sz w:val="24"/>
          <w:szCs w:val="24"/>
        </w:rPr>
        <w:t>Э.Хемингуэй</w:t>
      </w:r>
      <w:proofErr w:type="spellEnd"/>
      <w:r w:rsidRPr="00405D41">
        <w:rPr>
          <w:rFonts w:ascii="Times New Roman" w:eastAsia="Times New Roman" w:hAnsi="Times New Roman" w:cs="Times New Roman"/>
          <w:bCs/>
          <w:sz w:val="24"/>
          <w:szCs w:val="24"/>
        </w:rPr>
        <w:t>. "Старик и море"</w:t>
      </w:r>
    </w:p>
    <w:p w:rsidR="00405D41" w:rsidRPr="00405D41" w:rsidRDefault="00405D41" w:rsidP="00405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D4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tabs>
                <w:tab w:val="left" w:pos="18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Тема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2 половины 19 века. Обзор.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И.Ф.Тютчев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А.А.Фет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А.К.Толстой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Н.Г.Чернышевский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М.Е.Салтыков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-Щедрин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Н.С.Лесков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5D41" w:rsidRPr="00405D41" w:rsidTr="00863AFB">
        <w:tc>
          <w:tcPr>
            <w:tcW w:w="67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05D41" w:rsidRPr="00405D41" w:rsidRDefault="00405D41" w:rsidP="00405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часа</w:t>
            </w:r>
          </w:p>
        </w:tc>
      </w:tr>
    </w:tbl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before="830" w:after="0" w:line="384" w:lineRule="exact"/>
        <w:ind w:right="22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41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4978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761"/>
        <w:gridCol w:w="1808"/>
        <w:gridCol w:w="174"/>
        <w:gridCol w:w="174"/>
        <w:gridCol w:w="174"/>
        <w:gridCol w:w="174"/>
        <w:gridCol w:w="174"/>
        <w:gridCol w:w="1073"/>
        <w:gridCol w:w="178"/>
        <w:gridCol w:w="174"/>
        <w:gridCol w:w="174"/>
        <w:gridCol w:w="174"/>
        <w:gridCol w:w="1689"/>
      </w:tblGrid>
      <w:tr w:rsidR="00405D41" w:rsidRPr="00405D41" w:rsidTr="00863AFB">
        <w:trPr>
          <w:cantSplit/>
          <w:trHeight w:val="1134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2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405D41" w:rsidRPr="00405D41" w:rsidTr="00863AFB">
        <w:trPr>
          <w:cantSplit/>
          <w:trHeight w:val="415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Введение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8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учителя, знакомство с учебником.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своеобразии литературы Х1Х века, о становлении реализма в русской литературе. Уметь конспектировать лекцию учителя и статью учебника. Уметь 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1543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 XIX в. — вершина гуманизма мировой литературы.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Нравственные и эстетические ценности русской лирики и русской прозы в первой половине XIX 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Творчество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Пушкина (6ч.)</w:t>
            </w:r>
          </w:p>
        </w:tc>
      </w:tr>
      <w:tr w:rsidR="00405D41" w:rsidRPr="00405D41" w:rsidTr="00863AFB">
        <w:trPr>
          <w:trHeight w:val="57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Свобода и закон в лирике Пушкина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и анализ лирики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выразительности.</w:t>
            </w:r>
          </w:p>
        </w:tc>
        <w:tc>
          <w:tcPr>
            <w:tcW w:w="1322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биографические сведения о поэте, периоды его творчества, основные темы и мотивы творчества; развивать навыки ораторского искусства.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тексты произведений; характерные изобразительно-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средства языка произведения; сюжет, особенности композиции, систему образов;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чтения, память, навыки анализа лирического произведения.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- беседа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и любовь.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жизни человека и его путь в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бессмертие.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- исследование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нескольких произведений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405D41" w:rsidRPr="00405D41" w:rsidTr="00863AFB">
        <w:trPr>
          <w:trHeight w:val="482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«Медный всадник».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Властелин судьбы и маленький человек.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 Подбор цитат для ответа на вопрос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и герой в поэме «Медный всадник»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оценка литературного произведения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Трагедия "Борис Годунов". Виновники смуты.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М. Ю. Лермонтова (5ч.)</w:t>
            </w:r>
          </w:p>
        </w:tc>
      </w:tr>
      <w:tr w:rsidR="00405D41" w:rsidRPr="00405D41" w:rsidTr="00863AFB">
        <w:trPr>
          <w:trHeight w:val="1609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 и светское общество.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наизусть, аналитическая работа с лирикой.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биографические сведения о поэте, периоды его творчества, основные темы и мотивы творчества;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понимать тексты произведений; характерные изобразительно-выразительные средства языка произведения;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сюжет, особенности композиции, систему образов.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и наизусть читать поэтические произведения;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изобразительно-выразительных средств языка;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rHeight w:val="3309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и природа в лирике Лермонтова.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наизусть, аналитическая работа с лирикой.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rHeight w:val="1191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 одиночество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наизусть,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работа с лирикой.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</w:tr>
      <w:tr w:rsidR="00405D41" w:rsidRPr="00405D41" w:rsidTr="00863AFB">
        <w:trPr>
          <w:trHeight w:val="1147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Урок 12.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Сочинение. Интерпретация поэтического текста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М.Лермонтова</w:t>
            </w:r>
            <w:proofErr w:type="spell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41" w:rsidRPr="00405D41" w:rsidTr="00863AFB">
        <w:trPr>
          <w:trHeight w:val="875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13.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богоборческой темы в поэме М.Ю. Лермонто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«Демон».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Н. В. Гоголя (2ч)</w:t>
            </w:r>
          </w:p>
        </w:tc>
      </w:tr>
      <w:tr w:rsidR="00405D41" w:rsidRPr="00405D41" w:rsidTr="00863AFB">
        <w:trPr>
          <w:trHeight w:val="199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нравственного выбора в произведениях Гоголя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«Петербургские повести»).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биографические сведения о писателе, периоды его творчества; уметь объяснят наличие в творчестве писателя определённых тем.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тексты произведений; сюжет, особенности композиции, систему образов.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выявлять основную проблематику произведения; определять идейно-художественную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элементов сюжета, композиции, системы образов и изобразительно-выразительных средств языка;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выявлять характерные особенности, роль и место героя в системе образов, авторскую оценку;  составлять описание города; развивать устную и письменную речь; воспитывать негативное отношение к бюрократизму.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произведений;</w:t>
            </w: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редакции повести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«Портрет».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идее произведения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rHeight w:val="2013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16-17. Контрольная работа по теме "Русская литература первой половины 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века"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Контрольная работа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Обзор русской литературы второй половины XIX в. (3ч.)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Западники и славянофилы 40-х гг. и продолжение общественного спора в литературе 50—60-х гг. XIX в.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144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конспектировать лекцию учителя и статью учебника. Уметь  выделять причинно-следственные связи в устных и письменных высказываниях, формулировать выводы.</w:t>
            </w: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19.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Революционные демократы и почвенники в русской литературе. Журнальная борьба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D41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пути. Литература 70—90-х гг. XIX в.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Творчество А. Н. Островского (6ч.)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Островский — открыватель новых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пластов русской жизни.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лекции, ответы на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учителя</w:t>
            </w:r>
          </w:p>
        </w:tc>
        <w:tc>
          <w:tcPr>
            <w:tcW w:w="144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важнейшие биографические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писателе; тексты произведений; характерные особенности эпохи, отраженной в произведении;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правильно определять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художественное произведение в единстве содержания и формы;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с элементами беседы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«Гроза».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Косный быт и волжские просторы.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для ответа на вопрос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«темного царства». 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Дикой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Кабаниха.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оценка героев произведения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Попытки освобождения (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, Варвара, Кудряш, Борис).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Протест и покаяние Катерины. Образ грозы.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Дискуссия по статьям </w:t>
            </w: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 А. Добролюбова, Д. И. Писарева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Гончаров (8ч)</w:t>
            </w:r>
          </w:p>
        </w:tc>
      </w:tr>
      <w:tr w:rsidR="00405D41" w:rsidRPr="00405D41" w:rsidTr="00863AFB">
        <w:trPr>
          <w:trHeight w:val="962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27.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Серьезное искусство и тихая жизнь Гончарова.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1547" w:type="pct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писателе, периоды его творчества, основные темы и мотивы творчества; тексты произведений;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характерные изобразительно-выразительные средства языка произведения; сюжет, особенности композиции, систему образов; составлять характеристику героя.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 характеризовать его героев, сопоставлять героев одного или нескольких произведений;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сочинение по изученному произведению.</w:t>
            </w: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Обломовка и Петербург. История создания романа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«Обломов».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29.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Обломов и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Обломова и Ольги Ильинской.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практикум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для ответа на вопрос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Обломов предпочел сон пробуждению?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анализ эпизодов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32.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«Обломов» в русской критике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Уроки 33-34</w:t>
            </w:r>
            <w:r w:rsidRPr="00405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Развитие речи.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 по роману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И.Гончарова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"Обломов"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Тютчева (2ч.)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перед лицом природы и истории.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145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поэте, основные темы его творчества; тексты произведений.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производить анализ, основанный на понимании образной природы искусства слова, опирающийся на принципы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и наизусть читать поэтические тексты; анализировать поэтические тексты; определять изобразительно-выразительные средства языка</w:t>
            </w: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 творческого чтения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Стихии поэзии и любви.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лирического произведения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И. С. Тургенева (7ч.)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37.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Писатель — свидетель русских перемен в русском обществе.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145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обосновывать свою точку зрения; составлять конспект статьи; писать сочинение.</w:t>
            </w: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переломе русской жизни. Роман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«Отцы и дети».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39.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Споры Базарова с аристократами.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Базаров в кругу друзей и родных.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образа героя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— «незваная гостья».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rHeight w:val="669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Смерть и апофеоз героя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Хулители и защитники романа. Статья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 И. Писарева «Базаров».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сочинение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А. Фета (4ч.)</w:t>
            </w:r>
          </w:p>
        </w:tc>
      </w:tr>
      <w:tr w:rsidR="00405D41" w:rsidRPr="00405D41" w:rsidTr="00863AFB">
        <w:trPr>
          <w:trHeight w:val="1049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 и помещик.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1371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биографические сведения о поэте, основные темы его творчества;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произведений.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 поэзии Фета. </w:t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лирического стихотворения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Душа человека и природа.</w:t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Анализ лирического стихотворения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47.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в поэзии Фета.</w:t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лирического стихотворения. Заучивание наизусть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А. К. Толстого (3ч.)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Романтическая лирика.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</w:tc>
        <w:tc>
          <w:tcPr>
            <w:tcW w:w="1371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писателе, основные темы его творчества; тексты произведений. 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и наизусть читать и анализировать  поэтические тексты; определять изобразительно-выразительные средства языка</w:t>
            </w: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49.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Оживление фольклора. </w:t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Анализ лирического стихотворения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Парадоксы истории и быта.</w:t>
            </w:r>
          </w:p>
        </w:tc>
        <w:tc>
          <w:tcPr>
            <w:tcW w:w="10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Анализ лирического стихотворения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Н. А. Некрасова (5ч.)</w:t>
            </w:r>
          </w:p>
        </w:tc>
      </w:tr>
      <w:tr w:rsidR="00405D41" w:rsidRPr="00405D41" w:rsidTr="00863AFB">
        <w:trPr>
          <w:trHeight w:val="1191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поэт-гражданин.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лекции, ответы на вопросы учителя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художественное произведение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и народ в поэзии Некрасова. 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и анализ лирики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выразительности.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и композиция поэмы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«Кому на Руси жить хорошо».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вслед за автором. Анализ эпизодов. Определение замысла писателя.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Счастливые и потерянные люди в поэме.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и анализ лирики, определение тем, мотивов героев.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автора в русский народ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и анализ эпизодов.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Н. Г. Чернышевского (1ч.)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перемен.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 «Что делать?».</w:t>
            </w:r>
          </w:p>
        </w:tc>
        <w:tc>
          <w:tcPr>
            <w:tcW w:w="121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2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Ф. М. Достоевского (11ч.)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57.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«Преступление и наказание»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опровержение идеи революции. Замысел и его воплощение.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 по материалам учебника. Лекция учителя.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плана и пунктов лекции учителя.</w:t>
            </w:r>
          </w:p>
        </w:tc>
        <w:tc>
          <w:tcPr>
            <w:tcW w:w="142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художественное произведение в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статьи; писать сочинение.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сочинение по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изученному произведению.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учителя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Петербурга и его жителей в романе.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вслед за автором. Анализ эпизодов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59.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Семейство Мармеладовых.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и анализ  эпизодов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 мотивов героев.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преступления Раскольникова.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и анализ  эпизодов, определение  мотивов героя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Раскольников и Порфирий Петрович.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портретов героев по их речи, поступкам.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«Вечная Сонечка» и крушение идеи сверхчеловека.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вслед за автором. Анализ эпизодов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Раскаяние Свидригайлова.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и анализ  эпизодов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 мотивов героя.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«Явка с повинною» и смысл эпилога романа.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уч-ся о роли и значении эпилога в романе, его краткое содержание; выборочное чтение отдельных его глав.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 о человеке в «Легенде о Великом инквизиторе». (Обсуждение фрагмента романа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«Братья Карамазовы»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и анализ  эпизода.</w:t>
            </w:r>
          </w:p>
        </w:tc>
        <w:tc>
          <w:tcPr>
            <w:tcW w:w="14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66-67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речи.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роману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"Преступление и наказание"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сочинения </w:t>
            </w:r>
          </w:p>
        </w:tc>
        <w:tc>
          <w:tcPr>
            <w:tcW w:w="14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М. Е. Салтыков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Щедрина (3ч.)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Чиновник и писатель-сатирик.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 по материалам учебника. Лекция учителя.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плана и пунктов лекции учителя.</w:t>
            </w:r>
          </w:p>
        </w:tc>
        <w:tc>
          <w:tcPr>
            <w:tcW w:w="1420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понимать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учителя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69.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и композиция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«Истории одного города».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учащихся по материалам учебника и  сети Интернет. 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Власть и народ в сатирической хронике</w:t>
            </w:r>
          </w:p>
        </w:tc>
        <w:tc>
          <w:tcPr>
            <w:tcW w:w="1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прочитанных глав, ответы на вопросы учебника.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 героев.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Н. С. Лескова (2ч)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Урок71.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Правдоискательство и «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праведничество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» Лескова.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учащихся по материалам учебника и  сети Интернет. </w:t>
            </w:r>
          </w:p>
        </w:tc>
        <w:tc>
          <w:tcPr>
            <w:tcW w:w="146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те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оизведения; сюжет, особенности композиции.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выявлять основную проблематику произведения; определять роль и место героя в системе образов.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жизнью, историзма;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Народный герой в рассказе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«Человек на часах»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вслед за автором. Анализ эпизодов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Л. Н. Толстого (15ч.)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спасти Россию? Замысел романа-эпопеи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«Война и мир».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лекции учителя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учащихся по материалам учебника, презентации по экскурсии в Ясную Поляну и материалам сети Интернет.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ответы,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 на материале учебника.</w:t>
            </w:r>
          </w:p>
        </w:tc>
        <w:tc>
          <w:tcPr>
            <w:tcW w:w="146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работать с разными источниками информации, находить ее, анализировать, использовать в самостоятельной деятельности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по систематизации материала.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мотивы написания произведений;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действующих лиц; обосновывать свою точку зрения; составлять конспект статьи; писать сочинение.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понимать проблему, выдвигать гипотезу, структурировать материал, подбирать аргументы для подтверждения собственной позиции.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характеризовать его героев, сопоставлять героев одного или нескольких произведений;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сочинение по изученному произведению.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с сообщениями учащихся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героями. Салон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и анализ эпизодов романа; составление первичных характеристик героев.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75 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Борьба за наследство графа Безухова.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эпизода, подбор цитат 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</w:tr>
      <w:tr w:rsidR="00405D41" w:rsidRPr="00405D41" w:rsidTr="00863AFB">
        <w:trPr>
          <w:trHeight w:val="1182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76.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Гордые аристократы в Лысых Горах.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презентации «Роль семейного воспитания в романе», запись основных положений в тетрадь.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77-78.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Шенграбен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Аустерлиц в судьбах героев и армий.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 анализ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цитат для ответа на вопрос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79.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Взлеты и падения мирной жизни.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Выборочное чтение и анализ эпизодов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романа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творческого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сердца и планы ума. Князь Андрей и Пьер.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и анализ эпизодов романа о  Безухове и князе Андрее; составление первичной характеристики героя.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81.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Женские образы в романе.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и анализ эпизодов романа; составление первичных характеристик героев.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Ростова - любимая героиня Толстого.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образа героини 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rHeight w:val="727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83.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частолюбий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война народная.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Кутузов и Наполеон.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таблицы-сравнения.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85.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 - творец истории.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выборочных глав о народе.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Урок 86-87. </w:t>
            </w:r>
            <w:r w:rsidRPr="00405D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Развитие речи.</w:t>
            </w: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роману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"Война и мир"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сочинения, составление опорного плана, написание сочинения.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Творчество А. П. Чехова  (9ч.)</w:t>
            </w:r>
          </w:p>
        </w:tc>
      </w:tr>
      <w:tr w:rsidR="00405D41" w:rsidRPr="00405D41" w:rsidTr="00863AFB">
        <w:trPr>
          <w:trHeight w:val="2042"/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88.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Рабство и свободный человек.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в тетрадь основных положений лекции. </w:t>
            </w:r>
          </w:p>
        </w:tc>
        <w:tc>
          <w:tcPr>
            <w:tcW w:w="146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характерные особенности эпохи, отраженной в произведении; сюжет,  особенности композиции, систему образов;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характеризовать его героев, сопоставлять героев одного или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нескольких произведений;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 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сочинение по изученному произведению.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организовывать собственную деятельность, оценивать ее.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 учителя с элементами беседы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89.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человеке все должно быть прекрасно...»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для ответа на вопрос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90.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 с молоточком».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 и анализ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 рассказов, определение темы, мотива героя.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91.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Тоска настоящего и предчувствие будущего.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 и анализ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 рассказов,  определение темы, мотива героя.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средств выразительности.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92.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«Вишневый сад».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и драматическое начала в пьесе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вслед за автором 1 действия, составление портретов героев.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93.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 герое</w:t>
            </w:r>
            <w:proofErr w:type="gramStart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«недо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теп» и символический образ сада в комедии.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 действия, анализ реплик героев. Диспут.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94.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и не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однозначность авторской позиции в произведении.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3-4 действий, ответы на вопросы. Выводы по теме урока.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95-96</w:t>
            </w:r>
            <w:r w:rsidRPr="00405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Развитие речи.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 по комедии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"Вишнёвый сад"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темы сочинения, составление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опорного плана, написание сочинения.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Исследовательский метод 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97-98. Контрольная работа по теме "Русская литература второй половины 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века"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метод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498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реализма в зарубежной литературе (3ч.)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99.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О.Бальзак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"Гобсек"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прочитанных глав, ответы на вопросы, составление характеристики 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146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 связи литературных произведений с эпохой их написания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тексты произведений; характерные особенности эпохи, отраженной в произведениях; характерные особенности стиля писателя. 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отзыв о прочитанном произведении;   выразительно читать отдельные сцены и эпизоды из произведения; анализировать художественное произведение; выявлять основную проблематику произведения; выявлять характерные особенности, роль и место героя в системе образов; обосновывать свое мнение о произведении и героях.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100.</w:t>
            </w: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Рембо. «Пьяный корабль»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Анализ лирического стихотворения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творческого чтения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Урок 101.</w:t>
            </w:r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Э.Хемингуэй</w:t>
            </w:r>
            <w:proofErr w:type="spellEnd"/>
            <w:r w:rsidRPr="00405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"Старик и море"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оценка литературного произведения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405D41" w:rsidRPr="00405D41" w:rsidRDefault="00405D41" w:rsidP="0040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405D41" w:rsidRPr="00405D41" w:rsidTr="00863AFB">
        <w:trPr>
          <w:tblCellSpacing w:w="1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5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102. Резервный</w:t>
            </w:r>
          </w:p>
        </w:tc>
        <w:tc>
          <w:tcPr>
            <w:tcW w:w="10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41" w:rsidRPr="00405D41" w:rsidRDefault="00405D41" w:rsidP="0040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05D41" w:rsidRPr="00405D41" w:rsidRDefault="00405D41" w:rsidP="00405D41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05D41" w:rsidRPr="00405D41" w:rsidRDefault="00405D41" w:rsidP="0040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F55" w:rsidRDefault="00251F55">
      <w:bookmarkStart w:id="0" w:name="_GoBack"/>
      <w:bookmarkEnd w:id="0"/>
    </w:p>
    <w:sectPr w:rsidR="002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ED3"/>
    <w:multiLevelType w:val="hybridMultilevel"/>
    <w:tmpl w:val="6B32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713C2"/>
    <w:multiLevelType w:val="hybridMultilevel"/>
    <w:tmpl w:val="D18C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C65E6"/>
    <w:multiLevelType w:val="hybridMultilevel"/>
    <w:tmpl w:val="47D06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D"/>
    <w:rsid w:val="00251F55"/>
    <w:rsid w:val="003A707E"/>
    <w:rsid w:val="00405D41"/>
    <w:rsid w:val="007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05D41"/>
  </w:style>
  <w:style w:type="paragraph" w:styleId="a4">
    <w:name w:val="Normal (Web)"/>
    <w:basedOn w:val="a"/>
    <w:unhideWhenUsed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5D41"/>
  </w:style>
  <w:style w:type="character" w:customStyle="1" w:styleId="c6">
    <w:name w:val="c6"/>
    <w:basedOn w:val="a0"/>
    <w:rsid w:val="00405D41"/>
  </w:style>
  <w:style w:type="character" w:customStyle="1" w:styleId="c0">
    <w:name w:val="c0"/>
    <w:basedOn w:val="a0"/>
    <w:rsid w:val="00405D41"/>
  </w:style>
  <w:style w:type="character" w:styleId="a5">
    <w:name w:val="Strong"/>
    <w:basedOn w:val="a0"/>
    <w:qFormat/>
    <w:rsid w:val="00405D41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405D41"/>
  </w:style>
  <w:style w:type="character" w:styleId="a6">
    <w:name w:val="Emphasis"/>
    <w:basedOn w:val="a0"/>
    <w:qFormat/>
    <w:rsid w:val="00405D41"/>
    <w:rPr>
      <w:i/>
      <w:iCs/>
    </w:rPr>
  </w:style>
  <w:style w:type="table" w:styleId="a7">
    <w:name w:val="Table Grid"/>
    <w:basedOn w:val="a1"/>
    <w:uiPriority w:val="59"/>
    <w:rsid w:val="0040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05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05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05D41"/>
  </w:style>
  <w:style w:type="paragraph" w:styleId="a4">
    <w:name w:val="Normal (Web)"/>
    <w:basedOn w:val="a"/>
    <w:unhideWhenUsed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5D41"/>
  </w:style>
  <w:style w:type="character" w:customStyle="1" w:styleId="c6">
    <w:name w:val="c6"/>
    <w:basedOn w:val="a0"/>
    <w:rsid w:val="00405D41"/>
  </w:style>
  <w:style w:type="character" w:customStyle="1" w:styleId="c0">
    <w:name w:val="c0"/>
    <w:basedOn w:val="a0"/>
    <w:rsid w:val="00405D41"/>
  </w:style>
  <w:style w:type="character" w:styleId="a5">
    <w:name w:val="Strong"/>
    <w:basedOn w:val="a0"/>
    <w:qFormat/>
    <w:rsid w:val="00405D41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405D41"/>
  </w:style>
  <w:style w:type="character" w:styleId="a6">
    <w:name w:val="Emphasis"/>
    <w:basedOn w:val="a0"/>
    <w:qFormat/>
    <w:rsid w:val="00405D41"/>
    <w:rPr>
      <w:i/>
      <w:iCs/>
    </w:rPr>
  </w:style>
  <w:style w:type="table" w:styleId="a7">
    <w:name w:val="Table Grid"/>
    <w:basedOn w:val="a1"/>
    <w:uiPriority w:val="59"/>
    <w:rsid w:val="0040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05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5D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05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CE4-9FDA-4A49-83B0-7484F68C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7132</Words>
  <Characters>40658</Characters>
  <Application>Microsoft Office Word</Application>
  <DocSecurity>0</DocSecurity>
  <Lines>338</Lines>
  <Paragraphs>95</Paragraphs>
  <ScaleCrop>false</ScaleCrop>
  <Company/>
  <LinksUpToDate>false</LinksUpToDate>
  <CharactersWithSpaces>47695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Т.А</dc:creator>
  <cp:keywords/>
  <dc:description/>
  <cp:lastModifiedBy>Зуйкова Т.А</cp:lastModifiedBy>
  <cp:revision>3</cp:revision>
  <dcterms:created xsi:type="dcterms:W3CDTF">2018-10-02T07:20:00Z</dcterms:created>
  <dcterms:modified xsi:type="dcterms:W3CDTF">2018-10-02T07:24:00Z</dcterms:modified>
</cp:coreProperties>
</file>