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A9" w:rsidRPr="008654A9" w:rsidRDefault="008654A9" w:rsidP="008654A9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654A9" w:rsidRPr="008654A9" w:rsidRDefault="008654A9" w:rsidP="008654A9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654A9" w:rsidRPr="008654A9" w:rsidRDefault="008654A9" w:rsidP="008654A9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8654A9">
        <w:rPr>
          <w:b/>
          <w:bCs/>
          <w:sz w:val="28"/>
          <w:szCs w:val="28"/>
        </w:rPr>
        <w:t>«ГИМНАЗИЯ № 4»</w:t>
      </w:r>
    </w:p>
    <w:p w:rsidR="005B5CAE" w:rsidRPr="008654A9" w:rsidRDefault="008654A9" w:rsidP="008654A9">
      <w:pPr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B5CAE" w:rsidRPr="005B5CAE" w:rsidTr="00F72CFF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B5CAE" w:rsidRPr="005B5CAE" w:rsidRDefault="005B5CAE" w:rsidP="005B5C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B5CAE">
              <w:rPr>
                <w:rFonts w:eastAsia="Calibri"/>
                <w:sz w:val="28"/>
                <w:szCs w:val="28"/>
                <w:lang w:eastAsia="en-US"/>
              </w:rPr>
              <w:t>Принята</w:t>
            </w:r>
            <w:proofErr w:type="gramEnd"/>
            <w:r w:rsidRPr="005B5CAE">
              <w:rPr>
                <w:rFonts w:eastAsia="Calibri"/>
                <w:sz w:val="28"/>
                <w:szCs w:val="28"/>
                <w:lang w:eastAsia="en-US"/>
              </w:rPr>
              <w:t xml:space="preserve"> на заседании</w:t>
            </w:r>
            <w:r w:rsidRPr="005B5CAE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5B5CAE" w:rsidRPr="005B5CAE" w:rsidRDefault="005B5CAE" w:rsidP="005B5C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5CAE">
              <w:rPr>
                <w:rFonts w:eastAsia="Calibri"/>
                <w:sz w:val="28"/>
                <w:szCs w:val="28"/>
                <w:lang w:eastAsia="en-US"/>
              </w:rPr>
              <w:t>педагогического совета</w:t>
            </w:r>
          </w:p>
          <w:p w:rsidR="005B5CAE" w:rsidRPr="005B5CAE" w:rsidRDefault="005B5CAE" w:rsidP="005B5CA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5CAE">
              <w:rPr>
                <w:rFonts w:eastAsia="Calibri"/>
                <w:sz w:val="28"/>
                <w:szCs w:val="28"/>
                <w:lang w:eastAsia="en-US"/>
              </w:rPr>
              <w:t>30.08.2019 протокол №1</w:t>
            </w:r>
          </w:p>
          <w:p w:rsidR="005B5CAE" w:rsidRPr="005B5CAE" w:rsidRDefault="005B5CAE" w:rsidP="005B5CA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5B5CAE" w:rsidRPr="005B5CAE" w:rsidRDefault="005B5CAE" w:rsidP="005B5CA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5B5CAE" w:rsidRPr="005B5CAE" w:rsidRDefault="005B5CAE" w:rsidP="005B5CA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B5CAE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5B5CAE" w:rsidRPr="005B5CAE" w:rsidRDefault="005B5CAE" w:rsidP="005B5CAE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5B5CAE">
              <w:rPr>
                <w:rFonts w:eastAsia="Calibri"/>
                <w:sz w:val="28"/>
                <w:szCs w:val="28"/>
                <w:lang w:eastAsia="en-US"/>
              </w:rPr>
              <w:t xml:space="preserve">приказом директора школы                        от 30.08.2019г. № 210    </w:t>
            </w:r>
          </w:p>
        </w:tc>
      </w:tr>
    </w:tbl>
    <w:p w:rsidR="008654A9" w:rsidRPr="008654A9" w:rsidRDefault="008654A9" w:rsidP="008654A9">
      <w:pPr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E1EEA" w:rsidRPr="005D1E0D" w:rsidRDefault="007E1EEA" w:rsidP="005D1E0D">
      <w:pPr>
        <w:adjustRightInd w:val="0"/>
        <w:spacing w:line="360" w:lineRule="auto"/>
        <w:rPr>
          <w:sz w:val="28"/>
          <w:szCs w:val="28"/>
        </w:rPr>
      </w:pPr>
    </w:p>
    <w:p w:rsidR="007E1EEA" w:rsidRPr="005D1E0D" w:rsidRDefault="007E1EEA" w:rsidP="005D1E0D">
      <w:pPr>
        <w:adjustRightInd w:val="0"/>
        <w:spacing w:line="360" w:lineRule="auto"/>
        <w:jc w:val="center"/>
        <w:rPr>
          <w:sz w:val="28"/>
          <w:szCs w:val="28"/>
        </w:rPr>
      </w:pPr>
      <w:r w:rsidRPr="005D1E0D">
        <w:rPr>
          <w:b/>
          <w:bCs/>
          <w:sz w:val="28"/>
          <w:szCs w:val="28"/>
        </w:rPr>
        <w:t>РАБОЧАЯ ПРОГРАММА</w:t>
      </w:r>
    </w:p>
    <w:p w:rsidR="007E1EEA" w:rsidRPr="005D1E0D" w:rsidRDefault="00247B96" w:rsidP="005D1E0D">
      <w:pPr>
        <w:adjustRightInd w:val="0"/>
        <w:spacing w:line="360" w:lineRule="auto"/>
        <w:jc w:val="center"/>
        <w:rPr>
          <w:sz w:val="28"/>
          <w:szCs w:val="28"/>
        </w:rPr>
      </w:pPr>
      <w:r w:rsidRPr="005D1E0D">
        <w:rPr>
          <w:b/>
          <w:bCs/>
          <w:sz w:val="28"/>
          <w:szCs w:val="28"/>
        </w:rPr>
        <w:t>по литературе</w:t>
      </w:r>
    </w:p>
    <w:p w:rsidR="007E1EEA" w:rsidRPr="005D1E0D" w:rsidRDefault="00247B96" w:rsidP="005D1E0D">
      <w:pPr>
        <w:adjustRightInd w:val="0"/>
        <w:spacing w:line="360" w:lineRule="auto"/>
        <w:jc w:val="center"/>
        <w:rPr>
          <w:sz w:val="28"/>
          <w:szCs w:val="28"/>
        </w:rPr>
      </w:pPr>
      <w:r w:rsidRPr="005D1E0D">
        <w:rPr>
          <w:b/>
          <w:bCs/>
          <w:sz w:val="28"/>
          <w:szCs w:val="28"/>
        </w:rPr>
        <w:t xml:space="preserve">для 9 </w:t>
      </w:r>
      <w:r w:rsidR="007E1EEA" w:rsidRPr="005D1E0D">
        <w:rPr>
          <w:b/>
          <w:bCs/>
          <w:sz w:val="28"/>
          <w:szCs w:val="28"/>
        </w:rPr>
        <w:t xml:space="preserve"> класса</w:t>
      </w:r>
    </w:p>
    <w:p w:rsidR="007E1EEA" w:rsidRDefault="0090225F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D1E0D">
        <w:rPr>
          <w:b/>
          <w:bCs/>
          <w:sz w:val="28"/>
          <w:szCs w:val="28"/>
        </w:rPr>
        <w:t xml:space="preserve">на </w:t>
      </w:r>
      <w:r w:rsidR="008654A9">
        <w:rPr>
          <w:b/>
          <w:bCs/>
          <w:sz w:val="28"/>
          <w:szCs w:val="28"/>
        </w:rPr>
        <w:t xml:space="preserve"> 2019-2020</w:t>
      </w:r>
      <w:r w:rsidR="007E1EEA" w:rsidRPr="005D1E0D">
        <w:rPr>
          <w:b/>
          <w:bCs/>
          <w:sz w:val="28"/>
          <w:szCs w:val="28"/>
        </w:rPr>
        <w:t xml:space="preserve"> учебный год</w:t>
      </w:r>
    </w:p>
    <w:p w:rsidR="008654A9" w:rsidRDefault="008654A9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54A9" w:rsidRPr="008654A9" w:rsidRDefault="008654A9" w:rsidP="008654A9">
      <w:pPr>
        <w:keepNext/>
        <w:shd w:val="clear" w:color="auto" w:fill="FFFFFF"/>
        <w:spacing w:after="240"/>
        <w:outlineLvl w:val="1"/>
        <w:rPr>
          <w:b/>
          <w:bCs/>
          <w:kern w:val="36"/>
          <w:sz w:val="28"/>
          <w:szCs w:val="28"/>
        </w:rPr>
      </w:pPr>
      <w:r w:rsidRPr="008654A9">
        <w:rPr>
          <w:rFonts w:ascii="Cambria" w:eastAsia="Calibri" w:hAnsi="Cambria"/>
          <w:b/>
          <w:bCs/>
          <w:iCs/>
          <w:kern w:val="2"/>
          <w:sz w:val="28"/>
          <w:szCs w:val="28"/>
          <w:lang w:eastAsia="hi-IN" w:bidi="hi-IN"/>
        </w:rPr>
        <w:t>Автор УМК</w:t>
      </w:r>
      <w:r w:rsidRPr="008654A9">
        <w:rPr>
          <w:rFonts w:ascii="Cambria" w:eastAsia="Calibri" w:hAnsi="Cambria"/>
          <w:b/>
          <w:bCs/>
          <w:i/>
          <w:iCs/>
          <w:kern w:val="2"/>
          <w:sz w:val="28"/>
          <w:szCs w:val="28"/>
          <w:lang w:eastAsia="hi-IN" w:bidi="hi-IN"/>
        </w:rPr>
        <w:t xml:space="preserve">: </w:t>
      </w:r>
      <w:r w:rsidRPr="008654A9">
        <w:rPr>
          <w:sz w:val="28"/>
          <w:szCs w:val="28"/>
        </w:rPr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 w:rsidRPr="008654A9">
        <w:rPr>
          <w:sz w:val="28"/>
          <w:szCs w:val="28"/>
        </w:rPr>
        <w:t>Чертов</w:t>
      </w:r>
      <w:proofErr w:type="gramEnd"/>
      <w:r w:rsidRPr="008654A9">
        <w:rPr>
          <w:sz w:val="28"/>
          <w:szCs w:val="28"/>
        </w:rPr>
        <w:t xml:space="preserve">, Л. А. Трубина, Н. А. </w:t>
      </w:r>
      <w:proofErr w:type="spellStart"/>
      <w:r w:rsidRPr="008654A9">
        <w:rPr>
          <w:sz w:val="28"/>
          <w:szCs w:val="28"/>
        </w:rPr>
        <w:t>Ипполитова</w:t>
      </w:r>
      <w:proofErr w:type="spellEnd"/>
      <w:r w:rsidRPr="008654A9">
        <w:rPr>
          <w:sz w:val="28"/>
          <w:szCs w:val="28"/>
        </w:rPr>
        <w:t xml:space="preserve">, И. В. Мамонова]. — 2-е изд., </w:t>
      </w:r>
      <w:proofErr w:type="spellStart"/>
      <w:r w:rsidRPr="008654A9">
        <w:rPr>
          <w:sz w:val="28"/>
          <w:szCs w:val="28"/>
        </w:rPr>
        <w:t>перераб</w:t>
      </w:r>
      <w:proofErr w:type="spellEnd"/>
      <w:r w:rsidRPr="008654A9">
        <w:rPr>
          <w:sz w:val="28"/>
          <w:szCs w:val="28"/>
        </w:rPr>
        <w:t>. — M.: Просвещение, 2015 .</w:t>
      </w:r>
    </w:p>
    <w:p w:rsidR="008654A9" w:rsidRPr="008654A9" w:rsidRDefault="008654A9" w:rsidP="008654A9">
      <w:pPr>
        <w:rPr>
          <w:rFonts w:eastAsia="Calibri"/>
          <w:kern w:val="2"/>
          <w:sz w:val="28"/>
          <w:szCs w:val="28"/>
          <w:lang w:eastAsia="hi-IN" w:bidi="hi-IN"/>
        </w:rPr>
      </w:pPr>
    </w:p>
    <w:p w:rsidR="008654A9" w:rsidRPr="008654A9" w:rsidRDefault="008654A9" w:rsidP="008654A9">
      <w:pPr>
        <w:rPr>
          <w:rFonts w:eastAsia="Calibri"/>
          <w:sz w:val="28"/>
          <w:szCs w:val="28"/>
          <w:lang w:eastAsia="en-US"/>
        </w:rPr>
      </w:pPr>
      <w:r w:rsidRPr="008654A9">
        <w:rPr>
          <w:rFonts w:eastAsia="Calibri"/>
          <w:sz w:val="28"/>
          <w:szCs w:val="28"/>
          <w:lang w:eastAsia="en-US"/>
        </w:rPr>
        <w:t xml:space="preserve"> </w:t>
      </w:r>
    </w:p>
    <w:p w:rsidR="008654A9" w:rsidRPr="008654A9" w:rsidRDefault="008654A9" w:rsidP="008654A9">
      <w:pPr>
        <w:rPr>
          <w:rFonts w:eastAsia="Lucida Sans Unicode" w:cs="Tahoma"/>
          <w:kern w:val="2"/>
          <w:lang w:eastAsia="hi-IN" w:bidi="hi-IN"/>
        </w:rPr>
      </w:pPr>
    </w:p>
    <w:p w:rsidR="008654A9" w:rsidRPr="008654A9" w:rsidRDefault="008654A9" w:rsidP="008654A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654A9">
        <w:rPr>
          <w:rFonts w:eastAsia="Calibri"/>
          <w:b/>
          <w:sz w:val="28"/>
          <w:szCs w:val="28"/>
          <w:lang w:eastAsia="en-US"/>
        </w:rPr>
        <w:t>Учебник</w:t>
      </w:r>
      <w:r w:rsidRPr="008654A9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Литература 9</w:t>
      </w:r>
      <w:r w:rsidRPr="008654A9">
        <w:rPr>
          <w:rFonts w:eastAsia="Calibri"/>
          <w:sz w:val="28"/>
          <w:szCs w:val="28"/>
          <w:lang w:eastAsia="en-US"/>
        </w:rPr>
        <w:t xml:space="preserve"> класс. Учебник для общеобразовательных организаций в двух частях. Под редакцией В.Ф. </w:t>
      </w:r>
      <w:proofErr w:type="gramStart"/>
      <w:r w:rsidRPr="008654A9">
        <w:rPr>
          <w:rFonts w:eastAsia="Calibri"/>
          <w:sz w:val="28"/>
          <w:szCs w:val="28"/>
          <w:lang w:eastAsia="en-US"/>
        </w:rPr>
        <w:t>Чертова</w:t>
      </w:r>
      <w:proofErr w:type="gramEnd"/>
      <w:r w:rsidRPr="008654A9">
        <w:rPr>
          <w:rFonts w:eastAsia="Calibri"/>
          <w:sz w:val="28"/>
          <w:szCs w:val="28"/>
          <w:lang w:eastAsia="en-US"/>
        </w:rPr>
        <w:t>. Рекомендовано Министерством образования и науки РФ. 6-</w:t>
      </w:r>
      <w:r w:rsidR="005C6C29">
        <w:rPr>
          <w:rFonts w:eastAsia="Calibri"/>
          <w:sz w:val="28"/>
          <w:szCs w:val="28"/>
          <w:lang w:eastAsia="en-US"/>
        </w:rPr>
        <w:t>е издание. М.: Просвещение, 2019</w:t>
      </w:r>
    </w:p>
    <w:p w:rsidR="008654A9" w:rsidRDefault="008654A9" w:rsidP="005D1E0D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54A9" w:rsidRPr="008654A9" w:rsidRDefault="008654A9" w:rsidP="008654A9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 xml:space="preserve">Автор-составитель:  </w:t>
      </w:r>
      <w:r>
        <w:rPr>
          <w:b/>
          <w:bCs/>
          <w:sz w:val="28"/>
          <w:szCs w:val="28"/>
        </w:rPr>
        <w:t xml:space="preserve">Каргина Н.Н., </w:t>
      </w:r>
      <w:proofErr w:type="spellStart"/>
      <w:r w:rsidRPr="008654A9">
        <w:rPr>
          <w:b/>
          <w:bCs/>
          <w:sz w:val="28"/>
          <w:szCs w:val="28"/>
        </w:rPr>
        <w:t>Лемудкина</w:t>
      </w:r>
      <w:proofErr w:type="spellEnd"/>
      <w:r w:rsidRPr="008654A9">
        <w:rPr>
          <w:b/>
          <w:bCs/>
          <w:sz w:val="28"/>
          <w:szCs w:val="28"/>
        </w:rPr>
        <w:t xml:space="preserve"> Н.В.,</w:t>
      </w:r>
    </w:p>
    <w:p w:rsidR="008654A9" w:rsidRDefault="008654A9" w:rsidP="008654A9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8654A9">
        <w:rPr>
          <w:b/>
          <w:bCs/>
          <w:sz w:val="28"/>
          <w:szCs w:val="28"/>
        </w:rPr>
        <w:t>учитель русского языка и литературы</w:t>
      </w:r>
    </w:p>
    <w:p w:rsidR="00C52533" w:rsidRPr="005D1E0D" w:rsidRDefault="00365DE8" w:rsidP="005D1E0D"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8654A9">
        <w:rPr>
          <w:b/>
          <w:bCs/>
          <w:sz w:val="28"/>
          <w:szCs w:val="28"/>
        </w:rPr>
        <w:t>стово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8654A9">
        <w:rPr>
          <w:sz w:val="28"/>
          <w:szCs w:val="28"/>
        </w:rPr>
        <w:t>2019</w:t>
      </w:r>
      <w:r w:rsidR="00CD24D5" w:rsidRPr="005D1E0D">
        <w:rPr>
          <w:sz w:val="28"/>
          <w:szCs w:val="28"/>
        </w:rPr>
        <w:t xml:space="preserve"> </w:t>
      </w:r>
      <w:r w:rsidR="007E1EEA" w:rsidRPr="005D1E0D">
        <w:rPr>
          <w:sz w:val="28"/>
          <w:szCs w:val="28"/>
        </w:rPr>
        <w:t>г.</w:t>
      </w:r>
    </w:p>
    <w:p w:rsidR="00070FF3" w:rsidRPr="005D1E0D" w:rsidRDefault="008654A9" w:rsidP="005D1E0D">
      <w:pPr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D5F96" w:rsidRPr="005D1E0D" w:rsidRDefault="00BD5F96" w:rsidP="005D1E0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09"/>
        <w:jc w:val="center"/>
        <w:rPr>
          <w:b/>
          <w:sz w:val="28"/>
          <w:szCs w:val="28"/>
        </w:rPr>
      </w:pPr>
      <w:r w:rsidRPr="005D1E0D">
        <w:rPr>
          <w:b/>
          <w:sz w:val="28"/>
          <w:szCs w:val="28"/>
        </w:rPr>
        <w:t>Планируемые результаты изучения учебного предмета</w:t>
      </w:r>
    </w:p>
    <w:p w:rsidR="00247B96" w:rsidRPr="005D1E0D" w:rsidRDefault="00BD5F96" w:rsidP="005D1E0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09"/>
        <w:rPr>
          <w:b/>
          <w:sz w:val="28"/>
          <w:szCs w:val="28"/>
        </w:rPr>
      </w:pPr>
      <w:r w:rsidRPr="005D1E0D">
        <w:rPr>
          <w:b/>
          <w:sz w:val="28"/>
          <w:szCs w:val="28"/>
        </w:rPr>
        <w:tab/>
      </w:r>
      <w:r w:rsidRPr="005D1E0D">
        <w:rPr>
          <w:b/>
          <w:sz w:val="28"/>
          <w:szCs w:val="28"/>
        </w:rPr>
        <w:tab/>
      </w:r>
      <w:r w:rsidR="00247B96" w:rsidRPr="005D1E0D">
        <w:rPr>
          <w:b/>
          <w:sz w:val="28"/>
          <w:szCs w:val="28"/>
        </w:rPr>
        <w:t xml:space="preserve">В результате изучения литературы </w:t>
      </w:r>
      <w:r w:rsidR="0090225F" w:rsidRPr="005D1E0D">
        <w:rPr>
          <w:b/>
          <w:sz w:val="28"/>
          <w:szCs w:val="28"/>
        </w:rPr>
        <w:t xml:space="preserve">за курс 9 класса </w:t>
      </w:r>
      <w:r w:rsidR="008303CB" w:rsidRPr="005D1E0D">
        <w:rPr>
          <w:b/>
          <w:sz w:val="28"/>
          <w:szCs w:val="28"/>
        </w:rPr>
        <w:t>учащиеся долж</w:t>
      </w:r>
      <w:r w:rsidR="00247B96" w:rsidRPr="005D1E0D">
        <w:rPr>
          <w:b/>
          <w:sz w:val="28"/>
          <w:szCs w:val="28"/>
        </w:rPr>
        <w:t>н</w:t>
      </w:r>
      <w:r w:rsidR="008303CB" w:rsidRPr="005D1E0D">
        <w:rPr>
          <w:b/>
          <w:sz w:val="28"/>
          <w:szCs w:val="28"/>
        </w:rPr>
        <w:t>ы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b/>
          <w:color w:val="000000"/>
          <w:sz w:val="28"/>
          <w:szCs w:val="28"/>
        </w:rPr>
      </w:pPr>
      <w:r w:rsidRPr="005D1E0D">
        <w:rPr>
          <w:b/>
          <w:bCs/>
          <w:i/>
          <w:iCs/>
          <w:color w:val="000000"/>
          <w:sz w:val="28"/>
          <w:szCs w:val="28"/>
        </w:rPr>
        <w:t>знать: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образную природу словесного искусства;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содержание изученных литературных произведений;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изученные теоретико-понятийные понятия;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базовые теоретико-литературные понятия;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содержание программных произведений;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b/>
          <w:bCs/>
          <w:i/>
          <w:iCs/>
          <w:color w:val="000000"/>
          <w:sz w:val="28"/>
          <w:szCs w:val="28"/>
        </w:rPr>
        <w:t>уметь: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воспринимать и анализировать художественный текст;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определять род и жанр литературного произведения;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героев;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сопоставлять эпизоды литературных произведений и сравнивать их героев;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выявлять авторскую позицию;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 xml:space="preserve">выражать свое отношение к </w:t>
      </w:r>
      <w:proofErr w:type="gramStart"/>
      <w:r w:rsidRPr="005D1E0D">
        <w:rPr>
          <w:color w:val="000000"/>
          <w:sz w:val="28"/>
          <w:szCs w:val="28"/>
        </w:rPr>
        <w:t>прочитанному</w:t>
      </w:r>
      <w:proofErr w:type="gramEnd"/>
      <w:r w:rsidRPr="005D1E0D">
        <w:rPr>
          <w:color w:val="000000"/>
          <w:sz w:val="28"/>
          <w:szCs w:val="28"/>
        </w:rPr>
        <w:t>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владеть различными видами пересказа;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стоить устные и письменные высказывания в связи с изученным произведением;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lastRenderedPageBreak/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писать отзывы о самостоятельно прочитанных произведениях, сочинения.</w:t>
      </w:r>
    </w:p>
    <w:p w:rsidR="00A72B50" w:rsidRPr="005D1E0D" w:rsidRDefault="00A72B50" w:rsidP="005D1E0D">
      <w:pPr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5D1E0D">
        <w:rPr>
          <w:b/>
          <w:bCs/>
          <w:i/>
          <w:iCs/>
          <w:color w:val="000000"/>
          <w:sz w:val="28"/>
          <w:szCs w:val="28"/>
        </w:rPr>
        <w:t>понимать: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закономерности происхождения литературы;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жанровые особенности произведений;</w:t>
      </w:r>
    </w:p>
    <w:p w:rsidR="00A72B50" w:rsidRPr="005D1E0D" w:rsidRDefault="00A72B50" w:rsidP="005D1E0D">
      <w:pPr>
        <w:spacing w:line="360" w:lineRule="auto"/>
        <w:ind w:left="708" w:firstLine="708"/>
        <w:jc w:val="both"/>
        <w:rPr>
          <w:i/>
          <w:color w:val="000000"/>
          <w:sz w:val="28"/>
          <w:szCs w:val="28"/>
        </w:rPr>
      </w:pPr>
      <w:r w:rsidRPr="005D1E0D">
        <w:rPr>
          <w:b/>
          <w:bCs/>
          <w:i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1E0D">
        <w:rPr>
          <w:b/>
          <w:bCs/>
          <w:i/>
          <w:color w:val="000000"/>
          <w:sz w:val="28"/>
          <w:szCs w:val="28"/>
        </w:rPr>
        <w:t>для</w:t>
      </w:r>
      <w:proofErr w:type="gramEnd"/>
      <w:r w:rsidRPr="005D1E0D">
        <w:rPr>
          <w:b/>
          <w:bCs/>
          <w:i/>
          <w:color w:val="000000"/>
          <w:sz w:val="28"/>
          <w:szCs w:val="28"/>
        </w:rPr>
        <w:t>:</w:t>
      </w:r>
    </w:p>
    <w:p w:rsidR="00A72B50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47B96" w:rsidRPr="005D1E0D" w:rsidRDefault="00A72B50" w:rsidP="005D1E0D">
      <w:pPr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5D1E0D">
        <w:rPr>
          <w:color w:val="000000"/>
          <w:sz w:val="28"/>
          <w:szCs w:val="28"/>
        </w:rPr>
        <w:t>-</w:t>
      </w:r>
      <w:r w:rsidR="00BD5F96" w:rsidRPr="005D1E0D">
        <w:rPr>
          <w:color w:val="000000"/>
          <w:sz w:val="28"/>
          <w:szCs w:val="28"/>
        </w:rPr>
        <w:t xml:space="preserve"> </w:t>
      </w:r>
      <w:r w:rsidRPr="005D1E0D">
        <w:rPr>
          <w:color w:val="000000"/>
          <w:sz w:val="28"/>
          <w:szCs w:val="28"/>
        </w:rPr>
        <w:t>определения своего круга чтения и оценки литературных произведений.</w:t>
      </w:r>
    </w:p>
    <w:p w:rsidR="002201D6" w:rsidRPr="005D1E0D" w:rsidRDefault="002201D6" w:rsidP="005D1E0D">
      <w:pPr>
        <w:tabs>
          <w:tab w:val="left" w:pos="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A5555D" w:rsidRPr="005D1E0D" w:rsidRDefault="00EE7832" w:rsidP="005D1E0D">
      <w:pPr>
        <w:tabs>
          <w:tab w:val="left" w:pos="0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5D1E0D">
        <w:rPr>
          <w:b/>
          <w:sz w:val="28"/>
          <w:szCs w:val="28"/>
        </w:rPr>
        <w:t>СОДЕРЖАНИЕ</w:t>
      </w:r>
      <w:r w:rsidR="00A5555D" w:rsidRPr="005D1E0D">
        <w:rPr>
          <w:b/>
          <w:sz w:val="28"/>
          <w:szCs w:val="28"/>
        </w:rPr>
        <w:t xml:space="preserve"> УЧЕБНОГО ПРЕДМЕТА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ХУДОЖЕСТВЕННЫЙ МИР ЛИТЕРАТУРНОЙ ЭПОХИ;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НАПРАВЛЕНИЯ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(Вводный урок)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Особенности художественного мира писателя и</w:t>
      </w:r>
      <w:r w:rsidR="002D1FAC" w:rsidRPr="005D1E0D">
        <w:rPr>
          <w:rFonts w:eastAsia="Arial"/>
          <w:sz w:val="28"/>
          <w:szCs w:val="28"/>
        </w:rPr>
        <w:t xml:space="preserve"> литературно</w:t>
      </w:r>
      <w:r w:rsidRPr="005D1E0D">
        <w:rPr>
          <w:rFonts w:eastAsia="Arial"/>
          <w:sz w:val="28"/>
          <w:szCs w:val="28"/>
        </w:rPr>
        <w:t xml:space="preserve">го направления. Литературный процесс. Литературные эпохи. Стадии развития всемирной </w:t>
      </w:r>
      <w:r w:rsidR="002D1FAC" w:rsidRPr="005D1E0D">
        <w:rPr>
          <w:rFonts w:eastAsia="Arial"/>
          <w:sz w:val="28"/>
          <w:szCs w:val="28"/>
        </w:rPr>
        <w:t>литературы. Фольклор и литерату</w:t>
      </w:r>
      <w:r w:rsidRPr="005D1E0D">
        <w:rPr>
          <w:rFonts w:eastAsia="Arial"/>
          <w:sz w:val="28"/>
          <w:szCs w:val="28"/>
        </w:rPr>
        <w:t>ра. Литература светская и л</w:t>
      </w:r>
      <w:r w:rsidR="002D1FAC" w:rsidRPr="005D1E0D">
        <w:rPr>
          <w:rFonts w:eastAsia="Arial"/>
          <w:sz w:val="28"/>
          <w:szCs w:val="28"/>
        </w:rPr>
        <w:t>итература духовная. Основные ли</w:t>
      </w:r>
      <w:r w:rsidRPr="005D1E0D">
        <w:rPr>
          <w:rFonts w:eastAsia="Arial"/>
          <w:sz w:val="28"/>
          <w:szCs w:val="28"/>
        </w:rPr>
        <w:t>тературные направления: кл</w:t>
      </w:r>
      <w:r w:rsidR="002D1FAC" w:rsidRPr="005D1E0D">
        <w:rPr>
          <w:rFonts w:eastAsia="Arial"/>
          <w:sz w:val="28"/>
          <w:szCs w:val="28"/>
        </w:rPr>
        <w:t>ассицизм, сентиментализм, роман</w:t>
      </w:r>
      <w:r w:rsidRPr="005D1E0D">
        <w:rPr>
          <w:rFonts w:eastAsia="Arial"/>
          <w:sz w:val="28"/>
          <w:szCs w:val="28"/>
        </w:rPr>
        <w:t>тизм, реализм, модернизм.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АНТИЧНАЯ ЛИТЕРАТУРА</w:t>
      </w:r>
      <w:r w:rsidR="002D1FAC" w:rsidRPr="005D1E0D">
        <w:rPr>
          <w:rFonts w:eastAsia="Arial"/>
          <w:b/>
          <w:sz w:val="28"/>
          <w:szCs w:val="28"/>
        </w:rPr>
        <w:t xml:space="preserve">. </w:t>
      </w:r>
      <w:r w:rsidRPr="005D1E0D">
        <w:rPr>
          <w:rFonts w:eastAsia="Arial"/>
          <w:b/>
          <w:sz w:val="28"/>
          <w:szCs w:val="28"/>
        </w:rPr>
        <w:t>ДРЕВНЕГРЕЧЕСКАЯ ЛИТЕРАТУРА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Анакреонт.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Стихотворение «Сединой</w:t>
      </w:r>
      <w:r w:rsidR="002D1FAC" w:rsidRPr="005D1E0D">
        <w:rPr>
          <w:rFonts w:eastAsia="Arial"/>
          <w:sz w:val="28"/>
          <w:szCs w:val="28"/>
        </w:rPr>
        <w:t xml:space="preserve"> виски покрылись, голова вся по</w:t>
      </w:r>
      <w:r w:rsidRPr="005D1E0D">
        <w:rPr>
          <w:rFonts w:eastAsia="Arial"/>
          <w:sz w:val="28"/>
          <w:szCs w:val="28"/>
        </w:rPr>
        <w:t>белела...».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Эсхил.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Трагедия «Прометей прикованный»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Древнегреческая литература, её периодизация. Архаический период. Поэмы Гомера «Илиада» и «Одиссея». Басни Эзопа. Лирика Анакреонта. Классический период. Древнегреческий театр. Трагедии Эсхила</w:t>
      </w:r>
      <w:r w:rsidR="002D1FAC" w:rsidRPr="005D1E0D">
        <w:rPr>
          <w:rFonts w:eastAsia="Arial"/>
          <w:sz w:val="28"/>
          <w:szCs w:val="28"/>
        </w:rPr>
        <w:t>, Еврипида, Софокла. Мифологиче</w:t>
      </w:r>
      <w:r w:rsidRPr="005D1E0D">
        <w:rPr>
          <w:rFonts w:eastAsia="Arial"/>
          <w:sz w:val="28"/>
          <w:szCs w:val="28"/>
        </w:rPr>
        <w:t xml:space="preserve">ские темы и образы в древнегреческой литературе. Особая роль </w:t>
      </w:r>
      <w:proofErr w:type="gramStart"/>
      <w:r w:rsidRPr="005D1E0D">
        <w:rPr>
          <w:rFonts w:eastAsia="Arial"/>
          <w:sz w:val="28"/>
          <w:szCs w:val="28"/>
        </w:rPr>
        <w:t>героического</w:t>
      </w:r>
      <w:proofErr w:type="gramEnd"/>
      <w:r w:rsidRPr="005D1E0D">
        <w:rPr>
          <w:rFonts w:eastAsia="Arial"/>
          <w:sz w:val="28"/>
          <w:szCs w:val="28"/>
        </w:rPr>
        <w:t xml:space="preserve"> и трагического. </w:t>
      </w:r>
      <w:r w:rsidRPr="005D1E0D">
        <w:rPr>
          <w:rFonts w:eastAsia="Arial"/>
          <w:sz w:val="28"/>
          <w:szCs w:val="28"/>
        </w:rPr>
        <w:lastRenderedPageBreak/>
        <w:t xml:space="preserve">Господство стихотворной формы. Древнегреческая поэзия в переводах В. А. Жуковского, Н. И. </w:t>
      </w:r>
      <w:proofErr w:type="spellStart"/>
      <w:r w:rsidRPr="005D1E0D">
        <w:rPr>
          <w:rFonts w:eastAsia="Arial"/>
          <w:sz w:val="28"/>
          <w:szCs w:val="28"/>
        </w:rPr>
        <w:t>Гнедича</w:t>
      </w:r>
      <w:proofErr w:type="spellEnd"/>
      <w:r w:rsidRPr="005D1E0D">
        <w:rPr>
          <w:rFonts w:eastAsia="Arial"/>
          <w:sz w:val="28"/>
          <w:szCs w:val="28"/>
        </w:rPr>
        <w:t>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Теория литературы. Род. </w:t>
      </w:r>
      <w:r w:rsidR="002D1FAC" w:rsidRPr="005D1E0D">
        <w:rPr>
          <w:rFonts w:eastAsia="Arial"/>
          <w:sz w:val="28"/>
          <w:szCs w:val="28"/>
        </w:rPr>
        <w:t>Жанр. Канон. Героическое. Траги</w:t>
      </w:r>
      <w:r w:rsidRPr="005D1E0D">
        <w:rPr>
          <w:rFonts w:eastAsia="Arial"/>
          <w:sz w:val="28"/>
          <w:szCs w:val="28"/>
        </w:rPr>
        <w:t>ческое. Эпическая поэма.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Сообщения о древнегреческом театре и о «вечных» образах древнегреческой литературы.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РИМСКАЯ ЛИТЕРАТУРА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Катулл.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Стихотворение «И ненавижу, и люблю...».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Гораций.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Ода «К Мельпомене».</w:t>
      </w:r>
    </w:p>
    <w:p w:rsidR="00197298" w:rsidRPr="005D1E0D" w:rsidRDefault="00197298" w:rsidP="005D1E0D">
      <w:pPr>
        <w:spacing w:line="360" w:lineRule="auto"/>
        <w:ind w:left="708" w:firstLine="708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Овидий.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«Метаморфозы» (фраг</w:t>
      </w:r>
      <w:r w:rsidR="002D1FAC" w:rsidRPr="005D1E0D">
        <w:rPr>
          <w:rFonts w:eastAsia="Arial"/>
          <w:sz w:val="28"/>
          <w:szCs w:val="28"/>
        </w:rPr>
        <w:t>менты «</w:t>
      </w:r>
      <w:proofErr w:type="spellStart"/>
      <w:r w:rsidR="002D1FAC" w:rsidRPr="005D1E0D">
        <w:rPr>
          <w:rFonts w:eastAsia="Arial"/>
          <w:sz w:val="28"/>
          <w:szCs w:val="28"/>
        </w:rPr>
        <w:t>Филемон</w:t>
      </w:r>
      <w:proofErr w:type="spellEnd"/>
      <w:r w:rsidR="002D1FAC" w:rsidRPr="005D1E0D">
        <w:rPr>
          <w:rFonts w:eastAsia="Arial"/>
          <w:sz w:val="28"/>
          <w:szCs w:val="28"/>
        </w:rPr>
        <w:t xml:space="preserve"> и </w:t>
      </w:r>
      <w:proofErr w:type="spellStart"/>
      <w:r w:rsidR="002D1FAC" w:rsidRPr="005D1E0D">
        <w:rPr>
          <w:rFonts w:eastAsia="Arial"/>
          <w:sz w:val="28"/>
          <w:szCs w:val="28"/>
        </w:rPr>
        <w:t>Бавкида</w:t>
      </w:r>
      <w:proofErr w:type="spellEnd"/>
      <w:r w:rsidR="002D1FAC" w:rsidRPr="005D1E0D">
        <w:rPr>
          <w:rFonts w:eastAsia="Arial"/>
          <w:sz w:val="28"/>
          <w:szCs w:val="28"/>
        </w:rPr>
        <w:t>», «</w:t>
      </w:r>
      <w:proofErr w:type="spellStart"/>
      <w:r w:rsidR="002D1FAC" w:rsidRPr="005D1E0D">
        <w:rPr>
          <w:rFonts w:eastAsia="Arial"/>
          <w:sz w:val="28"/>
          <w:szCs w:val="28"/>
        </w:rPr>
        <w:t>Пиг</w:t>
      </w:r>
      <w:r w:rsidRPr="005D1E0D">
        <w:rPr>
          <w:rFonts w:eastAsia="Arial"/>
          <w:sz w:val="28"/>
          <w:szCs w:val="28"/>
        </w:rPr>
        <w:t>малион</w:t>
      </w:r>
      <w:proofErr w:type="spellEnd"/>
      <w:r w:rsidRPr="005D1E0D">
        <w:rPr>
          <w:rFonts w:eastAsia="Arial"/>
          <w:sz w:val="28"/>
          <w:szCs w:val="28"/>
        </w:rPr>
        <w:t>»).</w:t>
      </w:r>
    </w:p>
    <w:p w:rsidR="002D1FAC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Марциал.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Эпиграммы «Если сограждан...», «И предатель ты...». 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Периодизация римской </w:t>
      </w:r>
      <w:r w:rsidR="00996092" w:rsidRPr="005D1E0D">
        <w:rPr>
          <w:rFonts w:eastAsia="Arial"/>
          <w:sz w:val="28"/>
          <w:szCs w:val="28"/>
        </w:rPr>
        <w:t>литературы. Влияние древнегрече</w:t>
      </w:r>
      <w:r w:rsidRPr="005D1E0D">
        <w:rPr>
          <w:rFonts w:eastAsia="Arial"/>
          <w:sz w:val="28"/>
          <w:szCs w:val="28"/>
        </w:rPr>
        <w:t>ской мифологии и литературы. Римское ораторское искусство. Речи Цицерона. Лирика Катулла. Поэма Вергилия «Энеида». Поэзия Горация, Овидия. Басни Федра. Сатирические прои</w:t>
      </w:r>
      <w:r w:rsidR="002D1FAC" w:rsidRPr="005D1E0D">
        <w:rPr>
          <w:rFonts w:eastAsia="Arial"/>
          <w:sz w:val="28"/>
          <w:szCs w:val="28"/>
        </w:rPr>
        <w:t>з</w:t>
      </w:r>
      <w:r w:rsidRPr="005D1E0D">
        <w:rPr>
          <w:rFonts w:eastAsia="Arial"/>
          <w:sz w:val="28"/>
          <w:szCs w:val="28"/>
        </w:rPr>
        <w:t xml:space="preserve">ведения </w:t>
      </w:r>
      <w:proofErr w:type="spellStart"/>
      <w:r w:rsidRPr="005D1E0D">
        <w:rPr>
          <w:rFonts w:eastAsia="Arial"/>
          <w:sz w:val="28"/>
          <w:szCs w:val="28"/>
        </w:rPr>
        <w:t>Петрония</w:t>
      </w:r>
      <w:proofErr w:type="spellEnd"/>
      <w:r w:rsidRPr="005D1E0D">
        <w:rPr>
          <w:rFonts w:eastAsia="Arial"/>
          <w:sz w:val="28"/>
          <w:szCs w:val="28"/>
        </w:rPr>
        <w:t xml:space="preserve">, Ювенала, </w:t>
      </w:r>
      <w:proofErr w:type="spellStart"/>
      <w:r w:rsidRPr="005D1E0D">
        <w:rPr>
          <w:rFonts w:eastAsia="Arial"/>
          <w:sz w:val="28"/>
          <w:szCs w:val="28"/>
        </w:rPr>
        <w:t>Апулея</w:t>
      </w:r>
      <w:proofErr w:type="spellEnd"/>
      <w:r w:rsidRPr="005D1E0D">
        <w:rPr>
          <w:rFonts w:eastAsia="Arial"/>
          <w:sz w:val="28"/>
          <w:szCs w:val="28"/>
        </w:rPr>
        <w:t>. Эпиграммы Марциала. Римская поэзия в русских переводах.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Эпическая поэма. Идиллия. Эпиграмма. Развитие речи. Сообщени</w:t>
      </w:r>
      <w:r w:rsidR="00996092" w:rsidRPr="005D1E0D">
        <w:rPr>
          <w:rFonts w:eastAsia="Arial"/>
          <w:sz w:val="28"/>
          <w:szCs w:val="28"/>
        </w:rPr>
        <w:t>я о «вечных» образах римской ли</w:t>
      </w:r>
      <w:r w:rsidRPr="005D1E0D">
        <w:rPr>
          <w:rFonts w:eastAsia="Arial"/>
          <w:sz w:val="28"/>
          <w:szCs w:val="28"/>
        </w:rPr>
        <w:t>тературы.</w:t>
      </w:r>
    </w:p>
    <w:p w:rsidR="002D1FAC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ЛИТЕРАТУРА СРЕДНИХ ВЕКОВ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sz w:val="28"/>
          <w:szCs w:val="28"/>
        </w:rPr>
        <w:t>Средние века как особ</w:t>
      </w:r>
      <w:r w:rsidR="002D1FAC" w:rsidRPr="005D1E0D">
        <w:rPr>
          <w:rFonts w:eastAsia="Arial"/>
          <w:sz w:val="28"/>
          <w:szCs w:val="28"/>
        </w:rPr>
        <w:t>ая эпоха в истории мировой лите</w:t>
      </w:r>
      <w:r w:rsidRPr="005D1E0D">
        <w:rPr>
          <w:rFonts w:eastAsia="Arial"/>
          <w:sz w:val="28"/>
          <w:szCs w:val="28"/>
        </w:rPr>
        <w:t>ратуры. Система ценностей, сформированная под влиянием христианства. Сословный ха</w:t>
      </w:r>
      <w:r w:rsidR="002D1FAC" w:rsidRPr="005D1E0D">
        <w:rPr>
          <w:rFonts w:eastAsia="Arial"/>
          <w:sz w:val="28"/>
          <w:szCs w:val="28"/>
        </w:rPr>
        <w:t>рактер и назидательность средне</w:t>
      </w:r>
      <w:r w:rsidRPr="005D1E0D">
        <w:rPr>
          <w:rFonts w:eastAsia="Arial"/>
          <w:sz w:val="28"/>
          <w:szCs w:val="28"/>
        </w:rPr>
        <w:t>вековой литературы. Народная</w:t>
      </w:r>
      <w:r w:rsidR="002D1FAC" w:rsidRPr="005D1E0D">
        <w:rPr>
          <w:rFonts w:eastAsia="Arial"/>
          <w:sz w:val="28"/>
          <w:szCs w:val="28"/>
        </w:rPr>
        <w:t xml:space="preserve"> культура (героический эпос, по</w:t>
      </w:r>
      <w:r w:rsidRPr="005D1E0D">
        <w:rPr>
          <w:rFonts w:eastAsia="Arial"/>
          <w:sz w:val="28"/>
          <w:szCs w:val="28"/>
        </w:rPr>
        <w:t>эзия, народные баллады). Клерикальная литература. Рыцарская, или куртуазная литература (лирические произведения, романы). Городская литература.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ДАНТЕ АЛИГЬЕРИ</w:t>
      </w:r>
      <w:r w:rsidR="002D1FAC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Слово о поэте.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«Божественная комедия» (фрагменты).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Дантовская модель мирозд</w:t>
      </w:r>
      <w:r w:rsidR="002D1FAC" w:rsidRPr="005D1E0D">
        <w:rPr>
          <w:rFonts w:eastAsia="Arial"/>
          <w:sz w:val="28"/>
          <w:szCs w:val="28"/>
        </w:rPr>
        <w:t>ания. Трёхчастная композиция по</w:t>
      </w:r>
      <w:r w:rsidRPr="005D1E0D">
        <w:rPr>
          <w:rFonts w:eastAsia="Arial"/>
          <w:sz w:val="28"/>
          <w:szCs w:val="28"/>
        </w:rPr>
        <w:t xml:space="preserve">эмы. Особая магия чисел. Нравственная проблематика поэмы. Тема поиска истины и идеала. Тема страдания и очищения. Образы Данте и </w:t>
      </w:r>
      <w:r w:rsidRPr="005D1E0D">
        <w:rPr>
          <w:rFonts w:eastAsia="Arial"/>
          <w:sz w:val="28"/>
          <w:szCs w:val="28"/>
        </w:rPr>
        <w:lastRenderedPageBreak/>
        <w:t xml:space="preserve">Вергилия. Идеальный образ </w:t>
      </w:r>
      <w:proofErr w:type="spellStart"/>
      <w:r w:rsidRPr="005D1E0D">
        <w:rPr>
          <w:rFonts w:eastAsia="Arial"/>
          <w:sz w:val="28"/>
          <w:szCs w:val="28"/>
        </w:rPr>
        <w:t>Беатриче</w:t>
      </w:r>
      <w:proofErr w:type="spellEnd"/>
      <w:r w:rsidRPr="005D1E0D">
        <w:rPr>
          <w:rFonts w:eastAsia="Arial"/>
          <w:sz w:val="28"/>
          <w:szCs w:val="28"/>
        </w:rPr>
        <w:t>. Смысл названия. Данте и русская литература.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Эп</w:t>
      </w:r>
      <w:r w:rsidR="002D1FAC" w:rsidRPr="005D1E0D">
        <w:rPr>
          <w:rFonts w:eastAsia="Arial"/>
          <w:sz w:val="28"/>
          <w:szCs w:val="28"/>
        </w:rPr>
        <w:t>ическая поэма. Композиция. Алле</w:t>
      </w:r>
      <w:r w:rsidRPr="005D1E0D">
        <w:rPr>
          <w:rFonts w:eastAsia="Arial"/>
          <w:sz w:val="28"/>
          <w:szCs w:val="28"/>
        </w:rPr>
        <w:t>гория. Идеал.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фрагментов.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Связь с другими видами искусства. Симфоническая поэма П. И. Чайковского «Франческа да Римини».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ДРЕВНЕРУССКАЯ ЛИТЕРАТУРА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Периодизация литературы </w:t>
      </w:r>
      <w:r w:rsidR="002D1FAC" w:rsidRPr="005D1E0D">
        <w:rPr>
          <w:rFonts w:eastAsia="Arial"/>
          <w:sz w:val="28"/>
          <w:szCs w:val="28"/>
        </w:rPr>
        <w:t>Древней Руси. Краткая характери</w:t>
      </w:r>
      <w:r w:rsidRPr="005D1E0D">
        <w:rPr>
          <w:rFonts w:eastAsia="Arial"/>
          <w:sz w:val="28"/>
          <w:szCs w:val="28"/>
        </w:rPr>
        <w:t>стика периодов. Древнерусск</w:t>
      </w:r>
      <w:r w:rsidR="002D1FAC" w:rsidRPr="005D1E0D">
        <w:rPr>
          <w:rFonts w:eastAsia="Arial"/>
          <w:sz w:val="28"/>
          <w:szCs w:val="28"/>
        </w:rPr>
        <w:t>ая литература и фольклор. Основ</w:t>
      </w:r>
      <w:r w:rsidRPr="005D1E0D">
        <w:rPr>
          <w:rFonts w:eastAsia="Arial"/>
          <w:sz w:val="28"/>
          <w:szCs w:val="28"/>
        </w:rPr>
        <w:t>ные жанры древнерусской литературы (летописание, духовное красноречие, житие, хож</w:t>
      </w:r>
      <w:r w:rsidR="002D1FAC" w:rsidRPr="005D1E0D">
        <w:rPr>
          <w:rFonts w:eastAsia="Arial"/>
          <w:sz w:val="28"/>
          <w:szCs w:val="28"/>
        </w:rPr>
        <w:t>дение), их каноны. Влияние древ</w:t>
      </w:r>
      <w:r w:rsidRPr="005D1E0D">
        <w:rPr>
          <w:rFonts w:eastAsia="Arial"/>
          <w:sz w:val="28"/>
          <w:szCs w:val="28"/>
        </w:rPr>
        <w:t>нерусской литературы на литературу последующего времени. Особенности русской литературы XVII века. Образ</w:t>
      </w:r>
      <w:r w:rsidR="002D1FAC" w:rsidRPr="005D1E0D">
        <w:rPr>
          <w:rFonts w:eastAsia="Arial"/>
          <w:sz w:val="28"/>
          <w:szCs w:val="28"/>
        </w:rPr>
        <w:t>ы и моти</w:t>
      </w:r>
      <w:r w:rsidRPr="005D1E0D">
        <w:rPr>
          <w:rFonts w:eastAsia="Arial"/>
          <w:sz w:val="28"/>
          <w:szCs w:val="28"/>
        </w:rPr>
        <w:t>вы литературы Древней Руси в искусстве и литературе XIX— XX веков.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«СЛОВО О ПОЛКУ ИГОРЕВЕ»</w:t>
      </w:r>
      <w:r w:rsidR="002D1FAC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«Слово...» как величайший памятник литературы Древней Руси. История открытия «Сл</w:t>
      </w:r>
      <w:r w:rsidR="002D1FAC" w:rsidRPr="005D1E0D">
        <w:rPr>
          <w:rFonts w:eastAsia="Arial"/>
          <w:sz w:val="28"/>
          <w:szCs w:val="28"/>
        </w:rPr>
        <w:t>ова...». Время создания памятни</w:t>
      </w:r>
      <w:r w:rsidRPr="005D1E0D">
        <w:rPr>
          <w:rFonts w:eastAsia="Arial"/>
          <w:sz w:val="28"/>
          <w:szCs w:val="28"/>
        </w:rPr>
        <w:t>ка. Проблема авторства. Историческая основа памятника, его сюжет. Особенности жанра и</w:t>
      </w:r>
      <w:r w:rsidR="002D1FAC" w:rsidRPr="005D1E0D">
        <w:rPr>
          <w:rFonts w:eastAsia="Arial"/>
          <w:sz w:val="28"/>
          <w:szCs w:val="28"/>
        </w:rPr>
        <w:t xml:space="preserve"> композиции. Образы русских кня</w:t>
      </w:r>
      <w:r w:rsidRPr="005D1E0D">
        <w:rPr>
          <w:rFonts w:eastAsia="Arial"/>
          <w:sz w:val="28"/>
          <w:szCs w:val="28"/>
        </w:rPr>
        <w:t xml:space="preserve">зей. Ярославна как идеальный образ русской женщины. Образ русской земли. Авторская позиция в «Слове...». «Золотое </w:t>
      </w:r>
      <w:proofErr w:type="spellStart"/>
      <w:r w:rsidRPr="005D1E0D">
        <w:rPr>
          <w:rFonts w:eastAsia="Arial"/>
          <w:sz w:val="28"/>
          <w:szCs w:val="28"/>
        </w:rPr>
        <w:t>слово»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Святослава</w:t>
      </w:r>
      <w:proofErr w:type="spellEnd"/>
      <w:r w:rsidRPr="005D1E0D">
        <w:rPr>
          <w:rFonts w:eastAsia="Arial"/>
          <w:sz w:val="28"/>
          <w:szCs w:val="28"/>
        </w:rPr>
        <w:t xml:space="preserve"> и основная идея произведения. Фольклор</w:t>
      </w:r>
      <w:r w:rsidR="002D1FAC" w:rsidRPr="005D1E0D">
        <w:rPr>
          <w:rFonts w:eastAsia="Arial"/>
          <w:sz w:val="28"/>
          <w:szCs w:val="28"/>
        </w:rPr>
        <w:t>ная симво</w:t>
      </w:r>
      <w:r w:rsidRPr="005D1E0D">
        <w:rPr>
          <w:rFonts w:eastAsia="Arial"/>
          <w:sz w:val="28"/>
          <w:szCs w:val="28"/>
        </w:rPr>
        <w:t>лика. Соединение языческой и христианской образности. Язык и ритм произведения. Переводы и переложения «Слова...».</w:t>
      </w:r>
    </w:p>
    <w:p w:rsidR="0099609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Воин</w:t>
      </w:r>
      <w:r w:rsidR="002D1FAC" w:rsidRPr="005D1E0D">
        <w:rPr>
          <w:rFonts w:eastAsia="Arial"/>
          <w:sz w:val="28"/>
          <w:szCs w:val="28"/>
        </w:rPr>
        <w:t>ская повесть. Лирические и исто</w:t>
      </w:r>
      <w:r w:rsidRPr="005D1E0D">
        <w:rPr>
          <w:rFonts w:eastAsia="Arial"/>
          <w:sz w:val="28"/>
          <w:szCs w:val="28"/>
        </w:rPr>
        <w:t>рические отступления.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Сопоставительный анализ «Слова...» и </w:t>
      </w:r>
      <w:r w:rsidR="002D1FAC" w:rsidRPr="005D1E0D">
        <w:rPr>
          <w:rFonts w:eastAsia="Arial"/>
          <w:sz w:val="28"/>
          <w:szCs w:val="28"/>
        </w:rPr>
        <w:t>опи</w:t>
      </w:r>
      <w:r w:rsidRPr="005D1E0D">
        <w:rPr>
          <w:rFonts w:eastAsia="Arial"/>
          <w:sz w:val="28"/>
          <w:szCs w:val="28"/>
        </w:rPr>
        <w:t xml:space="preserve">сания событий похода князя Игоря, изложенных в </w:t>
      </w:r>
      <w:proofErr w:type="spellStart"/>
      <w:r w:rsidRPr="005D1E0D">
        <w:rPr>
          <w:rFonts w:eastAsia="Arial"/>
          <w:sz w:val="28"/>
          <w:szCs w:val="28"/>
        </w:rPr>
        <w:t>Ипатьевской</w:t>
      </w:r>
      <w:proofErr w:type="spellEnd"/>
      <w:r w:rsidRPr="005D1E0D">
        <w:rPr>
          <w:rFonts w:eastAsia="Arial"/>
          <w:sz w:val="28"/>
          <w:szCs w:val="28"/>
        </w:rPr>
        <w:t xml:space="preserve"> летописи. Сопоставление древ</w:t>
      </w:r>
      <w:r w:rsidR="002D1FAC" w:rsidRPr="005D1E0D">
        <w:rPr>
          <w:rFonts w:eastAsia="Arial"/>
          <w:sz w:val="28"/>
          <w:szCs w:val="28"/>
        </w:rPr>
        <w:t>нерусского и средневекового эпо</w:t>
      </w:r>
      <w:r w:rsidRPr="005D1E0D">
        <w:rPr>
          <w:rFonts w:eastAsia="Arial"/>
          <w:sz w:val="28"/>
          <w:szCs w:val="28"/>
        </w:rPr>
        <w:t>са</w:t>
      </w:r>
      <w:r w:rsidR="002D1FAC" w:rsidRPr="005D1E0D">
        <w:rPr>
          <w:rFonts w:eastAsia="Arial"/>
          <w:sz w:val="28"/>
          <w:szCs w:val="28"/>
        </w:rPr>
        <w:t>.</w:t>
      </w:r>
      <w:r w:rsidRPr="005D1E0D">
        <w:rPr>
          <w:rFonts w:eastAsia="Arial"/>
          <w:sz w:val="28"/>
          <w:szCs w:val="28"/>
        </w:rPr>
        <w:t xml:space="preserve"> «Песнь о Роланде» (сюжет</w:t>
      </w:r>
      <w:r w:rsidR="002D1FAC" w:rsidRPr="005D1E0D">
        <w:rPr>
          <w:rFonts w:eastAsia="Arial"/>
          <w:sz w:val="28"/>
          <w:szCs w:val="28"/>
        </w:rPr>
        <w:t>, композиция, герои, идейное зву</w:t>
      </w:r>
      <w:r w:rsidRPr="005D1E0D">
        <w:rPr>
          <w:rFonts w:eastAsia="Arial"/>
          <w:sz w:val="28"/>
          <w:szCs w:val="28"/>
        </w:rPr>
        <w:t xml:space="preserve">чание). Анализ эпизода. </w:t>
      </w:r>
      <w:r w:rsidRPr="005D1E0D">
        <w:rPr>
          <w:rFonts w:eastAsia="Arial"/>
          <w:sz w:val="28"/>
          <w:szCs w:val="28"/>
        </w:rPr>
        <w:lastRenderedPageBreak/>
        <w:t>Сочинение-эссе.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Связь с другими видами искусства. Жизнь «Слова о полку Игореве» в изобразительном</w:t>
      </w:r>
      <w:r w:rsidR="002D1FAC" w:rsidRPr="005D1E0D">
        <w:rPr>
          <w:rFonts w:eastAsia="Arial"/>
          <w:sz w:val="28"/>
          <w:szCs w:val="28"/>
        </w:rPr>
        <w:t xml:space="preserve"> (В. М. Васнецов, М. В. </w:t>
      </w:r>
      <w:proofErr w:type="spellStart"/>
      <w:r w:rsidR="002D1FAC" w:rsidRPr="005D1E0D">
        <w:rPr>
          <w:rFonts w:eastAsia="Arial"/>
          <w:sz w:val="28"/>
          <w:szCs w:val="28"/>
        </w:rPr>
        <w:t>Добужин</w:t>
      </w:r>
      <w:r w:rsidRPr="005D1E0D">
        <w:rPr>
          <w:rFonts w:eastAsia="Arial"/>
          <w:sz w:val="28"/>
          <w:szCs w:val="28"/>
        </w:rPr>
        <w:t>ский</w:t>
      </w:r>
      <w:proofErr w:type="spellEnd"/>
      <w:r w:rsidRPr="005D1E0D">
        <w:rPr>
          <w:rFonts w:eastAsia="Arial"/>
          <w:sz w:val="28"/>
          <w:szCs w:val="28"/>
        </w:rPr>
        <w:t>, В. Г. Перов, В. А. Фавор</w:t>
      </w:r>
      <w:r w:rsidR="002D1FAC" w:rsidRPr="005D1E0D">
        <w:rPr>
          <w:rFonts w:eastAsia="Arial"/>
          <w:sz w:val="28"/>
          <w:szCs w:val="28"/>
        </w:rPr>
        <w:t>ский, И. И. Голиков и др.) и му</w:t>
      </w:r>
      <w:r w:rsidRPr="005D1E0D">
        <w:rPr>
          <w:rFonts w:eastAsia="Arial"/>
          <w:sz w:val="28"/>
          <w:szCs w:val="28"/>
        </w:rPr>
        <w:t>зыкальном искусстве (опера А. П. Бородина «Князь Игорь»).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«Слово о погибели Русской земли». «</w:t>
      </w:r>
      <w:proofErr w:type="spellStart"/>
      <w:r w:rsidRPr="005D1E0D">
        <w:rPr>
          <w:rFonts w:eastAsia="Arial"/>
          <w:sz w:val="28"/>
          <w:szCs w:val="28"/>
        </w:rPr>
        <w:t>Задонщина</w:t>
      </w:r>
      <w:proofErr w:type="spellEnd"/>
      <w:r w:rsidRPr="005D1E0D">
        <w:rPr>
          <w:rFonts w:eastAsia="Arial"/>
          <w:sz w:val="28"/>
          <w:szCs w:val="28"/>
        </w:rPr>
        <w:t>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РАБОТА НАД РЕФЕРАТОМ НА ЛИТЕРАТУРНУЮ ТЕМУ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сведений о р</w:t>
      </w:r>
      <w:r w:rsidR="002D1FAC" w:rsidRPr="005D1E0D">
        <w:rPr>
          <w:rFonts w:eastAsia="Arial"/>
          <w:sz w:val="28"/>
          <w:szCs w:val="28"/>
        </w:rPr>
        <w:t>еферате как форме исследователь</w:t>
      </w:r>
      <w:r w:rsidRPr="005D1E0D">
        <w:rPr>
          <w:rFonts w:eastAsia="Arial"/>
          <w:sz w:val="28"/>
          <w:szCs w:val="28"/>
        </w:rPr>
        <w:t>ской работы. Содержание и структура реферата по литературе. Виды источников и правила работы с ними. Принципы отбора материала и способы его включения в текст реферата.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ЛИТЕРАТУРА ЭПОХИ ВОЗРОЖДЕНИЯ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Этапы художественной кул</w:t>
      </w:r>
      <w:r w:rsidR="006D0183" w:rsidRPr="005D1E0D">
        <w:rPr>
          <w:rFonts w:eastAsia="Arial"/>
          <w:sz w:val="28"/>
          <w:szCs w:val="28"/>
        </w:rPr>
        <w:t>ьтуры Возрождения. Происхожде</w:t>
      </w:r>
      <w:r w:rsidRPr="005D1E0D">
        <w:rPr>
          <w:rFonts w:eastAsia="Arial"/>
          <w:sz w:val="28"/>
          <w:szCs w:val="28"/>
        </w:rPr>
        <w:t>ние термина «Возрождение». Новая гуманистическая идеология. Интерес к человеку, его фи</w:t>
      </w:r>
      <w:r w:rsidR="006D0183" w:rsidRPr="005D1E0D">
        <w:rPr>
          <w:rFonts w:eastAsia="Arial"/>
          <w:sz w:val="28"/>
          <w:szCs w:val="28"/>
        </w:rPr>
        <w:t>зической и духовной природе. Ан</w:t>
      </w:r>
      <w:r w:rsidRPr="005D1E0D">
        <w:rPr>
          <w:rFonts w:eastAsia="Arial"/>
          <w:sz w:val="28"/>
          <w:szCs w:val="28"/>
        </w:rPr>
        <w:t>тичность как одна из основ</w:t>
      </w:r>
      <w:r w:rsidR="006D0183" w:rsidRPr="005D1E0D">
        <w:rPr>
          <w:rFonts w:eastAsia="Arial"/>
          <w:sz w:val="28"/>
          <w:szCs w:val="28"/>
        </w:rPr>
        <w:t xml:space="preserve"> художественной культуры Возрож</w:t>
      </w:r>
      <w:r w:rsidRPr="005D1E0D">
        <w:rPr>
          <w:rFonts w:eastAsia="Arial"/>
          <w:sz w:val="28"/>
          <w:szCs w:val="28"/>
        </w:rPr>
        <w:t>дения. Возрождение в Италии, Франции, Испании, Англии. Северное Возрождение.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У. ШЕКСПИР</w:t>
      </w:r>
      <w:r w:rsidR="006D0183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Слово о поэте.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Трагедия «Гамлет» (фрагменты).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Трагический характер конфликта. Проблемы смысла жизни, долга и чести, нравственного</w:t>
      </w:r>
      <w:r w:rsidR="006D0183" w:rsidRPr="005D1E0D">
        <w:rPr>
          <w:rFonts w:eastAsia="Arial"/>
          <w:sz w:val="28"/>
          <w:szCs w:val="28"/>
        </w:rPr>
        <w:t xml:space="preserve"> выбора. Гамлет как рефлектирую</w:t>
      </w:r>
      <w:r w:rsidRPr="005D1E0D">
        <w:rPr>
          <w:rFonts w:eastAsia="Arial"/>
          <w:sz w:val="28"/>
          <w:szCs w:val="28"/>
        </w:rPr>
        <w:t>щий герой. Проблема бездеяте</w:t>
      </w:r>
      <w:r w:rsidR="00996092" w:rsidRPr="005D1E0D">
        <w:rPr>
          <w:rFonts w:eastAsia="Arial"/>
          <w:sz w:val="28"/>
          <w:szCs w:val="28"/>
        </w:rPr>
        <w:t>льности Гамлета. Осознание геро</w:t>
      </w:r>
      <w:r w:rsidRPr="005D1E0D">
        <w:rPr>
          <w:rFonts w:eastAsia="Arial"/>
          <w:sz w:val="28"/>
          <w:szCs w:val="28"/>
        </w:rPr>
        <w:t xml:space="preserve">ем необходимости возмездия и бесчеловечности мести. Гамлет как «вечный» образ. Тема жизни как театра. Художественная функция приёма «пьеса в </w:t>
      </w:r>
      <w:r w:rsidR="006D0183" w:rsidRPr="005D1E0D">
        <w:rPr>
          <w:rFonts w:eastAsia="Arial"/>
          <w:sz w:val="28"/>
          <w:szCs w:val="28"/>
        </w:rPr>
        <w:t>пьесе» («Мышеловка»). Образ Офе</w:t>
      </w:r>
      <w:r w:rsidRPr="005D1E0D">
        <w:rPr>
          <w:rFonts w:eastAsia="Arial"/>
          <w:sz w:val="28"/>
          <w:szCs w:val="28"/>
        </w:rPr>
        <w:t>лии. Смысл финала.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Трагическое. Проблематика. «Вечные» проблемы. «Вечные» образы.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монолога Гамлета. Отзыв о театральной или к</w:t>
      </w:r>
      <w:r w:rsidR="006D0183" w:rsidRPr="005D1E0D">
        <w:rPr>
          <w:rFonts w:eastAsia="Arial"/>
          <w:sz w:val="28"/>
          <w:szCs w:val="28"/>
        </w:rPr>
        <w:t>инематографической версии траге</w:t>
      </w:r>
      <w:r w:rsidRPr="005D1E0D">
        <w:rPr>
          <w:rFonts w:eastAsia="Arial"/>
          <w:sz w:val="28"/>
          <w:szCs w:val="28"/>
        </w:rPr>
        <w:t>дии.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Связь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другими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видами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искусства.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Фильм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режиссёра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М. Козинцева «Гамлет».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У. Шекспир. «Отелло».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ЗАРУБЕЖНАЯ ЛИТЕРАТУРА XVII—XVIII ВЕКОВ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Эпоха Просвещения в за</w:t>
      </w:r>
      <w:r w:rsidR="006D0183" w:rsidRPr="005D1E0D">
        <w:rPr>
          <w:rFonts w:eastAsia="Arial"/>
          <w:sz w:val="28"/>
          <w:szCs w:val="28"/>
        </w:rPr>
        <w:t>падноевропейской истории и куль</w:t>
      </w:r>
      <w:r w:rsidRPr="005D1E0D">
        <w:rPr>
          <w:rFonts w:eastAsia="Arial"/>
          <w:sz w:val="28"/>
          <w:szCs w:val="28"/>
        </w:rPr>
        <w:t>туре. Термин «Просвещение». Убеждённость в особой роли просвещения, знаний в обще</w:t>
      </w:r>
      <w:r w:rsidR="006D0183" w:rsidRPr="005D1E0D">
        <w:rPr>
          <w:rFonts w:eastAsia="Arial"/>
          <w:sz w:val="28"/>
          <w:szCs w:val="28"/>
        </w:rPr>
        <w:t>ственном развитии. Идея «естест</w:t>
      </w:r>
      <w:r w:rsidRPr="005D1E0D">
        <w:rPr>
          <w:rFonts w:eastAsia="Arial"/>
          <w:sz w:val="28"/>
          <w:szCs w:val="28"/>
        </w:rPr>
        <w:t>венного человека». Франция как центр культуры Просвещения. Деятельность энциклопедистов. Литературные направления эпохи (барокко, классицизм, сентиментализм, предромантизм). Просвещение в Германии (И.-В. Гёте, Ф. Шиллер).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И.-В. ГЁТЕ</w:t>
      </w:r>
      <w:r w:rsidR="006D0183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Слово о поэте.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Трагедия «Фауст» (фрагменты).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Народная легенда о докторе Фаусте и её интерпретация в трагедии. Композиция произведения. Роль прологов. Образы Фауста и Мефистофеля как «вечные» образы. История сделки человека с дьяволом как</w:t>
      </w:r>
      <w:r w:rsidR="006D0183" w:rsidRPr="005D1E0D">
        <w:rPr>
          <w:rFonts w:eastAsia="Arial"/>
          <w:sz w:val="28"/>
          <w:szCs w:val="28"/>
        </w:rPr>
        <w:t xml:space="preserve"> «бродячий» сюжет. Смысл догово</w:t>
      </w:r>
      <w:r w:rsidRPr="005D1E0D">
        <w:rPr>
          <w:rFonts w:eastAsia="Arial"/>
          <w:sz w:val="28"/>
          <w:szCs w:val="28"/>
        </w:rPr>
        <w:t xml:space="preserve">ра Фауста и Мефистофеля. Жажда познания и деятельности как свойство человеческого </w:t>
      </w:r>
      <w:r w:rsidR="006D0183" w:rsidRPr="005D1E0D">
        <w:rPr>
          <w:rFonts w:eastAsia="Arial"/>
          <w:sz w:val="28"/>
          <w:szCs w:val="28"/>
        </w:rPr>
        <w:t>духа. Образ Маргариты. Тема люб</w:t>
      </w:r>
      <w:r w:rsidRPr="005D1E0D">
        <w:rPr>
          <w:rFonts w:eastAsia="Arial"/>
          <w:sz w:val="28"/>
          <w:szCs w:val="28"/>
        </w:rPr>
        <w:t>ви и красоты. Символический смысл слепоты главного героя. Жанровое своеобразие «Фауста».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«Бродячий» сюжет. «Вечный» образ. Трагедия. Пролог.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Сочинение-эссе о «вечных» темах</w:t>
      </w:r>
      <w:r w:rsidR="006D0183" w:rsidRPr="005D1E0D">
        <w:rPr>
          <w:rFonts w:eastAsia="Arial"/>
          <w:sz w:val="28"/>
          <w:szCs w:val="28"/>
        </w:rPr>
        <w:t xml:space="preserve"> в литера</w:t>
      </w:r>
      <w:r w:rsidRPr="005D1E0D">
        <w:rPr>
          <w:rFonts w:eastAsia="Arial"/>
          <w:sz w:val="28"/>
          <w:szCs w:val="28"/>
        </w:rPr>
        <w:t>туре.</w:t>
      </w:r>
    </w:p>
    <w:p w:rsidR="0099609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О. Уайльд. «Портрет Дориана Грея».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ЖАНР ОДЫ В МИРОВОЙ ЛИТЕРАТУРЕ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Пиндар.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«Первая </w:t>
      </w:r>
      <w:proofErr w:type="spellStart"/>
      <w:r w:rsidRPr="005D1E0D">
        <w:rPr>
          <w:rFonts w:eastAsia="Arial"/>
          <w:sz w:val="28"/>
          <w:szCs w:val="28"/>
        </w:rPr>
        <w:t>истмийская</w:t>
      </w:r>
      <w:proofErr w:type="spellEnd"/>
      <w:r w:rsidRPr="005D1E0D">
        <w:rPr>
          <w:rFonts w:eastAsia="Arial"/>
          <w:sz w:val="28"/>
          <w:szCs w:val="28"/>
        </w:rPr>
        <w:t xml:space="preserve"> ода»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Ф. </w:t>
      </w:r>
      <w:proofErr w:type="spellStart"/>
      <w:r w:rsidRPr="005D1E0D">
        <w:rPr>
          <w:rFonts w:eastAsia="Arial"/>
          <w:sz w:val="28"/>
          <w:szCs w:val="28"/>
        </w:rPr>
        <w:t>Малерб</w:t>
      </w:r>
      <w:proofErr w:type="spellEnd"/>
      <w:r w:rsidRPr="005D1E0D">
        <w:rPr>
          <w:rFonts w:eastAsia="Arial"/>
          <w:sz w:val="28"/>
          <w:szCs w:val="28"/>
        </w:rPr>
        <w:t>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королеве».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М. В. Ломоносов.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на день восшествия</w:t>
      </w:r>
      <w:r w:rsidR="006D0183" w:rsidRPr="005D1E0D">
        <w:rPr>
          <w:rFonts w:eastAsia="Arial"/>
          <w:sz w:val="28"/>
          <w:szCs w:val="28"/>
        </w:rPr>
        <w:t xml:space="preserve"> на Всероссийский престол Её Ве</w:t>
      </w:r>
      <w:r w:rsidRPr="005D1E0D">
        <w:rPr>
          <w:rFonts w:eastAsia="Arial"/>
          <w:sz w:val="28"/>
          <w:szCs w:val="28"/>
        </w:rPr>
        <w:t xml:space="preserve">личества Государыни Императрицы </w:t>
      </w:r>
      <w:proofErr w:type="spellStart"/>
      <w:r w:rsidRPr="005D1E0D">
        <w:rPr>
          <w:rFonts w:eastAsia="Arial"/>
          <w:sz w:val="28"/>
          <w:szCs w:val="28"/>
        </w:rPr>
        <w:t>Елисаветы</w:t>
      </w:r>
      <w:proofErr w:type="spellEnd"/>
      <w:r w:rsidRPr="005D1E0D">
        <w:rPr>
          <w:rFonts w:eastAsia="Arial"/>
          <w:sz w:val="28"/>
          <w:szCs w:val="28"/>
        </w:rPr>
        <w:t xml:space="preserve"> Петровны 1747 года»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П. Сумароков.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на суету мира».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Н. Радищев.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«Вольность».</w:t>
      </w:r>
    </w:p>
    <w:p w:rsidR="00197298" w:rsidRPr="005D1E0D" w:rsidRDefault="006D0183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А. </w:t>
      </w:r>
      <w:r w:rsidR="00197298" w:rsidRPr="005D1E0D">
        <w:rPr>
          <w:rFonts w:eastAsia="Arial"/>
          <w:sz w:val="28"/>
          <w:szCs w:val="28"/>
        </w:rPr>
        <w:t>С. Пушкин.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="00197298" w:rsidRPr="005D1E0D">
        <w:rPr>
          <w:rFonts w:eastAsia="Arial"/>
          <w:sz w:val="28"/>
          <w:szCs w:val="28"/>
        </w:rPr>
        <w:t>«Вольность».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В. Маяковский.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«Ода революции».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История оды. Жанровые особенности. Ода в нормативной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поэтике классицизма. Развитие и переосмысление жанра оды в литературе.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Ода. Классицизм. «Высокий» стиль. Архаизмы.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</w:t>
      </w:r>
      <w:r w:rsidR="006D0183" w:rsidRPr="005D1E0D">
        <w:rPr>
          <w:rFonts w:eastAsia="Arial"/>
          <w:sz w:val="28"/>
          <w:szCs w:val="28"/>
        </w:rPr>
        <w:t>ельное чтение фрагмента оды наи</w:t>
      </w:r>
      <w:r w:rsidRPr="005D1E0D">
        <w:rPr>
          <w:rFonts w:eastAsia="Arial"/>
          <w:sz w:val="28"/>
          <w:szCs w:val="28"/>
        </w:rPr>
        <w:t>зусть. Устный ответ на воп</w:t>
      </w:r>
      <w:r w:rsidR="006D0183" w:rsidRPr="005D1E0D">
        <w:rPr>
          <w:rFonts w:eastAsia="Arial"/>
          <w:sz w:val="28"/>
          <w:szCs w:val="28"/>
        </w:rPr>
        <w:t>рос о соответствии оды классици</w:t>
      </w:r>
      <w:r w:rsidRPr="005D1E0D">
        <w:rPr>
          <w:rFonts w:eastAsia="Arial"/>
          <w:sz w:val="28"/>
          <w:szCs w:val="28"/>
        </w:rPr>
        <w:t>стическому канону.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РУССКАЯ ЛИТЕРАТУРА XVIII ВЕКА</w:t>
      </w:r>
    </w:p>
    <w:p w:rsidR="00C52533" w:rsidRPr="005D1E0D" w:rsidRDefault="00197298" w:rsidP="005D1E0D">
      <w:pPr>
        <w:spacing w:line="360" w:lineRule="auto"/>
        <w:ind w:left="708" w:firstLine="708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русской лит</w:t>
      </w:r>
      <w:r w:rsidR="006D0183" w:rsidRPr="005D1E0D">
        <w:rPr>
          <w:rFonts w:eastAsia="Arial"/>
          <w:sz w:val="28"/>
          <w:szCs w:val="28"/>
        </w:rPr>
        <w:t>ературы в Петровскую эпоху. Рус</w:t>
      </w:r>
      <w:r w:rsidRPr="005D1E0D">
        <w:rPr>
          <w:rFonts w:eastAsia="Arial"/>
          <w:sz w:val="28"/>
          <w:szCs w:val="28"/>
        </w:rPr>
        <w:t xml:space="preserve">ское Просвещение и его </w:t>
      </w:r>
      <w:r w:rsidR="006D0183" w:rsidRPr="005D1E0D">
        <w:rPr>
          <w:rFonts w:eastAsia="Arial"/>
          <w:sz w:val="28"/>
          <w:szCs w:val="28"/>
        </w:rPr>
        <w:t>основные черты. Своеобразие рус</w:t>
      </w:r>
      <w:r w:rsidRPr="005D1E0D">
        <w:rPr>
          <w:rFonts w:eastAsia="Arial"/>
          <w:sz w:val="28"/>
          <w:szCs w:val="28"/>
        </w:rPr>
        <w:t>ского классицизма. Обзор творчества де</w:t>
      </w:r>
      <w:r w:rsidR="00996092" w:rsidRPr="005D1E0D">
        <w:rPr>
          <w:rFonts w:eastAsia="Arial"/>
          <w:sz w:val="28"/>
          <w:szCs w:val="28"/>
        </w:rPr>
        <w:t xml:space="preserve">ятелей русского Просвещения (А. </w:t>
      </w:r>
      <w:r w:rsidRPr="005D1E0D">
        <w:rPr>
          <w:rFonts w:eastAsia="Arial"/>
          <w:sz w:val="28"/>
          <w:szCs w:val="28"/>
        </w:rPr>
        <w:t>Д. Кантемир</w:t>
      </w:r>
      <w:r w:rsidR="00996092" w:rsidRPr="005D1E0D">
        <w:rPr>
          <w:rFonts w:eastAsia="Arial"/>
          <w:sz w:val="28"/>
          <w:szCs w:val="28"/>
        </w:rPr>
        <w:t xml:space="preserve">а, В. К. Тредиаковского, Ф. Прокоповича, М. В. Ломоносова, А. П. Сумарокова). Реформа русского стихосложения. Становление русской драматургии и театра в </w:t>
      </w:r>
      <w:r w:rsidR="00996092" w:rsidRPr="005D1E0D">
        <w:rPr>
          <w:rFonts w:eastAsia="Arial"/>
          <w:sz w:val="28"/>
          <w:szCs w:val="28"/>
          <w:lang w:val="en-US"/>
        </w:rPr>
        <w:t>XVIII</w:t>
      </w:r>
      <w:r w:rsidR="00996092" w:rsidRPr="005D1E0D">
        <w:rPr>
          <w:rFonts w:eastAsia="Arial"/>
          <w:sz w:val="28"/>
          <w:szCs w:val="28"/>
        </w:rPr>
        <w:t xml:space="preserve"> веке (драматические произведения</w:t>
      </w:r>
      <w:r w:rsidR="00E74410" w:rsidRPr="005D1E0D">
        <w:rPr>
          <w:rFonts w:eastAsia="Arial"/>
          <w:sz w:val="28"/>
          <w:szCs w:val="28"/>
        </w:rPr>
        <w:t xml:space="preserve"> А. П. Сумарокова, Д. И. Фонвизина). </w:t>
      </w:r>
      <w:r w:rsidR="006D0183" w:rsidRPr="005D1E0D">
        <w:rPr>
          <w:rFonts w:eastAsia="Arial"/>
          <w:sz w:val="28"/>
          <w:szCs w:val="28"/>
        </w:rPr>
        <w:t>Творчество Н. М. Карамзина. Са</w:t>
      </w:r>
      <w:r w:rsidR="00996092" w:rsidRPr="005D1E0D">
        <w:rPr>
          <w:rFonts w:eastAsia="Arial"/>
          <w:sz w:val="28"/>
          <w:szCs w:val="28"/>
        </w:rPr>
        <w:t>тирическая журналистика (журналы Н.</w:t>
      </w:r>
      <w:r w:rsidR="006D0183" w:rsidRPr="005D1E0D">
        <w:rPr>
          <w:rFonts w:eastAsia="Arial"/>
          <w:sz w:val="28"/>
          <w:szCs w:val="28"/>
        </w:rPr>
        <w:t xml:space="preserve"> И. Новикова, И. А. Кры</w:t>
      </w:r>
      <w:r w:rsidR="00996092" w:rsidRPr="005D1E0D">
        <w:rPr>
          <w:rFonts w:eastAsia="Arial"/>
          <w:sz w:val="28"/>
          <w:szCs w:val="28"/>
        </w:rPr>
        <w:t>лова).</w:t>
      </w:r>
      <w:r w:rsidR="00C52533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Классицизм в других вида</w:t>
      </w:r>
      <w:r w:rsidR="006D0183" w:rsidRPr="005D1E0D">
        <w:rPr>
          <w:rFonts w:eastAsia="Arial"/>
          <w:sz w:val="28"/>
          <w:szCs w:val="28"/>
        </w:rPr>
        <w:t>х искусства. Мозаики М. В. Ломо</w:t>
      </w:r>
      <w:r w:rsidRPr="005D1E0D">
        <w:rPr>
          <w:rFonts w:eastAsia="Arial"/>
          <w:sz w:val="28"/>
          <w:szCs w:val="28"/>
        </w:rPr>
        <w:t xml:space="preserve">носова. Портретная живопись Ф. С. </w:t>
      </w:r>
      <w:proofErr w:type="spellStart"/>
      <w:r w:rsidRPr="005D1E0D">
        <w:rPr>
          <w:rFonts w:eastAsia="Arial"/>
          <w:sz w:val="28"/>
          <w:szCs w:val="28"/>
        </w:rPr>
        <w:t>Рокотова</w:t>
      </w:r>
      <w:proofErr w:type="spellEnd"/>
      <w:r w:rsidRPr="005D1E0D">
        <w:rPr>
          <w:rFonts w:eastAsia="Arial"/>
          <w:sz w:val="28"/>
          <w:szCs w:val="28"/>
        </w:rPr>
        <w:t>, Д. Г. Левицкого.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Архитектурные ансамбли в </w:t>
      </w:r>
      <w:r w:rsidR="006D0183" w:rsidRPr="005D1E0D">
        <w:rPr>
          <w:rFonts w:eastAsia="Arial"/>
          <w:sz w:val="28"/>
          <w:szCs w:val="28"/>
        </w:rPr>
        <w:t>усадьбах Кусково, Останкино, Ар</w:t>
      </w:r>
      <w:r w:rsidRPr="005D1E0D">
        <w:rPr>
          <w:rFonts w:eastAsia="Arial"/>
          <w:sz w:val="28"/>
          <w:szCs w:val="28"/>
        </w:rPr>
        <w:t>хангельское (Москва); дворцовые и парковые ансамбли</w:t>
      </w:r>
      <w:r w:rsidR="006D0183" w:rsidRPr="005D1E0D">
        <w:rPr>
          <w:rFonts w:eastAsia="Arial"/>
          <w:sz w:val="28"/>
          <w:szCs w:val="28"/>
        </w:rPr>
        <w:t xml:space="preserve"> Цар</w:t>
      </w:r>
      <w:r w:rsidRPr="005D1E0D">
        <w:rPr>
          <w:rFonts w:eastAsia="Arial"/>
          <w:sz w:val="28"/>
          <w:szCs w:val="28"/>
        </w:rPr>
        <w:t>ского Села, Павловска.</w:t>
      </w:r>
    </w:p>
    <w:p w:rsidR="00EE783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Г. Р. ДЕРЖАВИН</w:t>
      </w:r>
      <w:r w:rsidR="006D0183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Жизнь и творчество (обзор).</w:t>
      </w:r>
      <w:r w:rsidR="00C52533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Стихотворения «Объяв</w:t>
      </w:r>
      <w:r w:rsidR="006D0183" w:rsidRPr="005D1E0D">
        <w:rPr>
          <w:rFonts w:eastAsia="Arial"/>
          <w:sz w:val="28"/>
          <w:szCs w:val="28"/>
        </w:rPr>
        <w:t>ление любви», «</w:t>
      </w:r>
      <w:proofErr w:type="spellStart"/>
      <w:r w:rsidR="006D0183" w:rsidRPr="005D1E0D">
        <w:rPr>
          <w:rFonts w:eastAsia="Arial"/>
          <w:sz w:val="28"/>
          <w:szCs w:val="28"/>
        </w:rPr>
        <w:t>Фелица</w:t>
      </w:r>
      <w:proofErr w:type="spellEnd"/>
      <w:r w:rsidR="006D0183" w:rsidRPr="005D1E0D">
        <w:rPr>
          <w:rFonts w:eastAsia="Arial"/>
          <w:sz w:val="28"/>
          <w:szCs w:val="28"/>
        </w:rPr>
        <w:t>» (фрагмен</w:t>
      </w:r>
      <w:r w:rsidRPr="005D1E0D">
        <w:rPr>
          <w:rFonts w:eastAsia="Arial"/>
          <w:sz w:val="28"/>
          <w:szCs w:val="28"/>
        </w:rPr>
        <w:t>ты), «Властителям и судиям», «</w:t>
      </w:r>
      <w:proofErr w:type="spellStart"/>
      <w:r w:rsidRPr="005D1E0D">
        <w:rPr>
          <w:rFonts w:eastAsia="Arial"/>
          <w:sz w:val="28"/>
          <w:szCs w:val="28"/>
        </w:rPr>
        <w:t>Памятник»</w:t>
      </w:r>
      <w:proofErr w:type="gramStart"/>
      <w:r w:rsidRPr="005D1E0D">
        <w:rPr>
          <w:rFonts w:eastAsia="Arial"/>
          <w:sz w:val="28"/>
          <w:szCs w:val="28"/>
        </w:rPr>
        <w:t>.С</w:t>
      </w:r>
      <w:proofErr w:type="gramEnd"/>
      <w:r w:rsidRPr="005D1E0D">
        <w:rPr>
          <w:rFonts w:eastAsia="Arial"/>
          <w:sz w:val="28"/>
          <w:szCs w:val="28"/>
        </w:rPr>
        <w:t>воеобразие</w:t>
      </w:r>
      <w:proofErr w:type="spellEnd"/>
      <w:r w:rsidRPr="005D1E0D">
        <w:rPr>
          <w:rFonts w:eastAsia="Arial"/>
          <w:sz w:val="28"/>
          <w:szCs w:val="28"/>
        </w:rPr>
        <w:t xml:space="preserve"> художествен</w:t>
      </w:r>
      <w:r w:rsidR="006D0183" w:rsidRPr="005D1E0D">
        <w:rPr>
          <w:rFonts w:eastAsia="Arial"/>
          <w:sz w:val="28"/>
          <w:szCs w:val="28"/>
        </w:rPr>
        <w:t>ного мира поэзии Державина. Восп</w:t>
      </w:r>
      <w:r w:rsidRPr="005D1E0D">
        <w:rPr>
          <w:rFonts w:eastAsia="Arial"/>
          <w:sz w:val="28"/>
          <w:szCs w:val="28"/>
        </w:rPr>
        <w:t xml:space="preserve">риятие всего сущего как оправданного свыше. Жизнеутверждающий характер поэзии. Изображение жизни во всём её многообразии. Представления поэта о подлинных жизненных ценностях. Гражданский и нравственный максимализм. Темы природы, дружбы, любви, поэта и поэзии. Философская проблематика. Особенности державинской сатиры. </w:t>
      </w:r>
      <w:proofErr w:type="gramStart"/>
      <w:r w:rsidRPr="005D1E0D">
        <w:rPr>
          <w:rFonts w:eastAsia="Arial"/>
          <w:sz w:val="28"/>
          <w:szCs w:val="28"/>
        </w:rPr>
        <w:t>Традиционное</w:t>
      </w:r>
      <w:proofErr w:type="gramEnd"/>
      <w:r w:rsidRPr="005D1E0D">
        <w:rPr>
          <w:rFonts w:eastAsia="Arial"/>
          <w:sz w:val="28"/>
          <w:szCs w:val="28"/>
        </w:rPr>
        <w:t xml:space="preserve"> и новаторское в поэзии.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Теория литературы. Классицизм. Ода. Художественный мир. Предметный мир. Философская лирика. Сатира.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наизусть фрагментов стихотворений.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Внеклассное чтение. Г. Р. Державин. «Лебедь», «На птичку», «Евгению. Жизнь </w:t>
      </w:r>
      <w:proofErr w:type="spellStart"/>
      <w:r w:rsidRPr="005D1E0D">
        <w:rPr>
          <w:rFonts w:eastAsia="Arial"/>
          <w:sz w:val="28"/>
          <w:szCs w:val="28"/>
        </w:rPr>
        <w:t>Званская</w:t>
      </w:r>
      <w:proofErr w:type="spellEnd"/>
      <w:r w:rsidRPr="005D1E0D">
        <w:rPr>
          <w:rFonts w:eastAsia="Arial"/>
          <w:sz w:val="28"/>
          <w:szCs w:val="28"/>
        </w:rPr>
        <w:t>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proofErr w:type="gramStart"/>
      <w:r w:rsidRPr="005D1E0D">
        <w:rPr>
          <w:rFonts w:eastAsia="Arial"/>
          <w:b/>
          <w:sz w:val="28"/>
          <w:szCs w:val="28"/>
        </w:rPr>
        <w:t>ЗАРУБЕЖНАЯ</w:t>
      </w:r>
      <w:proofErr w:type="gramEnd"/>
      <w:r w:rsidRPr="005D1E0D">
        <w:rPr>
          <w:rFonts w:eastAsia="Arial"/>
          <w:b/>
          <w:sz w:val="28"/>
          <w:szCs w:val="28"/>
        </w:rPr>
        <w:t xml:space="preserve"> ЛИТЕРАТУРАПЕРВОЙ ПОЛОВИНЫ XIX ВЕКА</w:t>
      </w:r>
    </w:p>
    <w:p w:rsidR="00E74410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Исторические события и научные открытия первой половины XIX века и их отражение в литературе. Появление понятия «всемирная литература». Становление национальных литератур, оформление сводов сказаний разных народов. Интерес к универсализации и взаимообогащению, освоению национальной самобытности других народов. Внутренний мир личности и изображение драматических последствий столкновения личности с реальным миром в произведениях романтиков. Романтическая концепция </w:t>
      </w:r>
      <w:proofErr w:type="spellStart"/>
      <w:r w:rsidRPr="005D1E0D">
        <w:rPr>
          <w:rFonts w:eastAsia="Arial"/>
          <w:sz w:val="28"/>
          <w:szCs w:val="28"/>
        </w:rPr>
        <w:t>двоемирия</w:t>
      </w:r>
      <w:proofErr w:type="spellEnd"/>
      <w:r w:rsidRPr="005D1E0D">
        <w:rPr>
          <w:rFonts w:eastAsia="Arial"/>
          <w:sz w:val="28"/>
          <w:szCs w:val="28"/>
        </w:rPr>
        <w:t>. Начало эпохи классического реализма. Исследование реальности в разных аспектах как основной принцип реалистического искусства.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ХУДОЖЕСТВЕННЫЙ МИР РОМАНТИЗМА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Э. Т. А. Гофман.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«Крошка Цахес, по прозванию Циннобер»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Дж. Г. Байрон.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«Паломничество Чайльд-Гарольда»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Гюго.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«Девяносто третий год» (фрагменты).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Э. А. По.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«Ворон».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Концепция мира и человека в романтическом искусстве. Противопоставление действи</w:t>
      </w:r>
      <w:r w:rsidR="006D0183" w:rsidRPr="005D1E0D">
        <w:rPr>
          <w:rFonts w:eastAsia="Arial"/>
          <w:sz w:val="28"/>
          <w:szCs w:val="28"/>
        </w:rPr>
        <w:t>тельности («страшного мира») ро</w:t>
      </w:r>
      <w:r w:rsidRPr="005D1E0D">
        <w:rPr>
          <w:rFonts w:eastAsia="Arial"/>
          <w:sz w:val="28"/>
          <w:szCs w:val="28"/>
        </w:rPr>
        <w:t xml:space="preserve">мантическому идеалу, миру мечты (романтическое </w:t>
      </w:r>
      <w:proofErr w:type="spellStart"/>
      <w:r w:rsidRPr="005D1E0D">
        <w:rPr>
          <w:rFonts w:eastAsia="Arial"/>
          <w:sz w:val="28"/>
          <w:szCs w:val="28"/>
        </w:rPr>
        <w:t>двоемирие</w:t>
      </w:r>
      <w:proofErr w:type="spellEnd"/>
      <w:r w:rsidRPr="005D1E0D">
        <w:rPr>
          <w:rFonts w:eastAsia="Arial"/>
          <w:sz w:val="28"/>
          <w:szCs w:val="28"/>
        </w:rPr>
        <w:t>). Романтический герой. Осоз</w:t>
      </w:r>
      <w:r w:rsidR="006D0183" w:rsidRPr="005D1E0D">
        <w:rPr>
          <w:rFonts w:eastAsia="Arial"/>
          <w:sz w:val="28"/>
          <w:szCs w:val="28"/>
        </w:rPr>
        <w:t>нание героем недостижимости иде</w:t>
      </w:r>
      <w:r w:rsidRPr="005D1E0D">
        <w:rPr>
          <w:rFonts w:eastAsia="Arial"/>
          <w:sz w:val="28"/>
          <w:szCs w:val="28"/>
        </w:rPr>
        <w:t>ала (романтическая ирония).</w:t>
      </w:r>
      <w:r w:rsidR="006D0183" w:rsidRPr="005D1E0D">
        <w:rPr>
          <w:rFonts w:eastAsia="Arial"/>
          <w:sz w:val="28"/>
          <w:szCs w:val="28"/>
        </w:rPr>
        <w:t xml:space="preserve"> Система жанров в литературе ро</w:t>
      </w:r>
      <w:r w:rsidRPr="005D1E0D">
        <w:rPr>
          <w:rFonts w:eastAsia="Arial"/>
          <w:sz w:val="28"/>
          <w:szCs w:val="28"/>
        </w:rPr>
        <w:t xml:space="preserve">мантизма. Особенности романтического стиля. Романтический пейзаж. </w:t>
      </w:r>
      <w:r w:rsidRPr="005D1E0D">
        <w:rPr>
          <w:rFonts w:eastAsia="Arial"/>
          <w:sz w:val="28"/>
          <w:szCs w:val="28"/>
        </w:rPr>
        <w:lastRenderedPageBreak/>
        <w:t>Психологизм в р</w:t>
      </w:r>
      <w:r w:rsidR="006D0183" w:rsidRPr="005D1E0D">
        <w:rPr>
          <w:rFonts w:eastAsia="Arial"/>
          <w:sz w:val="28"/>
          <w:szCs w:val="28"/>
        </w:rPr>
        <w:t>омантической литературе. Исполь</w:t>
      </w:r>
      <w:r w:rsidRPr="005D1E0D">
        <w:rPr>
          <w:rFonts w:eastAsia="Arial"/>
          <w:sz w:val="28"/>
          <w:szCs w:val="28"/>
        </w:rPr>
        <w:t xml:space="preserve">зование формы дневника, исповеди. Фольклорные традиции в искусстве романтизма. Национальное своеобразие немецкого, английского, французского, </w:t>
      </w:r>
      <w:r w:rsidR="006D0183" w:rsidRPr="005D1E0D">
        <w:rPr>
          <w:rFonts w:eastAsia="Arial"/>
          <w:sz w:val="28"/>
          <w:szCs w:val="28"/>
        </w:rPr>
        <w:t>американского романтизма. Роман</w:t>
      </w:r>
      <w:r w:rsidRPr="005D1E0D">
        <w:rPr>
          <w:rFonts w:eastAsia="Arial"/>
          <w:sz w:val="28"/>
          <w:szCs w:val="28"/>
        </w:rPr>
        <w:t>тизм в живописи (Э. Делакруа,</w:t>
      </w:r>
      <w:r w:rsidR="006D0183" w:rsidRPr="005D1E0D">
        <w:rPr>
          <w:rFonts w:eastAsia="Arial"/>
          <w:sz w:val="28"/>
          <w:szCs w:val="28"/>
        </w:rPr>
        <w:t xml:space="preserve"> Ф. Рунге и др.), музыке (Ф. Шу</w:t>
      </w:r>
      <w:r w:rsidRPr="005D1E0D">
        <w:rPr>
          <w:rFonts w:eastAsia="Arial"/>
          <w:sz w:val="28"/>
          <w:szCs w:val="28"/>
        </w:rPr>
        <w:t>берт, К. М. Вебер, Ф. Шопен и др.).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Теория литературы. Романтизм. Романтическое </w:t>
      </w:r>
      <w:proofErr w:type="spellStart"/>
      <w:r w:rsidRPr="005D1E0D">
        <w:rPr>
          <w:rFonts w:eastAsia="Arial"/>
          <w:sz w:val="28"/>
          <w:szCs w:val="28"/>
        </w:rPr>
        <w:t>двоемирие</w:t>
      </w:r>
      <w:proofErr w:type="spellEnd"/>
      <w:r w:rsidRPr="005D1E0D">
        <w:rPr>
          <w:rFonts w:eastAsia="Arial"/>
          <w:sz w:val="28"/>
          <w:szCs w:val="28"/>
        </w:rPr>
        <w:t>. Романтический герой. Романтический пейзаж. Романтическая новелла. Романтическая поэма.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Письменный ответ на вопрос об авторской позиции и способах её вы</w:t>
      </w:r>
      <w:r w:rsidR="006D0183" w:rsidRPr="005D1E0D">
        <w:rPr>
          <w:rFonts w:eastAsia="Arial"/>
          <w:sz w:val="28"/>
          <w:szCs w:val="28"/>
        </w:rPr>
        <w:t>ражения. Письменный ответ на во</w:t>
      </w:r>
      <w:r w:rsidRPr="005D1E0D">
        <w:rPr>
          <w:rFonts w:eastAsia="Arial"/>
          <w:sz w:val="28"/>
          <w:szCs w:val="28"/>
        </w:rPr>
        <w:t xml:space="preserve">прос об особенностях художественного мира романтического произведения. Рецензия на </w:t>
      </w:r>
      <w:r w:rsidR="006D0183" w:rsidRPr="005D1E0D">
        <w:rPr>
          <w:rFonts w:eastAsia="Arial"/>
          <w:sz w:val="28"/>
          <w:szCs w:val="28"/>
        </w:rPr>
        <w:t>одно из самостоятельно прочитан</w:t>
      </w:r>
      <w:r w:rsidRPr="005D1E0D">
        <w:rPr>
          <w:rFonts w:eastAsia="Arial"/>
          <w:sz w:val="28"/>
          <w:szCs w:val="28"/>
        </w:rPr>
        <w:t>ных произведений зарубежного романтика. Реферат по т</w:t>
      </w:r>
      <w:r w:rsidR="006D0183" w:rsidRPr="005D1E0D">
        <w:rPr>
          <w:rFonts w:eastAsia="Arial"/>
          <w:sz w:val="28"/>
          <w:szCs w:val="28"/>
        </w:rPr>
        <w:t>ворче</w:t>
      </w:r>
      <w:r w:rsidRPr="005D1E0D">
        <w:rPr>
          <w:rFonts w:eastAsia="Arial"/>
          <w:sz w:val="28"/>
          <w:szCs w:val="28"/>
        </w:rPr>
        <w:t>ству одного из зарубежных романтиков.</w:t>
      </w:r>
    </w:p>
    <w:p w:rsidR="00C52533" w:rsidRPr="005D1E0D" w:rsidRDefault="00E74410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Э. Т. А. Гофман «</w:t>
      </w:r>
      <w:proofErr w:type="spellStart"/>
      <w:r w:rsidRPr="005D1E0D">
        <w:rPr>
          <w:rFonts w:eastAsia="Arial"/>
          <w:sz w:val="28"/>
          <w:szCs w:val="28"/>
        </w:rPr>
        <w:t>Ковалер</w:t>
      </w:r>
      <w:proofErr w:type="spellEnd"/>
      <w:r w:rsidRPr="005D1E0D">
        <w:rPr>
          <w:rFonts w:eastAsia="Arial"/>
          <w:sz w:val="28"/>
          <w:szCs w:val="28"/>
        </w:rPr>
        <w:t xml:space="preserve"> Глюк». А. Шамиссо «Удивительная история Петера </w:t>
      </w:r>
      <w:proofErr w:type="spellStart"/>
      <w:r w:rsidRPr="005D1E0D">
        <w:rPr>
          <w:rFonts w:eastAsia="Arial"/>
          <w:sz w:val="28"/>
          <w:szCs w:val="28"/>
        </w:rPr>
        <w:t>Шлемиля</w:t>
      </w:r>
      <w:proofErr w:type="spellEnd"/>
      <w:r w:rsidRPr="005D1E0D">
        <w:rPr>
          <w:rFonts w:eastAsia="Arial"/>
          <w:sz w:val="28"/>
          <w:szCs w:val="28"/>
        </w:rPr>
        <w:t xml:space="preserve">». </w:t>
      </w:r>
      <w:r w:rsidR="00197298" w:rsidRPr="005D1E0D">
        <w:rPr>
          <w:rFonts w:eastAsia="Arial"/>
          <w:sz w:val="28"/>
          <w:szCs w:val="28"/>
        </w:rPr>
        <w:t>Дж. Г. Байрон. «Корсар». В. С</w:t>
      </w:r>
      <w:r w:rsidR="006D0183" w:rsidRPr="005D1E0D">
        <w:rPr>
          <w:rFonts w:eastAsia="Arial"/>
          <w:sz w:val="28"/>
          <w:szCs w:val="28"/>
        </w:rPr>
        <w:t>котт. «Айвенго». А. Дюма. «Коро</w:t>
      </w:r>
      <w:r w:rsidR="00197298" w:rsidRPr="005D1E0D">
        <w:rPr>
          <w:rFonts w:eastAsia="Arial"/>
          <w:sz w:val="28"/>
          <w:szCs w:val="28"/>
        </w:rPr>
        <w:t>лева Марго». Ф. Купер. «Последний из могикан».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РУССКАЯ ЛИТЕРАТУРА ПЕРВОЙ ПОЛОВИНЫ XIX ВЕКА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Русская литература и её связь с национальной историей. Осмысление русской ли</w:t>
      </w:r>
      <w:r w:rsidR="006D0183" w:rsidRPr="005D1E0D">
        <w:rPr>
          <w:rFonts w:eastAsia="Arial"/>
          <w:sz w:val="28"/>
          <w:szCs w:val="28"/>
        </w:rPr>
        <w:t>тературой ценностей западноевро</w:t>
      </w:r>
      <w:r w:rsidRPr="005D1E0D">
        <w:rPr>
          <w:rFonts w:eastAsia="Arial"/>
          <w:sz w:val="28"/>
          <w:szCs w:val="28"/>
        </w:rPr>
        <w:t>пейской и мировой культуры. Романтизм как литературное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направление. Воплощение в литературе романтических</w:t>
      </w:r>
      <w:r w:rsidR="006D0183" w:rsidRPr="005D1E0D">
        <w:rPr>
          <w:rFonts w:eastAsia="Arial"/>
          <w:sz w:val="28"/>
          <w:szCs w:val="28"/>
        </w:rPr>
        <w:t xml:space="preserve"> цен</w:t>
      </w:r>
      <w:r w:rsidRPr="005D1E0D">
        <w:rPr>
          <w:rFonts w:eastAsia="Arial"/>
          <w:sz w:val="28"/>
          <w:szCs w:val="28"/>
        </w:rPr>
        <w:t>ностей. Зарождение реали</w:t>
      </w:r>
      <w:r w:rsidR="006D0183" w:rsidRPr="005D1E0D">
        <w:rPr>
          <w:rFonts w:eastAsia="Arial"/>
          <w:sz w:val="28"/>
          <w:szCs w:val="28"/>
        </w:rPr>
        <w:t>зма в русской литературе. Нацио</w:t>
      </w:r>
      <w:r w:rsidRPr="005D1E0D">
        <w:rPr>
          <w:rFonts w:eastAsia="Arial"/>
          <w:sz w:val="28"/>
          <w:szCs w:val="28"/>
        </w:rPr>
        <w:t>нальное самоопределение рус</w:t>
      </w:r>
      <w:r w:rsidR="006D0183" w:rsidRPr="005D1E0D">
        <w:rPr>
          <w:rFonts w:eastAsia="Arial"/>
          <w:sz w:val="28"/>
          <w:szCs w:val="28"/>
        </w:rPr>
        <w:t>ской литературы. Русская литера</w:t>
      </w:r>
      <w:r w:rsidRPr="005D1E0D">
        <w:rPr>
          <w:rFonts w:eastAsia="Arial"/>
          <w:sz w:val="28"/>
          <w:szCs w:val="28"/>
        </w:rPr>
        <w:t>тура первой половины XIX века в контексте мировой культуры. Основные темы и пробле</w:t>
      </w:r>
      <w:r w:rsidR="006D0183" w:rsidRPr="005D1E0D">
        <w:rPr>
          <w:rFonts w:eastAsia="Arial"/>
          <w:sz w:val="28"/>
          <w:szCs w:val="28"/>
        </w:rPr>
        <w:t>мы русской литературы первой по</w:t>
      </w:r>
      <w:r w:rsidRPr="005D1E0D">
        <w:rPr>
          <w:rFonts w:eastAsia="Arial"/>
          <w:sz w:val="28"/>
          <w:szCs w:val="28"/>
        </w:rPr>
        <w:t>ловины XIX века (свобода, нравственные искания человека, обращение к народу в пои</w:t>
      </w:r>
      <w:r w:rsidR="006D0183" w:rsidRPr="005D1E0D">
        <w:rPr>
          <w:rFonts w:eastAsia="Arial"/>
          <w:sz w:val="28"/>
          <w:szCs w:val="28"/>
        </w:rPr>
        <w:t>сках нравственного идеала, борь</w:t>
      </w:r>
      <w:r w:rsidRPr="005D1E0D">
        <w:rPr>
          <w:rFonts w:eastAsia="Arial"/>
          <w:sz w:val="28"/>
          <w:szCs w:val="28"/>
        </w:rPr>
        <w:t xml:space="preserve">ба с социальной несправедливостью и угнетением человека, образ «маленького человека»). Литературная жизнь в первой половине XIX </w:t>
      </w:r>
      <w:r w:rsidRPr="005D1E0D">
        <w:rPr>
          <w:rFonts w:eastAsia="Arial"/>
          <w:sz w:val="28"/>
          <w:szCs w:val="28"/>
        </w:rPr>
        <w:lastRenderedPageBreak/>
        <w:t xml:space="preserve">века. Литературные общества, кружки, </w:t>
      </w:r>
      <w:r w:rsidR="006D0183" w:rsidRPr="005D1E0D">
        <w:rPr>
          <w:rFonts w:eastAsia="Arial"/>
          <w:sz w:val="28"/>
          <w:szCs w:val="28"/>
        </w:rPr>
        <w:t>журна</w:t>
      </w:r>
      <w:r w:rsidRPr="005D1E0D">
        <w:rPr>
          <w:rFonts w:eastAsia="Arial"/>
          <w:sz w:val="28"/>
          <w:szCs w:val="28"/>
        </w:rPr>
        <w:t>лы. Роль литературы в формировании русского литературного языка.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В. А. ЖУКОВСКИЙ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Обзор жизни и творчества.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Стихотворение «Невыразимое», элегия «Море». Основные темы, мотивы и образы поэзии В. А. Жуковского.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Своеобразие художественного мира. Традиции сентиментальной литературы в лирике поэта. Лирический герой, его восприятие мира. Темы любви и поэтического вдохновения. Нравственно-философская проблематик</w:t>
      </w:r>
      <w:r w:rsidR="006D0183" w:rsidRPr="005D1E0D">
        <w:rPr>
          <w:rFonts w:eastAsia="Arial"/>
          <w:sz w:val="28"/>
          <w:szCs w:val="28"/>
        </w:rPr>
        <w:t>а. Своеобразие романтизма Жуков</w:t>
      </w:r>
      <w:r w:rsidRPr="005D1E0D">
        <w:rPr>
          <w:rFonts w:eastAsia="Arial"/>
          <w:sz w:val="28"/>
          <w:szCs w:val="28"/>
        </w:rPr>
        <w:t>ского. Жуковский-переводчик.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Лирический герой. Романтизм. Развитие речи. Подбор цитат к сообщению о лирическом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герое поэзии Жуковского.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В. А. Жуковский. «Видение».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ЦЕЛОСТНЫЙ АНАЛИЗ ЛИРИЧЕСКОГО ПРОИЗВЕДЕНИЯ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представлени</w:t>
      </w:r>
      <w:r w:rsidR="006D0183" w:rsidRPr="005D1E0D">
        <w:rPr>
          <w:rFonts w:eastAsia="Arial"/>
          <w:sz w:val="28"/>
          <w:szCs w:val="28"/>
        </w:rPr>
        <w:t>й о лирическом произведении. По</w:t>
      </w:r>
      <w:r w:rsidRPr="005D1E0D">
        <w:rPr>
          <w:rFonts w:eastAsia="Arial"/>
          <w:sz w:val="28"/>
          <w:szCs w:val="28"/>
        </w:rPr>
        <w:t>вторение основных понятий, связанных с анализом художественной формы и художественного содержания лирического стихотворения (лирически</w:t>
      </w:r>
      <w:r w:rsidR="006D0183" w:rsidRPr="005D1E0D">
        <w:rPr>
          <w:rFonts w:eastAsia="Arial"/>
          <w:sz w:val="28"/>
          <w:szCs w:val="28"/>
        </w:rPr>
        <w:t>й герой, лирический сюжет, тема</w:t>
      </w:r>
      <w:r w:rsidRPr="005D1E0D">
        <w:rPr>
          <w:rFonts w:eastAsia="Arial"/>
          <w:sz w:val="28"/>
          <w:szCs w:val="28"/>
        </w:rPr>
        <w:t>тика, проблематика, система</w:t>
      </w:r>
      <w:r w:rsidR="006D0183" w:rsidRPr="005D1E0D">
        <w:rPr>
          <w:rFonts w:eastAsia="Arial"/>
          <w:sz w:val="28"/>
          <w:szCs w:val="28"/>
        </w:rPr>
        <w:t xml:space="preserve"> образов, язык, строфика, метри</w:t>
      </w:r>
      <w:r w:rsidRPr="005D1E0D">
        <w:rPr>
          <w:rFonts w:eastAsia="Arial"/>
          <w:sz w:val="28"/>
          <w:szCs w:val="28"/>
        </w:rPr>
        <w:t>ка и др.). Содержание и примерный план целостного анализа лирического произведения</w:t>
      </w:r>
      <w:r w:rsidR="006D0183" w:rsidRPr="005D1E0D">
        <w:rPr>
          <w:rFonts w:eastAsia="Arial"/>
          <w:sz w:val="28"/>
          <w:szCs w:val="28"/>
        </w:rPr>
        <w:t xml:space="preserve"> (на материале изученных или са</w:t>
      </w:r>
      <w:r w:rsidRPr="005D1E0D">
        <w:rPr>
          <w:rFonts w:eastAsia="Arial"/>
          <w:sz w:val="28"/>
          <w:szCs w:val="28"/>
        </w:rPr>
        <w:t>мостоятельно прочитанных стихотворений В. А. Жуковского и др.).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А. С. ГРИБОЕДОВ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Обзор жизни и творчества. Комедия «Горе от </w:t>
      </w:r>
      <w:proofErr w:type="spellStart"/>
      <w:r w:rsidRPr="005D1E0D">
        <w:rPr>
          <w:rFonts w:eastAsia="Arial"/>
          <w:sz w:val="28"/>
          <w:szCs w:val="28"/>
        </w:rPr>
        <w:t>ума»</w:t>
      </w:r>
      <w:proofErr w:type="gramStart"/>
      <w:r w:rsidRPr="005D1E0D">
        <w:rPr>
          <w:rFonts w:eastAsia="Arial"/>
          <w:sz w:val="28"/>
          <w:szCs w:val="28"/>
        </w:rPr>
        <w:t>.И</w:t>
      </w:r>
      <w:proofErr w:type="gramEnd"/>
      <w:r w:rsidRPr="005D1E0D">
        <w:rPr>
          <w:rFonts w:eastAsia="Arial"/>
          <w:sz w:val="28"/>
          <w:szCs w:val="28"/>
        </w:rPr>
        <w:t>стория</w:t>
      </w:r>
      <w:proofErr w:type="spellEnd"/>
      <w:r w:rsidRPr="005D1E0D">
        <w:rPr>
          <w:rFonts w:eastAsia="Arial"/>
          <w:sz w:val="28"/>
          <w:szCs w:val="28"/>
        </w:rPr>
        <w:t xml:space="preserve"> создания и публикации комедии. Прототипы. Че</w:t>
      </w:r>
      <w:r w:rsidR="006D0183" w:rsidRPr="005D1E0D">
        <w:rPr>
          <w:rFonts w:eastAsia="Arial"/>
          <w:sz w:val="28"/>
          <w:szCs w:val="28"/>
        </w:rPr>
        <w:t>р</w:t>
      </w:r>
      <w:r w:rsidRPr="005D1E0D">
        <w:rPr>
          <w:rFonts w:eastAsia="Arial"/>
          <w:sz w:val="28"/>
          <w:szCs w:val="28"/>
        </w:rPr>
        <w:t>ты классицизма, романтизма и реализма в комедии. Жанровое своеобразие. Смысл названи</w:t>
      </w:r>
      <w:r w:rsidR="006D0183" w:rsidRPr="005D1E0D">
        <w:rPr>
          <w:rFonts w:eastAsia="Arial"/>
          <w:sz w:val="28"/>
          <w:szCs w:val="28"/>
        </w:rPr>
        <w:t>я и проблема ума в комедии. Осо</w:t>
      </w:r>
      <w:r w:rsidRPr="005D1E0D">
        <w:rPr>
          <w:rFonts w:eastAsia="Arial"/>
          <w:sz w:val="28"/>
          <w:szCs w:val="28"/>
        </w:rPr>
        <w:t>бенности конфликта. Социа</w:t>
      </w:r>
      <w:r w:rsidR="006D0183" w:rsidRPr="005D1E0D">
        <w:rPr>
          <w:rFonts w:eastAsia="Arial"/>
          <w:sz w:val="28"/>
          <w:szCs w:val="28"/>
        </w:rPr>
        <w:t>льная и нравственная проблемати</w:t>
      </w:r>
      <w:r w:rsidRPr="005D1E0D">
        <w:rPr>
          <w:rFonts w:eastAsia="Arial"/>
          <w:sz w:val="28"/>
          <w:szCs w:val="28"/>
        </w:rPr>
        <w:t>ка пьесы. Чацкий как необычный «резонёр» и предшественник «странного человека» в русско</w:t>
      </w:r>
      <w:r w:rsidR="006D0183" w:rsidRPr="005D1E0D">
        <w:rPr>
          <w:rFonts w:eastAsia="Arial"/>
          <w:sz w:val="28"/>
          <w:szCs w:val="28"/>
        </w:rPr>
        <w:t>й литературе. Своеобразие любов</w:t>
      </w:r>
      <w:r w:rsidRPr="005D1E0D">
        <w:rPr>
          <w:rFonts w:eastAsia="Arial"/>
          <w:sz w:val="28"/>
          <w:szCs w:val="28"/>
        </w:rPr>
        <w:t xml:space="preserve">ной интриги. Образ Софии и женские образы в комедии. Образ социальной среды. </w:t>
      </w:r>
      <w:proofErr w:type="spellStart"/>
      <w:r w:rsidRPr="005D1E0D">
        <w:rPr>
          <w:rFonts w:eastAsia="Arial"/>
          <w:sz w:val="28"/>
          <w:szCs w:val="28"/>
        </w:rPr>
        <w:t>Фамусовс</w:t>
      </w:r>
      <w:r w:rsidR="006D0183" w:rsidRPr="005D1E0D">
        <w:rPr>
          <w:rFonts w:eastAsia="Arial"/>
          <w:sz w:val="28"/>
          <w:szCs w:val="28"/>
        </w:rPr>
        <w:t>кое</w:t>
      </w:r>
      <w:proofErr w:type="spellEnd"/>
      <w:r w:rsidR="006D0183" w:rsidRPr="005D1E0D">
        <w:rPr>
          <w:rFonts w:eastAsia="Arial"/>
          <w:sz w:val="28"/>
          <w:szCs w:val="28"/>
        </w:rPr>
        <w:t xml:space="preserve"> общество, его основные пред</w:t>
      </w:r>
      <w:r w:rsidRPr="005D1E0D">
        <w:rPr>
          <w:rFonts w:eastAsia="Arial"/>
          <w:sz w:val="28"/>
          <w:szCs w:val="28"/>
        </w:rPr>
        <w:t xml:space="preserve">ставители. Художественная </w:t>
      </w:r>
      <w:r w:rsidR="006D0183" w:rsidRPr="005D1E0D">
        <w:rPr>
          <w:rFonts w:eastAsia="Arial"/>
          <w:sz w:val="28"/>
          <w:szCs w:val="28"/>
        </w:rPr>
        <w:t xml:space="preserve">функция второстепенных и </w:t>
      </w:r>
      <w:proofErr w:type="spellStart"/>
      <w:r w:rsidR="006D0183" w:rsidRPr="005D1E0D">
        <w:rPr>
          <w:rFonts w:eastAsia="Arial"/>
          <w:sz w:val="28"/>
          <w:szCs w:val="28"/>
        </w:rPr>
        <w:lastRenderedPageBreak/>
        <w:t>внесце</w:t>
      </w:r>
      <w:r w:rsidRPr="005D1E0D">
        <w:rPr>
          <w:rFonts w:eastAsia="Arial"/>
          <w:sz w:val="28"/>
          <w:szCs w:val="28"/>
        </w:rPr>
        <w:t>нических</w:t>
      </w:r>
      <w:proofErr w:type="spellEnd"/>
      <w:r w:rsidRPr="005D1E0D">
        <w:rPr>
          <w:rFonts w:eastAsia="Arial"/>
          <w:sz w:val="28"/>
          <w:szCs w:val="28"/>
        </w:rPr>
        <w:t xml:space="preserve"> персонажей. Своеобразие композиции. Особая роль монологов в комедии. Геро</w:t>
      </w:r>
      <w:r w:rsidR="006D0183" w:rsidRPr="005D1E0D">
        <w:rPr>
          <w:rFonts w:eastAsia="Arial"/>
          <w:sz w:val="28"/>
          <w:szCs w:val="28"/>
        </w:rPr>
        <w:t>и-антиподы и герои-двойники. От</w:t>
      </w:r>
      <w:r w:rsidRPr="005D1E0D">
        <w:rPr>
          <w:rFonts w:eastAsia="Arial"/>
          <w:sz w:val="28"/>
          <w:szCs w:val="28"/>
        </w:rPr>
        <w:t>сутствие классической развя</w:t>
      </w:r>
      <w:r w:rsidR="006D0183" w:rsidRPr="005D1E0D">
        <w:rPr>
          <w:rFonts w:eastAsia="Arial"/>
          <w:sz w:val="28"/>
          <w:szCs w:val="28"/>
        </w:rPr>
        <w:t>зки. Смысл финала. Авторская по</w:t>
      </w:r>
      <w:r w:rsidRPr="005D1E0D">
        <w:rPr>
          <w:rFonts w:eastAsia="Arial"/>
          <w:sz w:val="28"/>
          <w:szCs w:val="28"/>
        </w:rPr>
        <w:t>зиция и способы её выражения. Образность и афористичность языка комедии. Мастерство д</w:t>
      </w:r>
      <w:r w:rsidR="006D0183" w:rsidRPr="005D1E0D">
        <w:rPr>
          <w:rFonts w:eastAsia="Arial"/>
          <w:sz w:val="28"/>
          <w:szCs w:val="28"/>
        </w:rPr>
        <w:t>раматурга в создании речевых ха</w:t>
      </w:r>
      <w:r w:rsidRPr="005D1E0D">
        <w:rPr>
          <w:rFonts w:eastAsia="Arial"/>
          <w:sz w:val="28"/>
          <w:szCs w:val="28"/>
        </w:rPr>
        <w:t xml:space="preserve">рактеристик героев. Традиции басен И. А. Крылова, вольный стих. </w:t>
      </w:r>
      <w:proofErr w:type="gramStart"/>
      <w:r w:rsidRPr="005D1E0D">
        <w:rPr>
          <w:rFonts w:eastAsia="Arial"/>
          <w:sz w:val="28"/>
          <w:szCs w:val="28"/>
        </w:rPr>
        <w:t>Конкретно-историческое</w:t>
      </w:r>
      <w:proofErr w:type="gramEnd"/>
      <w:r w:rsidR="006D0183" w:rsidRPr="005D1E0D">
        <w:rPr>
          <w:rFonts w:eastAsia="Arial"/>
          <w:sz w:val="28"/>
          <w:szCs w:val="28"/>
        </w:rPr>
        <w:t xml:space="preserve"> и вневременное в комедии. «Веч</w:t>
      </w:r>
      <w:r w:rsidRPr="005D1E0D">
        <w:rPr>
          <w:rFonts w:eastAsia="Arial"/>
          <w:sz w:val="28"/>
          <w:szCs w:val="28"/>
        </w:rPr>
        <w:t>ные» темы и «вечные» образы. «Горе от ума» на русской сцене.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Комедия «Горе от ума» в критике: И. А. Гончаров. «</w:t>
      </w:r>
      <w:proofErr w:type="spellStart"/>
      <w:r w:rsidRPr="005D1E0D">
        <w:rPr>
          <w:rFonts w:eastAsia="Arial"/>
          <w:sz w:val="28"/>
          <w:szCs w:val="28"/>
        </w:rPr>
        <w:t>Мильон</w:t>
      </w:r>
      <w:proofErr w:type="spellEnd"/>
      <w:r w:rsidRPr="005D1E0D">
        <w:rPr>
          <w:rFonts w:eastAsia="Arial"/>
          <w:sz w:val="28"/>
          <w:szCs w:val="28"/>
        </w:rPr>
        <w:t xml:space="preserve"> терзаний».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Ко</w:t>
      </w:r>
      <w:r w:rsidR="006D0183" w:rsidRPr="005D1E0D">
        <w:rPr>
          <w:rFonts w:eastAsia="Arial"/>
          <w:sz w:val="28"/>
          <w:szCs w:val="28"/>
        </w:rPr>
        <w:t>медия. Конфликт. Главные, второ</w:t>
      </w:r>
      <w:r w:rsidRPr="005D1E0D">
        <w:rPr>
          <w:rFonts w:eastAsia="Arial"/>
          <w:sz w:val="28"/>
          <w:szCs w:val="28"/>
        </w:rPr>
        <w:t xml:space="preserve">степенные и </w:t>
      </w:r>
      <w:proofErr w:type="spellStart"/>
      <w:r w:rsidRPr="005D1E0D">
        <w:rPr>
          <w:rFonts w:eastAsia="Arial"/>
          <w:sz w:val="28"/>
          <w:szCs w:val="28"/>
        </w:rPr>
        <w:t>внесценическ</w:t>
      </w:r>
      <w:r w:rsidR="006D0183" w:rsidRPr="005D1E0D">
        <w:rPr>
          <w:rFonts w:eastAsia="Arial"/>
          <w:sz w:val="28"/>
          <w:szCs w:val="28"/>
        </w:rPr>
        <w:t>ие</w:t>
      </w:r>
      <w:proofErr w:type="spellEnd"/>
      <w:r w:rsidR="006D0183" w:rsidRPr="005D1E0D">
        <w:rPr>
          <w:rFonts w:eastAsia="Arial"/>
          <w:sz w:val="28"/>
          <w:szCs w:val="28"/>
        </w:rPr>
        <w:t xml:space="preserve"> персонажи. Проблематика. Тра</w:t>
      </w:r>
      <w:r w:rsidRPr="005D1E0D">
        <w:rPr>
          <w:rFonts w:eastAsia="Arial"/>
          <w:sz w:val="28"/>
          <w:szCs w:val="28"/>
        </w:rPr>
        <w:t>диции и новаторство. Речевая</w:t>
      </w:r>
      <w:r w:rsidR="006D0183" w:rsidRPr="005D1E0D">
        <w:rPr>
          <w:rFonts w:eastAsia="Arial"/>
          <w:sz w:val="28"/>
          <w:szCs w:val="28"/>
        </w:rPr>
        <w:t xml:space="preserve"> характеристика персонажа. Воль</w:t>
      </w:r>
      <w:r w:rsidRPr="005D1E0D">
        <w:rPr>
          <w:rFonts w:eastAsia="Arial"/>
          <w:sz w:val="28"/>
          <w:szCs w:val="28"/>
        </w:rPr>
        <w:t>ный стих.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</w:t>
      </w:r>
      <w:r w:rsidR="006D0183" w:rsidRPr="005D1E0D">
        <w:rPr>
          <w:rFonts w:eastAsia="Arial"/>
          <w:sz w:val="28"/>
          <w:szCs w:val="28"/>
        </w:rPr>
        <w:t>ное чтение наизусть и анализ од</w:t>
      </w:r>
      <w:r w:rsidRPr="005D1E0D">
        <w:rPr>
          <w:rFonts w:eastAsia="Arial"/>
          <w:sz w:val="28"/>
          <w:szCs w:val="28"/>
        </w:rPr>
        <w:t>ного из монологов Чацкого или Фамусова</w:t>
      </w:r>
      <w:r w:rsidR="006D0183" w:rsidRPr="005D1E0D">
        <w:rPr>
          <w:rFonts w:eastAsia="Arial"/>
          <w:sz w:val="28"/>
          <w:szCs w:val="28"/>
        </w:rPr>
        <w:t>. Составление рече</w:t>
      </w:r>
      <w:r w:rsidRPr="005D1E0D">
        <w:rPr>
          <w:rFonts w:eastAsia="Arial"/>
          <w:sz w:val="28"/>
          <w:szCs w:val="28"/>
        </w:rPr>
        <w:t>вой характеристики одного из персонажей. Письменный ответ на вопрос о жанровом свое</w:t>
      </w:r>
      <w:r w:rsidR="006D0183" w:rsidRPr="005D1E0D">
        <w:rPr>
          <w:rFonts w:eastAsia="Arial"/>
          <w:sz w:val="28"/>
          <w:szCs w:val="28"/>
        </w:rPr>
        <w:t>образии комедии. Работа над кон</w:t>
      </w:r>
      <w:r w:rsidRPr="005D1E0D">
        <w:rPr>
          <w:rFonts w:eastAsia="Arial"/>
          <w:sz w:val="28"/>
          <w:szCs w:val="28"/>
        </w:rPr>
        <w:t>спектом статьи И. А. Гончарова «</w:t>
      </w:r>
      <w:proofErr w:type="spellStart"/>
      <w:r w:rsidRPr="005D1E0D">
        <w:rPr>
          <w:rFonts w:eastAsia="Arial"/>
          <w:sz w:val="28"/>
          <w:szCs w:val="28"/>
        </w:rPr>
        <w:t>Мильон</w:t>
      </w:r>
      <w:proofErr w:type="spellEnd"/>
      <w:r w:rsidRPr="005D1E0D">
        <w:rPr>
          <w:rFonts w:eastAsia="Arial"/>
          <w:sz w:val="28"/>
          <w:szCs w:val="28"/>
        </w:rPr>
        <w:t xml:space="preserve"> терзаний». Сочинение по комедии А. С. Грибоедова «Горе от ума».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М. Е. Салтыков-Щедрин. «Господа Молчалины».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А. С. ПУШКИН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Биография и творчество.</w:t>
      </w:r>
      <w:r w:rsidR="00C41EF2" w:rsidRPr="005D1E0D">
        <w:rPr>
          <w:rFonts w:eastAsia="Arial"/>
          <w:sz w:val="28"/>
          <w:szCs w:val="28"/>
        </w:rPr>
        <w:t xml:space="preserve"> </w:t>
      </w:r>
      <w:proofErr w:type="gramStart"/>
      <w:r w:rsidRPr="005D1E0D">
        <w:rPr>
          <w:rFonts w:eastAsia="Arial"/>
          <w:sz w:val="28"/>
          <w:szCs w:val="28"/>
        </w:rPr>
        <w:t>Стихотворения «В</w:t>
      </w:r>
      <w:r w:rsidR="006D0183" w:rsidRPr="005D1E0D">
        <w:rPr>
          <w:rFonts w:eastAsia="Arial"/>
          <w:sz w:val="28"/>
          <w:szCs w:val="28"/>
        </w:rPr>
        <w:t>ольность», «К Чаадаеву», «Дерев</w:t>
      </w:r>
      <w:r w:rsidRPr="005D1E0D">
        <w:rPr>
          <w:rFonts w:eastAsia="Arial"/>
          <w:sz w:val="28"/>
          <w:szCs w:val="28"/>
        </w:rPr>
        <w:t>ня», «К морю», «К***» («Я помню чудное мгновенье...»), «19 октября» («Роняет лес багряный свой убор...»),</w:t>
      </w:r>
      <w:r w:rsidR="00E74410" w:rsidRPr="005D1E0D">
        <w:rPr>
          <w:rFonts w:eastAsia="Arial"/>
          <w:sz w:val="28"/>
          <w:szCs w:val="28"/>
        </w:rPr>
        <w:t xml:space="preserve"> «Про</w:t>
      </w:r>
      <w:r w:rsidRPr="005D1E0D">
        <w:rPr>
          <w:rFonts w:eastAsia="Arial"/>
          <w:sz w:val="28"/>
          <w:szCs w:val="28"/>
        </w:rPr>
        <w:t>рок», «Поэт», «На холмах Грузии лежит ночная мгла...», «Я вас любил: любовь ещё, быть может...», «Мадонна», «Бесы», «Осень», «Поэт</w:t>
      </w:r>
      <w:r w:rsidR="006D0183" w:rsidRPr="005D1E0D">
        <w:rPr>
          <w:rFonts w:eastAsia="Arial"/>
          <w:sz w:val="28"/>
          <w:szCs w:val="28"/>
        </w:rPr>
        <w:t>у», «Эхо», «Поэт и толпа», «Бро</w:t>
      </w:r>
      <w:r w:rsidRPr="005D1E0D">
        <w:rPr>
          <w:rFonts w:eastAsia="Arial"/>
          <w:sz w:val="28"/>
          <w:szCs w:val="28"/>
        </w:rPr>
        <w:t>жу ли я вдоль улиц шумных...», «...Вновь я посетил...», «Я памятник себе воздвиг нерукотворный...».</w:t>
      </w:r>
      <w:proofErr w:type="gramEnd"/>
      <w:r w:rsidR="00C52533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Поэтическое новаторст</w:t>
      </w:r>
      <w:r w:rsidR="006D0183" w:rsidRPr="005D1E0D">
        <w:rPr>
          <w:rFonts w:eastAsia="Arial"/>
          <w:sz w:val="28"/>
          <w:szCs w:val="28"/>
        </w:rPr>
        <w:t>во Пушкина, трансформация тради</w:t>
      </w:r>
      <w:r w:rsidRPr="005D1E0D">
        <w:rPr>
          <w:rFonts w:eastAsia="Arial"/>
          <w:sz w:val="28"/>
          <w:szCs w:val="28"/>
        </w:rPr>
        <w:t>ционных жанров в пушкинской лирике (ода, сатира, элегия, послание). Основные т</w:t>
      </w:r>
      <w:r w:rsidR="006D0183" w:rsidRPr="005D1E0D">
        <w:rPr>
          <w:rFonts w:eastAsia="Arial"/>
          <w:sz w:val="28"/>
          <w:szCs w:val="28"/>
        </w:rPr>
        <w:t>емы поэзии Пушкина (свобода, лю</w:t>
      </w:r>
      <w:r w:rsidRPr="005D1E0D">
        <w:rPr>
          <w:rFonts w:eastAsia="Arial"/>
          <w:sz w:val="28"/>
          <w:szCs w:val="28"/>
        </w:rPr>
        <w:t xml:space="preserve">бовь, дружба, творчество), их </w:t>
      </w:r>
      <w:r w:rsidRPr="005D1E0D">
        <w:rPr>
          <w:rFonts w:eastAsia="Arial"/>
          <w:sz w:val="28"/>
          <w:szCs w:val="28"/>
        </w:rPr>
        <w:lastRenderedPageBreak/>
        <w:t>развитие на разных этапах его творческого пути. Поэтические манифесты Пушкина. Лирика Пушкина и романтизм. Философская глубина, религиозно-нравственные мотивы в п</w:t>
      </w:r>
      <w:r w:rsidR="006D0183" w:rsidRPr="005D1E0D">
        <w:rPr>
          <w:rFonts w:eastAsia="Arial"/>
          <w:sz w:val="28"/>
          <w:szCs w:val="28"/>
        </w:rPr>
        <w:t>оздней лирике. Тема памяти. Про</w:t>
      </w:r>
      <w:r w:rsidRPr="005D1E0D">
        <w:rPr>
          <w:rFonts w:eastAsia="Arial"/>
          <w:sz w:val="28"/>
          <w:szCs w:val="28"/>
        </w:rPr>
        <w:t>блема нравственного идеала</w:t>
      </w:r>
      <w:r w:rsidR="006D0183" w:rsidRPr="005D1E0D">
        <w:rPr>
          <w:rFonts w:eastAsia="Arial"/>
          <w:sz w:val="28"/>
          <w:szCs w:val="28"/>
        </w:rPr>
        <w:t>. Реалистическое осмысление дей</w:t>
      </w:r>
      <w:r w:rsidRPr="005D1E0D">
        <w:rPr>
          <w:rFonts w:eastAsia="Arial"/>
          <w:sz w:val="28"/>
          <w:szCs w:val="28"/>
        </w:rPr>
        <w:t>ствительности. Своеобразие трагизма пушкинского творчества. Образно-стилистическое богатство лирики Пушкина. Традиции античной поэзии, классицизма, романтизма и реалистические тенденции в поздней лири</w:t>
      </w:r>
      <w:r w:rsidR="006D0183" w:rsidRPr="005D1E0D">
        <w:rPr>
          <w:rFonts w:eastAsia="Arial"/>
          <w:sz w:val="28"/>
          <w:szCs w:val="28"/>
        </w:rPr>
        <w:t>ке Пушкина. Мотивы и образы пуш</w:t>
      </w:r>
      <w:r w:rsidRPr="005D1E0D">
        <w:rPr>
          <w:rFonts w:eastAsia="Arial"/>
          <w:sz w:val="28"/>
          <w:szCs w:val="28"/>
        </w:rPr>
        <w:t>кинской лирики в русской поэзии.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Худ</w:t>
      </w:r>
      <w:r w:rsidR="006B27C3" w:rsidRPr="005D1E0D">
        <w:rPr>
          <w:rFonts w:eastAsia="Arial"/>
          <w:sz w:val="28"/>
          <w:szCs w:val="28"/>
        </w:rPr>
        <w:t>ожественный мир. Лирические жан</w:t>
      </w:r>
      <w:r w:rsidRPr="005D1E0D">
        <w:rPr>
          <w:rFonts w:eastAsia="Arial"/>
          <w:sz w:val="28"/>
          <w:szCs w:val="28"/>
        </w:rPr>
        <w:t>ры. Новаторство. Тематика. Лирический герой.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</w:t>
      </w:r>
      <w:r w:rsidR="006B27C3" w:rsidRPr="005D1E0D">
        <w:rPr>
          <w:rFonts w:eastAsia="Arial"/>
          <w:sz w:val="28"/>
          <w:szCs w:val="28"/>
        </w:rPr>
        <w:t>ьное чтение наизусть стихотворе</w:t>
      </w:r>
      <w:r w:rsidRPr="005D1E0D">
        <w:rPr>
          <w:rFonts w:eastAsia="Arial"/>
          <w:sz w:val="28"/>
          <w:szCs w:val="28"/>
        </w:rPr>
        <w:t>ний. Письменный анализ ж</w:t>
      </w:r>
      <w:r w:rsidR="006B27C3" w:rsidRPr="005D1E0D">
        <w:rPr>
          <w:rFonts w:eastAsia="Arial"/>
          <w:sz w:val="28"/>
          <w:szCs w:val="28"/>
        </w:rPr>
        <w:t>анрового своеобразия стихотворе</w:t>
      </w:r>
      <w:r w:rsidRPr="005D1E0D">
        <w:rPr>
          <w:rFonts w:eastAsia="Arial"/>
          <w:sz w:val="28"/>
          <w:szCs w:val="28"/>
        </w:rPr>
        <w:t>ния. Целостный анализ лирического стихотворения. Сочинение по одной из «вечных» тем в лирике А. С. Пушкина.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А.</w:t>
      </w:r>
      <w:r w:rsidR="006B27C3" w:rsidRPr="005D1E0D">
        <w:rPr>
          <w:rFonts w:eastAsia="Arial"/>
          <w:sz w:val="28"/>
          <w:szCs w:val="28"/>
        </w:rPr>
        <w:t xml:space="preserve"> С. Пушкин. «Бахчисарайский фон</w:t>
      </w:r>
      <w:r w:rsidRPr="005D1E0D">
        <w:rPr>
          <w:rFonts w:eastAsia="Arial"/>
          <w:sz w:val="28"/>
          <w:szCs w:val="28"/>
        </w:rPr>
        <w:t>тан», «Каменный гость».</w:t>
      </w:r>
    </w:p>
    <w:p w:rsidR="00197298" w:rsidRPr="005D1E0D" w:rsidRDefault="00197298" w:rsidP="005D1E0D">
      <w:pPr>
        <w:spacing w:line="360" w:lineRule="auto"/>
        <w:ind w:left="708" w:firstLine="708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Трагедия «Моцарт и </w:t>
      </w:r>
      <w:proofErr w:type="spellStart"/>
      <w:r w:rsidRPr="005D1E0D">
        <w:rPr>
          <w:rFonts w:eastAsia="Arial"/>
          <w:sz w:val="28"/>
          <w:szCs w:val="28"/>
        </w:rPr>
        <w:t>Сальери»</w:t>
      </w:r>
      <w:proofErr w:type="gramStart"/>
      <w:r w:rsidRPr="005D1E0D">
        <w:rPr>
          <w:rFonts w:eastAsia="Arial"/>
          <w:sz w:val="28"/>
          <w:szCs w:val="28"/>
        </w:rPr>
        <w:t>.«</w:t>
      </w:r>
      <w:proofErr w:type="gramEnd"/>
      <w:r w:rsidRPr="005D1E0D">
        <w:rPr>
          <w:rFonts w:eastAsia="Arial"/>
          <w:sz w:val="28"/>
          <w:szCs w:val="28"/>
        </w:rPr>
        <w:t>Вечные</w:t>
      </w:r>
      <w:proofErr w:type="spellEnd"/>
      <w:r w:rsidRPr="005D1E0D">
        <w:rPr>
          <w:rFonts w:eastAsia="Arial"/>
          <w:sz w:val="28"/>
          <w:szCs w:val="28"/>
        </w:rPr>
        <w:t>» темы в трагедии. Образы Моцарта и Сальери. Своеобразное решение те</w:t>
      </w:r>
      <w:r w:rsidR="006B27C3" w:rsidRPr="005D1E0D">
        <w:rPr>
          <w:rFonts w:eastAsia="Arial"/>
          <w:sz w:val="28"/>
          <w:szCs w:val="28"/>
        </w:rPr>
        <w:t>мы творчества. Нравственная про</w:t>
      </w:r>
      <w:r w:rsidRPr="005D1E0D">
        <w:rPr>
          <w:rFonts w:eastAsia="Arial"/>
          <w:sz w:val="28"/>
          <w:szCs w:val="28"/>
        </w:rPr>
        <w:t>блематика произведения. Образ «чёрного человека». «Моцарт</w:t>
      </w:r>
      <w:r w:rsidR="00C41EF2" w:rsidRPr="005D1E0D">
        <w:rPr>
          <w:rFonts w:eastAsia="Arial"/>
          <w:sz w:val="28"/>
          <w:szCs w:val="28"/>
        </w:rPr>
        <w:t xml:space="preserve"> и </w:t>
      </w:r>
      <w:r w:rsidRPr="005D1E0D">
        <w:rPr>
          <w:rFonts w:eastAsia="Arial"/>
          <w:sz w:val="28"/>
          <w:szCs w:val="28"/>
        </w:rPr>
        <w:t>Сальери» в контексте цикла «маленьких трагедий». Теория литературы. Трагедия. Новаторство.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Устный отв</w:t>
      </w:r>
      <w:r w:rsidR="006B27C3" w:rsidRPr="005D1E0D">
        <w:rPr>
          <w:rFonts w:eastAsia="Arial"/>
          <w:sz w:val="28"/>
          <w:szCs w:val="28"/>
        </w:rPr>
        <w:t>ет на вопрос о своеобразии реше</w:t>
      </w:r>
      <w:r w:rsidRPr="005D1E0D">
        <w:rPr>
          <w:rFonts w:eastAsia="Arial"/>
          <w:sz w:val="28"/>
          <w:szCs w:val="28"/>
        </w:rPr>
        <w:t>ния «вечных» тем в одной из «маленьких трагедий».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А. С. Пушкин. «Скупой», «Каменный гость».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Роман в стихах «Евгений Онегин».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История создания романа, первоначальный замысел и его эволюция. Своеобразие жа</w:t>
      </w:r>
      <w:r w:rsidR="006B27C3" w:rsidRPr="005D1E0D">
        <w:rPr>
          <w:rFonts w:eastAsia="Arial"/>
          <w:sz w:val="28"/>
          <w:szCs w:val="28"/>
        </w:rPr>
        <w:t>нра и композиции «свободного ро</w:t>
      </w:r>
      <w:r w:rsidRPr="005D1E0D">
        <w:rPr>
          <w:rFonts w:eastAsia="Arial"/>
          <w:sz w:val="28"/>
          <w:szCs w:val="28"/>
        </w:rPr>
        <w:t>мана». Единство эпического и лирического начал. Основные темы лирических отступлений. Сюжетные л</w:t>
      </w:r>
      <w:r w:rsidR="006B27C3" w:rsidRPr="005D1E0D">
        <w:rPr>
          <w:rFonts w:eastAsia="Arial"/>
          <w:sz w:val="28"/>
          <w:szCs w:val="28"/>
        </w:rPr>
        <w:t>инии романа. Ху</w:t>
      </w:r>
      <w:r w:rsidRPr="005D1E0D">
        <w:rPr>
          <w:rFonts w:eastAsia="Arial"/>
          <w:sz w:val="28"/>
          <w:szCs w:val="28"/>
        </w:rPr>
        <w:t xml:space="preserve">дожественная функция «Отрывков из путешествия </w:t>
      </w:r>
      <w:proofErr w:type="spellStart"/>
      <w:r w:rsidRPr="005D1E0D">
        <w:rPr>
          <w:rFonts w:eastAsia="Arial"/>
          <w:sz w:val="28"/>
          <w:szCs w:val="28"/>
        </w:rPr>
        <w:lastRenderedPageBreak/>
        <w:t>Онегина».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Роль</w:t>
      </w:r>
      <w:proofErr w:type="spellEnd"/>
      <w:r w:rsidRPr="005D1E0D">
        <w:rPr>
          <w:rFonts w:eastAsia="Arial"/>
          <w:sz w:val="28"/>
          <w:szCs w:val="28"/>
        </w:rPr>
        <w:t xml:space="preserve"> эпиграфов, предисловия, писем героев, сна Татьяны. Образ Онегина и тип «лишне</w:t>
      </w:r>
      <w:r w:rsidR="006B27C3" w:rsidRPr="005D1E0D">
        <w:rPr>
          <w:rFonts w:eastAsia="Arial"/>
          <w:sz w:val="28"/>
          <w:szCs w:val="28"/>
        </w:rPr>
        <w:t>го человека» в русской литерату</w:t>
      </w:r>
      <w:r w:rsidRPr="005D1E0D">
        <w:rPr>
          <w:rFonts w:eastAsia="Arial"/>
          <w:sz w:val="28"/>
          <w:szCs w:val="28"/>
        </w:rPr>
        <w:t>ре. Онегин и Ленский. Татья</w:t>
      </w:r>
      <w:r w:rsidR="006B27C3" w:rsidRPr="005D1E0D">
        <w:rPr>
          <w:rFonts w:eastAsia="Arial"/>
          <w:sz w:val="28"/>
          <w:szCs w:val="28"/>
        </w:rPr>
        <w:t>на как «милый идеал» автора. Ав</w:t>
      </w:r>
      <w:r w:rsidRPr="005D1E0D">
        <w:rPr>
          <w:rFonts w:eastAsia="Arial"/>
          <w:sz w:val="28"/>
          <w:szCs w:val="28"/>
        </w:rPr>
        <w:t>тор и герои романа. Образ читателя. Нравственно-философская проблематика произведения. Темы любви, дружбы, творчества, природы в романе. Смысл финала. Реализм и энциклопедизм романа. Картины жизни русс</w:t>
      </w:r>
      <w:r w:rsidR="006B27C3" w:rsidRPr="005D1E0D">
        <w:rPr>
          <w:rFonts w:eastAsia="Arial"/>
          <w:sz w:val="28"/>
          <w:szCs w:val="28"/>
        </w:rPr>
        <w:t>кого общества. «</w:t>
      </w:r>
      <w:proofErr w:type="spellStart"/>
      <w:r w:rsidR="006B27C3" w:rsidRPr="005D1E0D">
        <w:rPr>
          <w:rFonts w:eastAsia="Arial"/>
          <w:sz w:val="28"/>
          <w:szCs w:val="28"/>
        </w:rPr>
        <w:t>Онегинская</w:t>
      </w:r>
      <w:proofErr w:type="spellEnd"/>
      <w:r w:rsidR="006B27C3" w:rsidRPr="005D1E0D">
        <w:rPr>
          <w:rFonts w:eastAsia="Arial"/>
          <w:sz w:val="28"/>
          <w:szCs w:val="28"/>
        </w:rPr>
        <w:t xml:space="preserve"> стро</w:t>
      </w:r>
      <w:r w:rsidRPr="005D1E0D">
        <w:rPr>
          <w:rFonts w:eastAsia="Arial"/>
          <w:sz w:val="28"/>
          <w:szCs w:val="28"/>
        </w:rPr>
        <w:t>фа». Особенности языка романа, сочетание высокой и низкой лексики.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Роман «Евгений Онегин» в </w:t>
      </w:r>
      <w:r w:rsidR="006B27C3" w:rsidRPr="005D1E0D">
        <w:rPr>
          <w:rFonts w:eastAsia="Arial"/>
          <w:sz w:val="28"/>
          <w:szCs w:val="28"/>
        </w:rPr>
        <w:t>критике: В. Г. Белинский. «Сочи</w:t>
      </w:r>
      <w:r w:rsidRPr="005D1E0D">
        <w:rPr>
          <w:rFonts w:eastAsia="Arial"/>
          <w:sz w:val="28"/>
          <w:szCs w:val="28"/>
        </w:rPr>
        <w:t>нения Александра Пушкина»</w:t>
      </w:r>
      <w:r w:rsidR="006B27C3" w:rsidRPr="005D1E0D">
        <w:rPr>
          <w:rFonts w:eastAsia="Arial"/>
          <w:sz w:val="28"/>
          <w:szCs w:val="28"/>
        </w:rPr>
        <w:t>, статьи восьмая, девятая (фраг</w:t>
      </w:r>
      <w:r w:rsidRPr="005D1E0D">
        <w:rPr>
          <w:rFonts w:eastAsia="Arial"/>
          <w:sz w:val="28"/>
          <w:szCs w:val="28"/>
        </w:rPr>
        <w:t>менты). Ф. М. Достоевский. «Речь о Пушкине».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Роман в стихах. Сюжет. Композиция. Лирические отступления. «</w:t>
      </w:r>
      <w:proofErr w:type="spellStart"/>
      <w:r w:rsidR="006B27C3" w:rsidRPr="005D1E0D">
        <w:rPr>
          <w:rFonts w:eastAsia="Arial"/>
          <w:sz w:val="28"/>
          <w:szCs w:val="28"/>
        </w:rPr>
        <w:t>Онегинская</w:t>
      </w:r>
      <w:proofErr w:type="spellEnd"/>
      <w:r w:rsidR="006B27C3" w:rsidRPr="005D1E0D">
        <w:rPr>
          <w:rFonts w:eastAsia="Arial"/>
          <w:sz w:val="28"/>
          <w:szCs w:val="28"/>
        </w:rPr>
        <w:t xml:space="preserve"> строфа». Эпиграф. Ре</w:t>
      </w:r>
      <w:r w:rsidRPr="005D1E0D">
        <w:rPr>
          <w:rFonts w:eastAsia="Arial"/>
          <w:sz w:val="28"/>
          <w:szCs w:val="28"/>
        </w:rPr>
        <w:t>ализм.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Выразительное чтение наизусть отрывков из романа. Составление плана устного ответа об особенностях композиции романа в связи </w:t>
      </w:r>
      <w:r w:rsidR="006B27C3" w:rsidRPr="005D1E0D">
        <w:rPr>
          <w:rFonts w:eastAsia="Arial"/>
          <w:sz w:val="28"/>
          <w:szCs w:val="28"/>
        </w:rPr>
        <w:t>с его жанром. Подбор цитат к со</w:t>
      </w:r>
      <w:r w:rsidRPr="005D1E0D">
        <w:rPr>
          <w:rFonts w:eastAsia="Arial"/>
          <w:sz w:val="28"/>
          <w:szCs w:val="28"/>
        </w:rPr>
        <w:t>чинению по одной из тем пушкинской лирики, получивших развитие в романе. Сочине</w:t>
      </w:r>
      <w:r w:rsidR="006B27C3" w:rsidRPr="005D1E0D">
        <w:rPr>
          <w:rFonts w:eastAsia="Arial"/>
          <w:sz w:val="28"/>
          <w:szCs w:val="28"/>
        </w:rPr>
        <w:t>ние по роману А. С. Пушкина «Ев</w:t>
      </w:r>
      <w:r w:rsidRPr="005D1E0D">
        <w:rPr>
          <w:rFonts w:eastAsia="Arial"/>
          <w:sz w:val="28"/>
          <w:szCs w:val="28"/>
        </w:rPr>
        <w:t>гений Онегин».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А. С. Пушкин. «Домик в Коломне».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ЛИРИЧЕСКИЕ ОТСТУПЛЕНИЯ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В ЭПИЧЕСКОМ ПРОИЗВЕДЕНИИ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представлений о лирических отступлениях, их содержании, видах и функциях в эпическом произведении. Анализ лирических отсту</w:t>
      </w:r>
      <w:r w:rsidR="006B27C3" w:rsidRPr="005D1E0D">
        <w:rPr>
          <w:rFonts w:eastAsia="Arial"/>
          <w:sz w:val="28"/>
          <w:szCs w:val="28"/>
        </w:rPr>
        <w:t>плений. Подготовка плана сочине</w:t>
      </w:r>
      <w:r w:rsidRPr="005D1E0D">
        <w:rPr>
          <w:rFonts w:eastAsia="Arial"/>
          <w:sz w:val="28"/>
          <w:szCs w:val="28"/>
        </w:rPr>
        <w:t>ния о роли лирических отступлений в одной из глав романа А. С. Пушкина «Евгений Онегин».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ПОЭТЫ ПУШКИНСКОЙ ПОРЫ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К. Н. Батюшков.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«Мой гений», «Есть наслаждение и в дикости лесов...».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Е. А. Баратынский.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«Разуверение», «Приманкой ласковых речей...», «Мой дар убог, и голос мой негромок...», «Муза» («Не ослеплён я музою моею...»).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 xml:space="preserve">А. А. </w:t>
      </w:r>
      <w:proofErr w:type="spellStart"/>
      <w:r w:rsidRPr="005D1E0D">
        <w:rPr>
          <w:rFonts w:eastAsia="Arial"/>
          <w:sz w:val="28"/>
          <w:szCs w:val="28"/>
        </w:rPr>
        <w:t>Дельвиг</w:t>
      </w:r>
      <w:proofErr w:type="spellEnd"/>
      <w:r w:rsidRPr="005D1E0D">
        <w:rPr>
          <w:rFonts w:eastAsia="Arial"/>
          <w:sz w:val="28"/>
          <w:szCs w:val="28"/>
        </w:rPr>
        <w:t>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«Элегия» («Когда, душа, просилась ты...»),</w:t>
      </w:r>
      <w:r w:rsidR="006B27C3" w:rsidRPr="005D1E0D">
        <w:rPr>
          <w:rFonts w:eastAsia="Arial"/>
          <w:sz w:val="28"/>
          <w:szCs w:val="28"/>
        </w:rPr>
        <w:t xml:space="preserve"> «Не осенний ча</w:t>
      </w:r>
      <w:r w:rsidRPr="005D1E0D">
        <w:rPr>
          <w:rFonts w:eastAsia="Arial"/>
          <w:sz w:val="28"/>
          <w:szCs w:val="28"/>
        </w:rPr>
        <w:t>стый дождичек...».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Д. В. Давыдов.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«Песня старого гусара», «Гусарский пир».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П. А. Вяземский.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«Дорожная дума», «Жизнь наша в старости — изношенный халат...».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Золотой век в истории русской поэзии. Литературная жизнь в первой трети XIX века. Литературные общества и кружки. «Арзамас» как «братство» литераторов. Поэт</w:t>
      </w:r>
      <w:proofErr w:type="gramStart"/>
      <w:r w:rsidRPr="005D1E0D">
        <w:rPr>
          <w:rFonts w:eastAsia="Arial"/>
          <w:sz w:val="28"/>
          <w:szCs w:val="28"/>
        </w:rPr>
        <w:t>ы-</w:t>
      </w:r>
      <w:proofErr w:type="gramEnd"/>
      <w:r w:rsidRPr="005D1E0D">
        <w:rPr>
          <w:rFonts w:eastAsia="Arial"/>
          <w:sz w:val="28"/>
          <w:szCs w:val="28"/>
        </w:rPr>
        <w:t>«любомудры». «Вечные» темы в поэзии пушкинской поры.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Золотой век русской поэзии. Развитие речи. Реферат об особенностях художественного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мира одного из поэтов пушкинской поры.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ЖАНР ЭЛЕГИИ В МИРОВОЙ ЛИТЕРАТУРЕ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Т. Грей.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«Сельское кладбище».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Н. А. Некрасов.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«Элегия» («Пускай нам говорит изменчивая мода…»). История жанра элегии. А</w:t>
      </w:r>
      <w:r w:rsidR="00E74410" w:rsidRPr="005D1E0D">
        <w:rPr>
          <w:rFonts w:eastAsia="Arial"/>
          <w:sz w:val="28"/>
          <w:szCs w:val="28"/>
        </w:rPr>
        <w:t>нтичная элегия. Возрождение эле</w:t>
      </w:r>
      <w:r w:rsidRPr="005D1E0D">
        <w:rPr>
          <w:rFonts w:eastAsia="Arial"/>
          <w:sz w:val="28"/>
          <w:szCs w:val="28"/>
        </w:rPr>
        <w:t xml:space="preserve">гии в поэзии сентиментализма. Характерные черты </w:t>
      </w:r>
      <w:proofErr w:type="spellStart"/>
      <w:r w:rsidRPr="005D1E0D">
        <w:rPr>
          <w:rFonts w:eastAsia="Arial"/>
          <w:sz w:val="28"/>
          <w:szCs w:val="28"/>
        </w:rPr>
        <w:t>пред</w:t>
      </w:r>
      <w:r w:rsidR="006B27C3" w:rsidRPr="005D1E0D">
        <w:rPr>
          <w:rFonts w:eastAsia="Arial"/>
          <w:sz w:val="28"/>
          <w:szCs w:val="28"/>
        </w:rPr>
        <w:t>роман</w:t>
      </w:r>
      <w:r w:rsidRPr="005D1E0D">
        <w:rPr>
          <w:rFonts w:eastAsia="Arial"/>
          <w:sz w:val="28"/>
          <w:szCs w:val="28"/>
        </w:rPr>
        <w:t>тической</w:t>
      </w:r>
      <w:proofErr w:type="spellEnd"/>
      <w:r w:rsidRPr="005D1E0D">
        <w:rPr>
          <w:rFonts w:eastAsia="Arial"/>
          <w:sz w:val="28"/>
          <w:szCs w:val="28"/>
        </w:rPr>
        <w:t xml:space="preserve"> и романтической э</w:t>
      </w:r>
      <w:r w:rsidR="006B27C3" w:rsidRPr="005D1E0D">
        <w:rPr>
          <w:rFonts w:eastAsia="Arial"/>
          <w:sz w:val="28"/>
          <w:szCs w:val="28"/>
        </w:rPr>
        <w:t>легии. Традиции элегической поэ</w:t>
      </w:r>
      <w:r w:rsidRPr="005D1E0D">
        <w:rPr>
          <w:rFonts w:eastAsia="Arial"/>
          <w:sz w:val="28"/>
          <w:szCs w:val="28"/>
        </w:rPr>
        <w:t>зии в русской литературе.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Элегия. Сентиментализм. Романтизм. Развитие речи. Реферат об особенностях художественного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мира романтических элегий А. С. Пушкина.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М. Ю. ЛЕРМОНТОВ</w:t>
      </w:r>
      <w:r w:rsidR="00E74410" w:rsidRPr="005D1E0D">
        <w:rPr>
          <w:rFonts w:eastAsia="Arial"/>
          <w:sz w:val="28"/>
          <w:szCs w:val="28"/>
        </w:rPr>
        <w:t xml:space="preserve">. </w:t>
      </w:r>
      <w:r w:rsidRPr="005D1E0D">
        <w:rPr>
          <w:rFonts w:eastAsia="Arial"/>
          <w:sz w:val="28"/>
          <w:szCs w:val="28"/>
        </w:rPr>
        <w:t>Биография и творчество.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Стихотворения «Мой демон», «К***» («Я не унижусь пред тобою...»), «Нет, я не Байрон, я другой...», «Смерть Поэта», «Узник», «Когда волнуется желтеющая нива...», «Дума», «Поэт» («Отделкой золотой блистает мой кинжал...»), «Молитва» («В минуту жизни трудную...»), «И </w:t>
      </w:r>
      <w:proofErr w:type="spellStart"/>
      <w:r w:rsidRPr="005D1E0D">
        <w:rPr>
          <w:rFonts w:eastAsia="Arial"/>
          <w:sz w:val="28"/>
          <w:szCs w:val="28"/>
        </w:rPr>
        <w:t>скучно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sz w:val="28"/>
          <w:szCs w:val="28"/>
        </w:rPr>
        <w:t>и</w:t>
      </w:r>
      <w:proofErr w:type="spellEnd"/>
      <w:r w:rsidRPr="005D1E0D">
        <w:rPr>
          <w:rFonts w:eastAsia="Arial"/>
          <w:sz w:val="28"/>
          <w:szCs w:val="28"/>
        </w:rPr>
        <w:t xml:space="preserve"> грустно», «Нет, не тебя так пылко я люблю...», «Прощай, немытая Россия...», «Родина», «</w:t>
      </w:r>
      <w:proofErr w:type="spellStart"/>
      <w:r w:rsidRPr="005D1E0D">
        <w:rPr>
          <w:rFonts w:eastAsia="Arial"/>
          <w:sz w:val="28"/>
          <w:szCs w:val="28"/>
        </w:rPr>
        <w:t>Пророк»</w:t>
      </w:r>
      <w:proofErr w:type="gramStart"/>
      <w:r w:rsidRPr="005D1E0D">
        <w:rPr>
          <w:rFonts w:eastAsia="Arial"/>
          <w:sz w:val="28"/>
          <w:szCs w:val="28"/>
        </w:rPr>
        <w:t>.О</w:t>
      </w:r>
      <w:proofErr w:type="gramEnd"/>
      <w:r w:rsidRPr="005D1E0D">
        <w:rPr>
          <w:rFonts w:eastAsia="Arial"/>
          <w:sz w:val="28"/>
          <w:szCs w:val="28"/>
        </w:rPr>
        <w:t>сновные</w:t>
      </w:r>
      <w:proofErr w:type="spellEnd"/>
      <w:r w:rsidRPr="005D1E0D">
        <w:rPr>
          <w:rFonts w:eastAsia="Arial"/>
          <w:sz w:val="28"/>
          <w:szCs w:val="28"/>
        </w:rPr>
        <w:t xml:space="preserve"> мотивы и н</w:t>
      </w:r>
      <w:r w:rsidR="006B27C3" w:rsidRPr="005D1E0D">
        <w:rPr>
          <w:rFonts w:eastAsia="Arial"/>
          <w:sz w:val="28"/>
          <w:szCs w:val="28"/>
        </w:rPr>
        <w:t>астроения поэзии Лермонтова. То</w:t>
      </w:r>
      <w:r w:rsidRPr="005D1E0D">
        <w:rPr>
          <w:rFonts w:eastAsia="Arial"/>
          <w:sz w:val="28"/>
          <w:szCs w:val="28"/>
        </w:rPr>
        <w:t xml:space="preserve">ска по духовной свободе и идеалу. Жажда любви и гармонии. Поэтические </w:t>
      </w:r>
      <w:r w:rsidRPr="005D1E0D">
        <w:rPr>
          <w:rFonts w:eastAsia="Arial"/>
          <w:sz w:val="28"/>
          <w:szCs w:val="28"/>
        </w:rPr>
        <w:lastRenderedPageBreak/>
        <w:t>манифесты Лермонтова. Лирика Лермонтова и романтизм. Философска</w:t>
      </w:r>
      <w:r w:rsidR="006B27C3" w:rsidRPr="005D1E0D">
        <w:rPr>
          <w:rFonts w:eastAsia="Arial"/>
          <w:sz w:val="28"/>
          <w:szCs w:val="28"/>
        </w:rPr>
        <w:t>я глубина и исповедальный харак</w:t>
      </w:r>
      <w:r w:rsidRPr="005D1E0D">
        <w:rPr>
          <w:rFonts w:eastAsia="Arial"/>
          <w:sz w:val="28"/>
          <w:szCs w:val="28"/>
        </w:rPr>
        <w:t xml:space="preserve">тер </w:t>
      </w:r>
      <w:proofErr w:type="spellStart"/>
      <w:r w:rsidRPr="005D1E0D">
        <w:rPr>
          <w:rFonts w:eastAsia="Arial"/>
          <w:sz w:val="28"/>
          <w:szCs w:val="28"/>
        </w:rPr>
        <w:t>лермонтовской</w:t>
      </w:r>
      <w:proofErr w:type="spellEnd"/>
      <w:r w:rsidRPr="005D1E0D">
        <w:rPr>
          <w:rFonts w:eastAsia="Arial"/>
          <w:sz w:val="28"/>
          <w:szCs w:val="28"/>
        </w:rPr>
        <w:t xml:space="preserve"> лирики. Природа и человек. Тема Родины. Пушкинские темы и образы </w:t>
      </w:r>
      <w:r w:rsidR="006B27C3" w:rsidRPr="005D1E0D">
        <w:rPr>
          <w:rFonts w:eastAsia="Arial"/>
          <w:sz w:val="28"/>
          <w:szCs w:val="28"/>
        </w:rPr>
        <w:t>в лирике Лермонтова. Реалистиче</w:t>
      </w:r>
      <w:r w:rsidRPr="005D1E0D">
        <w:rPr>
          <w:rFonts w:eastAsia="Arial"/>
          <w:sz w:val="28"/>
          <w:szCs w:val="28"/>
        </w:rPr>
        <w:t xml:space="preserve">ские тенденции в творчестве. Своеобразие лирического героя </w:t>
      </w:r>
      <w:proofErr w:type="spellStart"/>
      <w:r w:rsidRPr="005D1E0D">
        <w:rPr>
          <w:rFonts w:eastAsia="Arial"/>
          <w:sz w:val="28"/>
          <w:szCs w:val="28"/>
        </w:rPr>
        <w:t>лермонтовской</w:t>
      </w:r>
      <w:proofErr w:type="spellEnd"/>
      <w:r w:rsidRPr="005D1E0D">
        <w:rPr>
          <w:rFonts w:eastAsia="Arial"/>
          <w:sz w:val="28"/>
          <w:szCs w:val="28"/>
        </w:rPr>
        <w:t xml:space="preserve"> поэзии. Тема </w:t>
      </w:r>
      <w:r w:rsidR="006B27C3" w:rsidRPr="005D1E0D">
        <w:rPr>
          <w:rFonts w:eastAsia="Arial"/>
          <w:sz w:val="28"/>
          <w:szCs w:val="28"/>
        </w:rPr>
        <w:t>молодости и старости. Образ поэ</w:t>
      </w:r>
      <w:r w:rsidRPr="005D1E0D">
        <w:rPr>
          <w:rFonts w:eastAsia="Arial"/>
          <w:sz w:val="28"/>
          <w:szCs w:val="28"/>
        </w:rPr>
        <w:t xml:space="preserve">та. Романтическая символика. Мотивы и образы </w:t>
      </w:r>
      <w:proofErr w:type="spellStart"/>
      <w:r w:rsidRPr="005D1E0D">
        <w:rPr>
          <w:rFonts w:eastAsia="Arial"/>
          <w:sz w:val="28"/>
          <w:szCs w:val="28"/>
        </w:rPr>
        <w:t>лермонтовской</w:t>
      </w:r>
      <w:proofErr w:type="spellEnd"/>
      <w:r w:rsidRPr="005D1E0D">
        <w:rPr>
          <w:rFonts w:eastAsia="Arial"/>
          <w:sz w:val="28"/>
          <w:szCs w:val="28"/>
        </w:rPr>
        <w:t xml:space="preserve"> лирики в русской поэзии.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Теория литературы. </w:t>
      </w:r>
      <w:r w:rsidR="006B27C3" w:rsidRPr="005D1E0D">
        <w:rPr>
          <w:rFonts w:eastAsia="Arial"/>
          <w:sz w:val="28"/>
          <w:szCs w:val="28"/>
        </w:rPr>
        <w:t>Художественный мир. Мотив. Испо</w:t>
      </w:r>
      <w:r w:rsidRPr="005D1E0D">
        <w:rPr>
          <w:rFonts w:eastAsia="Arial"/>
          <w:sz w:val="28"/>
          <w:szCs w:val="28"/>
        </w:rPr>
        <w:t>ведь. Символ.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Выразительное </w:t>
      </w:r>
      <w:r w:rsidR="006B27C3" w:rsidRPr="005D1E0D">
        <w:rPr>
          <w:rFonts w:eastAsia="Arial"/>
          <w:sz w:val="28"/>
          <w:szCs w:val="28"/>
        </w:rPr>
        <w:t>чтение наизусть стихотворе</w:t>
      </w:r>
      <w:r w:rsidRPr="005D1E0D">
        <w:rPr>
          <w:rFonts w:eastAsia="Arial"/>
          <w:sz w:val="28"/>
          <w:szCs w:val="28"/>
        </w:rPr>
        <w:t>ний. Целостный анализ лирического стихотворения. Сочинение о своеобразии романтическ</w:t>
      </w:r>
      <w:r w:rsidR="006B27C3" w:rsidRPr="005D1E0D">
        <w:rPr>
          <w:rFonts w:eastAsia="Arial"/>
          <w:sz w:val="28"/>
          <w:szCs w:val="28"/>
        </w:rPr>
        <w:t>ой символики в лирике М. Ю. Лер</w:t>
      </w:r>
      <w:r w:rsidRPr="005D1E0D">
        <w:rPr>
          <w:rFonts w:eastAsia="Arial"/>
          <w:sz w:val="28"/>
          <w:szCs w:val="28"/>
        </w:rPr>
        <w:t>монтова.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Роман «Герой нашего времени».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Смысл заглавия. Нравственно-философская проблематика произведения, проблема су</w:t>
      </w:r>
      <w:r w:rsidR="006B27C3" w:rsidRPr="005D1E0D">
        <w:rPr>
          <w:rFonts w:eastAsia="Arial"/>
          <w:sz w:val="28"/>
          <w:szCs w:val="28"/>
        </w:rPr>
        <w:t>дьбы. Жанровое своеобразие рома</w:t>
      </w:r>
      <w:r w:rsidRPr="005D1E0D">
        <w:rPr>
          <w:rFonts w:eastAsia="Arial"/>
          <w:sz w:val="28"/>
          <w:szCs w:val="28"/>
        </w:rPr>
        <w:t xml:space="preserve">на. Особенности повествования. Композиция произведения, её роль в раскрытии образа Печорина. Художественная функция предисловий. Печорин в ряду других героев романа (Максим </w:t>
      </w:r>
      <w:proofErr w:type="spellStart"/>
      <w:r w:rsidRPr="005D1E0D">
        <w:rPr>
          <w:rFonts w:eastAsia="Arial"/>
          <w:sz w:val="28"/>
          <w:szCs w:val="28"/>
        </w:rPr>
        <w:t>Максимыч</w:t>
      </w:r>
      <w:proofErr w:type="spellEnd"/>
      <w:r w:rsidRPr="005D1E0D">
        <w:rPr>
          <w:rFonts w:eastAsia="Arial"/>
          <w:sz w:val="28"/>
          <w:szCs w:val="28"/>
        </w:rPr>
        <w:t>, горцы, контрабандисты, Грушницкий, пр</w:t>
      </w:r>
      <w:r w:rsidR="006B27C3" w:rsidRPr="005D1E0D">
        <w:rPr>
          <w:rFonts w:eastAsia="Arial"/>
          <w:sz w:val="28"/>
          <w:szCs w:val="28"/>
        </w:rPr>
        <w:t>едставите</w:t>
      </w:r>
      <w:r w:rsidRPr="005D1E0D">
        <w:rPr>
          <w:rFonts w:eastAsia="Arial"/>
          <w:sz w:val="28"/>
          <w:szCs w:val="28"/>
        </w:rPr>
        <w:t xml:space="preserve">ли «водяного общества», Вернер, </w:t>
      </w:r>
      <w:proofErr w:type="spellStart"/>
      <w:r w:rsidRPr="005D1E0D">
        <w:rPr>
          <w:rFonts w:eastAsia="Arial"/>
          <w:sz w:val="28"/>
          <w:szCs w:val="28"/>
        </w:rPr>
        <w:t>Вулич</w:t>
      </w:r>
      <w:proofErr w:type="spellEnd"/>
      <w:r w:rsidRPr="005D1E0D">
        <w:rPr>
          <w:rFonts w:eastAsia="Arial"/>
          <w:sz w:val="28"/>
          <w:szCs w:val="28"/>
        </w:rPr>
        <w:t xml:space="preserve">). Приём </w:t>
      </w:r>
      <w:proofErr w:type="spellStart"/>
      <w:r w:rsidRPr="005D1E0D">
        <w:rPr>
          <w:rFonts w:eastAsia="Arial"/>
          <w:sz w:val="28"/>
          <w:szCs w:val="28"/>
        </w:rPr>
        <w:t>двойничества</w:t>
      </w:r>
      <w:proofErr w:type="spellEnd"/>
      <w:r w:rsidRPr="005D1E0D">
        <w:rPr>
          <w:rFonts w:eastAsia="Arial"/>
          <w:sz w:val="28"/>
          <w:szCs w:val="28"/>
        </w:rPr>
        <w:t>. Тема любви и женские обр</w:t>
      </w:r>
      <w:r w:rsidR="006B27C3" w:rsidRPr="005D1E0D">
        <w:rPr>
          <w:rFonts w:eastAsia="Arial"/>
          <w:sz w:val="28"/>
          <w:szCs w:val="28"/>
        </w:rPr>
        <w:t>азы в романе. Мастерство пейзаж</w:t>
      </w:r>
      <w:r w:rsidRPr="005D1E0D">
        <w:rPr>
          <w:rFonts w:eastAsia="Arial"/>
          <w:sz w:val="28"/>
          <w:szCs w:val="28"/>
        </w:rPr>
        <w:t xml:space="preserve">ных описаний, портретных </w:t>
      </w:r>
      <w:r w:rsidR="006B27C3" w:rsidRPr="005D1E0D">
        <w:rPr>
          <w:rFonts w:eastAsia="Arial"/>
          <w:sz w:val="28"/>
          <w:szCs w:val="28"/>
        </w:rPr>
        <w:t>характеристик. Приёмы психологи</w:t>
      </w:r>
      <w:r w:rsidRPr="005D1E0D">
        <w:rPr>
          <w:rFonts w:eastAsia="Arial"/>
          <w:sz w:val="28"/>
          <w:szCs w:val="28"/>
        </w:rPr>
        <w:t>ческого изображения. Смыс</w:t>
      </w:r>
      <w:r w:rsidR="006B27C3" w:rsidRPr="005D1E0D">
        <w:rPr>
          <w:rFonts w:eastAsia="Arial"/>
          <w:sz w:val="28"/>
          <w:szCs w:val="28"/>
        </w:rPr>
        <w:t>л финала. Черты романтизма и ре</w:t>
      </w:r>
      <w:r w:rsidRPr="005D1E0D">
        <w:rPr>
          <w:rFonts w:eastAsia="Arial"/>
          <w:sz w:val="28"/>
          <w:szCs w:val="28"/>
        </w:rPr>
        <w:t>ализма в романе.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Роман «Герой нашего времени» в критике: В. Г. Белинский. «„Герой нашего времени“,</w:t>
      </w:r>
      <w:r w:rsidR="006B27C3" w:rsidRPr="005D1E0D">
        <w:rPr>
          <w:rFonts w:eastAsia="Arial"/>
          <w:sz w:val="28"/>
          <w:szCs w:val="28"/>
        </w:rPr>
        <w:t xml:space="preserve"> сочинение М. Лермонтова» (фраг</w:t>
      </w:r>
      <w:r w:rsidRPr="005D1E0D">
        <w:rPr>
          <w:rFonts w:eastAsia="Arial"/>
          <w:sz w:val="28"/>
          <w:szCs w:val="28"/>
        </w:rPr>
        <w:t>менты).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Рома</w:t>
      </w:r>
      <w:r w:rsidR="006B27C3" w:rsidRPr="005D1E0D">
        <w:rPr>
          <w:rFonts w:eastAsia="Arial"/>
          <w:sz w:val="28"/>
          <w:szCs w:val="28"/>
        </w:rPr>
        <w:t>нтизм. Реализм. Социально-психо</w:t>
      </w:r>
      <w:r w:rsidRPr="005D1E0D">
        <w:rPr>
          <w:rFonts w:eastAsia="Arial"/>
          <w:sz w:val="28"/>
          <w:szCs w:val="28"/>
        </w:rPr>
        <w:t>логический роман. Психолог</w:t>
      </w:r>
      <w:r w:rsidR="006B27C3" w:rsidRPr="005D1E0D">
        <w:rPr>
          <w:rFonts w:eastAsia="Arial"/>
          <w:sz w:val="28"/>
          <w:szCs w:val="28"/>
        </w:rPr>
        <w:t>изм. Форма исповеди. Форма днев</w:t>
      </w:r>
      <w:r w:rsidRPr="005D1E0D">
        <w:rPr>
          <w:rFonts w:eastAsia="Arial"/>
          <w:sz w:val="28"/>
          <w:szCs w:val="28"/>
        </w:rPr>
        <w:t>ника. Вершинная композиц</w:t>
      </w:r>
      <w:r w:rsidR="006B27C3" w:rsidRPr="005D1E0D">
        <w:rPr>
          <w:rFonts w:eastAsia="Arial"/>
          <w:sz w:val="28"/>
          <w:szCs w:val="28"/>
        </w:rPr>
        <w:t>ия. Кольцевая композиция. Психо</w:t>
      </w:r>
      <w:r w:rsidRPr="005D1E0D">
        <w:rPr>
          <w:rFonts w:eastAsia="Arial"/>
          <w:sz w:val="28"/>
          <w:szCs w:val="28"/>
        </w:rPr>
        <w:t>логический портрет. Пейзаж.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Составле</w:t>
      </w:r>
      <w:r w:rsidR="006B27C3" w:rsidRPr="005D1E0D">
        <w:rPr>
          <w:rFonts w:eastAsia="Arial"/>
          <w:sz w:val="28"/>
          <w:szCs w:val="28"/>
        </w:rPr>
        <w:t>ние плана и подбор цитат к сочи</w:t>
      </w:r>
      <w:r w:rsidRPr="005D1E0D">
        <w:rPr>
          <w:rFonts w:eastAsia="Arial"/>
          <w:sz w:val="28"/>
          <w:szCs w:val="28"/>
        </w:rPr>
        <w:t xml:space="preserve">нению о художественной </w:t>
      </w:r>
      <w:r w:rsidR="006B27C3" w:rsidRPr="005D1E0D">
        <w:rPr>
          <w:rFonts w:eastAsia="Arial"/>
          <w:sz w:val="28"/>
          <w:szCs w:val="28"/>
        </w:rPr>
        <w:t>функции пейзажа в романе. Подго</w:t>
      </w:r>
      <w:r w:rsidRPr="005D1E0D">
        <w:rPr>
          <w:rFonts w:eastAsia="Arial"/>
          <w:sz w:val="28"/>
          <w:szCs w:val="28"/>
        </w:rPr>
        <w:t xml:space="preserve">товка вопросов к </w:t>
      </w:r>
      <w:r w:rsidRPr="005D1E0D">
        <w:rPr>
          <w:rFonts w:eastAsia="Arial"/>
          <w:sz w:val="28"/>
          <w:szCs w:val="28"/>
        </w:rPr>
        <w:lastRenderedPageBreak/>
        <w:t>дискуссии по повести «Фаталист». Сочинение по роману М. Ю. Лермонтова «Герой нашего времени».</w:t>
      </w:r>
    </w:p>
    <w:p w:rsidR="00E74410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М. Ю. Лермонтов. «Маскарад».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КОМПОЗИЦИЯ ЛИТЕРАТУРНОГО ПРОИЗВЕДЕНИЯ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EE783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знаний о ком</w:t>
      </w:r>
      <w:r w:rsidR="006B27C3" w:rsidRPr="005D1E0D">
        <w:rPr>
          <w:rFonts w:eastAsia="Arial"/>
          <w:sz w:val="28"/>
          <w:szCs w:val="28"/>
        </w:rPr>
        <w:t>позиции литературного произведе</w:t>
      </w:r>
      <w:r w:rsidRPr="005D1E0D">
        <w:rPr>
          <w:rFonts w:eastAsia="Arial"/>
          <w:sz w:val="28"/>
          <w:szCs w:val="28"/>
        </w:rPr>
        <w:t>ния. Основные части (структ</w:t>
      </w:r>
      <w:r w:rsidR="006B27C3" w:rsidRPr="005D1E0D">
        <w:rPr>
          <w:rFonts w:eastAsia="Arial"/>
          <w:sz w:val="28"/>
          <w:szCs w:val="28"/>
        </w:rPr>
        <w:t>ура) произведения, их последова</w:t>
      </w:r>
      <w:r w:rsidRPr="005D1E0D">
        <w:rPr>
          <w:rFonts w:eastAsia="Arial"/>
          <w:sz w:val="28"/>
          <w:szCs w:val="28"/>
        </w:rPr>
        <w:t>тельность и принципы соединения. Композиция повествования. Композиция сюжета. Построение системы образов. Ведущий композиционный принци</w:t>
      </w:r>
      <w:r w:rsidR="006B27C3" w:rsidRPr="005D1E0D">
        <w:rPr>
          <w:rFonts w:eastAsia="Arial"/>
          <w:sz w:val="28"/>
          <w:szCs w:val="28"/>
        </w:rPr>
        <w:t>п. Примерный план анализа компо</w:t>
      </w:r>
      <w:r w:rsidRPr="005D1E0D">
        <w:rPr>
          <w:rFonts w:eastAsia="Arial"/>
          <w:sz w:val="28"/>
          <w:szCs w:val="28"/>
        </w:rPr>
        <w:t>зиции эпического произведения (на материале ранее изученных произведений А. С. Пушкина, М. Ю. Лермонтова).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Н. В. ГОГОЛЬ</w:t>
      </w:r>
      <w:r w:rsidR="00E74410" w:rsidRPr="005D1E0D">
        <w:rPr>
          <w:rFonts w:eastAsia="Arial"/>
          <w:b/>
          <w:sz w:val="28"/>
          <w:szCs w:val="28"/>
        </w:rPr>
        <w:t>.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Биография и творчество. Повесть «Шинель».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Повесть «Шинель» в конт</w:t>
      </w:r>
      <w:r w:rsidR="006B27C3" w:rsidRPr="005D1E0D">
        <w:rPr>
          <w:rFonts w:eastAsia="Arial"/>
          <w:sz w:val="28"/>
          <w:szCs w:val="28"/>
        </w:rPr>
        <w:t>ексте цикла «петербургских пове</w:t>
      </w:r>
      <w:r w:rsidRPr="005D1E0D">
        <w:rPr>
          <w:rFonts w:eastAsia="Arial"/>
          <w:sz w:val="28"/>
          <w:szCs w:val="28"/>
        </w:rPr>
        <w:t>стей». Образ Петербурга.</w:t>
      </w:r>
      <w:r w:rsidR="006B27C3" w:rsidRPr="005D1E0D">
        <w:rPr>
          <w:rFonts w:eastAsia="Arial"/>
          <w:sz w:val="28"/>
          <w:szCs w:val="28"/>
        </w:rPr>
        <w:t xml:space="preserve"> Образ Акакия Акакиевича </w:t>
      </w:r>
      <w:proofErr w:type="spellStart"/>
      <w:r w:rsidR="006B27C3" w:rsidRPr="005D1E0D">
        <w:rPr>
          <w:rFonts w:eastAsia="Arial"/>
          <w:sz w:val="28"/>
          <w:szCs w:val="28"/>
        </w:rPr>
        <w:t>Башмач</w:t>
      </w:r>
      <w:r w:rsidRPr="005D1E0D">
        <w:rPr>
          <w:rFonts w:eastAsia="Arial"/>
          <w:sz w:val="28"/>
          <w:szCs w:val="28"/>
        </w:rPr>
        <w:t>кина</w:t>
      </w:r>
      <w:proofErr w:type="spellEnd"/>
      <w:r w:rsidRPr="005D1E0D">
        <w:rPr>
          <w:rFonts w:eastAsia="Arial"/>
          <w:sz w:val="28"/>
          <w:szCs w:val="28"/>
        </w:rPr>
        <w:t xml:space="preserve"> и тема «маленького </w:t>
      </w:r>
      <w:r w:rsidR="006B27C3" w:rsidRPr="005D1E0D">
        <w:rPr>
          <w:rFonts w:eastAsia="Arial"/>
          <w:sz w:val="28"/>
          <w:szCs w:val="28"/>
        </w:rPr>
        <w:t>человека». Конфликт мечты и дей</w:t>
      </w:r>
      <w:r w:rsidRPr="005D1E0D">
        <w:rPr>
          <w:rFonts w:eastAsia="Arial"/>
          <w:sz w:val="28"/>
          <w:szCs w:val="28"/>
        </w:rPr>
        <w:t xml:space="preserve">ствительности, </w:t>
      </w:r>
      <w:proofErr w:type="gramStart"/>
      <w:r w:rsidRPr="005D1E0D">
        <w:rPr>
          <w:rFonts w:eastAsia="Arial"/>
          <w:sz w:val="28"/>
          <w:szCs w:val="28"/>
        </w:rPr>
        <w:t>человеческого</w:t>
      </w:r>
      <w:proofErr w:type="gramEnd"/>
      <w:r w:rsidRPr="005D1E0D">
        <w:rPr>
          <w:rFonts w:eastAsia="Arial"/>
          <w:sz w:val="28"/>
          <w:szCs w:val="28"/>
        </w:rPr>
        <w:t xml:space="preserve"> (гуманного) и бюрократического (бездушного). Обобщённый</w:t>
      </w:r>
      <w:r w:rsidR="006B27C3" w:rsidRPr="005D1E0D">
        <w:rPr>
          <w:rFonts w:eastAsia="Arial"/>
          <w:sz w:val="28"/>
          <w:szCs w:val="28"/>
        </w:rPr>
        <w:t xml:space="preserve"> образ «значительного лица». Ши</w:t>
      </w:r>
      <w:r w:rsidRPr="005D1E0D">
        <w:rPr>
          <w:rFonts w:eastAsia="Arial"/>
          <w:sz w:val="28"/>
          <w:szCs w:val="28"/>
        </w:rPr>
        <w:t>нель как образ-символ. Смы</w:t>
      </w:r>
      <w:r w:rsidR="006B27C3" w:rsidRPr="005D1E0D">
        <w:rPr>
          <w:rFonts w:eastAsia="Arial"/>
          <w:sz w:val="28"/>
          <w:szCs w:val="28"/>
        </w:rPr>
        <w:t>сл фантастического финала. Гума</w:t>
      </w:r>
      <w:r w:rsidRPr="005D1E0D">
        <w:rPr>
          <w:rFonts w:eastAsia="Arial"/>
          <w:sz w:val="28"/>
          <w:szCs w:val="28"/>
        </w:rPr>
        <w:t>нистический пафос повести. Авторская позиция и способы её выражения. Роль художественной детали.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Пов</w:t>
      </w:r>
      <w:r w:rsidR="006B27C3" w:rsidRPr="005D1E0D">
        <w:rPr>
          <w:rFonts w:eastAsia="Arial"/>
          <w:sz w:val="28"/>
          <w:szCs w:val="28"/>
        </w:rPr>
        <w:t>есть. Цикл. Тема «маленького че</w:t>
      </w:r>
      <w:r w:rsidRPr="005D1E0D">
        <w:rPr>
          <w:rFonts w:eastAsia="Arial"/>
          <w:sz w:val="28"/>
          <w:szCs w:val="28"/>
        </w:rPr>
        <w:t>ловека».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Письмен</w:t>
      </w:r>
      <w:r w:rsidR="006B27C3" w:rsidRPr="005D1E0D">
        <w:rPr>
          <w:rFonts w:eastAsia="Arial"/>
          <w:sz w:val="28"/>
          <w:szCs w:val="28"/>
        </w:rPr>
        <w:t>ный ответ на вопрос о нравствен</w:t>
      </w:r>
      <w:r w:rsidRPr="005D1E0D">
        <w:rPr>
          <w:rFonts w:eastAsia="Arial"/>
          <w:sz w:val="28"/>
          <w:szCs w:val="28"/>
        </w:rPr>
        <w:t>ной проблематике повести и об авторской позиции.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Внеклассное чтение. Н. В. Гоголь. «Портрет». </w:t>
      </w:r>
      <w:r w:rsidRPr="005D1E0D">
        <w:rPr>
          <w:rFonts w:eastAsia="Arial"/>
          <w:b/>
          <w:sz w:val="28"/>
          <w:szCs w:val="28"/>
        </w:rPr>
        <w:t>Поэма «Мёртвые души»</w:t>
      </w:r>
      <w:r w:rsidR="002D1FAC" w:rsidRPr="005D1E0D">
        <w:rPr>
          <w:rFonts w:eastAsia="Arial"/>
          <w:b/>
          <w:sz w:val="28"/>
          <w:szCs w:val="28"/>
        </w:rPr>
        <w:t xml:space="preserve"> (первый том).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История создания поэмы. </w:t>
      </w:r>
      <w:r w:rsidR="006B27C3" w:rsidRPr="005D1E0D">
        <w:rPr>
          <w:rFonts w:eastAsia="Arial"/>
          <w:sz w:val="28"/>
          <w:szCs w:val="28"/>
        </w:rPr>
        <w:t>Ориентация на традицию запад</w:t>
      </w:r>
      <w:r w:rsidRPr="005D1E0D">
        <w:rPr>
          <w:rFonts w:eastAsia="Arial"/>
          <w:sz w:val="28"/>
          <w:szCs w:val="28"/>
        </w:rPr>
        <w:t>ноевропейской прозы и тр</w:t>
      </w:r>
      <w:r w:rsidR="006B27C3" w:rsidRPr="005D1E0D">
        <w:rPr>
          <w:rFonts w:eastAsia="Arial"/>
          <w:sz w:val="28"/>
          <w:szCs w:val="28"/>
        </w:rPr>
        <w:t>ёхчастную композицию «Божествен</w:t>
      </w:r>
      <w:r w:rsidRPr="005D1E0D">
        <w:rPr>
          <w:rFonts w:eastAsia="Arial"/>
          <w:sz w:val="28"/>
          <w:szCs w:val="28"/>
        </w:rPr>
        <w:t>ной комедии» Данте Алигье</w:t>
      </w:r>
      <w:r w:rsidR="006B27C3" w:rsidRPr="005D1E0D">
        <w:rPr>
          <w:rFonts w:eastAsia="Arial"/>
          <w:sz w:val="28"/>
          <w:szCs w:val="28"/>
        </w:rPr>
        <w:t>ри. Своеобразие жанра и компози</w:t>
      </w:r>
      <w:r w:rsidRPr="005D1E0D">
        <w:rPr>
          <w:rFonts w:eastAsia="Arial"/>
          <w:sz w:val="28"/>
          <w:szCs w:val="28"/>
        </w:rPr>
        <w:t>ции. Тематика лирических отступлений. Авантюра Чичикова как сюжетная основа повест</w:t>
      </w:r>
      <w:r w:rsidR="006B27C3" w:rsidRPr="005D1E0D">
        <w:rPr>
          <w:rFonts w:eastAsia="Arial"/>
          <w:sz w:val="28"/>
          <w:szCs w:val="28"/>
        </w:rPr>
        <w:t>вования. Чичиков в системе обра</w:t>
      </w:r>
      <w:r w:rsidRPr="005D1E0D">
        <w:rPr>
          <w:rFonts w:eastAsia="Arial"/>
          <w:sz w:val="28"/>
          <w:szCs w:val="28"/>
        </w:rPr>
        <w:t xml:space="preserve">зов персонажей. Образы помещиков и чиновников, средства их создания. Художественная </w:t>
      </w:r>
      <w:r w:rsidRPr="005D1E0D">
        <w:rPr>
          <w:rFonts w:eastAsia="Arial"/>
          <w:sz w:val="28"/>
          <w:szCs w:val="28"/>
        </w:rPr>
        <w:lastRenderedPageBreak/>
        <w:t xml:space="preserve">функция «Повести о капитане Копейкине» и притчи о </w:t>
      </w:r>
      <w:proofErr w:type="spellStart"/>
      <w:r w:rsidRPr="005D1E0D">
        <w:rPr>
          <w:rFonts w:eastAsia="Arial"/>
          <w:sz w:val="28"/>
          <w:szCs w:val="28"/>
        </w:rPr>
        <w:t>Мокии</w:t>
      </w:r>
      <w:proofErr w:type="spellEnd"/>
      <w:r w:rsidR="00C41EF2" w:rsidRPr="005D1E0D">
        <w:rPr>
          <w:rFonts w:eastAsia="Arial"/>
          <w:sz w:val="28"/>
          <w:szCs w:val="28"/>
        </w:rPr>
        <w:t xml:space="preserve"> </w:t>
      </w:r>
      <w:proofErr w:type="spellStart"/>
      <w:r w:rsidRPr="005D1E0D">
        <w:rPr>
          <w:rFonts w:eastAsia="Arial"/>
          <w:sz w:val="28"/>
          <w:szCs w:val="28"/>
        </w:rPr>
        <w:t>Кифовиче</w:t>
      </w:r>
      <w:proofErr w:type="spellEnd"/>
      <w:r w:rsidRPr="005D1E0D">
        <w:rPr>
          <w:rFonts w:eastAsia="Arial"/>
          <w:sz w:val="28"/>
          <w:szCs w:val="28"/>
        </w:rPr>
        <w:t xml:space="preserve"> и </w:t>
      </w:r>
      <w:proofErr w:type="spellStart"/>
      <w:r w:rsidRPr="005D1E0D">
        <w:rPr>
          <w:rFonts w:eastAsia="Arial"/>
          <w:sz w:val="28"/>
          <w:szCs w:val="28"/>
        </w:rPr>
        <w:t>Кифе</w:t>
      </w:r>
      <w:proofErr w:type="spellEnd"/>
      <w:r w:rsidR="00C41EF2" w:rsidRPr="005D1E0D">
        <w:rPr>
          <w:rFonts w:eastAsia="Arial"/>
          <w:sz w:val="28"/>
          <w:szCs w:val="28"/>
        </w:rPr>
        <w:t xml:space="preserve"> </w:t>
      </w:r>
      <w:proofErr w:type="spellStart"/>
      <w:r w:rsidRPr="005D1E0D">
        <w:rPr>
          <w:rFonts w:eastAsia="Arial"/>
          <w:sz w:val="28"/>
          <w:szCs w:val="28"/>
        </w:rPr>
        <w:t>Мокиевиче</w:t>
      </w:r>
      <w:proofErr w:type="spellEnd"/>
      <w:r w:rsidRPr="005D1E0D">
        <w:rPr>
          <w:rFonts w:eastAsia="Arial"/>
          <w:sz w:val="28"/>
          <w:szCs w:val="28"/>
        </w:rPr>
        <w:t>. Смысл названия поэмы. Соц</w:t>
      </w:r>
      <w:r w:rsidR="006B27C3" w:rsidRPr="005D1E0D">
        <w:rPr>
          <w:rFonts w:eastAsia="Arial"/>
          <w:sz w:val="28"/>
          <w:szCs w:val="28"/>
        </w:rPr>
        <w:t>иальная и нравственная проблема</w:t>
      </w:r>
      <w:r w:rsidRPr="005D1E0D">
        <w:rPr>
          <w:rFonts w:eastAsia="Arial"/>
          <w:sz w:val="28"/>
          <w:szCs w:val="28"/>
        </w:rPr>
        <w:t xml:space="preserve">тика. Образ Руси. Символическое </w:t>
      </w:r>
      <w:r w:rsidR="006B27C3" w:rsidRPr="005D1E0D">
        <w:rPr>
          <w:rFonts w:eastAsia="Arial"/>
          <w:sz w:val="28"/>
          <w:szCs w:val="28"/>
        </w:rPr>
        <w:t>значение образа дороги. Го</w:t>
      </w:r>
      <w:r w:rsidRPr="005D1E0D">
        <w:rPr>
          <w:rFonts w:eastAsia="Arial"/>
          <w:sz w:val="28"/>
          <w:szCs w:val="28"/>
        </w:rPr>
        <w:t>голевская программа духовного возрождения России, авторская интерпретация поэмы в книге «Выбранные места из переписки</w:t>
      </w:r>
      <w:r w:rsidRPr="005D1E0D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с друзьями». Художественное</w:t>
      </w:r>
      <w:r w:rsidR="006B27C3" w:rsidRPr="005D1E0D">
        <w:rPr>
          <w:rFonts w:eastAsia="Arial"/>
          <w:sz w:val="28"/>
          <w:szCs w:val="28"/>
        </w:rPr>
        <w:t xml:space="preserve"> своеобразие прозы Гоголя (худо</w:t>
      </w:r>
      <w:r w:rsidRPr="005D1E0D">
        <w:rPr>
          <w:rFonts w:eastAsia="Arial"/>
          <w:sz w:val="28"/>
          <w:szCs w:val="28"/>
        </w:rPr>
        <w:t xml:space="preserve">жественная деталь, приём контраста, роль гиперболы </w:t>
      </w:r>
      <w:r w:rsidR="006B27C3" w:rsidRPr="005D1E0D">
        <w:rPr>
          <w:rFonts w:eastAsia="Arial"/>
          <w:sz w:val="28"/>
          <w:szCs w:val="28"/>
        </w:rPr>
        <w:t>и сравне</w:t>
      </w:r>
      <w:r w:rsidRPr="005D1E0D">
        <w:rPr>
          <w:rFonts w:eastAsia="Arial"/>
          <w:sz w:val="28"/>
          <w:szCs w:val="28"/>
        </w:rPr>
        <w:t>ния, алогизм и лиризм в пове</w:t>
      </w:r>
      <w:r w:rsidR="006B27C3" w:rsidRPr="005D1E0D">
        <w:rPr>
          <w:rFonts w:eastAsia="Arial"/>
          <w:sz w:val="28"/>
          <w:szCs w:val="28"/>
        </w:rPr>
        <w:t>ствовании). Своеобразие гоголев</w:t>
      </w:r>
      <w:r w:rsidRPr="005D1E0D">
        <w:rPr>
          <w:rFonts w:eastAsia="Arial"/>
          <w:sz w:val="28"/>
          <w:szCs w:val="28"/>
        </w:rPr>
        <w:t>ского реализма. Гоголь и русская литература.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Замысел и воплощение. Жанровое своеобразие. Поэма. Худо</w:t>
      </w:r>
      <w:r w:rsidR="006B27C3" w:rsidRPr="005D1E0D">
        <w:rPr>
          <w:rFonts w:eastAsia="Arial"/>
          <w:sz w:val="28"/>
          <w:szCs w:val="28"/>
        </w:rPr>
        <w:t>жественный мир произведения. Сю</w:t>
      </w:r>
      <w:r w:rsidRPr="005D1E0D">
        <w:rPr>
          <w:rFonts w:eastAsia="Arial"/>
          <w:sz w:val="28"/>
          <w:szCs w:val="28"/>
        </w:rPr>
        <w:t>жет. Композиция. Лирические отступления. Вставные тексты. Символ. Оксюморон.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Развитие речи. Выразительное чтение наизусть фрагмента лирического отступления. Подбор цитат по указанной теме. Письменный ответ на вопро</w:t>
      </w:r>
      <w:r w:rsidR="006B27C3" w:rsidRPr="005D1E0D">
        <w:rPr>
          <w:rFonts w:eastAsia="Arial"/>
          <w:sz w:val="28"/>
          <w:szCs w:val="28"/>
        </w:rPr>
        <w:t>с, связанный с проблематикой по</w:t>
      </w:r>
      <w:r w:rsidRPr="005D1E0D">
        <w:rPr>
          <w:rFonts w:eastAsia="Arial"/>
          <w:sz w:val="28"/>
          <w:szCs w:val="28"/>
        </w:rPr>
        <w:t>эмы. Сочинение по творчеству Н. В. Гоголя.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Внеклассное чтение. Н. В.</w:t>
      </w:r>
      <w:r w:rsidR="006B27C3" w:rsidRPr="005D1E0D">
        <w:rPr>
          <w:rFonts w:eastAsia="Arial"/>
          <w:sz w:val="28"/>
          <w:szCs w:val="28"/>
        </w:rPr>
        <w:t xml:space="preserve"> Гоголь. «Выбранные места из пе</w:t>
      </w:r>
      <w:r w:rsidRPr="005D1E0D">
        <w:rPr>
          <w:rFonts w:eastAsia="Arial"/>
          <w:sz w:val="28"/>
          <w:szCs w:val="28"/>
        </w:rPr>
        <w:t>реписки с друзьями» (фрагменты), «Авторская исповедь».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АНАЛИЗ ВСТАВНОГО ТЕКСТА</w:t>
      </w:r>
      <w:r w:rsidR="00875D2E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В ЛИТЕРАТУРНОМ ПРОИЗВЕДЕНИИ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C52533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знаний о вст</w:t>
      </w:r>
      <w:r w:rsidR="006B27C3" w:rsidRPr="005D1E0D">
        <w:rPr>
          <w:rFonts w:eastAsia="Arial"/>
          <w:sz w:val="28"/>
          <w:szCs w:val="28"/>
        </w:rPr>
        <w:t>авных текстах и их связи с сюже</w:t>
      </w:r>
      <w:r w:rsidRPr="005D1E0D">
        <w:rPr>
          <w:rFonts w:eastAsia="Arial"/>
          <w:sz w:val="28"/>
          <w:szCs w:val="28"/>
        </w:rPr>
        <w:t>том произведения. Закрепление навыка выделения вставных текстов (сказок, песен, легенд, повестей, писем, стихотворений и др.). Примерный план анализа вставного текста в эпическом произведении. Подготовка к написанию сочинения по анализу одного из вставных текстов в ранее изученных произведениях А. С. Пушкина, Н. В. Гоголя.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ЖИЗНЬ ДУШИ В ПРОИЗВЕДЕНИЯХРУССКОЙ ЛИТЕРАТУРЫВТОРОЙ ПОЛОВИНЫ XIX ВЕКА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И. С. Тургенев.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«Певцы».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Н. С. Лесков.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«Тупейный художник».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lastRenderedPageBreak/>
        <w:t>Ф. М. Достоевский.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«Бедные люди» (фрагменты).</w:t>
      </w:r>
      <w:r w:rsidR="00EE783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Пушкинские и гоголевские традиции в изображении русской жизни и русского человека. Т</w:t>
      </w:r>
      <w:r w:rsidR="006B27C3" w:rsidRPr="005D1E0D">
        <w:rPr>
          <w:rFonts w:eastAsia="Arial"/>
          <w:sz w:val="28"/>
          <w:szCs w:val="28"/>
        </w:rPr>
        <w:t>ема «маленького человека». Обра</w:t>
      </w:r>
      <w:r w:rsidRPr="005D1E0D">
        <w:rPr>
          <w:rFonts w:eastAsia="Arial"/>
          <w:sz w:val="28"/>
          <w:szCs w:val="28"/>
        </w:rPr>
        <w:t>зы правдоискателей, мечтателей, талантливых русских людей.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Поиск незыблемых нравст</w:t>
      </w:r>
      <w:r w:rsidR="006B27C3" w:rsidRPr="005D1E0D">
        <w:rPr>
          <w:rFonts w:eastAsia="Arial"/>
          <w:sz w:val="28"/>
          <w:szCs w:val="28"/>
        </w:rPr>
        <w:t>венных ценностей. Приёмы изобра</w:t>
      </w:r>
      <w:r w:rsidRPr="005D1E0D">
        <w:rPr>
          <w:rFonts w:eastAsia="Arial"/>
          <w:sz w:val="28"/>
          <w:szCs w:val="28"/>
        </w:rPr>
        <w:t>жения внутреннего мира.</w:t>
      </w:r>
    </w:p>
    <w:p w:rsidR="00EE7832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Традиция. Авторская позиция. Развитие речи. Письмен</w:t>
      </w:r>
      <w:r w:rsidR="002D1FAC" w:rsidRPr="005D1E0D">
        <w:rPr>
          <w:rFonts w:eastAsia="Arial"/>
          <w:sz w:val="28"/>
          <w:szCs w:val="28"/>
        </w:rPr>
        <w:t>ная работа об особенностях реше</w:t>
      </w:r>
      <w:r w:rsidRPr="005D1E0D">
        <w:rPr>
          <w:rFonts w:eastAsia="Arial"/>
          <w:sz w:val="28"/>
          <w:szCs w:val="28"/>
        </w:rPr>
        <w:t>ния «вечной» темы в литературном произведении.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ХАРАКТЕРИСТИКА ХУДОЖЕСТВЕННОГО МИРАЛИТЕРАТУРНОГО ПРОИЗВЕДЕНИЯ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(Практикум)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знаний о художественном мире литературного произведения. Художествен</w:t>
      </w:r>
      <w:r w:rsidR="006B27C3" w:rsidRPr="005D1E0D">
        <w:rPr>
          <w:rFonts w:eastAsia="Arial"/>
          <w:sz w:val="28"/>
          <w:szCs w:val="28"/>
        </w:rPr>
        <w:t>ный мир литературного произведе</w:t>
      </w:r>
      <w:r w:rsidRPr="005D1E0D">
        <w:rPr>
          <w:rFonts w:eastAsia="Arial"/>
          <w:sz w:val="28"/>
          <w:szCs w:val="28"/>
        </w:rPr>
        <w:t xml:space="preserve">ния и художественный мир </w:t>
      </w:r>
      <w:r w:rsidR="006B27C3" w:rsidRPr="005D1E0D">
        <w:rPr>
          <w:rFonts w:eastAsia="Arial"/>
          <w:sz w:val="28"/>
          <w:szCs w:val="28"/>
        </w:rPr>
        <w:t>литературного направления. Доми</w:t>
      </w:r>
      <w:r w:rsidRPr="005D1E0D">
        <w:rPr>
          <w:rFonts w:eastAsia="Arial"/>
          <w:sz w:val="28"/>
          <w:szCs w:val="28"/>
        </w:rPr>
        <w:t>нанты художественного мира</w:t>
      </w:r>
      <w:r w:rsidR="006B27C3" w:rsidRPr="005D1E0D">
        <w:rPr>
          <w:rFonts w:eastAsia="Arial"/>
          <w:sz w:val="28"/>
          <w:szCs w:val="28"/>
        </w:rPr>
        <w:t xml:space="preserve"> писателя. Примерный план харак</w:t>
      </w:r>
      <w:r w:rsidRPr="005D1E0D">
        <w:rPr>
          <w:rFonts w:eastAsia="Arial"/>
          <w:sz w:val="28"/>
          <w:szCs w:val="28"/>
        </w:rPr>
        <w:t>теристики художественного мира литературного произведения (на материале ранее изученных произведений А. С. Пушкина, М. Ю. Лермонтова, Н. В. Гоголя).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rFonts w:eastAsia="Arial"/>
          <w:b/>
          <w:sz w:val="28"/>
          <w:szCs w:val="28"/>
        </w:rPr>
        <w:t>РУССКАЯ ЛИТЕРАТУРА ХХ ВЕКА</w:t>
      </w:r>
      <w:r w:rsidR="002D1FAC" w:rsidRPr="005D1E0D">
        <w:rPr>
          <w:rFonts w:eastAsia="Arial"/>
          <w:b/>
          <w:sz w:val="28"/>
          <w:szCs w:val="28"/>
        </w:rPr>
        <w:t xml:space="preserve">. </w:t>
      </w:r>
      <w:r w:rsidRPr="005D1E0D">
        <w:rPr>
          <w:rFonts w:eastAsia="Arial"/>
          <w:b/>
          <w:sz w:val="28"/>
          <w:szCs w:val="28"/>
        </w:rPr>
        <w:t>ГУМАНИСТИЧЕСКАЯ ТРАДИЦИЯ</w:t>
      </w:r>
      <w:r w:rsidR="00EE783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В РУССКОЙ ЛИТЕРАТУРЕ XX ВЕКА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Л. Н. Андреев.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«Город».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Ф. К. Сологуб.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«Маленький человек».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В. Набоков.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«Рождество».</w:t>
      </w:r>
    </w:p>
    <w:p w:rsidR="00197298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сведений о т</w:t>
      </w:r>
      <w:r w:rsidR="006B27C3" w:rsidRPr="005D1E0D">
        <w:rPr>
          <w:rFonts w:eastAsia="Arial"/>
          <w:sz w:val="28"/>
          <w:szCs w:val="28"/>
        </w:rPr>
        <w:t>радиционных темах, образах и мо</w:t>
      </w:r>
      <w:r w:rsidRPr="005D1E0D">
        <w:rPr>
          <w:rFonts w:eastAsia="Arial"/>
          <w:sz w:val="28"/>
          <w:szCs w:val="28"/>
        </w:rPr>
        <w:t>тивах в русской литературе</w:t>
      </w:r>
      <w:r w:rsidR="006B27C3" w:rsidRPr="005D1E0D">
        <w:rPr>
          <w:rFonts w:eastAsia="Arial"/>
          <w:sz w:val="28"/>
          <w:szCs w:val="28"/>
        </w:rPr>
        <w:t>. Гуманистический пафос произве</w:t>
      </w:r>
      <w:r w:rsidRPr="005D1E0D">
        <w:rPr>
          <w:rFonts w:eastAsia="Arial"/>
          <w:sz w:val="28"/>
          <w:szCs w:val="28"/>
        </w:rPr>
        <w:t xml:space="preserve">дений русской классики. </w:t>
      </w:r>
      <w:r w:rsidR="006B27C3" w:rsidRPr="005D1E0D">
        <w:rPr>
          <w:rFonts w:eastAsia="Arial"/>
          <w:sz w:val="28"/>
          <w:szCs w:val="28"/>
        </w:rPr>
        <w:t>Проблемы взаимоотношений челове</w:t>
      </w:r>
      <w:r w:rsidRPr="005D1E0D">
        <w:rPr>
          <w:rFonts w:eastAsia="Arial"/>
          <w:sz w:val="28"/>
          <w:szCs w:val="28"/>
        </w:rPr>
        <w:t>ка и социальной среды, судьбы человека и его частной жизни. Развитие темы «маленького человека» в русской литературе XX века.</w:t>
      </w:r>
    </w:p>
    <w:p w:rsidR="002D1FAC" w:rsidRPr="005D1E0D" w:rsidRDefault="00197298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Традиция. Проблематика. Тематика. Развитие речи. Устный ответ на вопрос об особенностях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проблематики (или тематики) литературного произведения.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b/>
          <w:sz w:val="28"/>
          <w:szCs w:val="28"/>
        </w:rPr>
      </w:pPr>
      <w:r w:rsidRPr="005D1E0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7200265</wp:posOffset>
            </wp:positionV>
            <wp:extent cx="4445" cy="514350"/>
            <wp:effectExtent l="635" t="0" r="0" b="635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E0D">
        <w:rPr>
          <w:rFonts w:eastAsia="Arial"/>
          <w:b/>
          <w:sz w:val="28"/>
          <w:szCs w:val="28"/>
        </w:rPr>
        <w:t>ТРАДИЦИИ СМЕХОВОЙ КУЛЬТУРЫВ РУССКОЙ ЛИТЕРАТУРЕ XX ВЕКА</w:t>
      </w:r>
      <w:r w:rsidR="00C41EF2" w:rsidRPr="005D1E0D">
        <w:rPr>
          <w:rFonts w:eastAsia="Arial"/>
          <w:b/>
          <w:sz w:val="28"/>
          <w:szCs w:val="28"/>
        </w:rPr>
        <w:t xml:space="preserve"> </w:t>
      </w:r>
      <w:r w:rsidRPr="005D1E0D">
        <w:rPr>
          <w:rFonts w:eastAsia="Arial"/>
          <w:b/>
          <w:sz w:val="28"/>
          <w:szCs w:val="28"/>
        </w:rPr>
        <w:t>(Обзор)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Д. Хармс.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 xml:space="preserve">«Елизавета </w:t>
      </w:r>
      <w:proofErr w:type="spellStart"/>
      <w:r w:rsidRPr="005D1E0D">
        <w:rPr>
          <w:rFonts w:eastAsia="Arial"/>
          <w:sz w:val="28"/>
          <w:szCs w:val="28"/>
        </w:rPr>
        <w:t>Бам</w:t>
      </w:r>
      <w:proofErr w:type="spellEnd"/>
      <w:r w:rsidRPr="005D1E0D">
        <w:rPr>
          <w:rFonts w:eastAsia="Arial"/>
          <w:sz w:val="28"/>
          <w:szCs w:val="28"/>
        </w:rPr>
        <w:t>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Тэффи.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«Взамен политики».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А. Т. Аверченко.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</w:t>
      </w:r>
      <w:proofErr w:type="spellStart"/>
      <w:r w:rsidRPr="005D1E0D">
        <w:rPr>
          <w:rFonts w:eastAsia="Arial"/>
          <w:sz w:val="28"/>
          <w:szCs w:val="28"/>
        </w:rPr>
        <w:t>Корибу</w:t>
      </w:r>
      <w:proofErr w:type="spellEnd"/>
      <w:r w:rsidRPr="005D1E0D">
        <w:rPr>
          <w:rFonts w:eastAsia="Arial"/>
          <w:sz w:val="28"/>
          <w:szCs w:val="28"/>
        </w:rPr>
        <w:t>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В. М. Шукшин.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«Ораторский приём».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Ф. А. Искандер.</w:t>
      </w:r>
      <w:r w:rsidR="00C41EF2" w:rsidRPr="005D1E0D">
        <w:rPr>
          <w:rFonts w:eastAsia="Arial"/>
          <w:sz w:val="28"/>
          <w:szCs w:val="28"/>
        </w:rPr>
        <w:t xml:space="preserve"> </w:t>
      </w:r>
      <w:r w:rsidRPr="005D1E0D">
        <w:rPr>
          <w:rFonts w:eastAsia="Arial"/>
          <w:sz w:val="28"/>
          <w:szCs w:val="28"/>
        </w:rPr>
        <w:t>«Кролики и удавы» (фрагменты).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Обобщение сведений о тра</w:t>
      </w:r>
      <w:r w:rsidR="006B27C3" w:rsidRPr="005D1E0D">
        <w:rPr>
          <w:rFonts w:eastAsia="Arial"/>
          <w:sz w:val="28"/>
          <w:szCs w:val="28"/>
        </w:rPr>
        <w:t>диции смеховой культуры в фольк</w:t>
      </w:r>
      <w:r w:rsidRPr="005D1E0D">
        <w:rPr>
          <w:rFonts w:eastAsia="Arial"/>
          <w:sz w:val="28"/>
          <w:szCs w:val="28"/>
        </w:rPr>
        <w:t xml:space="preserve">лоре и литературе. Виды </w:t>
      </w:r>
      <w:proofErr w:type="gramStart"/>
      <w:r w:rsidRPr="005D1E0D">
        <w:rPr>
          <w:rFonts w:eastAsia="Arial"/>
          <w:sz w:val="28"/>
          <w:szCs w:val="28"/>
        </w:rPr>
        <w:t>ком</w:t>
      </w:r>
      <w:r w:rsidR="006B27C3" w:rsidRPr="005D1E0D">
        <w:rPr>
          <w:rFonts w:eastAsia="Arial"/>
          <w:sz w:val="28"/>
          <w:szCs w:val="28"/>
        </w:rPr>
        <w:t>ического</w:t>
      </w:r>
      <w:proofErr w:type="gramEnd"/>
      <w:r w:rsidR="006B27C3" w:rsidRPr="005D1E0D">
        <w:rPr>
          <w:rFonts w:eastAsia="Arial"/>
          <w:sz w:val="28"/>
          <w:szCs w:val="28"/>
        </w:rPr>
        <w:t>. Сатирический и несати</w:t>
      </w:r>
      <w:r w:rsidRPr="005D1E0D">
        <w:rPr>
          <w:rFonts w:eastAsia="Arial"/>
          <w:sz w:val="28"/>
          <w:szCs w:val="28"/>
        </w:rPr>
        <w:t>рический комизм. Юмор и сатира. Ирония. Сарказм.</w:t>
      </w:r>
    </w:p>
    <w:p w:rsidR="00996092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>Теория литературы. Комическое. Сатира. Юмор. Ирония. Сарказм.</w:t>
      </w:r>
    </w:p>
    <w:p w:rsidR="00C52533" w:rsidRPr="005D1E0D" w:rsidRDefault="00996092" w:rsidP="005D1E0D">
      <w:pPr>
        <w:spacing w:line="360" w:lineRule="auto"/>
        <w:ind w:left="709" w:firstLine="709"/>
        <w:jc w:val="both"/>
        <w:rPr>
          <w:rFonts w:eastAsia="Arial"/>
          <w:sz w:val="28"/>
          <w:szCs w:val="28"/>
        </w:rPr>
      </w:pPr>
      <w:r w:rsidRPr="005D1E0D">
        <w:rPr>
          <w:rFonts w:eastAsia="Arial"/>
          <w:sz w:val="28"/>
          <w:szCs w:val="28"/>
        </w:rPr>
        <w:t xml:space="preserve">Развитие речи. Рецензия </w:t>
      </w:r>
      <w:r w:rsidR="006B27C3" w:rsidRPr="005D1E0D">
        <w:rPr>
          <w:rFonts w:eastAsia="Arial"/>
          <w:sz w:val="28"/>
          <w:szCs w:val="28"/>
        </w:rPr>
        <w:t>на одно из сатирических или юмо</w:t>
      </w:r>
      <w:r w:rsidRPr="005D1E0D">
        <w:rPr>
          <w:rFonts w:eastAsia="Arial"/>
          <w:sz w:val="28"/>
          <w:szCs w:val="28"/>
        </w:rPr>
        <w:t>ристических произведений современного писателя.</w:t>
      </w:r>
    </w:p>
    <w:p w:rsidR="008654A9" w:rsidRDefault="008654A9" w:rsidP="005D1E0D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</w:p>
    <w:p w:rsidR="008654A9" w:rsidRDefault="008654A9" w:rsidP="005D1E0D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</w:p>
    <w:p w:rsidR="008654A9" w:rsidRDefault="008654A9" w:rsidP="005D1E0D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</w:p>
    <w:p w:rsidR="00A5555D" w:rsidRPr="005D1E0D" w:rsidRDefault="00A5555D" w:rsidP="005D1E0D">
      <w:pPr>
        <w:shd w:val="clear" w:color="auto" w:fill="FFFFFF"/>
        <w:spacing w:line="360" w:lineRule="auto"/>
        <w:ind w:left="709"/>
        <w:jc w:val="center"/>
        <w:rPr>
          <w:color w:val="000000"/>
          <w:sz w:val="28"/>
          <w:szCs w:val="28"/>
        </w:rPr>
      </w:pPr>
      <w:r w:rsidRPr="005D1E0D">
        <w:rPr>
          <w:b/>
          <w:sz w:val="28"/>
          <w:szCs w:val="28"/>
        </w:rPr>
        <w:t>Тематическое распределение часов.</w:t>
      </w:r>
    </w:p>
    <w:p w:rsidR="00A5555D" w:rsidRPr="005D1E0D" w:rsidRDefault="00A5555D" w:rsidP="005D1E0D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9"/>
        <w:gridCol w:w="6"/>
        <w:gridCol w:w="1969"/>
      </w:tblGrid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ind w:left="709"/>
              <w:jc w:val="center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023" w:type="dxa"/>
            <w:gridSpan w:val="2"/>
          </w:tcPr>
          <w:p w:rsidR="00A5555D" w:rsidRPr="005D1E0D" w:rsidRDefault="00A5555D" w:rsidP="005D1E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Количество часов по теме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Введение. </w:t>
            </w:r>
            <w:r w:rsidR="00070FF3" w:rsidRPr="005D1E0D">
              <w:rPr>
                <w:b/>
                <w:sz w:val="28"/>
                <w:szCs w:val="28"/>
              </w:rPr>
              <w:t>Художественный мир литературной эпохи; направления</w:t>
            </w:r>
          </w:p>
        </w:tc>
        <w:tc>
          <w:tcPr>
            <w:tcW w:w="2023" w:type="dxa"/>
            <w:gridSpan w:val="2"/>
          </w:tcPr>
          <w:p w:rsidR="00A5555D" w:rsidRPr="005D1E0D" w:rsidRDefault="00A555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1</w:t>
            </w:r>
          </w:p>
        </w:tc>
      </w:tr>
      <w:tr w:rsidR="00070FF3" w:rsidRPr="005D1E0D" w:rsidTr="00070FF3">
        <w:trPr>
          <w:jc w:val="center"/>
        </w:trPr>
        <w:tc>
          <w:tcPr>
            <w:tcW w:w="8859" w:type="dxa"/>
          </w:tcPr>
          <w:p w:rsidR="00070FF3" w:rsidRPr="005D1E0D" w:rsidRDefault="00070FF3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Античная литература</w:t>
            </w:r>
          </w:p>
        </w:tc>
        <w:tc>
          <w:tcPr>
            <w:tcW w:w="2023" w:type="dxa"/>
            <w:gridSpan w:val="2"/>
          </w:tcPr>
          <w:p w:rsidR="00070FF3" w:rsidRPr="005D1E0D" w:rsidRDefault="00070FF3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4</w:t>
            </w:r>
          </w:p>
        </w:tc>
      </w:tr>
      <w:tr w:rsidR="00070FF3" w:rsidRPr="005D1E0D" w:rsidTr="00070FF3">
        <w:trPr>
          <w:jc w:val="center"/>
        </w:trPr>
        <w:tc>
          <w:tcPr>
            <w:tcW w:w="8859" w:type="dxa"/>
          </w:tcPr>
          <w:p w:rsidR="00070FF3" w:rsidRPr="005D1E0D" w:rsidRDefault="00070FF3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Литература средних веков</w:t>
            </w:r>
          </w:p>
        </w:tc>
        <w:tc>
          <w:tcPr>
            <w:tcW w:w="2023" w:type="dxa"/>
            <w:gridSpan w:val="2"/>
          </w:tcPr>
          <w:p w:rsidR="00070FF3" w:rsidRPr="005D1E0D" w:rsidRDefault="005C6C29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070FF3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023" w:type="dxa"/>
            <w:gridSpan w:val="2"/>
          </w:tcPr>
          <w:p w:rsidR="00A5555D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5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Литература эпохи Возрождения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3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Зарубежная литература </w:t>
            </w:r>
            <w:proofErr w:type="gramStart"/>
            <w:r w:rsidRPr="005D1E0D">
              <w:rPr>
                <w:b/>
                <w:sz w:val="28"/>
                <w:szCs w:val="28"/>
              </w:rPr>
              <w:t>Х</w:t>
            </w:r>
            <w:proofErr w:type="gramEnd"/>
            <w:r w:rsidRPr="005D1E0D">
              <w:rPr>
                <w:b/>
                <w:sz w:val="28"/>
                <w:szCs w:val="28"/>
                <w:lang w:val="en-US"/>
              </w:rPr>
              <w:t>VII</w:t>
            </w:r>
            <w:r w:rsidRPr="005D1E0D">
              <w:rPr>
                <w:b/>
                <w:sz w:val="28"/>
                <w:szCs w:val="28"/>
              </w:rPr>
              <w:t>-Х</w:t>
            </w:r>
            <w:r w:rsidRPr="005D1E0D">
              <w:rPr>
                <w:b/>
                <w:sz w:val="28"/>
                <w:szCs w:val="28"/>
                <w:lang w:val="en-US"/>
              </w:rPr>
              <w:t>VIII</w:t>
            </w:r>
            <w:r w:rsidRPr="005D1E0D">
              <w:rPr>
                <w:b/>
                <w:sz w:val="28"/>
                <w:szCs w:val="28"/>
              </w:rPr>
              <w:t xml:space="preserve"> веков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3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Жанр оды в мировой литературе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2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Русская литература </w:t>
            </w:r>
            <w:proofErr w:type="gramStart"/>
            <w:r w:rsidRPr="005D1E0D">
              <w:rPr>
                <w:b/>
                <w:sz w:val="28"/>
                <w:szCs w:val="28"/>
              </w:rPr>
              <w:t>Х</w:t>
            </w:r>
            <w:proofErr w:type="gramEnd"/>
            <w:r w:rsidRPr="005D1E0D">
              <w:rPr>
                <w:b/>
                <w:sz w:val="28"/>
                <w:szCs w:val="28"/>
                <w:lang w:val="en-US"/>
              </w:rPr>
              <w:t>VIII</w:t>
            </w:r>
            <w:r w:rsidRPr="005D1E0D">
              <w:rPr>
                <w:b/>
                <w:sz w:val="28"/>
                <w:szCs w:val="28"/>
              </w:rPr>
              <w:t xml:space="preserve"> века </w:t>
            </w:r>
          </w:p>
        </w:tc>
        <w:tc>
          <w:tcPr>
            <w:tcW w:w="2023" w:type="dxa"/>
            <w:gridSpan w:val="2"/>
          </w:tcPr>
          <w:p w:rsidR="00A5555D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4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lastRenderedPageBreak/>
              <w:t>Зарубежная литература первой половины</w:t>
            </w:r>
            <w:r w:rsidR="00A5555D" w:rsidRPr="005D1E0D">
              <w:rPr>
                <w:b/>
                <w:sz w:val="28"/>
                <w:szCs w:val="28"/>
              </w:rPr>
              <w:t xml:space="preserve"> Х</w:t>
            </w:r>
            <w:proofErr w:type="gramStart"/>
            <w:r w:rsidR="00A5555D"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="00A5555D" w:rsidRPr="005D1E0D">
              <w:rPr>
                <w:b/>
                <w:sz w:val="28"/>
                <w:szCs w:val="28"/>
              </w:rPr>
              <w:t xml:space="preserve">Х века  </w:t>
            </w:r>
          </w:p>
        </w:tc>
        <w:tc>
          <w:tcPr>
            <w:tcW w:w="2023" w:type="dxa"/>
            <w:gridSpan w:val="2"/>
          </w:tcPr>
          <w:p w:rsidR="00A5555D" w:rsidRPr="005D1E0D" w:rsidRDefault="00A555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4</w:t>
            </w:r>
          </w:p>
        </w:tc>
      </w:tr>
      <w:tr w:rsidR="007D4C94" w:rsidRPr="005D1E0D" w:rsidTr="007D4C94">
        <w:trPr>
          <w:jc w:val="center"/>
        </w:trPr>
        <w:tc>
          <w:tcPr>
            <w:tcW w:w="10882" w:type="dxa"/>
            <w:gridSpan w:val="3"/>
          </w:tcPr>
          <w:p w:rsidR="007D4C94" w:rsidRPr="005D1E0D" w:rsidRDefault="007D4C94" w:rsidP="005C6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Русская литература первой половины Х</w:t>
            </w:r>
            <w:proofErr w:type="gramStart"/>
            <w:r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D1E0D">
              <w:rPr>
                <w:b/>
                <w:sz w:val="28"/>
                <w:szCs w:val="28"/>
              </w:rPr>
              <w:t>Х века</w:t>
            </w:r>
          </w:p>
        </w:tc>
      </w:tr>
      <w:tr w:rsidR="000C5E35" w:rsidRPr="005D1E0D" w:rsidTr="000C5E35">
        <w:trPr>
          <w:jc w:val="center"/>
        </w:trPr>
        <w:tc>
          <w:tcPr>
            <w:tcW w:w="8865" w:type="dxa"/>
            <w:gridSpan w:val="2"/>
            <w:tcBorders>
              <w:right w:val="single" w:sz="4" w:space="0" w:color="auto"/>
            </w:tcBorders>
          </w:tcPr>
          <w:p w:rsidR="000C5E35" w:rsidRPr="005D1E0D" w:rsidRDefault="000C5E35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Своеобразие русской литературы</w:t>
            </w:r>
            <w:r w:rsidR="00C41EF2" w:rsidRPr="005D1E0D">
              <w:rPr>
                <w:b/>
                <w:sz w:val="28"/>
                <w:szCs w:val="28"/>
              </w:rPr>
              <w:t xml:space="preserve"> </w:t>
            </w:r>
            <w:r w:rsidRPr="005D1E0D">
              <w:rPr>
                <w:b/>
                <w:sz w:val="28"/>
                <w:szCs w:val="28"/>
              </w:rPr>
              <w:t>первой половины Х</w:t>
            </w:r>
            <w:proofErr w:type="gramStart"/>
            <w:r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D1E0D">
              <w:rPr>
                <w:b/>
                <w:sz w:val="28"/>
                <w:szCs w:val="28"/>
              </w:rPr>
              <w:t xml:space="preserve">Х века  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C5E35" w:rsidRPr="005D1E0D" w:rsidRDefault="000C5E35" w:rsidP="005D1E0D">
            <w:pPr>
              <w:spacing w:line="360" w:lineRule="auto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 xml:space="preserve">            1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В. А. Жуковский 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3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А. С. Грибоедов</w:t>
            </w:r>
          </w:p>
        </w:tc>
        <w:tc>
          <w:tcPr>
            <w:tcW w:w="2023" w:type="dxa"/>
            <w:gridSpan w:val="2"/>
          </w:tcPr>
          <w:p w:rsidR="00A5555D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9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А. С. Пушкин  </w:t>
            </w:r>
          </w:p>
        </w:tc>
        <w:tc>
          <w:tcPr>
            <w:tcW w:w="2023" w:type="dxa"/>
            <w:gridSpan w:val="2"/>
          </w:tcPr>
          <w:p w:rsidR="00A5555D" w:rsidRPr="005D1E0D" w:rsidRDefault="005C6C29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Поэты пушкинской поры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3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Жанр элегии в мировой литературе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2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М. Ю. Лермонтов</w:t>
            </w:r>
          </w:p>
        </w:tc>
        <w:tc>
          <w:tcPr>
            <w:tcW w:w="2023" w:type="dxa"/>
            <w:gridSpan w:val="2"/>
          </w:tcPr>
          <w:p w:rsidR="00A5555D" w:rsidRPr="005D1E0D" w:rsidRDefault="00A5555D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1</w:t>
            </w:r>
            <w:r w:rsidR="005C6C29">
              <w:rPr>
                <w:sz w:val="28"/>
                <w:szCs w:val="28"/>
              </w:rPr>
              <w:t>3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Н. В. Гоголь</w:t>
            </w:r>
          </w:p>
        </w:tc>
        <w:tc>
          <w:tcPr>
            <w:tcW w:w="2023" w:type="dxa"/>
            <w:gridSpan w:val="2"/>
          </w:tcPr>
          <w:p w:rsidR="00A5555D" w:rsidRPr="005D1E0D" w:rsidRDefault="007D4C94" w:rsidP="005C6C29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1</w:t>
            </w:r>
            <w:r w:rsidR="005C6C29">
              <w:rPr>
                <w:sz w:val="28"/>
                <w:szCs w:val="28"/>
              </w:rPr>
              <w:t>2</w:t>
            </w:r>
          </w:p>
        </w:tc>
      </w:tr>
      <w:tr w:rsidR="007D4C94" w:rsidRPr="005D1E0D" w:rsidTr="00070FF3">
        <w:trPr>
          <w:jc w:val="center"/>
        </w:trPr>
        <w:tc>
          <w:tcPr>
            <w:tcW w:w="8859" w:type="dxa"/>
          </w:tcPr>
          <w:p w:rsidR="007D4C94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Жизнь души в произведениях русской литературы</w:t>
            </w:r>
            <w:r w:rsidR="00C41EF2" w:rsidRPr="005D1E0D">
              <w:rPr>
                <w:b/>
                <w:sz w:val="28"/>
                <w:szCs w:val="28"/>
              </w:rPr>
              <w:t xml:space="preserve"> </w:t>
            </w:r>
            <w:r w:rsidRPr="005D1E0D">
              <w:rPr>
                <w:b/>
                <w:sz w:val="28"/>
                <w:szCs w:val="28"/>
              </w:rPr>
              <w:t>второй половины Х</w:t>
            </w:r>
            <w:proofErr w:type="gramStart"/>
            <w:r w:rsidRPr="005D1E0D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D1E0D">
              <w:rPr>
                <w:b/>
                <w:sz w:val="28"/>
                <w:szCs w:val="28"/>
              </w:rPr>
              <w:t xml:space="preserve">Х века  </w:t>
            </w:r>
          </w:p>
        </w:tc>
        <w:tc>
          <w:tcPr>
            <w:tcW w:w="2023" w:type="dxa"/>
            <w:gridSpan w:val="2"/>
          </w:tcPr>
          <w:p w:rsidR="007D4C94" w:rsidRPr="005D1E0D" w:rsidRDefault="007D4C94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 xml:space="preserve"> 3</w:t>
            </w:r>
          </w:p>
        </w:tc>
      </w:tr>
      <w:tr w:rsidR="007D4C94" w:rsidRPr="005D1E0D" w:rsidTr="007D4C94">
        <w:trPr>
          <w:jc w:val="center"/>
        </w:trPr>
        <w:tc>
          <w:tcPr>
            <w:tcW w:w="10882" w:type="dxa"/>
            <w:gridSpan w:val="3"/>
          </w:tcPr>
          <w:p w:rsidR="007D4C94" w:rsidRPr="005D1E0D" w:rsidRDefault="007D4C94" w:rsidP="005C6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Русская литература ХХ века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7D4C94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Гуманистическая традиция в русской литературе ХХ века</w:t>
            </w:r>
          </w:p>
        </w:tc>
        <w:tc>
          <w:tcPr>
            <w:tcW w:w="2023" w:type="dxa"/>
            <w:gridSpan w:val="2"/>
          </w:tcPr>
          <w:p w:rsidR="00A5555D" w:rsidRPr="005D1E0D" w:rsidRDefault="000C5E35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2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0C5E35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Традиции смеховой культуры в русской литературе ХХ века</w:t>
            </w:r>
          </w:p>
        </w:tc>
        <w:tc>
          <w:tcPr>
            <w:tcW w:w="2023" w:type="dxa"/>
            <w:gridSpan w:val="2"/>
          </w:tcPr>
          <w:p w:rsidR="00A5555D" w:rsidRPr="005D1E0D" w:rsidRDefault="000C5E35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3</w:t>
            </w:r>
          </w:p>
        </w:tc>
      </w:tr>
      <w:tr w:rsidR="000C5E35" w:rsidRPr="005D1E0D" w:rsidTr="00070FF3">
        <w:trPr>
          <w:jc w:val="center"/>
        </w:trPr>
        <w:tc>
          <w:tcPr>
            <w:tcW w:w="8859" w:type="dxa"/>
          </w:tcPr>
          <w:p w:rsidR="000C5E35" w:rsidRPr="005D1E0D" w:rsidRDefault="000C5E35" w:rsidP="005D1E0D">
            <w:pPr>
              <w:spacing w:line="360" w:lineRule="auto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2023" w:type="dxa"/>
            <w:gridSpan w:val="2"/>
          </w:tcPr>
          <w:p w:rsidR="000C5E35" w:rsidRPr="005D1E0D" w:rsidRDefault="000C5E35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5D1E0D">
              <w:rPr>
                <w:sz w:val="28"/>
                <w:szCs w:val="28"/>
              </w:rPr>
              <w:t>1</w:t>
            </w:r>
          </w:p>
        </w:tc>
      </w:tr>
      <w:tr w:rsidR="005C6C29" w:rsidRPr="005D1E0D" w:rsidTr="00070FF3">
        <w:trPr>
          <w:jc w:val="center"/>
        </w:trPr>
        <w:tc>
          <w:tcPr>
            <w:tcW w:w="8859" w:type="dxa"/>
          </w:tcPr>
          <w:p w:rsidR="005C6C29" w:rsidRPr="005D1E0D" w:rsidRDefault="005C6C29" w:rsidP="005D1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2023" w:type="dxa"/>
            <w:gridSpan w:val="2"/>
          </w:tcPr>
          <w:p w:rsidR="005C6C29" w:rsidRPr="005D1E0D" w:rsidRDefault="005C6C29" w:rsidP="005D1E0D">
            <w:pPr>
              <w:spacing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555D" w:rsidRPr="005D1E0D" w:rsidTr="00070FF3">
        <w:trPr>
          <w:jc w:val="center"/>
        </w:trPr>
        <w:tc>
          <w:tcPr>
            <w:tcW w:w="8859" w:type="dxa"/>
          </w:tcPr>
          <w:p w:rsidR="00A5555D" w:rsidRPr="005D1E0D" w:rsidRDefault="00A5555D" w:rsidP="005D1E0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23" w:type="dxa"/>
            <w:gridSpan w:val="2"/>
          </w:tcPr>
          <w:p w:rsidR="00A5555D" w:rsidRPr="005D1E0D" w:rsidRDefault="00A5555D" w:rsidP="005D1E0D">
            <w:pPr>
              <w:spacing w:line="360" w:lineRule="auto"/>
              <w:ind w:left="709"/>
              <w:rPr>
                <w:b/>
                <w:sz w:val="28"/>
                <w:szCs w:val="28"/>
              </w:rPr>
            </w:pPr>
            <w:r w:rsidRPr="005D1E0D">
              <w:rPr>
                <w:b/>
                <w:sz w:val="28"/>
                <w:szCs w:val="28"/>
              </w:rPr>
              <w:t>102</w:t>
            </w:r>
          </w:p>
        </w:tc>
      </w:tr>
    </w:tbl>
    <w:p w:rsidR="00A5555D" w:rsidRDefault="00A5555D" w:rsidP="005D1E0D">
      <w:pPr>
        <w:spacing w:line="360" w:lineRule="auto"/>
        <w:rPr>
          <w:sz w:val="28"/>
          <w:szCs w:val="28"/>
        </w:rPr>
      </w:pPr>
    </w:p>
    <w:sectPr w:rsidR="00A5555D" w:rsidSect="00865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F" w:rsidRDefault="00D33F1F" w:rsidP="00324718">
      <w:r>
        <w:separator/>
      </w:r>
    </w:p>
  </w:endnote>
  <w:endnote w:type="continuationSeparator" w:id="0">
    <w:p w:rsidR="00D33F1F" w:rsidRDefault="00D33F1F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9436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1069"/>
    </w:sdtPr>
    <w:sdtEndPr/>
    <w:sdtContent>
      <w:p w:rsidR="0094363A" w:rsidRDefault="00CD5E04">
        <w:pPr>
          <w:pStyle w:val="a3"/>
          <w:jc w:val="right"/>
        </w:pPr>
        <w:r>
          <w:fldChar w:fldCharType="begin"/>
        </w:r>
        <w:r w:rsidR="003F3C5E">
          <w:instrText xml:space="preserve"> PAGE   \* MERGEFORMAT </w:instrText>
        </w:r>
        <w:r>
          <w:fldChar w:fldCharType="separate"/>
        </w:r>
        <w:r w:rsidR="00365DE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4363A" w:rsidRDefault="009436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1060"/>
    </w:sdtPr>
    <w:sdtEndPr/>
    <w:sdtContent>
      <w:p w:rsidR="0094363A" w:rsidRDefault="00D33F1F" w:rsidP="004E61D3">
        <w:pPr>
          <w:pStyle w:val="a3"/>
        </w:pPr>
      </w:p>
    </w:sdtContent>
  </w:sdt>
  <w:p w:rsidR="0094363A" w:rsidRDefault="009436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F" w:rsidRDefault="00D33F1F" w:rsidP="00324718">
      <w:r>
        <w:separator/>
      </w:r>
    </w:p>
  </w:footnote>
  <w:footnote w:type="continuationSeparator" w:id="0">
    <w:p w:rsidR="00D33F1F" w:rsidRDefault="00D33F1F" w:rsidP="0032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94363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94363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3A" w:rsidRDefault="009436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3B"/>
    <w:multiLevelType w:val="hybridMultilevel"/>
    <w:tmpl w:val="77AE35EA"/>
    <w:lvl w:ilvl="0" w:tplc="FFFFFFFF">
      <w:start w:val="1"/>
      <w:numFmt w:val="bullet"/>
      <w:lvlText w:val="Г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C"/>
    <w:multiLevelType w:val="hybridMultilevel"/>
    <w:tmpl w:val="579BE4F0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D"/>
    <w:multiLevelType w:val="hybridMultilevel"/>
    <w:tmpl w:val="310C50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AF6B99"/>
    <w:multiLevelType w:val="hybridMultilevel"/>
    <w:tmpl w:val="87E6F9E4"/>
    <w:lvl w:ilvl="0" w:tplc="422E5F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16F35"/>
    <w:multiLevelType w:val="hybridMultilevel"/>
    <w:tmpl w:val="1BF8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E776A"/>
    <w:multiLevelType w:val="hybridMultilevel"/>
    <w:tmpl w:val="D1E8614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170C673A"/>
    <w:multiLevelType w:val="hybridMultilevel"/>
    <w:tmpl w:val="C2F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273"/>
    <w:multiLevelType w:val="hybridMultilevel"/>
    <w:tmpl w:val="48C4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CEC3028"/>
    <w:multiLevelType w:val="hybridMultilevel"/>
    <w:tmpl w:val="1528F5D0"/>
    <w:lvl w:ilvl="0" w:tplc="91F268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5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45892"/>
    <w:multiLevelType w:val="hybridMultilevel"/>
    <w:tmpl w:val="51FE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E17DCE"/>
    <w:multiLevelType w:val="multilevel"/>
    <w:tmpl w:val="B9E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1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536249"/>
    <w:multiLevelType w:val="hybridMultilevel"/>
    <w:tmpl w:val="B41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7083B"/>
    <w:multiLevelType w:val="hybridMultilevel"/>
    <w:tmpl w:val="D124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8">
    <w:nsid w:val="4C453DE4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0">
    <w:nsid w:val="557404CC"/>
    <w:multiLevelType w:val="hybridMultilevel"/>
    <w:tmpl w:val="88EE7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9EC099F"/>
    <w:multiLevelType w:val="hybridMultilevel"/>
    <w:tmpl w:val="995E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86255"/>
    <w:multiLevelType w:val="hybridMultilevel"/>
    <w:tmpl w:val="2AD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F5C85"/>
    <w:multiLevelType w:val="hybridMultilevel"/>
    <w:tmpl w:val="3ED62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BC5876"/>
    <w:multiLevelType w:val="multilevel"/>
    <w:tmpl w:val="F104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95DBA"/>
    <w:multiLevelType w:val="hybridMultilevel"/>
    <w:tmpl w:val="FD08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A3CAF"/>
    <w:multiLevelType w:val="hybridMultilevel"/>
    <w:tmpl w:val="87D4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706A36"/>
    <w:multiLevelType w:val="hybridMultilevel"/>
    <w:tmpl w:val="EE4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45"/>
  </w:num>
  <w:num w:numId="4">
    <w:abstractNumId w:val="17"/>
  </w:num>
  <w:num w:numId="5">
    <w:abstractNumId w:val="23"/>
  </w:num>
  <w:num w:numId="6">
    <w:abstractNumId w:val="38"/>
  </w:num>
  <w:num w:numId="7">
    <w:abstractNumId w:val="44"/>
  </w:num>
  <w:num w:numId="8">
    <w:abstractNumId w:val="31"/>
  </w:num>
  <w:num w:numId="9">
    <w:abstractNumId w:val="22"/>
  </w:num>
  <w:num w:numId="10">
    <w:abstractNumId w:val="12"/>
  </w:num>
  <w:num w:numId="11">
    <w:abstractNumId w:val="25"/>
  </w:num>
  <w:num w:numId="12">
    <w:abstractNumId w:val="14"/>
  </w:num>
  <w:num w:numId="13">
    <w:abstractNumId w:val="15"/>
  </w:num>
  <w:num w:numId="14">
    <w:abstractNumId w:val="27"/>
  </w:num>
  <w:num w:numId="15">
    <w:abstractNumId w:val="29"/>
  </w:num>
  <w:num w:numId="16">
    <w:abstractNumId w:val="19"/>
  </w:num>
  <w:num w:numId="17">
    <w:abstractNumId w:val="39"/>
  </w:num>
  <w:num w:numId="18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26"/>
  </w:num>
  <w:num w:numId="24">
    <w:abstractNumId w:val="11"/>
  </w:num>
  <w:num w:numId="25">
    <w:abstractNumId w:val="6"/>
  </w:num>
  <w:num w:numId="26">
    <w:abstractNumId w:val="5"/>
  </w:num>
  <w:num w:numId="27">
    <w:abstractNumId w:val="35"/>
  </w:num>
  <w:num w:numId="28">
    <w:abstractNumId w:val="30"/>
  </w:num>
  <w:num w:numId="29">
    <w:abstractNumId w:val="40"/>
  </w:num>
  <w:num w:numId="30">
    <w:abstractNumId w:val="41"/>
  </w:num>
  <w:num w:numId="31">
    <w:abstractNumId w:val="33"/>
  </w:num>
  <w:num w:numId="32">
    <w:abstractNumId w:val="43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8"/>
  </w:num>
  <w:num w:numId="38">
    <w:abstractNumId w:val="37"/>
  </w:num>
  <w:num w:numId="39">
    <w:abstractNumId w:val="18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7"/>
  </w:num>
  <w:num w:numId="45">
    <w:abstractNumId w:val="16"/>
  </w:num>
  <w:num w:numId="46">
    <w:abstractNumId w:val="1"/>
  </w:num>
  <w:num w:numId="47">
    <w:abstractNumId w:val="2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12C20"/>
    <w:rsid w:val="00023947"/>
    <w:rsid w:val="00034DD4"/>
    <w:rsid w:val="00036C70"/>
    <w:rsid w:val="000602E5"/>
    <w:rsid w:val="00070FF3"/>
    <w:rsid w:val="00075ACE"/>
    <w:rsid w:val="0008678C"/>
    <w:rsid w:val="000929F1"/>
    <w:rsid w:val="000B1323"/>
    <w:rsid w:val="000B21FA"/>
    <w:rsid w:val="000B7C90"/>
    <w:rsid w:val="000C0E5F"/>
    <w:rsid w:val="000C5E35"/>
    <w:rsid w:val="000D3722"/>
    <w:rsid w:val="000D6AF0"/>
    <w:rsid w:val="000E09D3"/>
    <w:rsid w:val="000E2AE1"/>
    <w:rsid w:val="0012643B"/>
    <w:rsid w:val="0013476D"/>
    <w:rsid w:val="00157410"/>
    <w:rsid w:val="001715C8"/>
    <w:rsid w:val="00174B98"/>
    <w:rsid w:val="00197298"/>
    <w:rsid w:val="001B1096"/>
    <w:rsid w:val="001B27D9"/>
    <w:rsid w:val="001C402B"/>
    <w:rsid w:val="001C7B94"/>
    <w:rsid w:val="001D5AAB"/>
    <w:rsid w:val="001E1B03"/>
    <w:rsid w:val="001E5703"/>
    <w:rsid w:val="001F04C7"/>
    <w:rsid w:val="001F3C43"/>
    <w:rsid w:val="001F5940"/>
    <w:rsid w:val="0020344E"/>
    <w:rsid w:val="002201D6"/>
    <w:rsid w:val="00247B96"/>
    <w:rsid w:val="00263339"/>
    <w:rsid w:val="002664C5"/>
    <w:rsid w:val="00272D44"/>
    <w:rsid w:val="002A02A2"/>
    <w:rsid w:val="002A3B65"/>
    <w:rsid w:val="002A4C3D"/>
    <w:rsid w:val="002B24D9"/>
    <w:rsid w:val="002B6778"/>
    <w:rsid w:val="002D1FAC"/>
    <w:rsid w:val="002E170F"/>
    <w:rsid w:val="002F42E5"/>
    <w:rsid w:val="0032447B"/>
    <w:rsid w:val="00324718"/>
    <w:rsid w:val="003257C2"/>
    <w:rsid w:val="00327C0D"/>
    <w:rsid w:val="00343AA7"/>
    <w:rsid w:val="00365DE8"/>
    <w:rsid w:val="0037338F"/>
    <w:rsid w:val="00381042"/>
    <w:rsid w:val="003A3B6B"/>
    <w:rsid w:val="003D3715"/>
    <w:rsid w:val="003F18DA"/>
    <w:rsid w:val="003F3C5E"/>
    <w:rsid w:val="0041167D"/>
    <w:rsid w:val="004170DD"/>
    <w:rsid w:val="004171A0"/>
    <w:rsid w:val="00424325"/>
    <w:rsid w:val="00451593"/>
    <w:rsid w:val="004763CA"/>
    <w:rsid w:val="0048227F"/>
    <w:rsid w:val="0048625D"/>
    <w:rsid w:val="0048739A"/>
    <w:rsid w:val="004A1FE2"/>
    <w:rsid w:val="004A3B85"/>
    <w:rsid w:val="004D10F5"/>
    <w:rsid w:val="004E102D"/>
    <w:rsid w:val="004E6154"/>
    <w:rsid w:val="004E61D3"/>
    <w:rsid w:val="004F29E4"/>
    <w:rsid w:val="00514BD7"/>
    <w:rsid w:val="005179AC"/>
    <w:rsid w:val="00524200"/>
    <w:rsid w:val="00525A8F"/>
    <w:rsid w:val="00526F6D"/>
    <w:rsid w:val="00564812"/>
    <w:rsid w:val="00573278"/>
    <w:rsid w:val="00576D81"/>
    <w:rsid w:val="005A24EC"/>
    <w:rsid w:val="005B5CAE"/>
    <w:rsid w:val="005C0ADC"/>
    <w:rsid w:val="005C6C29"/>
    <w:rsid w:val="005D1E0D"/>
    <w:rsid w:val="005D4C83"/>
    <w:rsid w:val="005D7068"/>
    <w:rsid w:val="006035FA"/>
    <w:rsid w:val="0061302A"/>
    <w:rsid w:val="00633B20"/>
    <w:rsid w:val="00645B14"/>
    <w:rsid w:val="00665584"/>
    <w:rsid w:val="0067009E"/>
    <w:rsid w:val="0069004C"/>
    <w:rsid w:val="00693FD7"/>
    <w:rsid w:val="00695429"/>
    <w:rsid w:val="006B27C3"/>
    <w:rsid w:val="006C2BB9"/>
    <w:rsid w:val="006D0183"/>
    <w:rsid w:val="006D7C25"/>
    <w:rsid w:val="006E148F"/>
    <w:rsid w:val="00701DA6"/>
    <w:rsid w:val="007037DF"/>
    <w:rsid w:val="00742CA0"/>
    <w:rsid w:val="0075527F"/>
    <w:rsid w:val="007612F5"/>
    <w:rsid w:val="007653D6"/>
    <w:rsid w:val="00774279"/>
    <w:rsid w:val="00784DD8"/>
    <w:rsid w:val="00792FC3"/>
    <w:rsid w:val="007A6266"/>
    <w:rsid w:val="007B6E67"/>
    <w:rsid w:val="007D0E5D"/>
    <w:rsid w:val="007D4C94"/>
    <w:rsid w:val="007E1EEA"/>
    <w:rsid w:val="007E5312"/>
    <w:rsid w:val="007F2150"/>
    <w:rsid w:val="007F5223"/>
    <w:rsid w:val="007F7C33"/>
    <w:rsid w:val="008303CB"/>
    <w:rsid w:val="008329C0"/>
    <w:rsid w:val="00837CDB"/>
    <w:rsid w:val="008654A9"/>
    <w:rsid w:val="0087242E"/>
    <w:rsid w:val="00875D2E"/>
    <w:rsid w:val="008871EB"/>
    <w:rsid w:val="008A04D0"/>
    <w:rsid w:val="008B1AF5"/>
    <w:rsid w:val="008B3E76"/>
    <w:rsid w:val="008D608D"/>
    <w:rsid w:val="008F24EF"/>
    <w:rsid w:val="008F4631"/>
    <w:rsid w:val="00901DE7"/>
    <w:rsid w:val="0090225F"/>
    <w:rsid w:val="00924BDD"/>
    <w:rsid w:val="00932D45"/>
    <w:rsid w:val="0094363A"/>
    <w:rsid w:val="009573E9"/>
    <w:rsid w:val="00970F89"/>
    <w:rsid w:val="009723AA"/>
    <w:rsid w:val="0097592D"/>
    <w:rsid w:val="00977EFA"/>
    <w:rsid w:val="0098690D"/>
    <w:rsid w:val="00996092"/>
    <w:rsid w:val="009A22EB"/>
    <w:rsid w:val="009A2912"/>
    <w:rsid w:val="009B2BC5"/>
    <w:rsid w:val="009C1693"/>
    <w:rsid w:val="00A1493A"/>
    <w:rsid w:val="00A208C4"/>
    <w:rsid w:val="00A21F7D"/>
    <w:rsid w:val="00A263FD"/>
    <w:rsid w:val="00A27641"/>
    <w:rsid w:val="00A36093"/>
    <w:rsid w:val="00A53B4A"/>
    <w:rsid w:val="00A5555D"/>
    <w:rsid w:val="00A63AA5"/>
    <w:rsid w:val="00A7002D"/>
    <w:rsid w:val="00A72B50"/>
    <w:rsid w:val="00A7799A"/>
    <w:rsid w:val="00AA280F"/>
    <w:rsid w:val="00AA33A7"/>
    <w:rsid w:val="00AD1BB3"/>
    <w:rsid w:val="00AD20FE"/>
    <w:rsid w:val="00AD2870"/>
    <w:rsid w:val="00AD44AA"/>
    <w:rsid w:val="00AF2484"/>
    <w:rsid w:val="00AF58FF"/>
    <w:rsid w:val="00B17511"/>
    <w:rsid w:val="00B2563C"/>
    <w:rsid w:val="00B307BA"/>
    <w:rsid w:val="00B37F8E"/>
    <w:rsid w:val="00B4032E"/>
    <w:rsid w:val="00B45E31"/>
    <w:rsid w:val="00B66DB9"/>
    <w:rsid w:val="00B7206A"/>
    <w:rsid w:val="00B918DB"/>
    <w:rsid w:val="00BC3573"/>
    <w:rsid w:val="00BC53BD"/>
    <w:rsid w:val="00BD5F96"/>
    <w:rsid w:val="00BE0C80"/>
    <w:rsid w:val="00C07197"/>
    <w:rsid w:val="00C15AF6"/>
    <w:rsid w:val="00C16BBD"/>
    <w:rsid w:val="00C24063"/>
    <w:rsid w:val="00C254AB"/>
    <w:rsid w:val="00C41EF2"/>
    <w:rsid w:val="00C434D3"/>
    <w:rsid w:val="00C45ED0"/>
    <w:rsid w:val="00C52533"/>
    <w:rsid w:val="00C67C6F"/>
    <w:rsid w:val="00C82599"/>
    <w:rsid w:val="00C91014"/>
    <w:rsid w:val="00C9737F"/>
    <w:rsid w:val="00CA356B"/>
    <w:rsid w:val="00CD24D5"/>
    <w:rsid w:val="00CD5E04"/>
    <w:rsid w:val="00CE7116"/>
    <w:rsid w:val="00CE74A7"/>
    <w:rsid w:val="00D1150A"/>
    <w:rsid w:val="00D1516E"/>
    <w:rsid w:val="00D177C5"/>
    <w:rsid w:val="00D261CF"/>
    <w:rsid w:val="00D33F1F"/>
    <w:rsid w:val="00D35742"/>
    <w:rsid w:val="00D64F98"/>
    <w:rsid w:val="00D71C95"/>
    <w:rsid w:val="00D84D83"/>
    <w:rsid w:val="00DA13A4"/>
    <w:rsid w:val="00DC4DE0"/>
    <w:rsid w:val="00DE09D4"/>
    <w:rsid w:val="00E2226A"/>
    <w:rsid w:val="00E316CD"/>
    <w:rsid w:val="00E32855"/>
    <w:rsid w:val="00E32896"/>
    <w:rsid w:val="00E339B2"/>
    <w:rsid w:val="00E45B9E"/>
    <w:rsid w:val="00E52264"/>
    <w:rsid w:val="00E56D6D"/>
    <w:rsid w:val="00E64A9C"/>
    <w:rsid w:val="00E6509A"/>
    <w:rsid w:val="00E74410"/>
    <w:rsid w:val="00E76A08"/>
    <w:rsid w:val="00E76FE4"/>
    <w:rsid w:val="00E812E0"/>
    <w:rsid w:val="00E95D3C"/>
    <w:rsid w:val="00EA11B1"/>
    <w:rsid w:val="00EB7875"/>
    <w:rsid w:val="00EE0F0C"/>
    <w:rsid w:val="00EE7832"/>
    <w:rsid w:val="00F04128"/>
    <w:rsid w:val="00F11675"/>
    <w:rsid w:val="00F14E19"/>
    <w:rsid w:val="00F263BD"/>
    <w:rsid w:val="00F404E5"/>
    <w:rsid w:val="00F73BF8"/>
    <w:rsid w:val="00F90197"/>
    <w:rsid w:val="00FC16B2"/>
    <w:rsid w:val="00FC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7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C9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602E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A1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4A1FE2"/>
  </w:style>
  <w:style w:type="character" w:customStyle="1" w:styleId="c5">
    <w:name w:val="c5"/>
    <w:basedOn w:val="a0"/>
    <w:rsid w:val="004A1FE2"/>
  </w:style>
  <w:style w:type="character" w:customStyle="1" w:styleId="FontStyle11">
    <w:name w:val="Font Style11"/>
    <w:basedOn w:val="a0"/>
    <w:uiPriority w:val="99"/>
    <w:rsid w:val="0077427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7427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74279"/>
    <w:rPr>
      <w:rFonts w:ascii="Georgia" w:hAnsi="Georgia" w:cs="Georg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74279"/>
    <w:rPr>
      <w:rFonts w:ascii="Georgia" w:hAnsi="Georgia" w:cs="Georgia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774279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"/>
    <w:uiPriority w:val="99"/>
    <w:rsid w:val="00774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74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74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774279"/>
    <w:pPr>
      <w:widowControl w:val="0"/>
      <w:autoSpaceDE w:val="0"/>
      <w:autoSpaceDN w:val="0"/>
      <w:adjustRightInd w:val="0"/>
      <w:spacing w:line="214" w:lineRule="exact"/>
      <w:ind w:firstLine="336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0E2A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21F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1F7D"/>
    <w:rPr>
      <w:sz w:val="24"/>
      <w:szCs w:val="24"/>
    </w:rPr>
  </w:style>
  <w:style w:type="paragraph" w:styleId="af">
    <w:name w:val="No Spacing"/>
    <w:uiPriority w:val="1"/>
    <w:qFormat/>
    <w:rsid w:val="00B66DB9"/>
    <w:rPr>
      <w:rFonts w:ascii="Calibri" w:hAnsi="Calibri"/>
      <w:sz w:val="22"/>
      <w:szCs w:val="22"/>
    </w:rPr>
  </w:style>
  <w:style w:type="character" w:styleId="af0">
    <w:name w:val="line number"/>
    <w:basedOn w:val="a0"/>
    <w:uiPriority w:val="99"/>
    <w:semiHidden/>
    <w:unhideWhenUsed/>
    <w:rsid w:val="00B66DB9"/>
  </w:style>
  <w:style w:type="character" w:styleId="af1">
    <w:name w:val="FollowedHyperlink"/>
    <w:basedOn w:val="a0"/>
    <w:uiPriority w:val="99"/>
    <w:semiHidden/>
    <w:unhideWhenUsed/>
    <w:rsid w:val="00875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83">
          <w:blockQuote w:val="1"/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4633196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9A03-E11A-4116-B4E9-F3E2557D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2017-05-10T21:37:00Z</cp:lastPrinted>
  <dcterms:created xsi:type="dcterms:W3CDTF">2019-05-30T07:53:00Z</dcterms:created>
  <dcterms:modified xsi:type="dcterms:W3CDTF">2019-09-13T07:05:00Z</dcterms:modified>
</cp:coreProperties>
</file>