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4C" w:rsidRPr="005A2896" w:rsidRDefault="0019084C" w:rsidP="001908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B32F4" w:rsidRPr="008B32F4" w:rsidTr="00E53031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8B32F4" w:rsidRPr="008B32F4" w:rsidRDefault="009A08D1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30.08.2019 </w:t>
            </w:r>
            <w:r w:rsidR="00D544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 _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  <w:r w:rsidR="00D544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__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DE3D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D544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08D1">
              <w:rPr>
                <w:rFonts w:ascii="Times New Roman" w:hAnsi="Times New Roman" w:cs="Times New Roman"/>
                <w:sz w:val="24"/>
                <w:szCs w:val="24"/>
              </w:rPr>
              <w:t xml:space="preserve">30.08.2019 </w:t>
            </w:r>
            <w:r w:rsidR="00D5443A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9A08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bookmarkStart w:id="0" w:name="_GoBack"/>
            <w:bookmarkEnd w:id="0"/>
            <w:r w:rsidR="00D544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8B32F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8B32F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 миру  для  4   классов</w:t>
      </w:r>
    </w:p>
    <w:p w:rsidR="008B32F4" w:rsidRPr="008B32F4" w:rsidRDefault="00D5443A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8B32F4" w:rsidRPr="008B32F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8B32F4" w:rsidRPr="008B32F4" w:rsidRDefault="008B32F4" w:rsidP="008B32F4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И. В. Потапов, Е.В. Саплина,  А.И. Саплин «Окружающий мир» (Сборник «Программы общеобразовательных учреждений.</w:t>
      </w:r>
      <w:proofErr w:type="gram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Начальная школа. 1 – 4 классы. УМК «Планета знаний» под общей редакцией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2012.)  </w:t>
      </w:r>
      <w:proofErr w:type="gramEnd"/>
    </w:p>
    <w:p w:rsidR="00DE3DE1" w:rsidRDefault="00DE3DE1" w:rsidP="00DE3DE1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DE3DE1" w:rsidRDefault="00DE3DE1" w:rsidP="00DE3DE1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В 2-х частях. 4 класс. Издательство </w:t>
      </w:r>
      <w:proofErr w:type="spellStart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.</w:t>
      </w:r>
    </w:p>
    <w:p w:rsidR="00DE3DE1" w:rsidRDefault="00DE3DE1" w:rsidP="00DE3DE1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4 класс</w:t>
      </w:r>
      <w:r w:rsidR="00A2747E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</w:t>
      </w:r>
    </w:p>
    <w:p w:rsidR="00DE3DE1" w:rsidRDefault="00DE3DE1" w:rsidP="00DE3DE1">
      <w:pPr>
        <w:widowControl w:val="0"/>
        <w:tabs>
          <w:tab w:val="num" w:pos="567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DE3DE1" w:rsidRDefault="00DE3DE1" w:rsidP="00DE3DE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DE3DE1" w:rsidRDefault="00DE3DE1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3F2221" w:rsidRDefault="00D5443A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Орехова Н.И.,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Купаева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А.В., Макарова Е.Р.,</w:t>
      </w:r>
    </w:p>
    <w:p w:rsidR="00DE3DE1" w:rsidRDefault="00DE3DE1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8B32F4" w:rsidRPr="008B32F4" w:rsidRDefault="008B32F4" w:rsidP="008B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32F4" w:rsidRDefault="008B32F4" w:rsidP="008B3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B32F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5F98E" wp14:editId="6983A63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02408D" id="Прямоугольник 6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AH4OS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7450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</w:t>
      </w:r>
      <w:r w:rsidR="00D5443A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</w:p>
    <w:p w:rsidR="0019084C" w:rsidRPr="008B32F4" w:rsidRDefault="0019084C" w:rsidP="008B3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4C6F" wp14:editId="14D023B5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031" w:rsidRDefault="00E53031" w:rsidP="00A85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" stroked="f">
                <v:textbox>
                  <w:txbxContent>
                    <w:p w:rsidR="00E53031" w:rsidRDefault="00E53031" w:rsidP="00A850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32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084C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ПРОГРАММЫ ПО ОКРУЖАЮЩЕМУ МИРУ </w:t>
      </w:r>
    </w:p>
    <w:p w:rsidR="0019084C" w:rsidRPr="0019084C" w:rsidRDefault="0019084C" w:rsidP="0019084C">
      <w:pPr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sz w:val="28"/>
          <w:szCs w:val="28"/>
        </w:rPr>
        <w:t>В 4 КЛАССЕ</w:t>
      </w:r>
    </w:p>
    <w:p w:rsidR="0019084C" w:rsidRPr="0019084C" w:rsidRDefault="0019084C" w:rsidP="0028724E">
      <w:pPr>
        <w:tabs>
          <w:tab w:val="num" w:pos="993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ЛИЧНОСТНЫЕ</w:t>
      </w:r>
    </w:p>
    <w:p w:rsidR="0019084C" w:rsidRPr="0019084C" w:rsidRDefault="0019084C" w:rsidP="0028724E">
      <w:pPr>
        <w:tabs>
          <w:tab w:val="num" w:pos="993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 учащихся будут сформированы: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положительное отношение и интерес к изучению природы, человека, истории своей страны, своего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способность к самооценке;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осознание себя как гражданина России, вологжанина, чувства патриотизма, гордости за историю и культуру своей страны, Нижегородской области, ответственности за общее благополучие;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знание основных правил поведения в природе и обществе и ориентация на их выполнение;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чувство прекрасного на основе знакомства с природой и культурой родного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понимание значения семьи в жизни человека и необходимости взаимопомощи в семье;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У учащихся могут быть </w:t>
      </w:r>
      <w:proofErr w:type="gramStart"/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сформированы</w:t>
      </w:r>
      <w:proofErr w:type="gramEnd"/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: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устойчивый интерес к изучению природы, человека, истории своей страны, своего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умение оценивать трудность предлагаемого задания;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адекватная самооценка;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чувство ответственности за выполнение своей части работы при работе в группе;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установка на здоровый образ жизни и её реализация в своём поведении;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осознанные устойчивые эстетические предпочтения в мире природы;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осознанное положительное отношение к культурным ценностям;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основы экологической культуры;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уважительное отношение к созидательной деятельности человека на благо семьи, школы, страны;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целостное представление о природе и обществе как компонентах единого мира.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ПРЕДМЕТНЫЕ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план местности и географическую карту;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читать план с помощью условных знаков;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изменяют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поверхность суши, как изменяется поверхность суши в результате деятельности человека;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приводить примеры полезных ископаемых и доказывать необходимость их бережного использования;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форме Земли, её движении вокруг оси и Солнца, об изображении Земли на карте полушарий;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выполнять правила поведения в природе.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грозных явлениях природы, объяснять зависимость погоды от ветра;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предсказывать погоду по местным признакам;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основные виды почв своего края;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распределение воды и суши на Земле;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экосистема, круговорот веще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ств в пр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ироде, экологическая пирамида, защитная окраска животных;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приводить примеры приспособленности растений природных сообществ к совместной жизни;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объяснять причины смены времён года;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применять масштаб при чтении плана и карты;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отмечать на контурной карте горы, моря, реки, города и другие географические объекты;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 некоторые взаимосвязи в природе, между природой и человеком;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давать оценку влиянию деятельности человека на природу;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участвовать в мероприятиях по охране природы.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государственную символику Российской Федерации (герб, флаг, гимн); показывать на карте границы Российской Федерации, Нижегородской области, находить на карте Нижегородской области города;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права и обязанности гражданина, ребёнка;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описывать достопримечательности столицы и родного края; показывать их на карте;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называть ключевые даты и описывать события каждого этапа истории (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IX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XVIII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в. — создание русской армии и флота, новая система летоисчисления; 1755 г. — открытие Московского университета;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находить на карте места важнейших исторических событий российской истории;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ключевых событиях истории государства;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об основных событиях истории своего края.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описывать государственное устройство Российской Федерации, основной положения Конституции;</w:t>
      </w:r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Иван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IV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Кузьма Минин и Дмитрий Пожарский, царь Алексей Михайлович, император Пётр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Екатерина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А. В. Суворов, Ф. Ф. Ушаков, М. В. Ломоносов, М. И. Кутузов, Александр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Николай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>, В. И. Ленин, И. В. Сталин, маршал Г. К. Жуков, действующий президент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РФ);</w:t>
      </w:r>
      <w:proofErr w:type="gramEnd"/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основные научные и культурные достижения своей страны;</w:t>
      </w:r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/>
          <w:iCs/>
          <w:sz w:val="28"/>
          <w:szCs w:val="28"/>
        </w:rPr>
        <w:t>описывать культурные достопримечательности Вологодского края.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МЕТАПРЕДМЕТНЫЕ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ПОЗНАВАТЕЛЬНЫЕ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находить необходимую информацию в учебнике и справочной литературе;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использовать готовые модели (глобус, карта) для объяснения природных явлений;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проводить сравнение и классификацию объектов природы по заданным признакам;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устанавливать причинно-следственные связи изменений в природе;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обобщать результаты наблюдений за погодой, неживой и живой природой, делать выводы;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выделять существенную информацию из учебных и научно-популярных текстов;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исторические события, делать обобщения.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осуществлять поиск информации с использованием ресурсов библиотек и Интернета;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моделировать цепи питания и схему круговорота веще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ств в пр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ироде;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 классифицировать объекты природы, самостоятельно выбирая основания.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устанавливая причинно-следственные связи изменений в природе, проводить аналогии;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исторические и литературные источники;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строить логическую цепочку рассуждений на основании исторических источников;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собирать краеведческий материал, описывать его.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Cs/>
          <w:sz w:val="28"/>
          <w:szCs w:val="28"/>
        </w:rPr>
        <w:t>РЕГУЛЯТИВНЫЕ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принимать и сохранять цель познавательной деятельности;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планировать свои действия в соответствии с поставленной целью;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осуществлять пошаговый и итоговый контроль;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осознавать свое продвижение в овладении знаниями и умениями.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самостоятельно планировать свои действия в соответствии с поставленной целью;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самостоятельно адекватно оценивать правильность выполнения задания и вносить необходимые коррективы.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КОММУНИКАТИВНЫЕ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распределять обязанности при работе в группе;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учитывать мнение партнёра, аргументировано критиковать допущенные ошибки, обосновывать своё решение.</w:t>
      </w:r>
    </w:p>
    <w:p w:rsidR="0019084C" w:rsidRPr="0019084C" w:rsidRDefault="0019084C" w:rsidP="0028724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9084C" w:rsidRPr="0019084C" w:rsidRDefault="0019084C" w:rsidP="0028724E">
      <w:pPr>
        <w:tabs>
          <w:tab w:val="center" w:pos="764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УЧЕБНОГО ПРЕДМЕТА «ОКРУЖАЮЩИЙ МИР»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4 КЛАСС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(68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Наш   край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(22 ч) 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Значение природных условий края для жизни и деятельности людей.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Погода: температура воздуха, облачность, осадки, ветер. Изменчивость погоды. Предсказание погоды.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Формы поверхности суши, созданные человеком: карьер, отвалы, насыпь, курган.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Полезные ископаемые нашего края. Их значение в жизни человека.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Почвы нашего края, их виды. Охрана почв.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Экскурсии: в смешанный лес, к водоёму, на луг или в поле.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Наша Родина на планете Земля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(12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Форма и размеры Земли. Карта полушарий. Материки и океаны.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Движение Земли вокруг своей оси и вокруг Солнца. Тепловые пояса.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Распределение света и тепла — основная причина разнообразия условий жизни на Земле.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Международное сотрудничество по охране природы. Ответственность людей за будущее планеты Земля.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История нашей Родины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(34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История Отечества. Знакомство с основными этапами и событиями истории государства.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Древняя Русь. Образование государства. Крещение Руси. Культура, быт и нравы древнерусского государства.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Российское государство в XIII—XVII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Нашествие монголо-татар. Дмитрий Донской и Куликовская битва. Александр Невский.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Объединение земель вокруг Москвы. Иван III. Конец ордынского ига. Грозный царь Иван IV.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Смутное время на Руси. Кузьма Минин и Дмитрий Пожарский. Начало династии Романовых. Культура, быт и нравы государства в XIV—XVII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Российское государство в XVIII—XIX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Пётр I — царь-реформатор. Строительство Петербурга. Создание русского флота. Быт и нравы Петровской эпохи.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Правление Екатерины II.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Правление Александра I. Война с Наполеоном. Бородинское сражение. Полководец М.И. Кутузов.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Реформы в России, отмена крепостного права. Александр II — царь-освободитель. Культура, быт и нравы в России XIX 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Россия в XX 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Революция в России и свержение самодержавия. Жизнь и быт людей в 20—30-е годы.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Великая Отечественная война (1941—1945). Крупнейшие битвы Великой Отечественной войны. Тыл в годы войны. 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вехи развития России во 2-й половине XX века.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достижения страны в науке и культуре. Изменения в быту и повседневной жизни.</w:t>
      </w:r>
    </w:p>
    <w:p w:rsid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Ближние и дальние соседи России.</w:t>
      </w:r>
      <w:r w:rsidR="00C12CD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</w:t>
      </w:r>
    </w:p>
    <w:p w:rsidR="00C12CD0" w:rsidRDefault="00C12CD0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A850DC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УРОКОВ ОКРУЖАЮЩЕГО МИРА В </w:t>
      </w:r>
      <w:r>
        <w:rPr>
          <w:b/>
          <w:sz w:val="36"/>
          <w:szCs w:val="36"/>
        </w:rPr>
        <w:t>4</w:t>
      </w:r>
      <w:r>
        <w:rPr>
          <w:b/>
          <w:sz w:val="28"/>
          <w:szCs w:val="28"/>
        </w:rPr>
        <w:t xml:space="preserve"> КЛАССЕ</w:t>
      </w:r>
    </w:p>
    <w:p w:rsidR="00C12CD0" w:rsidRDefault="00C12CD0" w:rsidP="00C12CD0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68  часов</w:t>
      </w:r>
    </w:p>
    <w:p w:rsidR="00C12CD0" w:rsidRPr="0019084C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Pr="0019084C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Наш   край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(22 ч) </w:t>
      </w:r>
    </w:p>
    <w:p w:rsidR="00C12CD0" w:rsidRPr="0019084C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Наша Родина на планете Земля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(12 ч)</w:t>
      </w:r>
    </w:p>
    <w:p w:rsidR="002F1C6F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История нашей Родины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(34 ч)</w:t>
      </w:r>
      <w:r w:rsidR="00A850DC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850DC" w:rsidRPr="00A850DC" w:rsidRDefault="00745066" w:rsidP="00A85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</w:t>
      </w:r>
      <w:r w:rsidR="00CC24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850DC" w:rsidRPr="00A85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ТЕМАТИЧЕСКОЕ   ПЛАНИРОВАНИЕ </w:t>
      </w:r>
    </w:p>
    <w:p w:rsidR="00A850DC" w:rsidRPr="00A850DC" w:rsidRDefault="00A850DC" w:rsidP="00A85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0DC" w:rsidRPr="00A850DC" w:rsidRDefault="00A850DC" w:rsidP="00A850D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5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ПО   ОКРУЖАЮЩЕМУ  МИРУ.  4 КЛАСС</w:t>
      </w:r>
    </w:p>
    <w:p w:rsidR="00A850DC" w:rsidRPr="00A850DC" w:rsidRDefault="00A850DC" w:rsidP="00A850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A850DC" w:rsidRDefault="00A850DC" w:rsidP="00A850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A850DC" w:rsidRDefault="00A850DC" w:rsidP="00A850D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"/>
        <w:gridCol w:w="2956"/>
        <w:gridCol w:w="5245"/>
        <w:gridCol w:w="5812"/>
        <w:gridCol w:w="1275"/>
      </w:tblGrid>
      <w:tr w:rsidR="00A850DC" w:rsidRPr="00A850DC" w:rsidTr="00F23DE1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 учащихся</w:t>
            </w:r>
          </w:p>
        </w:tc>
      </w:tr>
      <w:tr w:rsidR="00A850DC" w:rsidRPr="00A850DC" w:rsidTr="00F23DE1">
        <w:trPr>
          <w:gridAfter w:val="1"/>
          <w:wAfter w:w="1275" w:type="dxa"/>
          <w:cantSplit/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элементарные научные пред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о погоде и ее явлениях (изменение температуры воздуха, облачности, осадках). Учить детей наблюдать и делать выводы, фиксировать результаты наблюдений. Организовать наблюдение за изменением высоты Солнца на небосклоне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полученные знания при характеристике погоды;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в группе и фиксировать результаты в таблице.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изменяется температура воздуха с высотой, как образуются ветер и осадки.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погода зависит от ветра;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предсказывать погоду, используя местные признаки.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научных предсказаний погоды.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погоду по результатам наблюдений за неделю и за месяц.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плана и карты в жизни человека.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истории создания карт.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поверхности суши (равнины, горы, холмы, овраги).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Солнце, вода, ветер и деятельность человека изменяют, поверхность суши. 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 использование горючих полезных ископаемых, железных и цветных руд, удобрений.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бережного использования полезных ископаемых и приводить примеры их рационального использования.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почв, объяснять причины разнообразия почв.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наблюдений, делать выводы.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вести себя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грозы, метели, гололеда, жары, сильных морозов.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наблюдения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объектами природы в группе и индивидуально, используя план,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 материал,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зарисовки, фото и видео съемку.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карту с помощью условных знаков, применяя масштаб.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Изображать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от дома до школы.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местности.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природоохранительной деятельности по предупреждению образования и роста оврагов.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поверхности суши из песка, глины или пластилина.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Исследовать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опытов свойства некоторых полезных ископаемых и почв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погода зависит от ветра. Грозные явления природы.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знания учащихся об образовании вет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полученные в 3 классе; показать зависимость погоды от ветра. Раскрыть значение таких явлений природы, как гроза, смерч, гололед в жизни людей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Предсказание погоды.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прогноза погоды в жизни человека. Познакомить с некоторыми народными приметами. Повторить и обобщить знания по теме «Погода»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  <w:trHeight w:val="1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смешанный лес.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красоту и разнообразие растений смешанно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леса. Познакомить с некоторыми животными смешанного леса. Показать приспособленность обитателей леса к усло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виям жизни и их связи друг с другом. Показать примеры положительного и отрицательного влияния человека на лес, познакомить с мероприятиями по его охране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77F" w:rsidRPr="00A850DC" w:rsidTr="00E53031">
        <w:trPr>
          <w:gridAfter w:val="1"/>
          <w:wAfter w:w="1275" w:type="dxa"/>
          <w:cantSplit/>
          <w:trHeight w:val="3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7F" w:rsidRPr="00A850DC" w:rsidRDefault="003A577F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7F" w:rsidRDefault="003A577F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водоёму.</w:t>
            </w:r>
          </w:p>
          <w:p w:rsidR="003A577F" w:rsidRPr="00A850DC" w:rsidRDefault="003A577F" w:rsidP="003A577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луг или в поле.</w:t>
            </w:r>
          </w:p>
          <w:p w:rsidR="003A577F" w:rsidRPr="00A850DC" w:rsidRDefault="003A577F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77F" w:rsidRPr="00A850DC" w:rsidRDefault="003A577F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7F" w:rsidRPr="00A850DC" w:rsidRDefault="003A577F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растениями и животными пресного водоема. Показать приспособленность обитателей водоема к среде обитания и их связи друг с другом. Показать положительное и отрицательное влияние че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 на обитателей водоема</w:t>
            </w:r>
          </w:p>
          <w:p w:rsidR="003A577F" w:rsidRPr="00A850DC" w:rsidRDefault="003A577F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Познакомить учащихся с растениями и животными луга. Показать приспособленность обитателей луга к усло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виям жизни и их связи друг с другом. Показать влиян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ие деятельности человека на луг.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7F" w:rsidRPr="00A850DC" w:rsidRDefault="003A577F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3A577F">
        <w:trPr>
          <w:gridAfter w:val="1"/>
          <w:wAfter w:w="1275" w:type="dxa"/>
          <w:cantSplit/>
          <w:trHeight w:val="1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3A577F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724E"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местность на плане и карте. Изображение пути.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7F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значением планов и карт в жизни человека. Активизировать знания и умения по ориентированию в пространстве, полученные на уроках в 3 классе. Развивать пространственные представления учащихся и их воображение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77F" w:rsidRPr="00A850DC" w:rsidTr="00F23DE1">
        <w:trPr>
          <w:gridAfter w:val="1"/>
          <w:wAfter w:w="1275" w:type="dxa"/>
          <w:cantSplit/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7F" w:rsidRDefault="003A577F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7F" w:rsidRPr="003A577F" w:rsidRDefault="003A577F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работа (стартовая диагностика)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7F" w:rsidRPr="00A850DC" w:rsidRDefault="00E53031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уровень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7F" w:rsidRPr="00A850DC" w:rsidRDefault="003A577F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учащихся о масштабе; познакомить учащихся с планом местности; формировать умение читать план местности; учить видеть в условных знаках реальные предметы. Развивать воображение и память учащихся.</w:t>
            </w:r>
          </w:p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карте; научить понимать и читать карту. Формировать представление о красоте и богатстве род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страны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местности, недра и почва. Равнины.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наблюдательность, мышление, вос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 красоты окружающей природы. Закрепить представления о горизонте, линии гори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зонта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 формах поверхности. Обучать детей сравнению, формулированию выводов. Формировать восприятие красоты окружающего мира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солнце, вода и ветер </w:t>
            </w:r>
            <w:proofErr w:type="gramStart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изменяют</w:t>
            </w:r>
            <w:proofErr w:type="gramEnd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 суши.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младших школьников представления об изменениях поверхности суши под воздействием солн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ца, ветра, воды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деятельность человека изменяет поверхность суши.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характер воздействия деятельности людей на формы поверхности. Сравнить это воздействие с процессами, которые про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исходят по естественным причинам. Формировать ответственное отношение к окружаю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среде. На материале темы урока обобщить и закрепить зна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полученные при изучении темы «Формы поверхности суши»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 недр.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добычи и использования полезных ископаемых в хозяйственной деятельности людей. Расширить и углубить знания учащихся о свойствах важнейших полезных ископаемых (нефти, природного га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железных и цветных руд и др.). Учить сравнивать, обобщать, делать выводы.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почв.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разнообразием почв. Повторить тему «Состав и свойства почвы», познакомить со способами повышения плодородия почвы. Учить детей видеть взаимосвязи и взаимозависимости между компонентами природы.</w:t>
            </w:r>
          </w:p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искусственные сообщества. Что такое природное сообщество. Какие растения растут на лугу.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общее представление о при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родном сообществе. Дать представление о луге как природном сообществе. Познакомить с растениями луга, показать их приспо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собленность к условиям жизни.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природное сообщество.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признаки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приспособленности растений и животных к условиям жизни в сообществах.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взаимосвязей между обитателями природных сообществ.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каждого из компонентов природного сообщества.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человека 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состояние природных сообществ.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Сравнивать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жизни в различных природных сообществах и на этой основе объяснять разнообразие их обитателей.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искусственных сообществ </w:t>
            </w:r>
            <w:proofErr w:type="gramStart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Прогнозировать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природных и искусственных сообществах в результате исчезновения отдельных компонентов.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использование и мероприятия по охране природных и искусственных сообществ.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природы своего края: погоду, формы поверхности, полезные ископаемые, водоемы, почву, природные и искусственные сообщества.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схемы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характеризующие круговорот веще</w:t>
            </w:r>
            <w:proofErr w:type="gramStart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ироде;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наблюдения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организмами в природных сообществах, выделяя признаки их приспособленности к условиям жизни и взаимосвязи.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с таблицами, текстами, картами, схемами, справочной литературой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раздела и в реализации проектной деятельности.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луга. Луг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животными луга. Показать признаки приспособленности животных к ус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ловиям жизни на лугу. Дать примеры связей животных друг с другом и с дру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гими обитателями луга. Показать необходимость бережного отношения к обита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телям луга, рационального использования и охраны лугов.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растут в лесу. Как растения леса приспособлены к совместной жизни.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учащихся об условиях жизни в лесу. Продолжить знакомство с особенностями растений ле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са, учить различать эти растения; показать приспособленность растений леса к совмест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жизни.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леса. Лес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уточнить знания учащихся о животных смешанного леса; показать приспособленность животных смешанного леса к условиям жизни; выявить связи между обитателями смешанного леса. Убедить учащихся в необходимости бережного отноше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обитателям леса и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Водоём. Река, озеро, пруд.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учащихся об условиях жизни в пресных водоемах; расширить знания о растениях и животных пресного водоема, их приспособленности к условиям жизни; выявить связи между обитателями пресного водоема. Показать необходимость бережного отношения к оби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тателям водоема и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сообщества. Поле.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общее представление об ис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кусственном сообществе. Расширить знания о культурных растениях. Познакомить с особенностями внешнего вида, выра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щивания и использования картофеля, наиболее распрост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раненных зерновых, овощных и технических культур свое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края.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Доп. урок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полей.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животными полей; показать связи животных поля с растениями и друг с другом.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учащихся о культурных растениях сада; научить различать наиболее распространенные в дан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местности плодовые деревья и кустарники. Познакомить с животными, обитающими в садах. Показать связи животных сада с растениями и друг с другом.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планете Земля. Какую форму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Земля.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учащихся о форме Земли, продолжить формирование представления о научных методах познания окружающего мира.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 определение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материкам и океанам.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Показывать на карт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полушарий материки и океаны, Северный и Южный полюс, экватор, параллели, меридианы.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контурной карте материки и океаны, полюса, экватор.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смены дня и ночи, времен года.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показывать на карте и глобусе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географические объекты (горы, равнины, моря, реки, границы государств, города и др.). 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 жизни на Земле, выявлять их влияние на растительный и животный мир, жизнь людей на примере пустынь Африки, экваториальных лесов Южной Америки, Антарктиды.</w:t>
            </w:r>
          </w:p>
          <w:p w:rsidR="0028724E" w:rsidRPr="00A850DC" w:rsidRDefault="0028724E" w:rsidP="0028724E">
            <w:pPr>
              <w:spacing w:after="0" w:line="288" w:lineRule="auto"/>
              <w:ind w:left="1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показывать на карте России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формы поверхности, моря, реки, полезные ископаемые, границы России, столицу, некоторые города, обозначать их на контурной карте.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Показывать на карте 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природные зоны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жизни, растительный и животный мир, особенности труда и быта людей основных природных зон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человека на природу каждой из изучаемых природных зон, характеризовать меры по их охране.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природы в разных природных зонах, называть причины различий.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России, своего края и своей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сотрудничества по охране природы.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люди планеты Земля в ответе за ее будущее.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опытным путем, что Земля имеет шарообразную форму.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Земли вокруг своей оси и вокруг Солнца на моделях.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дополнительную информацию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изучаемых объектах, используя различные источники и отражать ее в разнообразной форме: сочинениях, фотоальбомах, видеофильмах и др.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исследование,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деятельность человека влияет на природу.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обсуждении мер по охране природы своей местности, выдвигать предложения по улучшению природоохранной деятельности.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по охране природы своей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Отражать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природы и богатство Родины в различных творческих работах.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проектной деятельности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природы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Повторить знание о глобусе как модели Земли; познакомить с картой полушарий. Продолжить работу по формированию информацион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ной грамотности. Учить детей умению работать с географической картой, диаграммами.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Земли.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представления о суточном и годовом движении Земли. Продолжить формирование представления о научных методах познания окружающего мира. Развивать пространственное воображение учащихся.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 жизни на земле. В пустыне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Познакомить учащихся с природными условиями Са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хары, ее растительным и животным миром. Показать приспособленность организмов к условиям жизни в пустынях и их взаимосвязи. Познакомить с занятиями населения Сахары.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Экваториальные леса </w:t>
            </w:r>
            <w:proofErr w:type="gramStart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Южной</w:t>
            </w:r>
            <w:proofErr w:type="gramEnd"/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условиями жизни в экватори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 лесах Южной Америки. Показать особенности растительного и животного ми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экваториальных лесов. Показать значение экваториальных лесов для планеты и необходимость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Антарктида. Австралия. Евразия.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особенностями природы 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тарктиды и Австралии. Дать общую характеристику Евразии.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04A" w:rsidRPr="00A850DC" w:rsidTr="00E91E7C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A" w:rsidRPr="00A850DC" w:rsidRDefault="003D404A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A" w:rsidRPr="00A850DC" w:rsidRDefault="003D404A" w:rsidP="003D404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работа (промежуточная аттестация)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4A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уровень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  <w:p w:rsidR="003D404A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и обобщить знания о планах и картах; продолжить формирование умения работать с геогра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фическими картами. Дать представление о некоторых географических объ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ектах на территории России. Учить понимать красоту окружающего мира.</w:t>
            </w:r>
          </w:p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общее представление о природных зо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нах, показать причины последовательной смены природ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зон России в направлении с севера на юг. Познакомить с природными условиями зоны арктиче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пустынь; показать приспособленность обитателей зоны аркти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пустынь к условиям жизни, выявить связи между ними. Показать влияние деятельности человека на природу зоны арктических пустынь, познакомить с мероприятиями по ее охране.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04A" w:rsidRPr="00A850DC" w:rsidTr="00E91E7C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A" w:rsidRPr="00A850DC" w:rsidRDefault="003D404A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A" w:rsidRPr="00A850DC" w:rsidRDefault="003D404A" w:rsidP="003D404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нашей России. Карта России.</w:t>
            </w:r>
          </w:p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природой тундры в сравне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 природой зоны арктических пустынь; показать приспособленность обитателей тундры к ус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ловиям жизни; выявить связи, сложившиеся между обитателями тундры. Познакомить учащихся с занятиями населения тундры, показать их связь с природными условиями; показать влияние деятельности человека на природу тундры и необходимость ее охраны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лесов.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природными условиями лес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зоны на основе сравнения с природными условиями тундры. Расширить и углубить знания о растениях и животных леса, их приспособленности к условиям жизни и взаимо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связях. Углубить знания о связях между высотой солнца над горизонтом и температурой воздуха, количеством осадков и растениями, растениями и животными. Показать влияние деятельности человека на зону лесов и необходимость ее охраны.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природными условиями степ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зоны на основе сравнения с природными условиями тундры. Познакомить с растительным и животным миром зоны степей. Выявить признаки приспособленности растений и жи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степной зоны к условиям жизни; показать связи между обитателями степей. Показать влияние деятельности человека на зону сте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пей и необходимость ее охраны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России. Международное сотрудничество по охране природы.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Расширить и углубить знания учащихся об экологиче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ских проблемах России. Показать некоторые пути решения экологических проблем. Познакомить с международным сотрудничеством по охране природы;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ответственность людей за будущее планеты Земля.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B039B7" w:rsidTr="00F23DE1">
        <w:trPr>
          <w:cantSplit/>
          <w:trHeight w:val="708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Раздел. Историческая карта. История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на карте. Исторические источники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«историческая кар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та», показать ее отличие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географической, познакомить с условными обозначениями, которые встречаются на исто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рической карте.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историческими источниками (вещественными, письменными, устными)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легенду карты,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 от географической,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из карты.</w:t>
            </w:r>
            <w:proofErr w:type="gramEnd"/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вещественные, письменные, устные исторические источники.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знаково-графическую информацию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 при работе с картой. 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любых исторических источников (письменных, устных, вещественных). 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 на основании исторических источников/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словарях, энциклопедиях, справочниках.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тексты на одну тему,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ошибки в тексте (рабочая тетрадь).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летопись своей семьи</w:t>
            </w: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9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3040"/>
        <w:gridCol w:w="5245"/>
        <w:gridCol w:w="7087"/>
      </w:tblGrid>
      <w:tr w:rsidR="00F23DE1" w:rsidRPr="00B039B7" w:rsidTr="00F23DE1">
        <w:trPr>
          <w:cantSplit/>
          <w:trHeight w:val="277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Раздел. Древнерусское государство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(3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часть текста учебника.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ответы на вопросы.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с текстом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 правильность (рабочая тетрадь).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культуры на основе иллюстраций и наблюдений.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памятников культуры и необходимости их охраны. 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Давать оценку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личности на основе текста учебника.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</w:t>
            </w:r>
            <w:r w:rsidRPr="00B03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сведения в литературных произведениях.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 исторические источники.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Объяснять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исторический смысл устойчивых выражений русского языка  (рабочая тетрадь)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логический рассказ о посещении исторических, краеведческих музеев.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культуры.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Выдвигать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предложения по охране местных памятников культуры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словарем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конце учебника.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дополнительных источниках,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 ее основе сообщения</w:t>
            </w: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первых рус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князей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Князь Владимир. Крещение Руси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князя Влади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мира и основными положениями христианства — религии, которую приняла Русь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Древней Руси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культуре Древней Руси.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93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Монгольское завоевание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Борьба с иноземными захватчиками. Александр Нев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Рассказать учащимся о борьбе русских княжеств с иноземными захватчиками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Куликовская битва. Дмитрий Донской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князя Дмит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рия Донского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5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Московское государство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 (рабочая тетрадь).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тексте слова для характеристики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личности, делать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23DE1" w:rsidRPr="00B039B7" w:rsidTr="00F23DE1">
        <w:trPr>
          <w:cantSplit/>
          <w:trHeight w:val="292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Первый русский царь. Преобразования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государстве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развитием государства в XVI веке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Как жили люди на Руси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XIV—XVI веках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учеников с бытовой жизнью русских лю</w:t>
            </w: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дей XIV—XVI веков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245"/>
        <w:gridCol w:w="7087"/>
      </w:tblGrid>
      <w:tr w:rsidR="00F23DE1" w:rsidRPr="00B039B7" w:rsidTr="00F23DE1">
        <w:trPr>
          <w:cantSplit/>
          <w:trHeight w:val="2971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Раздел. Россия в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(4 ч)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 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имена, названия, понятия (рабочая тетрадь).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изучать тексты из вариативной части учебника,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Моделировать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путешествие купца в старину (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прокладывать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маршрут, составлять описание товаров,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путешествия).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и чувства по поводу исторических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Обсуждать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товарищем ответы на предложенные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, вырабатывать общую точку зрения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(создание рукописной книги, макет храма),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проекты, самостоятельно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роли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</w:p>
        </w:tc>
      </w:tr>
      <w:tr w:rsidR="00F23DE1" w:rsidRPr="00B039B7" w:rsidTr="00F23DE1">
        <w:trPr>
          <w:cantSplit/>
          <w:trHeight w:val="3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Смутное время. К. Минин и Д. Пожарский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событиями смутного времени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первых Романовых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 XVII века; рассказать о преобразованиях первых Романовых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Расширение границ России в XVII веке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Показать процесс освоения земель Сибири и Дальне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Востока; познакомить учащихся с именами первых землепро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ходцев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пройденный материал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Внеклассная деятельность учащихся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9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834"/>
        <w:gridCol w:w="194"/>
        <w:gridCol w:w="5245"/>
        <w:gridCol w:w="7087"/>
      </w:tblGrid>
      <w:tr w:rsidR="00F23DE1" w:rsidRPr="00B039B7" w:rsidTr="00E53031">
        <w:trPr>
          <w:cantSplit/>
          <w:trHeight w:val="491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99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Эпоха преобразований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(1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тексте слова для характеристики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личности, делать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факты, связывать их с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краеведческими материалами, связанными с изучаемой эпохой,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делиться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впечатлениями, </w:t>
            </w:r>
            <w:proofErr w:type="gramStart"/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к истории края.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вооружение русских воинов разных эпох.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одежду разных эпох.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Связывать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 от произведений искусства на исторические темы с историческими событиями.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 участия в проектной деятельности (костюмированный бал, макет города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века), предлагать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распределять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своей деятельности.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коллективном обсуждении полученных результатов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Пётр I. Реформы в Российском государстве. Преобразования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культуре, науке, быту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царя-рефор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матора Петра I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29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Век Екатерины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Изменения в Российском государстве. Императрица Екатерина II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Рассказать учащимся об изменениях в государстве при Екатерине II. Познакомить учащихся с именами великих военачаль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А.В. Суворовым и Ф.Ф. Ушаковым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XVIII веке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 учащимся о развитии образования и науки в XVIII веке. Познакомить учащихся с именами известного ученого М.В. Ломоносова и изобретателя И.П. Кулибина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11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век: победы и открытия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(6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Война 1812 года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Отечественной войной 1812 года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крепостного права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основными события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ми XIX века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XIX веке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достижениями науки и техники в XIX веке. Познакомить с именами и открытиями ученых П.Н. Яб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лочкова, Н.И. Пирогова, К.А. Тимирязева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 и горожане.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Мода XIX века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изменениями, произошедшими в облике русских городов в XIX веке, а также с изменениями в одежде, моде и кулинар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искусстве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B0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IX века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культурными до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стижениями XIX века, с именами выдающихся деятелей культуры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812"/>
        <w:gridCol w:w="6662"/>
      </w:tblGrid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пройденному мате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Внеклассная деятельность учащихся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  <w:trHeight w:val="27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Россия в начале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(5 ч)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 и дополнительной информации.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Давать оценку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личности,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высказывания,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атомной энергии в военных и мирных целях, </w:t>
            </w:r>
            <w:proofErr w:type="gramStart"/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свое отношение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к вопросу.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Интервьюировать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 о жизни членов семьи в течение </w:t>
            </w:r>
            <w:r w:rsidRPr="00B0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века (об участии  в военных действиях, работе в тылу, других жизненных обстоятельствах).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городов на карте России, названия стран, граничащих с Россией.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России по аналогии с описанием в учебнике,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разных источниках,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 характеристике города информацию как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историческую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так и географическую.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материал о родном городе (областном центре),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о местоположении достопримечательностей города, архитектурных памятников,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посещать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их, а также места исторических событий.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(фотоальбом «По местам боевой славы», вечер памяти),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предлагать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проекты, самостоятельно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роли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Революция в России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на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чала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Россия в годы Советской власти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раз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России в 20—30 годы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Ве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ликой Отечественной войны: битвой под Москвой, Ста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линградским сражением, Курской битвой, блокадой Ле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нинграда; показать героический подвиг народа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4A" w:rsidRPr="00B039B7" w:rsidRDefault="00F23DE1" w:rsidP="00BD7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Тыл в годы войны. Победа над фашизмом</w:t>
            </w:r>
            <w:r w:rsidR="00BD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74A"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народного хозяйства. Научные достижения XX века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работой тыла в годы войны; рассказать о самоотверженном труде всех людей</w:t>
            </w:r>
            <w:r w:rsidR="00BD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4A" w:rsidRPr="00B039B7" w:rsidRDefault="00BD774A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процессом последовательно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восстановления народного хозяйства; с главными научными достижениями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BD774A" w:rsidP="00BD7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1" w:rsidRPr="00B039B7" w:rsidRDefault="00631591" w:rsidP="00631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  <w:trHeight w:val="35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Современная Россия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(8 ч)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240E5B" w:rsidRDefault="00240E5B" w:rsidP="00240E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5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 (промежуточная аттестация)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240E5B" w:rsidP="00240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</w:t>
            </w:r>
            <w:proofErr w:type="gramEnd"/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  <w:trHeight w:val="2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5B" w:rsidRPr="00B039B7" w:rsidRDefault="00240E5B" w:rsidP="00240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 северным</w:t>
            </w:r>
          </w:p>
          <w:p w:rsidR="00240E5B" w:rsidRPr="00B039B7" w:rsidRDefault="00240E5B" w:rsidP="00240E5B">
            <w:pPr>
              <w:tabs>
                <w:tab w:val="right" w:pos="261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городам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E5B" w:rsidRPr="00B039B7" w:rsidRDefault="00240E5B" w:rsidP="00240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 городам Центральной России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5B" w:rsidRPr="00B039B7" w:rsidRDefault="00240E5B" w:rsidP="00240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северными городами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сии; показать их своеобразие и особенности.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Центральной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сии; показать их своеобразие и особенности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  <w:trHeight w:val="3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Города Урала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 Сибири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Урала и Сибири; показать их своеобразие и особенности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Дальний Восток. Южные города России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Дальнего Востока; с южными городами России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4A" w:rsidRPr="00B039B7" w:rsidTr="00767C99">
        <w:trPr>
          <w:cantSplit/>
          <w:trHeight w:val="2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4A" w:rsidRPr="00B039B7" w:rsidRDefault="00BD774A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4A" w:rsidRPr="00B039B7" w:rsidRDefault="00BD774A" w:rsidP="00BD7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Россия в мировом сообществе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Жизнь современного человека</w:t>
            </w:r>
          </w:p>
          <w:p w:rsidR="00BD774A" w:rsidRPr="0097653F" w:rsidRDefault="00BD774A" w:rsidP="009765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4A" w:rsidRPr="0097653F" w:rsidRDefault="00BD774A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положением России в миро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вом сообществе. Рассказать о международных организациях, о традициях и праздниках разных народов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некоторыми особенностями жизни современного человека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4A" w:rsidRPr="00B039B7" w:rsidRDefault="00BD774A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  <w:trHeight w:val="2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BD774A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4A" w:rsidRDefault="00BD774A" w:rsidP="00BD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(тестирование). </w:t>
            </w:r>
          </w:p>
          <w:p w:rsidR="00F23DE1" w:rsidRPr="00B039B7" w:rsidRDefault="00BD774A" w:rsidP="00BD7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4A" w:rsidRPr="0097653F" w:rsidRDefault="00BD774A" w:rsidP="00BD7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3F">
              <w:rPr>
                <w:rFonts w:ascii="Times New Roman" w:hAnsi="Times New Roman" w:cs="Times New Roman"/>
                <w:sz w:val="24"/>
                <w:szCs w:val="24"/>
              </w:rPr>
              <w:t>оценить уровень общеобразовательной подготовки в соответствии с требованиями ФГОС</w:t>
            </w:r>
          </w:p>
          <w:p w:rsidR="00BD774A" w:rsidRPr="00B039B7" w:rsidRDefault="00BD774A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</w:t>
            </w:r>
            <w:r w:rsidR="003B1F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щающий урок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</w:t>
            </w:r>
            <w:r w:rsidR="003B1F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щающий урок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rPr>
          <w:rFonts w:ascii="Times New Roman" w:hAnsi="Times New Roman" w:cs="Times New Roman"/>
          <w:sz w:val="24"/>
          <w:szCs w:val="24"/>
        </w:rPr>
      </w:pPr>
    </w:p>
    <w:p w:rsidR="00A850DC" w:rsidRPr="00A850DC" w:rsidRDefault="00A850DC" w:rsidP="00A850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19084C" w:rsidRDefault="00A850DC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66F3C" w:rsidRDefault="00C66F3C"/>
    <w:sectPr w:rsidR="00C66F3C" w:rsidSect="00DE3DE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C"/>
    <w:rsid w:val="0019084C"/>
    <w:rsid w:val="001B56F9"/>
    <w:rsid w:val="00240E5B"/>
    <w:rsid w:val="0028724E"/>
    <w:rsid w:val="002F1C6F"/>
    <w:rsid w:val="003A577F"/>
    <w:rsid w:val="003B1F3C"/>
    <w:rsid w:val="003D404A"/>
    <w:rsid w:val="003F2221"/>
    <w:rsid w:val="00631591"/>
    <w:rsid w:val="00745066"/>
    <w:rsid w:val="008B32F4"/>
    <w:rsid w:val="0097653F"/>
    <w:rsid w:val="009A08D1"/>
    <w:rsid w:val="00A2747E"/>
    <w:rsid w:val="00A850DC"/>
    <w:rsid w:val="00BD774A"/>
    <w:rsid w:val="00BE44D8"/>
    <w:rsid w:val="00C12CD0"/>
    <w:rsid w:val="00C24665"/>
    <w:rsid w:val="00C66F3C"/>
    <w:rsid w:val="00CC249F"/>
    <w:rsid w:val="00D5443A"/>
    <w:rsid w:val="00DE3DE1"/>
    <w:rsid w:val="00E53031"/>
    <w:rsid w:val="00F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2EAA-56CC-4C4C-AEA2-0F902BEA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6006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2017-04-14T06:40:00Z</dcterms:created>
  <dcterms:modified xsi:type="dcterms:W3CDTF">2019-09-13T06:13:00Z</dcterms:modified>
</cp:coreProperties>
</file>