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854EF" w:rsidTr="00B2599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854EF" w:rsidRPr="00015847" w:rsidRDefault="005854EF" w:rsidP="00B25991">
            <w:r w:rsidRPr="00015847">
              <w:t>Принята на заседании</w:t>
            </w:r>
            <w:r w:rsidRPr="00015847">
              <w:tab/>
            </w:r>
          </w:p>
          <w:p w:rsidR="005854EF" w:rsidRPr="00015847" w:rsidRDefault="005854EF" w:rsidP="00B25991">
            <w:r w:rsidRPr="00015847">
              <w:t>педагогического совета</w:t>
            </w:r>
          </w:p>
          <w:p w:rsidR="005854EF" w:rsidRDefault="00C94A5B" w:rsidP="00B25991">
            <w:pPr>
              <w:rPr>
                <w:b/>
                <w:sz w:val="28"/>
                <w:szCs w:val="28"/>
              </w:rPr>
            </w:pPr>
            <w:r>
              <w:t>28</w:t>
            </w:r>
            <w:bookmarkStart w:id="0" w:name="_GoBack"/>
            <w:bookmarkEnd w:id="0"/>
            <w:r w:rsidR="00E02AEA">
              <w:t xml:space="preserve">.08.2020 </w:t>
            </w:r>
            <w:r w:rsidR="00F51E17">
              <w:t>протокол №1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854EF" w:rsidRPr="00015847" w:rsidRDefault="005854EF" w:rsidP="00B25991">
            <w:pPr>
              <w:jc w:val="right"/>
            </w:pPr>
            <w:r w:rsidRPr="00015847">
              <w:t>Утверждена</w:t>
            </w:r>
          </w:p>
          <w:p w:rsidR="005854EF" w:rsidRPr="00015847" w:rsidRDefault="005854EF" w:rsidP="00B25991">
            <w:pPr>
              <w:jc w:val="right"/>
            </w:pPr>
            <w:r w:rsidRPr="00015847">
              <w:t>приказом директора школы</w:t>
            </w:r>
          </w:p>
          <w:p w:rsidR="005854EF" w:rsidRPr="00015847" w:rsidRDefault="005854EF" w:rsidP="00B25991">
            <w:pPr>
              <w:jc w:val="right"/>
            </w:pPr>
            <w:r w:rsidRPr="00015847">
              <w:t xml:space="preserve">            </w:t>
            </w:r>
            <w:r w:rsidR="00EE796D">
              <w:t xml:space="preserve">            </w:t>
            </w:r>
            <w:r w:rsidR="005B59DA">
              <w:rPr>
                <w:rFonts w:cs="Times New Roman"/>
              </w:rPr>
              <w:t xml:space="preserve">от </w:t>
            </w:r>
            <w:r w:rsidR="00A013CD">
              <w:rPr>
                <w:rFonts w:cs="Times New Roman"/>
              </w:rPr>
              <w:t>3</w:t>
            </w:r>
            <w:r w:rsidR="00E02AEA">
              <w:rPr>
                <w:rFonts w:cs="Times New Roman"/>
              </w:rPr>
              <w:t>1.08.2020</w:t>
            </w:r>
            <w:r w:rsidR="00A013CD">
              <w:rPr>
                <w:rFonts w:cs="Times New Roman"/>
              </w:rPr>
              <w:t xml:space="preserve"> </w:t>
            </w:r>
            <w:r w:rsidR="00E02AEA">
              <w:rPr>
                <w:rFonts w:cs="Times New Roman"/>
              </w:rPr>
              <w:t>№142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технологии  для 4 классов</w:t>
      </w:r>
    </w:p>
    <w:p w:rsidR="005854EF" w:rsidRDefault="00E02AEA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</w:t>
      </w:r>
      <w:r w:rsidR="005B59DA">
        <w:rPr>
          <w:sz w:val="40"/>
          <w:szCs w:val="44"/>
        </w:rPr>
        <w:t xml:space="preserve"> – 202</w:t>
      </w:r>
      <w:r>
        <w:rPr>
          <w:sz w:val="40"/>
          <w:szCs w:val="44"/>
        </w:rPr>
        <w:t>1</w:t>
      </w:r>
      <w:r w:rsidR="005854EF">
        <w:rPr>
          <w:sz w:val="40"/>
          <w:szCs w:val="44"/>
        </w:rPr>
        <w:t xml:space="preserve"> учебный год</w:t>
      </w:r>
    </w:p>
    <w:p w:rsidR="005854EF" w:rsidRDefault="005854EF" w:rsidP="005854EF">
      <w:pPr>
        <w:tabs>
          <w:tab w:val="num" w:pos="567"/>
        </w:tabs>
        <w:jc w:val="both"/>
      </w:pPr>
    </w:p>
    <w:p w:rsidR="00EE796D" w:rsidRDefault="00EE796D" w:rsidP="00EE796D">
      <w:pPr>
        <w:ind w:firstLine="851"/>
        <w:jc w:val="both"/>
      </w:pPr>
      <w:r>
        <w:t xml:space="preserve">Авторы УМК: </w:t>
      </w:r>
      <w:r>
        <w:rPr>
          <w:rFonts w:cs="Times New Roman"/>
          <w:shd w:val="clear" w:color="auto" w:fill="FFFFFF"/>
        </w:rPr>
        <w:t>В.Узорова, Е.А.Нефедова «Технология» 4</w:t>
      </w:r>
      <w:r>
        <w:rPr>
          <w:rFonts w:cs="Times New Roman"/>
          <w:color w:val="000000"/>
          <w:shd w:val="clear" w:color="auto" w:fill="FFFFFF"/>
        </w:rPr>
        <w:t xml:space="preserve"> класс. </w:t>
      </w:r>
      <w:r>
        <w:t xml:space="preserve">(Сборник «Программы общеобразовательных учреждений. Начальная школа. 1 – 4 классы. УМК «Планета знаний» под общей редакцией И.А.Петровой – М: АСТ: Астрель; Москва: 2012.)  </w:t>
      </w:r>
    </w:p>
    <w:p w:rsidR="00EE796D" w:rsidRDefault="00EE796D" w:rsidP="00EE796D">
      <w:pPr>
        <w:outlineLvl w:val="0"/>
      </w:pPr>
    </w:p>
    <w:p w:rsidR="00EE796D" w:rsidRDefault="00EE796D" w:rsidP="00EE796D">
      <w:pPr>
        <w:tabs>
          <w:tab w:val="num" w:pos="567"/>
        </w:tabs>
        <w:ind w:firstLine="567"/>
        <w:jc w:val="both"/>
      </w:pPr>
      <w:r>
        <w:t xml:space="preserve">Учебники: </w:t>
      </w:r>
    </w:p>
    <w:p w:rsidR="00EE796D" w:rsidRDefault="00EE796D" w:rsidP="00EE796D">
      <w:pPr>
        <w:contextualSpacing/>
        <w:jc w:val="both"/>
        <w:rPr>
          <w:rFonts w:eastAsiaTheme="minorHAnsi" w:cs="Times New Roman"/>
          <w:kern w:val="0"/>
          <w:shd w:val="clear" w:color="auto" w:fill="FFFFFF"/>
          <w:lang w:eastAsia="en-US" w:bidi="ar-SA"/>
        </w:rPr>
      </w:pPr>
      <w:r>
        <w:rPr>
          <w:rFonts w:cs="Times New Roman"/>
          <w:shd w:val="clear" w:color="auto" w:fill="FFFFFF"/>
        </w:rPr>
        <w:t xml:space="preserve">В.Узорова, Е.А.Нефедова. Технология. </w:t>
      </w:r>
      <w:r>
        <w:rPr>
          <w:rFonts w:cs="Mangal"/>
          <w:szCs w:val="21"/>
        </w:rPr>
        <w:t>4 класс. Издательство Астрель.</w:t>
      </w:r>
    </w:p>
    <w:p w:rsidR="00EE796D" w:rsidRDefault="00EE796D" w:rsidP="00EE796D">
      <w:pPr>
        <w:jc w:val="both"/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</w:rPr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  <w:highlight w:val="yellow"/>
        </w:rPr>
      </w:pPr>
    </w:p>
    <w:p w:rsidR="00EE796D" w:rsidRDefault="00EE796D" w:rsidP="00EE796D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</w:p>
    <w:p w:rsidR="00E02AEA" w:rsidRPr="00E02AEA" w:rsidRDefault="00E02AEA" w:rsidP="00E02AEA">
      <w:pPr>
        <w:tabs>
          <w:tab w:val="left" w:pos="3051"/>
        </w:tabs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Волынцева Л. Н., Петрова Н. В., Строкина Н. В., Ткачева И. Г. </w:t>
      </w: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начальных классов </w:t>
      </w:r>
    </w:p>
    <w:p w:rsidR="0076777F" w:rsidRDefault="0076777F" w:rsidP="005854EF">
      <w:pPr>
        <w:tabs>
          <w:tab w:val="left" w:pos="3051"/>
        </w:tabs>
      </w:pPr>
      <w:r>
        <w:t xml:space="preserve">                                </w:t>
      </w:r>
    </w:p>
    <w:p w:rsidR="0076777F" w:rsidRDefault="0076777F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76777F" w:rsidRPr="0076777F" w:rsidRDefault="0076777F" w:rsidP="005854EF">
      <w:pPr>
        <w:tabs>
          <w:tab w:val="left" w:pos="3051"/>
        </w:tabs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t xml:space="preserve">                                                                                      </w:t>
      </w:r>
      <w:r w:rsidR="00220AFD">
        <w:t xml:space="preserve">                  г.  Кстово</w:t>
      </w:r>
      <w:r w:rsidR="005B59DA">
        <w:t xml:space="preserve"> 20</w:t>
      </w:r>
      <w:r w:rsidR="00E02AEA">
        <w:t>20</w:t>
      </w: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ПЛАНИРУЕМЫЕ РЕЗУЛЬТАТЫ ОСВОЕНИЯ ПРОГРАММЫ ПО ТЕХНОЛОГИИ В 4 КЛАССЕ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ЛИЧНОСТНЫЕ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cs="Times New Roman"/>
          <w:bCs/>
          <w:i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осознание созидательного и нравственного значения труда в жизни человека и общества;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положительная мотивация и познавательный интерес к созданию личностно и общественно значимых объектов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ручного труда в жизни человека;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уважительное отношение к труду людей и людям труда, к традициям своего народа;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культурно-исторической ценности традиций, отражённых в предметном мире;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чувство ответственности за выполнение своей части работы при работе в группе (в ходе проектной деятельности);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устойчивая учебно-познавательная мотивация учения;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причин успеха в деятельности, способность к самооценке.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экономно расходовать используемые материалы;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изготавливать изделия из доступных материалов по образцу, рисунку, схеме, чертежу, развёртке;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последовательность технологических операций при изготовлении и сборке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несложных объектов из различных материалов;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декоративное оформление и отделку изделий;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пришивать пуговицы, выполнять разные виды швов;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создавать небольшие тексты, использовать рисунки из ресурса компьютера, программы Word и Power Point.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работать с различными материалами, зная их свойства (пластилином, глиной, солёным тестом, природными материалами, бумагой, картоном, гофрокартоном, тканью, нитками, проволокой, фольгой, бисером);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мелкий ремонт одежды;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отремонтировать разорвавшуюся книгу;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ухаживать за домашними питомцами и растениями;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обращаться с бытовыми приборами;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5854EF" w:rsidRDefault="005854EF" w:rsidP="005854EF">
      <w:pPr>
        <w:pStyle w:val="a3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МЕТАПРЕДМЕТНЫЕ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наблюдать и сравнивать свойства различных материалов;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узнавать и называть освоенные материалы, их свойства, происхождение, практическое применение в жизни;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различать материалы по декоративно-художественным и конструктивным свойствам;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соотносить развёртку заданной конструкции с рисунком, простейшим чертежом или эскизом;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конструировать из разных материалов в соответствии с доступными заданными условиями;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обобщать полученные знания о различных материалах и их свойствах;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изонить, бисероплетения, вышивки, фитодизайна);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РЕГУЛЯТИВНЫЕ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осознанно использовать безопасные приёмы труда;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самостоятельно планировать действия, необходимые для изготовления поделки;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участвовать (находить своё место, определять задачи) в коллективной и групповой творческой работе;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обязанности и общий объём работ в выполнении коллективных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вносить необходимые коррективы в собственные действия по итогам самооценки;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сопоставлять результаты собственной деятельности с оценкой её товарищами, учителем;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адекватно воспринимать аргументированную критику ошибок и учитывать её при дальнейшей работе над поделками.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планировать собственную творческую деятельность с учётом поставленной цели (под руководством учителя);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рабочее время;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универсальные способы контроля и коррекции результатов действий;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организовывать коллективную и групповую творческую работу, элементарные доступные проекты.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КОММУНИКАТИВНЫЕ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задавать вопросы уточняющего характера;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высказывать собственное мнение о результатах творческой работы;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рассказывать о профессии своих родителей (близких, знакомых);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объяснять инструкции по изготовлению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уметь дополнять или отрицать суждение, приводить примеры;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учитывать разные мнения и стремиться к координации различных позиций при создании творческой работы в группе;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договариваться и приходить к общему решению.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монологической формой речи, уметь рассказывать о разных профессиях, о значении труда в жизни человека и общества;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брать интервью у одноклассников и взрослых;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оказывать в сотрудничестве необходимую взаимопомощь.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 класс (34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Объёмное конструирование из бумаги и других материалов </w:t>
      </w:r>
      <w:r>
        <w:rPr>
          <w:rFonts w:cs="Times New Roman"/>
          <w:bCs/>
          <w:sz w:val="28"/>
          <w:szCs w:val="28"/>
          <w:u w:val="single"/>
        </w:rPr>
        <w:t>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«Вертолётик» (бумажный подвижный модуль), пуговичная «Вертушка» (подвижная инерционная </w:t>
      </w:r>
      <w:r>
        <w:rPr>
          <w:rFonts w:cs="Times New Roman"/>
          <w:bCs/>
          <w:sz w:val="28"/>
          <w:szCs w:val="28"/>
        </w:rPr>
        <w:lastRenderedPageBreak/>
        <w:t xml:space="preserve">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Конструирование из природных и рукотворных материалов, знакомство с окружающим миром</w:t>
      </w:r>
      <w:r>
        <w:rPr>
          <w:rFonts w:cs="Times New Roman"/>
          <w:bCs/>
          <w:sz w:val="28"/>
          <w:szCs w:val="28"/>
          <w:u w:val="single"/>
        </w:rPr>
        <w:t xml:space="preserve"> 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пиньята. Техника папье-маше. Бисероплетение.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пиньята (объёмная поделка из папье-маше на основе воздушного шара). Поделка ящерка (бисероплетение по схеме). Изготовление ёлочных игрушек из бисера. Новогоднее меню.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Работа с текстильными материалами </w:t>
      </w:r>
      <w:r>
        <w:rPr>
          <w:rFonts w:cs="Times New Roman"/>
          <w:bCs/>
          <w:sz w:val="28"/>
          <w:szCs w:val="28"/>
          <w:u w:val="single"/>
        </w:rPr>
        <w:t>(8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Плетение по схеме. Изготовление оберега. Поделка в технике изонить.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</w:t>
      </w:r>
      <w:r>
        <w:rPr>
          <w:rFonts w:cs="Times New Roman"/>
          <w:bCs/>
          <w:sz w:val="28"/>
          <w:szCs w:val="28"/>
        </w:rPr>
        <w:lastRenderedPageBreak/>
        <w:t>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Устройство и работа компьютера, программы Paint, Word, Интернет и работа с ними</w:t>
      </w:r>
      <w:r>
        <w:rPr>
          <w:rFonts w:cs="Times New Roman"/>
          <w:bCs/>
          <w:sz w:val="28"/>
          <w:szCs w:val="28"/>
          <w:u w:val="single"/>
        </w:rPr>
        <w:t xml:space="preserve"> (12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Word. Таблицы. Photoshop (Фотошоп). Работа с фотографией в Paint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Практическая деятельность. Работа с флешкой.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Paint, использование надписей). Школьная стенгазета (статья для газеты). Поиск информации о любимом животном.</w:t>
      </w:r>
    </w:p>
    <w:p w:rsidR="005854EF" w:rsidRPr="002B3C6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Pr="005854EF" w:rsidRDefault="005854EF" w:rsidP="005854EF">
      <w:pPr>
        <w:pageBreakBefore/>
        <w:spacing w:line="100" w:lineRule="atLeast"/>
        <w:jc w:val="center"/>
        <w:textAlignment w:val="baseline"/>
        <w:rPr>
          <w:rFonts w:eastAsia="SimSun" w:cs="Times New Roman"/>
          <w:b/>
          <w:kern w:val="1"/>
          <w:sz w:val="28"/>
          <w:szCs w:val="28"/>
        </w:rPr>
      </w:pPr>
      <w:r w:rsidRPr="005854EF">
        <w:rPr>
          <w:rFonts w:eastAsia="SimSun" w:cs="Times New Roman"/>
          <w:b/>
          <w:kern w:val="1"/>
          <w:sz w:val="28"/>
          <w:szCs w:val="28"/>
        </w:rPr>
        <w:lastRenderedPageBreak/>
        <w:t>Тематическое планирование   4 класс</w:t>
      </w:r>
    </w:p>
    <w:tbl>
      <w:tblPr>
        <w:tblW w:w="15931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6237"/>
        <w:gridCol w:w="6237"/>
      </w:tblGrid>
      <w:tr w:rsidR="005854EF" w:rsidRPr="005854EF" w:rsidTr="00B25991"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№ урока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Тема урока</w:t>
            </w:r>
          </w:p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Задачи урока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Характеристика учебной деятельности учащихся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Типографские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«Памятный фотоальбом».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учебником. Ознакомление с миром профессий. Знакомство с разнообразием типографской продукции. Обучение технологии изготовления шаблона из картона, работе с канцелярским ножом и дыроколом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textAlignment w:val="baseline"/>
              <w:rPr>
                <w:rFonts w:eastAsia="SchoolBookC" w:cs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в учебнике.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о многообразии профессий. Изготовить шаблоны из картона по размеру фотографий.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прорезать в картоне прорези по заданным размерам: научиться пользоваться дыроколом.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>полученные умения при изготовлении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воздушных потоков. Знакомство с принципами флюгера. Изготовление поделки «Ветряная вертушка».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профессией метеоролога. Получение сведений об измерении силы и направления ветра. Изучение принципов действия ветроуказателя, флюгера, ветряной вертушки.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Исследовать показания измерительных приборов и приспособлений.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 при изготовлении объёмных поделок с вращающимся модулем.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Закреплять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детали булавкой на древесине, повторив памятку по безопасной работе с колющими предметами.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Город испытателей.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«Бумажная вертушка вертолётик», «Пуговичная вертушка», «Волшебный цветок».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историей подвижных игрушек, принципам их действия.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изготовлении подвижных игрушек.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Выполнять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задания по изготовлении подвижного бумажного модуля, подвижной инерционной игрушки, подвижной бумажной модели.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Испытывать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поделки в действии.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Делать выводы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основе испытаний.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выполненной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Весёлая топография.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Составление плана местности (макета) Изготовление поделок: Горы 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равнины (макет рельефа земли).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знания, полученные на других уроках.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взаимосвязи между рельефом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-Italic" w:cs="Times New Roman"/>
                <w:iCs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местности и его изображением на карте.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Выполнять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задания по работе с циркулем и линейкой для построения развёрток конуса.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Провести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эксперименты с размерами вырезаемого сектора. Сделать выводы.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декорировать бумажный макет салфеточной массой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архитекторов.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«Бумажная Пизанская башня».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профессией архитектора и смежными профессиями. Обсуждение конструкции мостов. Знакомство с Пизанской башней. Обучение работе с отвесом, выравниванию по отвесу.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Вести поиск информации о строении мостов и критериях их прочности.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Проводить эксперименты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прочность условного моста. Изучать и использовать технологию пользования отвесом для измерения уровня отклонения. Действовать по инструкции при изготовлении бумажных макетов мостов и башен.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зодчих.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«Колодец».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традицией постройки бревенчатых срубов, мастерством древних зодчих. Освоение принципов построения бревенчатого сруба.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традициях древнего зодчества. Работать со спичками и зубочистками.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схеме: собирать и конструировать модель колодца из спичек. Сборка и конструирование по схеме. Изготовление объёмного макета из спичек.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7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8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 (Город будущего).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«Мегаполис».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Участие в беседе о профессиях и городах будущего. Повторение приёмов работы и принципов работы изученных макетов, приборов.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профессиях.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Систематизировать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и умения, полученные на предыдущих уроках.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выполнении макета из различных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Анализ проверочной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Рачительный хозяин.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поделки «Сувенирный веник «Домовушка».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Беседа об истории возникновения профессий. Ознакомление с принципами экономного ведения хозяйства. Беседа об экономии природных ресурсов и экологии.  Закрепление навыков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проведения уборки в доме.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Участвовать в беседе о принципах ведения хозяйства дома и в масштабах государства.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Формулировать правила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экономии.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во время уборки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класса, квартиры.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 поделку из природных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Студия здоровья.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Изготовление поделки «Мешочек для запаривания трав».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ценности здоровья, мероприятиях по его сохранению. Беседа о здоровом питании, режиме дня, личной гигиене.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об охране здоровья, здоровом образе жизни.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о работе с тканью при выполнении поделки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Раскраивать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ткань, действуя по инструкции.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ранее знания для сшивания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скульпторов.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«Гипсовый подсвечник».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назначением и свойствами гипса как декоративного материала. Обучение работе с гипсом: изготовление гипсового раствора, лепка формы для гипса, подготовка формы к заливке, соскабливание облоя.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свойствах и назначении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работе с гипсом. Разводить гипсовый раствор, лепить цилиндрическую форму для серединки подсвечника, подготавливать форму для заливки гипса, соскабливать излишки гипса и неровности заливки.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декорировать, окрашивать и грунтовать изделия из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Бульвар устроителей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праздников.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персонажей для сказки. Изготовление поделки «Мексиканская кукла пиньята».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традиционной мексиканской игрушкой пиньята. Закрепление навыков изготовления папье</w:t>
            </w:r>
            <w:bookmarkStart w:id="1" w:name="Unknown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-маше. </w:t>
            </w:r>
            <w:bookmarkEnd w:id="1"/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ранее, при изготовлении папье-маше.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оклеивать в технике папье-маше выпуклую поверхность в несколько слоёв; прорезать канцелярским ножом высохшую заготовку, заполнять пиньяту сюрпризами и заклеить отверстие; декорировать пиньяту при помощи изученных технологий.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Бисерная улица.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«Юркая ящерка».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Продолжение знакомства с бисером и бисероплетением. Обучение чтению схем и плетению по ним.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работе с проволокой и бисером. Читать схему и разбираться в схемах бисероплетения.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схемы поделок из бисера.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плести из бисера по схеме.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14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(Новогодние затеи).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бисера», разработка новогоднего меню.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Использовать изученную на прошлом уроке технологию при выполнении поделок из бисера по схеме. Участвовать в обсуждении новогоднего меню. Составлять праздничное меню.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16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Ткацкая мастерская.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Изготовление поделок «Божье око», «Ловец снов».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выборе профессии. Обсуждение традиций изготовления талисманов и амулетов. Обучение плетению из нитей по схеме.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плести из нитей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изученные технологии для изготовления поделок из нитей.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Деловой мир.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Обучение правилам выглаживания мужской рубашки, приёмам завязывания галстука. «Малый узел».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деловом этикете. Знакомство с понятием спецодежды, этикетом делового костюма, с историей появления галстука.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значении делового этикета для современного человека. Действовать по инструкции: завязывать галстучный узел; утюжить мужскую рубашку.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 по технике безопасности при работе с утюгом.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20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Курсы кройки и шитья.</w:t>
            </w:r>
          </w:p>
          <w:p w:rsidR="005854EF" w:rsidRPr="005854EF" w:rsidRDefault="005854EF" w:rsidP="005854EF">
            <w:pPr>
              <w:suppressLineNumbers/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грелка-курица на чайник (поделка из ткани по выкройке).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миром профессий, связанных с производством одежды. Увеличение выкройки по клеткам.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взаимосвязи людей смежных профессий.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увеличения и уменьшения выкройки.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Создавать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выкройку по образцу.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раскроить материал по образцу; шить обмёточным швом через край; декорировать поделку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флористов.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«Пышные цветы».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технологией изготовления искусственных цветов, цветов из ткани. Обучение технологическим приёмам работы с тканью. Изготовление поделок «Пышные цветы», «Цветы с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бахромой», «Спиральные розы», «Объёмные цветы», «Чудо-букет».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работы с тканью.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Изготавливать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элементы поделок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сборку изделия.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составлять композицию из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готовых поделок.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джинсовой фантазии.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сумка карман из джинсов (поделка из ткани)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историей джинсовой ткани и джинсов. Виды швов. Ручной шов «строчка». Швы на джинсах. Ознакомление с историей за платок. Нарядные заплатки — декоративное украшение. Изготовление поделок: изготовление заплатки (поделка из ткани). Изготовление поделок: сумка мешок из джинсов (объёмная поделка из ткани).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Участвовать в беседе о различных тканях: свойствах и назначении. Изучать виды ручных и машинных швов; знать их отличия. Действовать по инструкции: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пришивать заплатки, изготавливать поделки из карманов джинсов, шить из старых джинсов полезные вещи. Осуществить 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Школа дизайна.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Оформление выставки к 8 марта.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на выбор.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3.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Обсуждение профессии дизайнера. Обсуждение проекта оформления детской комнаты.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об особенностях работы дизайнера. Вести поиск информации о дизайне детских комнат.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Информация. Хранение и 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Продолжение знакомства с компьютером. Беседа об информации, её свойствах, видах, носителях. Знакомство с понятиями «цифровая и аналоговая информация», «информационная ёмкость». Обучение пользованию флешкой.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профессиях, связанных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использовать сведения об информации. Повторять правила безопасной работы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Находить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USB-разъём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инструкции: правильно вставлять флешку в разъём USB. Копировать файлы с флешки на рабочий стол и обратно. Копировать и переносить файлы с одного компьютера на другой посредством флешки.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об организации (систематизировании) информации и информационных процессах. Понятия «надёжность хранения информации»,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«долговременность хранения информации». Обучение последовательности поиска информации в компьютере (файлы и папки).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Понимать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принципы организации систематизации 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соблюдать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правила эксплуатации и хранения цифровых носителей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 поиске файлов и папок в памяти компьютера по названию или другим критериям.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Диалог с компьютером.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Экскурсия в кабинет информатики старших классов.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понятием интерфейс — средством согласования, связи и взаимодействия человека с машиной. Повторение назначения окна Windows. Беседа о виртуальной реальности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виртуальной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открытии программы «Калькулятор» через меню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«Пуск».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Пользоваться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программой «Калькулятор».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Выполнять задания по отработке навыков работы на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компьютере.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текстами.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новыми возможностями Word. Знакомство с панелью инструментов, буфером обмена, вставкой изображений. Изготовление таблички на дверь.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возможностях Word. Закрепить навыки форматирования текстов в Word.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Уметь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ориентироваться в панели инструментов,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отменять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последнее действие или возвращать отмененное действие обратно,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копировать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вырезать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фрагменты текста;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выделять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текст целиком; переносить фрагменты текста из одного документа в другой; сочетать графическую и текстовую информацию в документе.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навыки в создании поделок и работ.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таблицами.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ролью таблиц в систематизации информации. Обучение работе Word по созданию и заполнению таблиц на компьютере.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Работать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Word.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Графические редакторы -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исправление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многообразием и назначением графических редакторов. Получение первичных представлений о возможностях Photoshop (Фотошоп). Обучение работе с фотографией в Paint. Изготовление поделки «Весёлая открытка».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для создания резервной копии файла, работы в редакторе Paint.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создавать поделки, преобразовывая фотографии в Paint.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Печатные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публикации.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печатными публикациями.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Создание печатного текста в Word. Первичные представления о компьютерной вёрстке и профессии современного верстальщика. Знакомство с вёрсткой. Изготовление школьной стенгазеты (статья для газеты).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Word для создания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печатных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знания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 навыки работы в Word для создания коллективной стенгазеты. Распределять роли в работе.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Что такое Интернет.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ролью Интернета в жизни современного человека. Знакомство с работой в Интернете. Знакомство с интернетпочтой. Преимущества и отличия электронной почты от обычной. Адрес электронной почты.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роли Интернета в жизни человека.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том, что можно делать в Интернете. Познакомиться с электронной почтой.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имя почтового ящика в адресе электронной почте и пароль к ней.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Безопасность компьютера.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Беседа о компьютерных вирусах и безопасности компьютера. Знакомство с вебстраницами.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компьютерных вирусах и мерах безопасности в работе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информацию о вебстраницах для перехода по ссылкам в Интернете.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Поиск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ролью Интернета в хранении и доступе к информации, достоверностью информации в Интернете. Знакомство с вебдизайном. Овладение навыками поиска страницы с помощью URL. Знакомство с информационно-поисковыми системами. Обучение и закрепление навыков поиска информации.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степени достоверности информации, публикуемой в сети Интернет. Знать различия печатных и электронных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для поиска информации на странице, ввода и сохранении адреса страниц, поиска в сети с помощью поисковых сервисов.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стартовой странице. Правильно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поисковый вопрос.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критерии поиска.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FB" w:rsidRPr="00CB010C" w:rsidRDefault="004748FB" w:rsidP="004748FB">
            <w:pPr>
              <w:autoSpaceDE w:val="0"/>
              <w:textAlignment w:val="baseline"/>
              <w:rPr>
                <w:rFonts w:eastAsia="SchoolBookC" w:cs="Times New Roman"/>
                <w:b/>
                <w:kern w:val="1"/>
                <w:sz w:val="28"/>
                <w:szCs w:val="28"/>
              </w:rPr>
            </w:pPr>
            <w:r w:rsidRPr="00CB010C">
              <w:rPr>
                <w:rFonts w:eastAsia="SchoolBookC" w:cs="Times New Roman"/>
                <w:b/>
                <w:kern w:val="1"/>
                <w:sz w:val="28"/>
                <w:szCs w:val="28"/>
              </w:rPr>
              <w:t>Итоговый тест «Компьютер в твоей жизни»</w:t>
            </w:r>
          </w:p>
          <w:p w:rsidR="004748FB" w:rsidRPr="00CB010C" w:rsidRDefault="004748FB" w:rsidP="004748FB">
            <w:pPr>
              <w:autoSpaceDE w:val="0"/>
              <w:textAlignment w:val="baseline"/>
              <w:rPr>
                <w:rFonts w:eastAsia="SchoolBookC" w:cs="Times New Roman"/>
                <w:b/>
                <w:kern w:val="1"/>
                <w:sz w:val="28"/>
                <w:szCs w:val="28"/>
              </w:rPr>
            </w:pPr>
            <w:r w:rsidRPr="00CB010C">
              <w:rPr>
                <w:rFonts w:eastAsia="SchoolBookC" w:cs="Times New Roman"/>
                <w:b/>
                <w:kern w:val="1"/>
                <w:sz w:val="28"/>
                <w:szCs w:val="28"/>
              </w:rPr>
              <w:t>Промежуточная аттестация</w:t>
            </w:r>
          </w:p>
          <w:p w:rsidR="005854EF" w:rsidRPr="005854EF" w:rsidRDefault="005854EF" w:rsidP="004748FB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4748FB" w:rsidP="004748FB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>
              <w:rPr>
                <w:rFonts w:eastAsia="SchoolBookC" w:cs="Times New Roman"/>
                <w:kern w:val="1"/>
                <w:sz w:val="28"/>
                <w:szCs w:val="28"/>
              </w:rPr>
              <w:t>Проверить знания</w:t>
            </w:r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SchoolBookC" w:cs="Times New Roman"/>
                <w:kern w:val="1"/>
                <w:sz w:val="28"/>
                <w:szCs w:val="28"/>
              </w:rPr>
              <w:t xml:space="preserve"> по теме «Компьютер в моей жизни»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4748FB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>
              <w:rPr>
                <w:rFonts w:eastAsia="SchoolBookC" w:cs="Times New Roman"/>
                <w:kern w:val="1"/>
                <w:sz w:val="28"/>
                <w:szCs w:val="28"/>
              </w:rPr>
              <w:t xml:space="preserve">Показать </w:t>
            </w:r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ранее навыки и знания в работе с различными программами. Создание виртуальной коллективной поделки с применением программ Word и Paint.</w:t>
            </w:r>
          </w:p>
        </w:tc>
      </w:tr>
    </w:tbl>
    <w:p w:rsidR="005854EF" w:rsidRPr="005854EF" w:rsidRDefault="005854EF" w:rsidP="005854EF">
      <w:pPr>
        <w:rPr>
          <w:rFonts w:eastAsia="SimSun"/>
          <w:kern w:val="1"/>
          <w:sz w:val="28"/>
          <w:szCs w:val="28"/>
        </w:rPr>
      </w:pPr>
    </w:p>
    <w:p w:rsidR="005854EF" w:rsidRPr="005854EF" w:rsidRDefault="005854EF" w:rsidP="005854EF"/>
    <w:sectPr w:rsidR="005854EF" w:rsidRPr="005854EF" w:rsidSect="00EE79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Arial Unicode MS"/>
    <w:charset w:val="80"/>
    <w:family w:val="auto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F"/>
    <w:rsid w:val="001A73D7"/>
    <w:rsid w:val="00220AFD"/>
    <w:rsid w:val="004748FB"/>
    <w:rsid w:val="0048380B"/>
    <w:rsid w:val="005854EF"/>
    <w:rsid w:val="005B59DA"/>
    <w:rsid w:val="0076777F"/>
    <w:rsid w:val="00A013CD"/>
    <w:rsid w:val="00C373C2"/>
    <w:rsid w:val="00C94A5B"/>
    <w:rsid w:val="00E02AEA"/>
    <w:rsid w:val="00E41778"/>
    <w:rsid w:val="00EE796D"/>
    <w:rsid w:val="00F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2017-04-14T12:35:00Z</dcterms:created>
  <dcterms:modified xsi:type="dcterms:W3CDTF">2020-09-15T11:36:00Z</dcterms:modified>
</cp:coreProperties>
</file>