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F3" w:rsidRDefault="004E4BF3" w:rsidP="004E4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26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Гимназии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2013 финансовый год.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В 2013 году затрачено </w:t>
      </w:r>
      <w:r w:rsidRPr="000D0526">
        <w:rPr>
          <w:rFonts w:ascii="Times New Roman" w:hAnsi="Times New Roman" w:cs="Times New Roman"/>
          <w:b/>
          <w:sz w:val="28"/>
          <w:szCs w:val="28"/>
        </w:rPr>
        <w:t>за счет субвенций</w:t>
      </w:r>
      <w:r w:rsidRPr="000D0526">
        <w:rPr>
          <w:rFonts w:ascii="Times New Roman" w:hAnsi="Times New Roman" w:cs="Times New Roman"/>
          <w:sz w:val="28"/>
          <w:szCs w:val="28"/>
        </w:rPr>
        <w:t xml:space="preserve"> на 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26">
        <w:rPr>
          <w:rFonts w:ascii="Times New Roman" w:hAnsi="Times New Roman" w:cs="Times New Roman"/>
          <w:sz w:val="28"/>
          <w:szCs w:val="28"/>
        </w:rPr>
        <w:t xml:space="preserve">на заработную плату - </w:t>
      </w:r>
      <w:r>
        <w:rPr>
          <w:rFonts w:ascii="Times New Roman" w:hAnsi="Times New Roman" w:cs="Times New Roman"/>
          <w:sz w:val="28"/>
          <w:szCs w:val="28"/>
        </w:rPr>
        <w:t>16 544867,51р</w:t>
      </w:r>
      <w:r w:rsidRPr="000D0526">
        <w:rPr>
          <w:rFonts w:ascii="Times New Roman" w:hAnsi="Times New Roman" w:cs="Times New Roman"/>
          <w:sz w:val="28"/>
          <w:szCs w:val="28"/>
        </w:rPr>
        <w:t>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на метод литературу и </w:t>
      </w:r>
      <w:proofErr w:type="spellStart"/>
      <w:r w:rsidRPr="000D0526">
        <w:rPr>
          <w:rFonts w:ascii="Times New Roman" w:hAnsi="Times New Roman" w:cs="Times New Roman"/>
          <w:sz w:val="28"/>
          <w:szCs w:val="28"/>
        </w:rPr>
        <w:t>конпенсацию</w:t>
      </w:r>
      <w:proofErr w:type="spellEnd"/>
      <w:r w:rsidRPr="000D0526">
        <w:rPr>
          <w:rFonts w:ascii="Times New Roman" w:hAnsi="Times New Roman" w:cs="Times New Roman"/>
          <w:sz w:val="28"/>
          <w:szCs w:val="28"/>
        </w:rPr>
        <w:t xml:space="preserve"> по уходу за ребенком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52910,38</w:t>
      </w:r>
      <w:r w:rsidRPr="000D05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на услуги связи - </w:t>
      </w:r>
      <w:r>
        <w:rPr>
          <w:rFonts w:ascii="Times New Roman" w:hAnsi="Times New Roman" w:cs="Times New Roman"/>
          <w:sz w:val="28"/>
          <w:szCs w:val="28"/>
        </w:rPr>
        <w:t xml:space="preserve"> 218321,20</w:t>
      </w:r>
      <w:r w:rsidRPr="000D05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на транспортные расходы </w:t>
      </w:r>
      <w:r>
        <w:rPr>
          <w:rFonts w:ascii="Times New Roman" w:hAnsi="Times New Roman" w:cs="Times New Roman"/>
          <w:sz w:val="28"/>
          <w:szCs w:val="28"/>
        </w:rPr>
        <w:t xml:space="preserve"> 15961,60</w:t>
      </w:r>
      <w:r w:rsidRPr="000D05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на работы и услуги по содержанию имущества - </w:t>
      </w:r>
      <w:r>
        <w:rPr>
          <w:rFonts w:ascii="Times New Roman" w:hAnsi="Times New Roman" w:cs="Times New Roman"/>
          <w:sz w:val="28"/>
          <w:szCs w:val="28"/>
        </w:rPr>
        <w:t xml:space="preserve"> 250213,72</w:t>
      </w:r>
      <w:r w:rsidRPr="000D0526">
        <w:rPr>
          <w:rFonts w:ascii="Times New Roman" w:hAnsi="Times New Roman" w:cs="Times New Roman"/>
          <w:sz w:val="28"/>
          <w:szCs w:val="28"/>
        </w:rPr>
        <w:t>р.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на прочие работы и услуги - </w:t>
      </w:r>
      <w:r>
        <w:rPr>
          <w:rFonts w:ascii="Times New Roman" w:hAnsi="Times New Roman" w:cs="Times New Roman"/>
          <w:sz w:val="28"/>
          <w:szCs w:val="28"/>
        </w:rPr>
        <w:t xml:space="preserve"> 769120,25</w:t>
      </w:r>
      <w:r w:rsidRPr="000D05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на приобретение основных средств - </w:t>
      </w:r>
      <w:r>
        <w:rPr>
          <w:rFonts w:ascii="Times New Roman" w:hAnsi="Times New Roman" w:cs="Times New Roman"/>
          <w:sz w:val="28"/>
          <w:szCs w:val="28"/>
        </w:rPr>
        <w:t xml:space="preserve"> 264942,83</w:t>
      </w:r>
      <w:r w:rsidRPr="000D0526">
        <w:rPr>
          <w:rFonts w:ascii="Times New Roman" w:hAnsi="Times New Roman" w:cs="Times New Roman"/>
          <w:sz w:val="28"/>
          <w:szCs w:val="28"/>
        </w:rPr>
        <w:t xml:space="preserve"> р.  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на приобретение материальных запасов - </w:t>
      </w:r>
      <w:r>
        <w:rPr>
          <w:rFonts w:ascii="Times New Roman" w:hAnsi="Times New Roman" w:cs="Times New Roman"/>
          <w:sz w:val="28"/>
          <w:szCs w:val="28"/>
        </w:rPr>
        <w:t xml:space="preserve"> 139344,50</w:t>
      </w:r>
      <w:r w:rsidRPr="000D0526">
        <w:rPr>
          <w:rFonts w:ascii="Times New Roman" w:hAnsi="Times New Roman" w:cs="Times New Roman"/>
          <w:sz w:val="28"/>
          <w:szCs w:val="28"/>
        </w:rPr>
        <w:t>р.</w:t>
      </w:r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526">
        <w:rPr>
          <w:rFonts w:ascii="Times New Roman" w:hAnsi="Times New Roman" w:cs="Times New Roman"/>
          <w:sz w:val="28"/>
          <w:szCs w:val="28"/>
        </w:rPr>
        <w:t xml:space="preserve">на прочие расходы - </w:t>
      </w:r>
      <w:r>
        <w:rPr>
          <w:rFonts w:ascii="Times New Roman" w:hAnsi="Times New Roman" w:cs="Times New Roman"/>
          <w:sz w:val="28"/>
          <w:szCs w:val="28"/>
        </w:rPr>
        <w:t xml:space="preserve"> 10495,00</w:t>
      </w:r>
      <w:r w:rsidRPr="000D0526">
        <w:rPr>
          <w:rFonts w:ascii="Times New Roman" w:hAnsi="Times New Roman" w:cs="Times New Roman"/>
          <w:sz w:val="28"/>
          <w:szCs w:val="28"/>
        </w:rPr>
        <w:t>р.</w:t>
      </w:r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D0526">
        <w:rPr>
          <w:rFonts w:ascii="Times New Roman" w:hAnsi="Times New Roman" w:cs="Times New Roman"/>
          <w:b/>
          <w:sz w:val="28"/>
          <w:szCs w:val="28"/>
        </w:rPr>
        <w:t>а счет средств местного бюджета: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работы и услуги по содержанию имущества    - 279810,37р.</w:t>
      </w:r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прочие работы и услуги – 44615214р.</w:t>
      </w:r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приобретение  основных средств -24 000,00р.</w:t>
      </w:r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приобретение материальных запасов – 265 753,18 р.</w:t>
      </w:r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коммунальные услуги – 198 942473 р.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прочие расходы – 160 388,04 р.</w:t>
      </w:r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том числе в рамках программы  «Формирование доступной для инвалидов среды жизнедеятельности в образовательных учреждения,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устройство пандуса  - 166 949,77 р.</w:t>
      </w:r>
      <w:proofErr w:type="gramEnd"/>
    </w:p>
    <w:p w:rsidR="004E4BF3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рамках программы «Пожарная безопасность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 проектные работы по замене ветхой проводки, ремонт АПС – 397 34, 26 р.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 </w:t>
      </w:r>
      <w:r w:rsidRPr="000D0526">
        <w:rPr>
          <w:rFonts w:ascii="Times New Roman" w:hAnsi="Times New Roman" w:cs="Times New Roman"/>
          <w:b/>
          <w:sz w:val="28"/>
          <w:szCs w:val="28"/>
        </w:rPr>
        <w:t>за счет модернизации</w:t>
      </w:r>
      <w:r w:rsidRPr="000D0526">
        <w:rPr>
          <w:rFonts w:ascii="Times New Roman" w:hAnsi="Times New Roman" w:cs="Times New Roman"/>
          <w:sz w:val="28"/>
          <w:szCs w:val="28"/>
        </w:rPr>
        <w:t xml:space="preserve"> образования -  </w:t>
      </w:r>
      <w:r>
        <w:rPr>
          <w:rFonts w:ascii="Times New Roman" w:hAnsi="Times New Roman" w:cs="Times New Roman"/>
          <w:sz w:val="28"/>
          <w:szCs w:val="28"/>
        </w:rPr>
        <w:t xml:space="preserve"> 2 352 831,80 р.</w:t>
      </w:r>
      <w:r w:rsidRPr="000D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приобретение интерактивных досок, мультимедийных проекторов,  компьютеров, МФУ, оборудование для кабинета истории, учебников)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26">
        <w:rPr>
          <w:rFonts w:ascii="Times New Roman" w:hAnsi="Times New Roman" w:cs="Times New Roman"/>
          <w:sz w:val="28"/>
          <w:szCs w:val="28"/>
        </w:rPr>
        <w:t xml:space="preserve"> привлечено </w:t>
      </w:r>
      <w:r w:rsidRPr="000D0526">
        <w:rPr>
          <w:rFonts w:ascii="Times New Roman" w:hAnsi="Times New Roman" w:cs="Times New Roman"/>
          <w:b/>
          <w:sz w:val="28"/>
          <w:szCs w:val="28"/>
        </w:rPr>
        <w:t>внебюджетных средств</w:t>
      </w:r>
      <w:r w:rsidRPr="000D0526">
        <w:rPr>
          <w:rFonts w:ascii="Times New Roman" w:hAnsi="Times New Roman" w:cs="Times New Roman"/>
          <w:sz w:val="28"/>
          <w:szCs w:val="28"/>
        </w:rPr>
        <w:t>: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добровольные пожертвования – </w:t>
      </w:r>
      <w:r>
        <w:rPr>
          <w:rFonts w:ascii="Times New Roman" w:hAnsi="Times New Roman" w:cs="Times New Roman"/>
          <w:sz w:val="28"/>
          <w:szCs w:val="28"/>
        </w:rPr>
        <w:t xml:space="preserve"> 183 928,79 </w:t>
      </w:r>
      <w:r w:rsidRPr="000D052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из внебюджетных средств </w:t>
      </w:r>
      <w:r w:rsidRPr="000D0526">
        <w:rPr>
          <w:rFonts w:ascii="Times New Roman" w:hAnsi="Times New Roman" w:cs="Times New Roman"/>
          <w:b/>
          <w:sz w:val="28"/>
          <w:szCs w:val="28"/>
        </w:rPr>
        <w:t>израсходовано</w:t>
      </w:r>
      <w:r w:rsidRPr="000D0526">
        <w:rPr>
          <w:rFonts w:ascii="Times New Roman" w:hAnsi="Times New Roman" w:cs="Times New Roman"/>
          <w:sz w:val="28"/>
          <w:szCs w:val="28"/>
        </w:rPr>
        <w:t>: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на работы и услуги по содержанию имущества - </w:t>
      </w:r>
      <w:r>
        <w:rPr>
          <w:rFonts w:ascii="Times New Roman" w:hAnsi="Times New Roman" w:cs="Times New Roman"/>
          <w:sz w:val="28"/>
          <w:szCs w:val="28"/>
        </w:rPr>
        <w:t xml:space="preserve"> 36088,30</w:t>
      </w:r>
      <w:r w:rsidRPr="000D05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на прочие работы и услуги - </w:t>
      </w:r>
      <w:r>
        <w:rPr>
          <w:rFonts w:ascii="Times New Roman" w:hAnsi="Times New Roman" w:cs="Times New Roman"/>
          <w:sz w:val="28"/>
          <w:szCs w:val="28"/>
        </w:rPr>
        <w:t xml:space="preserve"> 17016,00</w:t>
      </w:r>
      <w:r w:rsidRPr="000D05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на приобретение основных средств - </w:t>
      </w:r>
      <w:r>
        <w:rPr>
          <w:rFonts w:ascii="Times New Roman" w:hAnsi="Times New Roman" w:cs="Times New Roman"/>
          <w:sz w:val="28"/>
          <w:szCs w:val="28"/>
        </w:rPr>
        <w:t xml:space="preserve"> 44430,00</w:t>
      </w:r>
      <w:r w:rsidRPr="000D05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E4BF3" w:rsidRPr="000D0526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26">
        <w:rPr>
          <w:rFonts w:ascii="Times New Roman" w:hAnsi="Times New Roman" w:cs="Times New Roman"/>
          <w:sz w:val="28"/>
          <w:szCs w:val="28"/>
        </w:rPr>
        <w:t xml:space="preserve">приобретение материальных запасов - </w:t>
      </w:r>
      <w:r>
        <w:rPr>
          <w:rFonts w:ascii="Times New Roman" w:hAnsi="Times New Roman" w:cs="Times New Roman"/>
          <w:sz w:val="28"/>
          <w:szCs w:val="28"/>
        </w:rPr>
        <w:t xml:space="preserve"> 86394,49</w:t>
      </w:r>
      <w:r w:rsidRPr="000D05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E4BF3" w:rsidRPr="00462585" w:rsidRDefault="004E4BF3" w:rsidP="004E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0C05" w:rsidRDefault="00680C05"/>
    <w:sectPr w:rsidR="0068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F3"/>
    <w:rsid w:val="004E4BF3"/>
    <w:rsid w:val="006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2014-03-17T12:58:00Z</dcterms:created>
  <dcterms:modified xsi:type="dcterms:W3CDTF">2014-03-17T13:00:00Z</dcterms:modified>
</cp:coreProperties>
</file>