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6D2565" w:rsidRPr="006D2565" w:rsidTr="006D2565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565" w:rsidRPr="006D2565" w:rsidRDefault="006D2565" w:rsidP="006D256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D2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6D2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Кстовского</w:t>
            </w:r>
            <w:proofErr w:type="spellEnd"/>
            <w:r w:rsidRPr="006D2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6D2565" w:rsidRPr="006D2565" w:rsidTr="006D2565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565" w:rsidRPr="006D2565" w:rsidRDefault="006D2565" w:rsidP="006D256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D25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автономное общеобразовательное учреждение</w:t>
            </w:r>
          </w:p>
        </w:tc>
      </w:tr>
      <w:tr w:rsidR="006D2565" w:rsidRPr="006D2565" w:rsidTr="006D2565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565" w:rsidRPr="006D2565" w:rsidRDefault="006D2565" w:rsidP="006D2565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D25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«Гимназия № 4</w:t>
            </w:r>
            <w:r w:rsidRPr="006D256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2565" w:rsidRPr="006D2565" w:rsidRDefault="006D2565" w:rsidP="006D256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D2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пл. Мира, дом 9,  </w:t>
            </w:r>
            <w:proofErr w:type="spellStart"/>
            <w:r w:rsidRPr="006D256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D256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D2565">
              <w:rPr>
                <w:rFonts w:ascii="Times New Roman" w:eastAsia="Calibri" w:hAnsi="Times New Roman" w:cs="Times New Roman"/>
                <w:sz w:val="24"/>
                <w:szCs w:val="24"/>
              </w:rPr>
              <w:t>стово</w:t>
            </w:r>
            <w:proofErr w:type="spellEnd"/>
            <w:r w:rsidRPr="006D2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Нижегородской области, 607650</w:t>
            </w:r>
          </w:p>
        </w:tc>
      </w:tr>
      <w:tr w:rsidR="006D2565" w:rsidRPr="006D2565" w:rsidTr="006D2565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565" w:rsidRPr="006D2565" w:rsidRDefault="006D2565" w:rsidP="006D256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D25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D25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D25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hyperlink r:id="rId6" w:history="1">
              <w:r w:rsidRPr="006D2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mbougimnaziya</w:t>
              </w:r>
              <w:proofErr w:type="spellEnd"/>
              <w:r w:rsidRPr="006D2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4@</w:t>
              </w:r>
              <w:proofErr w:type="spellStart"/>
              <w:r w:rsidRPr="006D2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6D2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D2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D2565">
              <w:rPr>
                <w:rFonts w:ascii="Times New Roman" w:eastAsia="Times New Roman" w:hAnsi="Times New Roman" w:cs="Times New Roman"/>
                <w:sz w:val="24"/>
                <w:szCs w:val="24"/>
              </w:rPr>
              <w:t>, тел.9-32-79</w:t>
            </w:r>
          </w:p>
        </w:tc>
      </w:tr>
    </w:tbl>
    <w:p w:rsidR="006D2565" w:rsidRPr="006D2565" w:rsidRDefault="006D2565" w:rsidP="006D2565">
      <w:pPr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lang w:eastAsia="hi-IN" w:bidi="hi-IN"/>
        </w:rPr>
      </w:pPr>
    </w:p>
    <w:p w:rsidR="006D2565" w:rsidRPr="006D2565" w:rsidRDefault="006D2565" w:rsidP="006D2565">
      <w:pPr>
        <w:tabs>
          <w:tab w:val="left" w:pos="1620"/>
          <w:tab w:val="left" w:pos="180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178"/>
        <w:tblW w:w="9977" w:type="dxa"/>
        <w:tblLook w:val="04A0" w:firstRow="1" w:lastRow="0" w:firstColumn="1" w:lastColumn="0" w:noHBand="0" w:noVBand="1"/>
      </w:tblPr>
      <w:tblGrid>
        <w:gridCol w:w="3639"/>
        <w:gridCol w:w="2798"/>
        <w:gridCol w:w="3540"/>
      </w:tblGrid>
      <w:tr w:rsidR="006D2565" w:rsidRPr="006D2565" w:rsidTr="006D2565">
        <w:trPr>
          <w:trHeight w:val="1793"/>
        </w:trPr>
        <w:tc>
          <w:tcPr>
            <w:tcW w:w="3639" w:type="dxa"/>
            <w:hideMark/>
          </w:tcPr>
          <w:p w:rsidR="006D2565" w:rsidRPr="006D2565" w:rsidRDefault="006D2565" w:rsidP="006D2565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D2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6D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</w:t>
            </w:r>
            <w:r w:rsidRPr="006D25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D2565" w:rsidRPr="006D2565" w:rsidRDefault="006D2565" w:rsidP="006D25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256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6D2565" w:rsidRPr="006D2565" w:rsidRDefault="006D2565" w:rsidP="006D2565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D2565">
              <w:rPr>
                <w:rFonts w:ascii="Times New Roman" w:eastAsia="Times New Roman" w:hAnsi="Times New Roman" w:cs="Times New Roman"/>
                <w:sz w:val="24"/>
                <w:szCs w:val="24"/>
              </w:rPr>
              <w:t>от 30.08.2022 протокол № 1</w:t>
            </w:r>
          </w:p>
        </w:tc>
        <w:tc>
          <w:tcPr>
            <w:tcW w:w="2798" w:type="dxa"/>
          </w:tcPr>
          <w:p w:rsidR="006D2565" w:rsidRPr="006D2565" w:rsidRDefault="006D2565" w:rsidP="006D2565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3540" w:type="dxa"/>
          </w:tcPr>
          <w:p w:rsidR="006D2565" w:rsidRPr="006D2565" w:rsidRDefault="006D2565" w:rsidP="006D2565">
            <w:pPr>
              <w:spacing w:after="0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D256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6D2565" w:rsidRPr="006D2565" w:rsidRDefault="006D2565" w:rsidP="006D25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6D2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школы</w:t>
            </w:r>
          </w:p>
          <w:p w:rsidR="006D2565" w:rsidRPr="006D2565" w:rsidRDefault="006D2565" w:rsidP="006D25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65">
              <w:rPr>
                <w:rFonts w:ascii="Times New Roman" w:eastAsia="Times New Roman" w:hAnsi="Times New Roman" w:cs="Times New Roman"/>
                <w:sz w:val="24"/>
                <w:szCs w:val="24"/>
              </w:rPr>
              <w:t>от 31.08.2022 № 47</w:t>
            </w:r>
          </w:p>
          <w:p w:rsidR="006D2565" w:rsidRPr="006D2565" w:rsidRDefault="006D2565" w:rsidP="006D2565">
            <w:pPr>
              <w:widowControl w:val="0"/>
              <w:suppressAutoHyphens/>
              <w:spacing w:after="0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</w:tr>
    </w:tbl>
    <w:p w:rsidR="006D2565" w:rsidRPr="006D2565" w:rsidRDefault="006D2565" w:rsidP="006D2565">
      <w:pPr>
        <w:tabs>
          <w:tab w:val="left" w:pos="1620"/>
          <w:tab w:val="left" w:pos="18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565" w:rsidRPr="006D2565" w:rsidRDefault="006D2565" w:rsidP="006D2565">
      <w:pPr>
        <w:tabs>
          <w:tab w:val="left" w:pos="1620"/>
          <w:tab w:val="left" w:pos="180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565" w:rsidRPr="006D2565" w:rsidRDefault="006D2565" w:rsidP="006D2565">
      <w:pPr>
        <w:tabs>
          <w:tab w:val="left" w:pos="1620"/>
          <w:tab w:val="left" w:pos="180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565" w:rsidRPr="006D2565" w:rsidRDefault="006D2565" w:rsidP="006D2565">
      <w:pPr>
        <w:tabs>
          <w:tab w:val="left" w:pos="1620"/>
          <w:tab w:val="left" w:pos="180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565" w:rsidRPr="006D2565" w:rsidRDefault="006D2565" w:rsidP="006D2565">
      <w:pPr>
        <w:tabs>
          <w:tab w:val="left" w:pos="1620"/>
          <w:tab w:val="left" w:pos="180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25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6D2565" w:rsidRPr="006D2565" w:rsidRDefault="006D2565" w:rsidP="006D2565">
      <w:pPr>
        <w:tabs>
          <w:tab w:val="left" w:pos="1620"/>
          <w:tab w:val="left" w:pos="180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по биологии для 8</w:t>
      </w:r>
      <w:r w:rsidRPr="006D256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класса</w:t>
      </w:r>
    </w:p>
    <w:p w:rsidR="006D2565" w:rsidRPr="006D2565" w:rsidRDefault="006D2565" w:rsidP="006D2565">
      <w:pPr>
        <w:tabs>
          <w:tab w:val="left" w:pos="1620"/>
          <w:tab w:val="left" w:pos="180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D2565"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2022 – 2023 учебный год</w:t>
      </w:r>
    </w:p>
    <w:p w:rsidR="006D2565" w:rsidRPr="006D2565" w:rsidRDefault="006D2565" w:rsidP="006D2565">
      <w:pPr>
        <w:tabs>
          <w:tab w:val="left" w:pos="1620"/>
          <w:tab w:val="left" w:pos="180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565" w:rsidRPr="006D2565" w:rsidRDefault="006D2565" w:rsidP="006D2565">
      <w:pPr>
        <w:spacing w:after="0" w:line="240" w:lineRule="auto"/>
        <w:ind w:firstLine="4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УМК: Пасечник В.В., </w:t>
      </w:r>
      <w:proofErr w:type="spellStart"/>
      <w:r w:rsidRPr="006D2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Суматохин</w:t>
      </w:r>
      <w:proofErr w:type="spellEnd"/>
      <w:r w:rsidRPr="006D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Калинова С.Г., Швецов Г.Г., </w:t>
      </w:r>
      <w:proofErr w:type="spellStart"/>
      <w:r w:rsidRPr="006D25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Гапонюк</w:t>
      </w:r>
      <w:proofErr w:type="spellEnd"/>
      <w:r w:rsidRPr="006D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З.Г. Биология. Рабочие программы</w:t>
      </w:r>
      <w:proofErr w:type="gramStart"/>
      <w:r w:rsidRPr="006D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D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линия учебников «Линия жизни». 5-9 классы: учеб. пособие для </w:t>
      </w:r>
      <w:proofErr w:type="spellStart"/>
      <w:r w:rsidRPr="006D2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D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 /  [В.В. Пасечник и др.] – М.: Просвещение, 2018. – 128с. </w:t>
      </w:r>
    </w:p>
    <w:p w:rsidR="006D2565" w:rsidRPr="006D2565" w:rsidRDefault="006D2565" w:rsidP="006D2565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</w:t>
      </w:r>
    </w:p>
    <w:p w:rsidR="006D2565" w:rsidRPr="006D2565" w:rsidRDefault="006D2565" w:rsidP="005455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Биология. 8</w:t>
      </w:r>
      <w:r w:rsidRPr="006D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</w:t>
      </w:r>
      <w:r w:rsidR="00545590" w:rsidRPr="005455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="00545590" w:rsidRPr="00545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45590" w:rsidRPr="0054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45590" w:rsidRPr="0054559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545590" w:rsidRPr="0054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545590" w:rsidRPr="00545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545590" w:rsidRPr="0054559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 В. В. Пасечник, А. А. Каменский, Г. Г. Швецов ; под ред. В. В. Пасечника ; Рос. акад. наук, Рос. акад. образования, 2010. — 255 с.: ил. — (Академический школьный учебник) (Линия жизни). — ISBN 978-5-09-018548-6.</w:t>
      </w:r>
    </w:p>
    <w:p w:rsidR="006D2565" w:rsidRPr="006D2565" w:rsidRDefault="006D2565" w:rsidP="006D2565">
      <w:pPr>
        <w:tabs>
          <w:tab w:val="left" w:pos="1620"/>
          <w:tab w:val="left" w:pos="180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565" w:rsidRPr="006D2565" w:rsidRDefault="006D2565" w:rsidP="006D2565">
      <w:pPr>
        <w:tabs>
          <w:tab w:val="left" w:pos="1620"/>
          <w:tab w:val="left" w:pos="180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565" w:rsidRPr="006D2565" w:rsidRDefault="006D2565" w:rsidP="006D2565">
      <w:pPr>
        <w:tabs>
          <w:tab w:val="left" w:pos="1620"/>
          <w:tab w:val="left" w:pos="180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565" w:rsidRPr="006D2565" w:rsidRDefault="006D2565" w:rsidP="006D2565">
      <w:pPr>
        <w:tabs>
          <w:tab w:val="left" w:pos="1620"/>
          <w:tab w:val="left" w:pos="180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565" w:rsidRPr="006D2565" w:rsidRDefault="006D2565" w:rsidP="006D2565">
      <w:pPr>
        <w:tabs>
          <w:tab w:val="left" w:pos="1620"/>
          <w:tab w:val="left" w:pos="180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565" w:rsidRPr="006D2565" w:rsidRDefault="006D2565" w:rsidP="006D2565">
      <w:pPr>
        <w:tabs>
          <w:tab w:val="left" w:pos="30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Автор-составитель: Бодеева Е.И. учитель биологии</w:t>
      </w:r>
    </w:p>
    <w:p w:rsidR="006D2565" w:rsidRPr="006D2565" w:rsidRDefault="006D2565" w:rsidP="006D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65" w:rsidRPr="006D2565" w:rsidRDefault="006D2565" w:rsidP="006D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65" w:rsidRPr="006D2565" w:rsidRDefault="006D2565" w:rsidP="006D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65" w:rsidRPr="006D2565" w:rsidRDefault="006D2565" w:rsidP="006D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65" w:rsidRPr="006D2565" w:rsidRDefault="006D2565" w:rsidP="006D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65" w:rsidRPr="006D2565" w:rsidRDefault="006D2565" w:rsidP="006D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65" w:rsidRPr="006D2565" w:rsidRDefault="006D2565" w:rsidP="006D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65" w:rsidRPr="006D2565" w:rsidRDefault="006D2565" w:rsidP="006D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65" w:rsidRPr="006D2565" w:rsidRDefault="006D2565" w:rsidP="006D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65" w:rsidRPr="006D2565" w:rsidRDefault="006D2565" w:rsidP="006D2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F2018" wp14:editId="60BF0598">
                <wp:simplePos x="0" y="0"/>
                <wp:positionH relativeFrom="column">
                  <wp:posOffset>3164840</wp:posOffset>
                </wp:positionH>
                <wp:positionV relativeFrom="paragraph">
                  <wp:posOffset>266700</wp:posOffset>
                </wp:positionV>
                <wp:extent cx="190500" cy="3143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49.2pt;margin-top:21pt;width:1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" stroked="f"/>
            </w:pict>
          </mc:Fallback>
        </mc:AlternateContent>
      </w:r>
      <w:r w:rsidRPr="006D256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Кстово 2022 г.</w:t>
      </w:r>
    </w:p>
    <w:p w:rsidR="003E7192" w:rsidRDefault="003E7192" w:rsidP="003E71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7EE" w:rsidRPr="000257EE" w:rsidRDefault="000257EE" w:rsidP="003E71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Планируемые результаты освоения учебного предмета</w:t>
      </w:r>
    </w:p>
    <w:p w:rsidR="000257EE" w:rsidRPr="000257EE" w:rsidRDefault="000257EE" w:rsidP="000257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биологии в 8 классе обусловливает достижение следующих </w:t>
      </w:r>
      <w:r w:rsidRPr="000257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личностных результатов:</w:t>
      </w:r>
    </w:p>
    <w:p w:rsidR="000257EE" w:rsidRPr="000257EE" w:rsidRDefault="000257EE" w:rsidP="000257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257EE" w:rsidRPr="000257EE" w:rsidRDefault="000257EE" w:rsidP="000257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способности</w:t>
      </w:r>
      <w:proofErr w:type="gramEnd"/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0257EE" w:rsidRPr="000257EE" w:rsidRDefault="000257EE" w:rsidP="000257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257EE" w:rsidRPr="000257EE" w:rsidRDefault="000257EE" w:rsidP="000257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0257EE" w:rsidRPr="000257EE" w:rsidRDefault="000257EE" w:rsidP="000257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257EE" w:rsidRPr="000257EE" w:rsidRDefault="000257EE" w:rsidP="000257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257EE" w:rsidRPr="000257EE" w:rsidRDefault="000257EE" w:rsidP="000257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257EE" w:rsidRPr="000257EE" w:rsidRDefault="000257EE" w:rsidP="000257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257EE" w:rsidRPr="000257EE" w:rsidRDefault="000257EE" w:rsidP="000257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257EE" w:rsidRPr="000257EE" w:rsidRDefault="000257EE" w:rsidP="000257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0257EE" w:rsidRPr="000257EE" w:rsidRDefault="000257EE" w:rsidP="000257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257EE" w:rsidRPr="000257EE" w:rsidRDefault="000257EE" w:rsidP="000257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257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0257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результаты </w:t>
      </w: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освоения биологии в 8 классе должны отражать:</w:t>
      </w:r>
    </w:p>
    <w:p w:rsidR="000257EE" w:rsidRPr="000257EE" w:rsidRDefault="000257EE" w:rsidP="000257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257EE" w:rsidRPr="000257EE" w:rsidRDefault="000257EE" w:rsidP="000257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257EE" w:rsidRPr="000257EE" w:rsidRDefault="000257EE" w:rsidP="000257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257EE" w:rsidRPr="000257EE" w:rsidRDefault="000257EE" w:rsidP="000257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0257EE" w:rsidRPr="000257EE" w:rsidRDefault="000257EE" w:rsidP="000257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257EE" w:rsidRPr="000257EE" w:rsidRDefault="000257EE" w:rsidP="000257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логическое рассуждение</w:t>
      </w:r>
      <w:proofErr w:type="gramEnd"/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умозаключение (индуктивное, дедуктивное и по аналогии) и делать выводы;</w:t>
      </w:r>
    </w:p>
    <w:p w:rsidR="000257EE" w:rsidRPr="000257EE" w:rsidRDefault="000257EE" w:rsidP="000257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257EE" w:rsidRPr="000257EE" w:rsidRDefault="000257EE" w:rsidP="000257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смысловое чтение;</w:t>
      </w:r>
    </w:p>
    <w:p w:rsidR="000257EE" w:rsidRPr="000257EE" w:rsidRDefault="000257EE" w:rsidP="000257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0257EE" w:rsidRPr="000257EE" w:rsidRDefault="000257EE" w:rsidP="000257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0257EE" w:rsidRPr="000257EE" w:rsidRDefault="000257EE" w:rsidP="000257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и развитие компетентности в области использования.</w:t>
      </w:r>
    </w:p>
    <w:p w:rsidR="000257EE" w:rsidRPr="000257EE" w:rsidRDefault="000257EE" w:rsidP="000257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Предметными результатами </w:t>
      </w: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освоения программы по биологии в 8 классе являются:</w:t>
      </w:r>
    </w:p>
    <w:p w:rsidR="000257EE" w:rsidRPr="000257EE" w:rsidRDefault="000257EE" w:rsidP="000257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естественно-научной</w:t>
      </w:r>
      <w:proofErr w:type="gramEnd"/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картины мира;</w:t>
      </w:r>
    </w:p>
    <w:p w:rsidR="000257EE" w:rsidRPr="000257EE" w:rsidRDefault="000257EE" w:rsidP="000257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формирование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экосистемной</w:t>
      </w:r>
      <w:proofErr w:type="spellEnd"/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</w:t>
      </w:r>
    </w:p>
    <w:p w:rsidR="000257EE" w:rsidRPr="000257EE" w:rsidRDefault="000257EE" w:rsidP="000257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0257EE" w:rsidRPr="000257EE" w:rsidRDefault="000257EE" w:rsidP="000257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0257EE" w:rsidRPr="000257EE" w:rsidRDefault="000257EE" w:rsidP="000257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0257EE" w:rsidRPr="000257EE" w:rsidRDefault="000257EE" w:rsidP="000257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7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0257EE" w:rsidRDefault="000257EE" w:rsidP="000257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7E56" w:rsidRDefault="00134515" w:rsidP="000257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Со</w:t>
      </w:r>
      <w:r w:rsidR="00A97E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держание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Введение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- 4 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Тема 1.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Общий обзор организма человека - 3 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нее. Человеческие расы. Человек как вид.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Уровни организации. Структура тела. Органы и системы органов. Клеточное строение организма. Внешняя и внутренняя среда организма.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Строение и функция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Ткани. Образование тканей. Эпителиальные, соединительные, мышечные,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нервная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ткани. Строение и функция нейрона. Синапс.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Л/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№ 1. Ткани организма человека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2.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Опорно-двигательная система -7 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Скелет и мышцы, их функции. Химический состав костей, их макр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микростроение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типы костей. Скелет человека, его приспособление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прямохождению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полуподвижные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подвижные (суставы).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Строение мышц и сухожилий. Обзор мышц человеческого тела. Мышцы антагонисты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кращения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Динамическая и статическая работа. Причины нарушения осанки и развития плоскостопия. Их выявление, предупреждение и исправление. Первая помощь при ушибах, переломах костей и вывихах суставов.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Л/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№ 2. Выявление плоскостопия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Демонстрации скелета человека, черепа, костей конечностей, позвонков, приемов первой помощи при травмах.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3.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Внутренняя среда организма - 4 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Компоненты внутренней среды: кровь, тканевая жидкость, лимфа. Их взаимодействие. Гомеостаз. Состав крови: плазма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форме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элементы (тромбоциты, эритроциты, лейкоциты). Их функции. Свертывание крови. Анализ крови.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Борьба организма с инфекцией. Иммунитет. Защитные барьеры организма. Луи Пастер и И.И. Мечников. Антигены и антитела. Специфический и неспецифический иммунитет. Иммунная система. Воспаление. Фагоцитоз. Инфекционные болезни. Иммунология на службе здоровья: вакцины и лечебные сыворотки.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4.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 xml:space="preserve">Кровообращение и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лимфообращение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- 4 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сердечно-сосудистой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системы. Доврачебная помощь при заболевании сердца и сосудов. Первая помощь при кровотечениях.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Демонстрация моделей сердца человека, приемов измерения артериального давления по методу Короткова, приемов остановки кровотечений.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5.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Дыхание -7 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Значение дыхания. Органы дыхательной системы. Строение и функции. Голосообразование. Газообмен в легких и тканях. Механизмы вдоха и выдоха. Инфекционные и хронические заболевания дыхательных путей. Охрана воздушной среды. Функциональные возможности дыхательной системы как показатель здоровья. Выявление и предупреждение болезней органов дыхания. Влияние курения и других вредных привычек на организм.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Демонстрация модели гортани, опыта по обнаружению углекислого газа в выдыхаемом воздухе; приемов искусственного дыхания.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Л/р. №3. Жизненная емкость легких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6.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Питание – 5 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пищеварения, предупреждение желудочно-кишечных инфекций и гельминтозов. Доврачебная помощь при пищевых отравлениях.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Наблюдения: определение положения слюнных желез, движение гортани при глотании.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7.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Обмен веществ и превращение энергии - 5 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Обмен веществ и энергии – основное свойство всех живых существ. Пластический и энергетический обмен. Обмен белков, жиров, углеводов, воды и минеральных солей. Роль ферментов в обмене веществ. Витамины.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Энерготраты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человека и пищевой рацион. Нормы и режим питания. Энергетическая емкость пищи.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Л/р. № 4 Установление зависимости между дозированной нагрузкой и уровнем энергетического обмена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8.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Выделение продуктов обмена – 2ч.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Органы мочевыделения. Строение и работа почек. Нефроны. Предупреждение почечных заболеваний.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Демонстрация модели почки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9.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Покровы тела человека - 4 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Наружные покровы тела человека. Строение и функция кожи.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Первая помощь при тепловом и солнечном ударе. Закаливание.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10.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Нейрогуморальная регуляция процессов жизнедеятельности - 7 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Органы эндокринной системы. Железы внутренней, смешанной и внешней секреции. Взаимодействие нервной и гуморальной регуляции. Промежуточный мозг и органы эндокринной системы. Свойства гормонов.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я-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обратные связи. Роль рецепторов в восприятии раздражений Значение нервной системы. Строение нервной системы: спинной и головной мозг – центральная нервная система; нервы и нервные узлы – периферическая. Отделы головного мозга. Функции продолговатого, среднего мозга, моста и мозжечка. Функции переднего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автономный отделы нервной системы. Симпатический и парасимпатический подотделы автономной нервной системы. Их взаимодействие.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Демонстрация модели головного мозга человека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11.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Органы чувств. Анализаторы - 5 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Анализаторы и органы чувств. Значение зрения. Зрительный анализатор. Положение и строение глаз. Строение и функции сетчатки. Гигиена зрения. Предупреждение глазных болезней.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Органы равновесия, кожно-мышечной чувствительности, обоняния и вкуса. Их анализаторы. Взаимодействие анализаторов.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Демонстрации моделей глаза; опытов, выявляющих функции радужной оболочки, хрусталика, палочек и колбочек; обнаружение слепого пятна; определение остроты слуха; зрительные, слуховые, тактильные иллюзии.</w:t>
      </w:r>
      <w:proofErr w:type="gramEnd"/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12.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Психика и поведение человека. Высшая нервная деятельность - 4 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Вклад отечественных ученых в разработку учения о высшей нервной деятельности. И. М. Сеченов и И.П. Павлов. Учение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 А. Ухтомского о доминанте.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Врожденные и приобретенные программы поведения: безусловные рефлексы, инстинкты, запечатление. Динамический стереотип.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Сон и сновидения. Особенности высшей нервной деятельности человека. Речь как средство общения и как средство организации своего поведения. Роль речи в развитии высших психических функций. Осознанные действия и интуиция.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Познавательные процессы: ощущение, восприятие, представления, память, воображение, мышление.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Волевые действия. Внушаемость и негативизм. Эмоции, эмоциональные реакции, эмоциональные состояния. Стресс.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Эмоциональные отношения.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Внимание. Физиологические основы внимания. Причины рассеянности. Воспитание внимания.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Л/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№ 5. Оценка объёма кратковременной памяти.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13.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Размножение и развитие человека – 3 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Жизненные циклы организмов. Мужская и женская половые системы. Образование и развитие зародыша: овуляция, оплодотворение яйцеклетки, крепление зародыша в матке. Роль половых хромосом в определении пола будущего ребенка. Менструации и поллюции. Развитие зародыша и плода. Беременность и роды. Биогенетический закон Геккеля – Мюллера и причины отступления от него. Влияние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наркогенных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веществ (табака, алкоголя, наркотиков) на развитие и здоровье человека.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Наследственные и врожденные заболевания и заболевания, передающиеся половым путем: СПИД, сифилис и др.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14.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Человек и окружающая среда – 2 ч.</w:t>
      </w: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4515" w:rsidRDefault="00134515" w:rsidP="001345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134515" w:rsidRDefault="00134515" w:rsidP="00AE5A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7E56" w:rsidRDefault="00A97E56" w:rsidP="00AE5A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7E56" w:rsidRDefault="00A97E56" w:rsidP="00AE5A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7E56" w:rsidRDefault="00A97E56" w:rsidP="00AE5A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7E56" w:rsidRDefault="00A97E56" w:rsidP="00AE5A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7E56" w:rsidRDefault="00A97E56" w:rsidP="00AE5A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7E56" w:rsidRDefault="00A97E56" w:rsidP="00AE5A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7E56" w:rsidRDefault="00A97E56" w:rsidP="00AE5A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7E56" w:rsidRDefault="00A97E56" w:rsidP="00AE5A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7E56" w:rsidRDefault="00A97E56" w:rsidP="00AE5A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D3E62" w:rsidRDefault="008D3E62" w:rsidP="008D3E6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2094C" w:rsidRPr="00D2094C" w:rsidRDefault="002E4878" w:rsidP="008D3E6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Те</w:t>
      </w:r>
      <w:r w:rsidR="00D2094C" w:rsidRPr="00D209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ематическое</w:t>
      </w:r>
      <w:proofErr w:type="spellEnd"/>
      <w:r w:rsidR="00D2094C" w:rsidRPr="00D209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планирование по биологии 8 класс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r w:rsidR="00D2094C" w:rsidRPr="00D209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ФГОС</w:t>
      </w:r>
    </w:p>
    <w:p w:rsidR="00D2094C" w:rsidRPr="00D2094C" w:rsidRDefault="00D2094C" w:rsidP="00AE5A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09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3544"/>
        <w:gridCol w:w="992"/>
        <w:gridCol w:w="2268"/>
        <w:gridCol w:w="1843"/>
      </w:tblGrid>
      <w:tr w:rsidR="00D2094C" w:rsidRPr="00D2094C" w:rsidTr="008D3E62">
        <w:tc>
          <w:tcPr>
            <w:tcW w:w="8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41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</w:t>
            </w:r>
          </w:p>
        </w:tc>
      </w:tr>
      <w:tr w:rsidR="008D3E62" w:rsidRPr="00D2094C" w:rsidTr="008D3E62">
        <w:tc>
          <w:tcPr>
            <w:tcW w:w="82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2094C" w:rsidRPr="00D2094C" w:rsidRDefault="00D2094C" w:rsidP="00D2094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2094C" w:rsidRPr="00D2094C" w:rsidRDefault="00D2094C" w:rsidP="00D2094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2094C" w:rsidRPr="00D2094C" w:rsidRDefault="00D2094C" w:rsidP="00D2094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лабораторно-</w:t>
            </w:r>
          </w:p>
          <w:p w:rsidR="00D2094C" w:rsidRPr="00D2094C" w:rsidRDefault="00D2094C" w:rsidP="00D2094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практических работ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контрольных</w:t>
            </w:r>
          </w:p>
          <w:p w:rsidR="00D2094C" w:rsidRPr="00D2094C" w:rsidRDefault="00D2094C" w:rsidP="00D2094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</w:t>
            </w:r>
          </w:p>
        </w:tc>
      </w:tr>
      <w:tr w:rsidR="008D3E62" w:rsidRPr="00D2094C" w:rsidTr="008D3E62">
        <w:trPr>
          <w:trHeight w:val="7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7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8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8"/>
                <w:szCs w:val="21"/>
                <w:lang w:eastAsia="ru-RU"/>
              </w:rPr>
            </w:pPr>
          </w:p>
        </w:tc>
      </w:tr>
      <w:tr w:rsidR="008D3E62" w:rsidRPr="00D2094C" w:rsidTr="008D3E62">
        <w:trPr>
          <w:trHeight w:val="18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1. </w:t>
            </w: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Общий обзор организма человека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8D3E62" w:rsidRPr="00D2094C" w:rsidTr="008D3E62">
        <w:trPr>
          <w:trHeight w:val="15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2. </w:t>
            </w: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Опора и движение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5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5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EF2AB6">
            <w:pPr>
              <w:spacing w:after="150" w:line="15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D3E62" w:rsidRPr="00D2094C" w:rsidTr="008D3E62">
        <w:trPr>
          <w:trHeight w:val="6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3. </w:t>
            </w: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Внутренняя среда организма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EF2A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</w:tr>
      <w:tr w:rsidR="008D3E62" w:rsidRPr="00D2094C" w:rsidTr="008D3E62">
        <w:trPr>
          <w:trHeight w:val="12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4</w:t>
            </w: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Кровообращение и </w:t>
            </w:r>
            <w:proofErr w:type="spellStart"/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лимфообращение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EF2A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2"/>
                <w:szCs w:val="21"/>
                <w:lang w:eastAsia="ru-RU"/>
              </w:rPr>
            </w:pPr>
          </w:p>
        </w:tc>
      </w:tr>
      <w:tr w:rsidR="008D3E62" w:rsidRPr="00D2094C" w:rsidTr="008D3E62">
        <w:trPr>
          <w:trHeight w:val="16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5. </w:t>
            </w: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Дыхание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EF2AB6">
            <w:pPr>
              <w:spacing w:after="150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D3E62" w:rsidRPr="00D2094C" w:rsidTr="008D3E62">
        <w:trPr>
          <w:trHeight w:val="18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6. </w:t>
            </w: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Питание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EF2A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8D3E62" w:rsidRPr="00D2094C" w:rsidTr="008D3E62">
        <w:trPr>
          <w:trHeight w:val="18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7. </w:t>
            </w: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Обмен веществ и превращение энергии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EF2A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8D3E62" w:rsidRPr="00D2094C" w:rsidTr="008D3E62">
        <w:trPr>
          <w:trHeight w:val="21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8. </w:t>
            </w: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Выделение продуктов обмена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EF2A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D3E62" w:rsidRPr="00D2094C" w:rsidTr="008D3E62">
        <w:trPr>
          <w:trHeight w:val="9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9. </w:t>
            </w: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Покровы тела человека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EF2AB6">
            <w:pPr>
              <w:spacing w:after="150"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D3E62" w:rsidRPr="00D2094C" w:rsidTr="008D3E62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10. </w:t>
            </w: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Нейрогуморальная регуляция процессов жизнедеятельности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EF2A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D3E62" w:rsidRPr="00D2094C" w:rsidTr="008D3E62">
        <w:trPr>
          <w:trHeight w:val="21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11. </w:t>
            </w: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чувств. Анализаторы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EF2A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D3E62" w:rsidRPr="00D2094C" w:rsidTr="008D3E62">
        <w:trPr>
          <w:trHeight w:val="30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12. </w:t>
            </w: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Психика и поведение человека. Высшая</w:t>
            </w:r>
          </w:p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нервная деятельность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EF2A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D3E62" w:rsidRPr="00D2094C" w:rsidTr="008D3E62">
        <w:trPr>
          <w:trHeight w:val="18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13. </w:t>
            </w: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Размножение и развитие человека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EF2A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8D3E62" w:rsidRPr="00D2094C" w:rsidTr="008D3E62">
        <w:trPr>
          <w:trHeight w:val="12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14. </w:t>
            </w:r>
            <w:r w:rsidRPr="00D209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Человек и окружающая среда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AE5A46" w:rsidP="00D2094C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EF2AB6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D3E62" w:rsidRPr="00D2094C" w:rsidTr="008D3E62">
        <w:trPr>
          <w:trHeight w:val="10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C75C84" w:rsidRDefault="00C75C84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C75C84" w:rsidP="00D2094C">
            <w:pPr>
              <w:spacing w:after="150" w:line="10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Итоговое тестирование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0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C75C84" w:rsidRDefault="00C75C84" w:rsidP="00EF2A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C75C84" w:rsidRPr="00D2094C" w:rsidTr="008D3E62">
        <w:trPr>
          <w:trHeight w:val="10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C84" w:rsidRPr="00C75C84" w:rsidRDefault="00C75C84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C84" w:rsidRDefault="00C75C84" w:rsidP="00D2094C">
            <w:pPr>
              <w:spacing w:after="150" w:line="10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над ошибками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C84" w:rsidRPr="00D2094C" w:rsidRDefault="00C75C84" w:rsidP="00D2094C">
            <w:pPr>
              <w:spacing w:after="150" w:line="10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C84" w:rsidRPr="00D2094C" w:rsidRDefault="00C75C84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C84" w:rsidRDefault="00C75C84" w:rsidP="00EF2A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8D3E62" w:rsidRPr="00D2094C" w:rsidTr="008D3E62">
        <w:trPr>
          <w:trHeight w:val="10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0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0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A97E56" w:rsidP="00D2094C">
            <w:pPr>
              <w:spacing w:after="150" w:line="10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D2094C">
            <w:pPr>
              <w:spacing w:after="150" w:line="10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94C" w:rsidRPr="00D2094C" w:rsidRDefault="00D2094C" w:rsidP="00EF2AB6">
            <w:pPr>
              <w:spacing w:after="150" w:line="10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09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</w:tbl>
    <w:p w:rsidR="00D2094C" w:rsidRPr="00D2094C" w:rsidRDefault="00D2094C" w:rsidP="00D2094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09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</w:t>
      </w:r>
    </w:p>
    <w:p w:rsidR="00D2094C" w:rsidRDefault="00D2094C"/>
    <w:p w:rsidR="00D2094C" w:rsidRDefault="00D2094C"/>
    <w:p w:rsidR="00D2094C" w:rsidRDefault="00D2094C"/>
    <w:p w:rsidR="00D2094C" w:rsidRDefault="00D2094C"/>
    <w:p w:rsidR="00D2094C" w:rsidRDefault="00D2094C"/>
    <w:p w:rsidR="00D2094C" w:rsidRDefault="00D2094C"/>
    <w:p w:rsidR="00D2094C" w:rsidRDefault="00D2094C"/>
    <w:p w:rsidR="00D2094C" w:rsidRDefault="00D2094C"/>
    <w:sectPr w:rsidR="00D2094C" w:rsidSect="00EF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94B"/>
    <w:multiLevelType w:val="hybridMultilevel"/>
    <w:tmpl w:val="18CA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7C95"/>
    <w:multiLevelType w:val="multilevel"/>
    <w:tmpl w:val="4398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219EA"/>
    <w:multiLevelType w:val="multilevel"/>
    <w:tmpl w:val="BCA6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C6D5D"/>
    <w:multiLevelType w:val="multilevel"/>
    <w:tmpl w:val="AE60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83FF8"/>
    <w:multiLevelType w:val="multilevel"/>
    <w:tmpl w:val="ADB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D722D"/>
    <w:multiLevelType w:val="multilevel"/>
    <w:tmpl w:val="FF68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41450"/>
    <w:multiLevelType w:val="multilevel"/>
    <w:tmpl w:val="07BC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F591D"/>
    <w:multiLevelType w:val="multilevel"/>
    <w:tmpl w:val="CC6C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60E01"/>
    <w:multiLevelType w:val="multilevel"/>
    <w:tmpl w:val="D074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711588"/>
    <w:multiLevelType w:val="multilevel"/>
    <w:tmpl w:val="6DDE6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38"/>
    <w:rsid w:val="000257EE"/>
    <w:rsid w:val="00134515"/>
    <w:rsid w:val="002E4878"/>
    <w:rsid w:val="00306C3F"/>
    <w:rsid w:val="003E7192"/>
    <w:rsid w:val="00545590"/>
    <w:rsid w:val="006D2565"/>
    <w:rsid w:val="008243AF"/>
    <w:rsid w:val="00880246"/>
    <w:rsid w:val="008D3E62"/>
    <w:rsid w:val="00A97E56"/>
    <w:rsid w:val="00AE5A46"/>
    <w:rsid w:val="00C75C84"/>
    <w:rsid w:val="00D2094C"/>
    <w:rsid w:val="00ED3238"/>
    <w:rsid w:val="00E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gimnaziya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2664</Words>
  <Characters>15185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17</cp:revision>
  <dcterms:created xsi:type="dcterms:W3CDTF">2022-09-06T13:59:00Z</dcterms:created>
  <dcterms:modified xsi:type="dcterms:W3CDTF">2022-09-06T15:02:00Z</dcterms:modified>
</cp:coreProperties>
</file>