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5646F7" w:rsidRPr="005646F7" w:rsidTr="00D44F76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6F7" w:rsidRPr="005646F7" w:rsidRDefault="005646F7" w:rsidP="005646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5646F7">
              <w:rPr>
                <w:rFonts w:ascii="Times New Roman" w:eastAsia="Calibri" w:hAnsi="Times New Roman" w:cs="Tahoma"/>
                <w:b/>
                <w:kern w:val="2"/>
                <w:sz w:val="24"/>
                <w:szCs w:val="24"/>
                <w:lang w:eastAsia="hi-IN" w:bidi="hi-IN"/>
              </w:rPr>
              <w:t>Администрация Кстовского муниципального района</w:t>
            </w:r>
          </w:p>
        </w:tc>
      </w:tr>
      <w:tr w:rsidR="005646F7" w:rsidRPr="005646F7" w:rsidTr="00D44F76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6F7" w:rsidRPr="005646F7" w:rsidRDefault="005646F7" w:rsidP="005646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5646F7">
              <w:rPr>
                <w:rFonts w:ascii="Times New Roman" w:eastAsia="Calibri" w:hAnsi="Times New Roman" w:cs="Tahoma"/>
                <w:b/>
                <w:kern w:val="2"/>
                <w:sz w:val="28"/>
                <w:szCs w:val="28"/>
                <w:lang w:eastAsia="hi-IN" w:bidi="hi-IN"/>
              </w:rPr>
              <w:t>Муниципальное автономное общеобразовательное учреждение</w:t>
            </w:r>
          </w:p>
        </w:tc>
      </w:tr>
      <w:tr w:rsidR="005646F7" w:rsidRPr="005646F7" w:rsidTr="00D44F76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6F7" w:rsidRPr="005646F7" w:rsidRDefault="005646F7" w:rsidP="005646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646F7">
              <w:rPr>
                <w:rFonts w:ascii="Times New Roman" w:eastAsia="Calibri" w:hAnsi="Times New Roman" w:cs="Tahoma"/>
                <w:b/>
                <w:kern w:val="2"/>
                <w:sz w:val="28"/>
                <w:szCs w:val="28"/>
                <w:lang w:eastAsia="hi-IN" w:bidi="hi-IN"/>
              </w:rPr>
              <w:t>«Гимназия № 4</w:t>
            </w:r>
            <w:r w:rsidRPr="005646F7">
              <w:rPr>
                <w:rFonts w:ascii="Times New Roman" w:eastAsia="Calibri" w:hAnsi="Times New Roman" w:cs="Tahoma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5646F7" w:rsidRPr="005646F7" w:rsidRDefault="005646F7" w:rsidP="005646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5646F7">
              <w:rPr>
                <w:rFonts w:ascii="Times New Roman" w:eastAsia="Calibri" w:hAnsi="Times New Roman" w:cs="Tahoma"/>
                <w:kern w:val="2"/>
                <w:sz w:val="24"/>
                <w:szCs w:val="24"/>
                <w:lang w:eastAsia="hi-IN" w:bidi="hi-IN"/>
              </w:rPr>
              <w:t xml:space="preserve">пл. Мира, дом 9,  </w:t>
            </w:r>
            <w:proofErr w:type="spellStart"/>
            <w:r w:rsidRPr="005646F7">
              <w:rPr>
                <w:rFonts w:ascii="Times New Roman" w:eastAsia="Calibri" w:hAnsi="Times New Roman" w:cs="Tahoma"/>
                <w:kern w:val="2"/>
                <w:sz w:val="24"/>
                <w:szCs w:val="24"/>
                <w:lang w:eastAsia="hi-IN" w:bidi="hi-IN"/>
              </w:rPr>
              <w:t>г</w:t>
            </w:r>
            <w:proofErr w:type="gramStart"/>
            <w:r w:rsidRPr="005646F7">
              <w:rPr>
                <w:rFonts w:ascii="Times New Roman" w:eastAsia="Calibri" w:hAnsi="Times New Roman" w:cs="Tahoma"/>
                <w:kern w:val="2"/>
                <w:sz w:val="24"/>
                <w:szCs w:val="24"/>
                <w:lang w:eastAsia="hi-IN" w:bidi="hi-IN"/>
              </w:rPr>
              <w:t>.К</w:t>
            </w:r>
            <w:proofErr w:type="gramEnd"/>
            <w:r w:rsidRPr="005646F7">
              <w:rPr>
                <w:rFonts w:ascii="Times New Roman" w:eastAsia="Calibri" w:hAnsi="Times New Roman" w:cs="Tahoma"/>
                <w:kern w:val="2"/>
                <w:sz w:val="24"/>
                <w:szCs w:val="24"/>
                <w:lang w:eastAsia="hi-IN" w:bidi="hi-IN"/>
              </w:rPr>
              <w:t>стово</w:t>
            </w:r>
            <w:proofErr w:type="spellEnd"/>
            <w:r w:rsidRPr="005646F7">
              <w:rPr>
                <w:rFonts w:ascii="Times New Roman" w:eastAsia="Calibri" w:hAnsi="Times New Roman" w:cs="Tahoma"/>
                <w:kern w:val="2"/>
                <w:sz w:val="24"/>
                <w:szCs w:val="24"/>
                <w:lang w:eastAsia="hi-IN" w:bidi="hi-IN"/>
              </w:rPr>
              <w:t xml:space="preserve">  Нижегородской области, 607650</w:t>
            </w:r>
          </w:p>
        </w:tc>
      </w:tr>
      <w:tr w:rsidR="005646F7" w:rsidRPr="00043ADD" w:rsidTr="00D44F76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6F7" w:rsidRPr="005646F7" w:rsidRDefault="005646F7" w:rsidP="005646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kern w:val="2"/>
                <w:sz w:val="24"/>
                <w:szCs w:val="24"/>
                <w:lang w:val="en-US" w:eastAsia="hi-IN" w:bidi="hi-IN"/>
              </w:rPr>
            </w:pPr>
            <w:r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val="en-US" w:eastAsia="hi-IN" w:bidi="hi-IN"/>
              </w:rPr>
              <w:t xml:space="preserve">e-mail </w:t>
            </w:r>
            <w:hyperlink r:id="rId9" w:history="1">
              <w:r w:rsidRPr="005646F7">
                <w:rPr>
                  <w:rFonts w:ascii="Times New Roman" w:eastAsia="Lucida Sans Unicode" w:hAnsi="Times New Roman" w:cs="Tahoma"/>
                  <w:color w:val="0000FF" w:themeColor="hyperlink"/>
                  <w:kern w:val="2"/>
                  <w:sz w:val="24"/>
                  <w:szCs w:val="24"/>
                  <w:u w:val="single"/>
                  <w:lang w:val="en-US" w:eastAsia="hi-IN" w:bidi="hi-IN"/>
                </w:rPr>
                <w:t>mbougimnaziya4@yandex.ru</w:t>
              </w:r>
            </w:hyperlink>
            <w:r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val="en-US" w:eastAsia="hi-IN" w:bidi="hi-IN"/>
              </w:rPr>
              <w:t xml:space="preserve">, </w:t>
            </w:r>
            <w:r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тел</w:t>
            </w:r>
            <w:r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val="en-US" w:eastAsia="hi-IN" w:bidi="hi-IN"/>
              </w:rPr>
              <w:t>.9-32-79</w:t>
            </w:r>
          </w:p>
        </w:tc>
      </w:tr>
    </w:tbl>
    <w:tbl>
      <w:tblPr>
        <w:tblpPr w:leftFromText="180" w:rightFromText="180" w:bottomFromText="200" w:vertAnchor="text" w:horzAnchor="margin" w:tblpXSpec="center" w:tblpY="178"/>
        <w:tblW w:w="9977" w:type="dxa"/>
        <w:tblLook w:val="04A0" w:firstRow="1" w:lastRow="0" w:firstColumn="1" w:lastColumn="0" w:noHBand="0" w:noVBand="1"/>
      </w:tblPr>
      <w:tblGrid>
        <w:gridCol w:w="3639"/>
        <w:gridCol w:w="2798"/>
        <w:gridCol w:w="3540"/>
      </w:tblGrid>
      <w:tr w:rsidR="007555FB" w:rsidRPr="007555FB" w:rsidTr="007555FB">
        <w:trPr>
          <w:trHeight w:val="1793"/>
        </w:trPr>
        <w:tc>
          <w:tcPr>
            <w:tcW w:w="3639" w:type="dxa"/>
            <w:hideMark/>
          </w:tcPr>
          <w:p w:rsidR="005646F7" w:rsidRPr="005646F7" w:rsidRDefault="005646F7" w:rsidP="005646F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Принята</w:t>
            </w:r>
            <w:proofErr w:type="gramEnd"/>
            <w:r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на заседании</w:t>
            </w:r>
            <w:r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ab/>
            </w:r>
          </w:p>
          <w:p w:rsidR="005646F7" w:rsidRPr="005646F7" w:rsidRDefault="005646F7" w:rsidP="005646F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педагогического совета</w:t>
            </w:r>
          </w:p>
          <w:p w:rsidR="007555FB" w:rsidRPr="007555FB" w:rsidRDefault="00B7321F" w:rsidP="005646F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от 30.08.2022</w:t>
            </w:r>
            <w:r w:rsidR="005646F7"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протокол № 1</w:t>
            </w:r>
          </w:p>
        </w:tc>
        <w:tc>
          <w:tcPr>
            <w:tcW w:w="2798" w:type="dxa"/>
          </w:tcPr>
          <w:p w:rsidR="007555FB" w:rsidRPr="007555FB" w:rsidRDefault="007555FB" w:rsidP="007555FB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3540" w:type="dxa"/>
          </w:tcPr>
          <w:p w:rsidR="005646F7" w:rsidRPr="005646F7" w:rsidRDefault="005646F7" w:rsidP="005646F7">
            <w:pPr>
              <w:widowControl w:val="0"/>
              <w:suppressAutoHyphens/>
              <w:spacing w:after="0"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Утверждена</w:t>
            </w:r>
          </w:p>
          <w:p w:rsidR="005646F7" w:rsidRPr="005646F7" w:rsidRDefault="005646F7" w:rsidP="005646F7">
            <w:pPr>
              <w:widowControl w:val="0"/>
              <w:suppressAutoHyphens/>
              <w:spacing w:after="0"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приказом директора школы</w:t>
            </w:r>
          </w:p>
          <w:p w:rsidR="005646F7" w:rsidRPr="005646F7" w:rsidRDefault="00B7321F" w:rsidP="005646F7">
            <w:pPr>
              <w:widowControl w:val="0"/>
              <w:suppressAutoHyphens/>
              <w:spacing w:after="0"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от 31.08.2022 № 4</w:t>
            </w:r>
            <w:r w:rsidR="005646F7" w:rsidRPr="005646F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7555FB" w:rsidRPr="007555FB" w:rsidRDefault="007555FB" w:rsidP="007555FB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</w:tr>
    </w:tbl>
    <w:p w:rsidR="005646F7" w:rsidRPr="005646F7" w:rsidRDefault="005646F7" w:rsidP="005646F7">
      <w:pPr>
        <w:widowControl w:val="0"/>
        <w:tabs>
          <w:tab w:val="left" w:pos="1620"/>
          <w:tab w:val="left" w:pos="1800"/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40"/>
          <w:szCs w:val="44"/>
          <w:lang w:eastAsia="hi-IN" w:bidi="hi-IN"/>
        </w:rPr>
      </w:pPr>
      <w:r w:rsidRPr="005646F7">
        <w:rPr>
          <w:rFonts w:ascii="Times New Roman" w:eastAsia="Lucida Sans Unicode" w:hAnsi="Times New Roman" w:cs="Tahoma"/>
          <w:b/>
          <w:kern w:val="2"/>
          <w:sz w:val="40"/>
          <w:szCs w:val="44"/>
          <w:lang w:eastAsia="hi-IN" w:bidi="hi-IN"/>
        </w:rPr>
        <w:t>Рабочая программа</w:t>
      </w:r>
    </w:p>
    <w:p w:rsidR="005646F7" w:rsidRPr="005646F7" w:rsidRDefault="005646F7" w:rsidP="005646F7">
      <w:pPr>
        <w:widowControl w:val="0"/>
        <w:tabs>
          <w:tab w:val="left" w:pos="1620"/>
          <w:tab w:val="left" w:pos="1800"/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2"/>
          <w:sz w:val="40"/>
          <w:szCs w:val="44"/>
          <w:lang w:eastAsia="hi-IN" w:bidi="hi-IN"/>
        </w:rPr>
      </w:pPr>
      <w:r w:rsidRPr="005646F7">
        <w:rPr>
          <w:rFonts w:ascii="Times New Roman" w:eastAsia="Lucida Sans Unicode" w:hAnsi="Times New Roman" w:cs="Tahoma"/>
          <w:kern w:val="2"/>
          <w:sz w:val="40"/>
          <w:szCs w:val="44"/>
          <w:lang w:eastAsia="hi-IN" w:bidi="hi-IN"/>
        </w:rPr>
        <w:t xml:space="preserve">по </w:t>
      </w:r>
      <w:r>
        <w:rPr>
          <w:rFonts w:ascii="Times New Roman" w:eastAsia="Lucida Sans Unicode" w:hAnsi="Times New Roman" w:cs="Tahoma"/>
          <w:kern w:val="2"/>
          <w:sz w:val="40"/>
          <w:szCs w:val="44"/>
          <w:lang w:eastAsia="hi-IN" w:bidi="hi-IN"/>
        </w:rPr>
        <w:t>физической культуре 5-6 класс</w:t>
      </w:r>
    </w:p>
    <w:p w:rsidR="005646F7" w:rsidRPr="005646F7" w:rsidRDefault="00B7321F" w:rsidP="005646F7">
      <w:pPr>
        <w:widowControl w:val="0"/>
        <w:tabs>
          <w:tab w:val="left" w:pos="1620"/>
          <w:tab w:val="left" w:pos="1800"/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2"/>
          <w:sz w:val="40"/>
          <w:szCs w:val="4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40"/>
          <w:szCs w:val="44"/>
          <w:lang w:eastAsia="hi-IN" w:bidi="hi-IN"/>
        </w:rPr>
        <w:t>на 2022 – 2023</w:t>
      </w:r>
      <w:r w:rsidR="005646F7" w:rsidRPr="005646F7">
        <w:rPr>
          <w:rFonts w:ascii="Times New Roman" w:eastAsia="Lucida Sans Unicode" w:hAnsi="Times New Roman" w:cs="Tahoma"/>
          <w:kern w:val="2"/>
          <w:sz w:val="40"/>
          <w:szCs w:val="44"/>
          <w:lang w:eastAsia="hi-IN" w:bidi="hi-IN"/>
        </w:rPr>
        <w:t xml:space="preserve"> учебный год</w:t>
      </w:r>
    </w:p>
    <w:p w:rsidR="007555FB" w:rsidRPr="00780CF0" w:rsidRDefault="007555FB" w:rsidP="007555FB">
      <w:pPr>
        <w:widowControl w:val="0"/>
        <w:tabs>
          <w:tab w:val="left" w:pos="1620"/>
          <w:tab w:val="left" w:pos="1800"/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</w:pPr>
    </w:p>
    <w:p w:rsidR="007555FB" w:rsidRPr="00780CF0" w:rsidRDefault="007555FB" w:rsidP="007555FB">
      <w:pPr>
        <w:widowControl w:val="0"/>
        <w:suppressAutoHyphens/>
        <w:spacing w:after="0" w:line="240" w:lineRule="auto"/>
        <w:ind w:firstLine="567"/>
        <w:outlineLvl w:val="0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5 класс</w:t>
      </w:r>
    </w:p>
    <w:p w:rsidR="007555FB" w:rsidRPr="00780CF0" w:rsidRDefault="007555FB" w:rsidP="007555FB">
      <w:pPr>
        <w:widowControl w:val="0"/>
        <w:suppressAutoHyphens/>
        <w:spacing w:after="0" w:line="240" w:lineRule="auto"/>
        <w:ind w:firstLine="567"/>
        <w:outlineLvl w:val="0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Авторы УМК: Физическая культура. Рабочие программы. Предметная линия учебников. М.Я.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Виленского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, В. И Ляха 5 – 9 классы: пособие для учителей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общеобразоват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. учреждений/ В.И. Лях. – М: Просвещение, 2011.</w:t>
      </w:r>
    </w:p>
    <w:p w:rsidR="007555FB" w:rsidRPr="00780CF0" w:rsidRDefault="007555FB" w:rsidP="007555FB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Учебник: Физическая культура. 5- 7 классы учеб</w:t>
      </w:r>
      <w:proofErr w:type="gram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.</w:t>
      </w:r>
      <w:proofErr w:type="gram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д</w:t>
      </w:r>
      <w:proofErr w:type="gram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ля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общеобразоват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. организаций/М.Я.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Виленский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, И.М.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Туревский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, Т.Ю.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Торочкова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и др.- М.: Просвещение, 2013</w:t>
      </w:r>
    </w:p>
    <w:p w:rsidR="007555FB" w:rsidRPr="00780CF0" w:rsidRDefault="007555FB" w:rsidP="007555FB">
      <w:pPr>
        <w:widowControl w:val="0"/>
        <w:tabs>
          <w:tab w:val="left" w:pos="1620"/>
          <w:tab w:val="left" w:pos="1800"/>
          <w:tab w:val="left" w:pos="4500"/>
        </w:tabs>
        <w:suppressAutoHyphens/>
        <w:spacing w:after="0" w:line="240" w:lineRule="auto"/>
        <w:ind w:left="567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555FB" w:rsidRPr="00780CF0" w:rsidRDefault="007555FB" w:rsidP="007555FB">
      <w:pPr>
        <w:widowControl w:val="0"/>
        <w:tabs>
          <w:tab w:val="left" w:pos="1620"/>
          <w:tab w:val="left" w:pos="1800"/>
          <w:tab w:val="left" w:pos="4500"/>
        </w:tabs>
        <w:suppressAutoHyphens/>
        <w:spacing w:after="0" w:line="240" w:lineRule="auto"/>
        <w:ind w:left="567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6 класс</w:t>
      </w:r>
    </w:p>
    <w:p w:rsidR="007555FB" w:rsidRPr="00780CF0" w:rsidRDefault="007555FB" w:rsidP="007555FB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Авторы УМК: Физическая культура. Рабочие программы. Предметная линия учебников. М.Я.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Виленского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, В. И  Ляха 5 – 9 классы: пособие для учителей общеобразов</w:t>
      </w:r>
      <w:r w:rsidR="00780CF0"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ательных</w:t>
      </w:r>
      <w:proofErr w:type="gramStart"/>
      <w:r w:rsidR="00780CF0"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.</w:t>
      </w:r>
      <w:proofErr w:type="gramEnd"/>
      <w:r w:rsidR="00780CF0"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780CF0"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у</w:t>
      </w:r>
      <w:proofErr w:type="gramEnd"/>
      <w:r w:rsidR="00780CF0"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чреждений/ В.И. Лях.</w:t>
      </w:r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– М: Просвещение, 2011.</w:t>
      </w:r>
    </w:p>
    <w:p w:rsidR="007555FB" w:rsidRPr="00780CF0" w:rsidRDefault="007555FB" w:rsidP="007555FB">
      <w:pPr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Основы безопасности жизнедеятельности комплексная программа 5-11 классы. Под общей редакцией А.Т. Смирнова - М. Просвещение, 2010</w:t>
      </w:r>
    </w:p>
    <w:p w:rsidR="007555FB" w:rsidRPr="00780CF0" w:rsidRDefault="007555FB" w:rsidP="007555FB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Учебник: Физическая культура. 5- 7 классы учеб</w:t>
      </w:r>
      <w:proofErr w:type="gram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.</w:t>
      </w:r>
      <w:proofErr w:type="gram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д</w:t>
      </w:r>
      <w:proofErr w:type="gram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ля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общеобразоват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. организаций/М.Я.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Виленский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, И.М.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Туревский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, Т.Ю. </w:t>
      </w:r>
      <w:proofErr w:type="spellStart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Торочкова</w:t>
      </w:r>
      <w:proofErr w:type="spellEnd"/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и др.- М.: Просвещение, 2013</w:t>
      </w:r>
    </w:p>
    <w:p w:rsidR="007555FB" w:rsidRDefault="007555FB" w:rsidP="007555FB">
      <w:pPr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80CF0" w:rsidRDefault="00780CF0" w:rsidP="007555FB">
      <w:pPr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80CF0" w:rsidRDefault="00780CF0" w:rsidP="007555FB">
      <w:pPr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80CF0" w:rsidRDefault="00780CF0" w:rsidP="007555FB">
      <w:pPr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80CF0" w:rsidRDefault="00780CF0" w:rsidP="007555FB">
      <w:pPr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80CF0" w:rsidRDefault="00780CF0" w:rsidP="007555FB">
      <w:pPr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80CF0" w:rsidRDefault="00780CF0" w:rsidP="007555FB">
      <w:pPr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80CF0" w:rsidRDefault="00780CF0" w:rsidP="007555FB">
      <w:pPr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555FB" w:rsidRPr="00780CF0" w:rsidRDefault="007555FB" w:rsidP="005646F7">
      <w:pPr>
        <w:widowControl w:val="0"/>
        <w:tabs>
          <w:tab w:val="left" w:pos="3051"/>
        </w:tabs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555FB" w:rsidRDefault="007555FB" w:rsidP="00780CF0">
      <w:pPr>
        <w:widowControl w:val="0"/>
        <w:tabs>
          <w:tab w:val="left" w:pos="3051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Автор-составитель: </w:t>
      </w:r>
      <w:proofErr w:type="spellStart"/>
      <w:r w:rsidR="00780CF0"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Добрынская</w:t>
      </w:r>
      <w:proofErr w:type="spellEnd"/>
      <w:r w:rsidR="00780CF0"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Н.С.</w:t>
      </w:r>
    </w:p>
    <w:p w:rsidR="005646F7" w:rsidRPr="00780CF0" w:rsidRDefault="005646F7" w:rsidP="00780CF0">
      <w:pPr>
        <w:widowControl w:val="0"/>
        <w:tabs>
          <w:tab w:val="left" w:pos="3051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Маркин Д.В.</w:t>
      </w:r>
    </w:p>
    <w:p w:rsidR="007555FB" w:rsidRPr="00780CF0" w:rsidRDefault="007555FB" w:rsidP="007555FB">
      <w:pPr>
        <w:widowControl w:val="0"/>
        <w:tabs>
          <w:tab w:val="left" w:pos="3051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780CF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учитель физической культуры</w:t>
      </w:r>
    </w:p>
    <w:p w:rsidR="007555FB" w:rsidRPr="00780CF0" w:rsidRDefault="007555FB" w:rsidP="00755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5FB" w:rsidRPr="00780CF0" w:rsidRDefault="007555FB" w:rsidP="00755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5FB" w:rsidRPr="00780CF0" w:rsidRDefault="007555FB" w:rsidP="00755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5FB" w:rsidRPr="00780CF0" w:rsidRDefault="007555FB" w:rsidP="005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5FB" w:rsidRPr="00780CF0" w:rsidRDefault="007555FB" w:rsidP="00755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5FB" w:rsidRPr="00780CF0" w:rsidRDefault="00B7321F" w:rsidP="0056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7555FB" w:rsidRPr="00780C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C75A8" w:rsidRPr="005020C6" w:rsidRDefault="003C75A8" w:rsidP="002D276A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3C75A8" w:rsidRPr="005020C6" w:rsidRDefault="003C75A8" w:rsidP="003C75A8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4949"/>
      </w:tblGrid>
      <w:tr w:rsidR="003C75A8" w:rsidRPr="005020C6" w:rsidTr="00690204">
        <w:trPr>
          <w:trHeight w:val="4293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5A8" w:rsidRDefault="003C75A8" w:rsidP="00690204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DF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Pr="00DB7DF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B7DF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 </w:t>
            </w:r>
            <w:r w:rsidR="00FB79A2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  <w:p w:rsidR="00FB79A2" w:rsidRDefault="00FB79A2" w:rsidP="00690204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A2" w:rsidRPr="00DB7DFD" w:rsidRDefault="00FB79A2" w:rsidP="00690204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5A8" w:rsidRPr="00DB7DFD" w:rsidRDefault="00FB79A2" w:rsidP="00690204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3C75A8" w:rsidRPr="00DB7DF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  <w:p w:rsidR="00FB79A2" w:rsidRDefault="00FB79A2" w:rsidP="00690204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9A2" w:rsidRDefault="00FB79A2" w:rsidP="00690204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5A8" w:rsidRPr="00DB7DFD" w:rsidRDefault="003C75A8" w:rsidP="00690204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5A8" w:rsidRPr="00892739" w:rsidRDefault="002D276A" w:rsidP="00690204">
            <w:pPr>
              <w:widowControl w:val="0"/>
              <w:tabs>
                <w:tab w:val="left" w:pos="56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C75A8" w:rsidRDefault="003C75A8" w:rsidP="00690204">
            <w:pPr>
              <w:widowControl w:val="0"/>
              <w:tabs>
                <w:tab w:val="left" w:pos="56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5A8" w:rsidRDefault="003C75A8" w:rsidP="00690204">
            <w:pPr>
              <w:widowControl w:val="0"/>
              <w:tabs>
                <w:tab w:val="left" w:pos="56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5A8" w:rsidRDefault="003C75A8" w:rsidP="00690204">
            <w:pPr>
              <w:widowControl w:val="0"/>
              <w:tabs>
                <w:tab w:val="left" w:pos="56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5A8" w:rsidRDefault="003C75A8" w:rsidP="00690204">
            <w:pPr>
              <w:widowControl w:val="0"/>
              <w:tabs>
                <w:tab w:val="left" w:pos="56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5A8" w:rsidRPr="00892739" w:rsidRDefault="002D276A" w:rsidP="00690204">
            <w:pPr>
              <w:widowControl w:val="0"/>
              <w:tabs>
                <w:tab w:val="left" w:pos="56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C75A8" w:rsidRDefault="003C75A8" w:rsidP="00690204">
            <w:pPr>
              <w:widowControl w:val="0"/>
              <w:tabs>
                <w:tab w:val="left" w:pos="56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5A8" w:rsidRDefault="003C75A8" w:rsidP="00690204">
            <w:pPr>
              <w:widowControl w:val="0"/>
              <w:tabs>
                <w:tab w:val="left" w:pos="56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5A8" w:rsidRDefault="003C75A8" w:rsidP="00690204">
            <w:pPr>
              <w:widowControl w:val="0"/>
              <w:tabs>
                <w:tab w:val="left" w:pos="56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5A8" w:rsidRPr="00892739" w:rsidRDefault="008B1741" w:rsidP="00690204">
            <w:pPr>
              <w:widowControl w:val="0"/>
              <w:tabs>
                <w:tab w:val="left" w:pos="56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3C75A8" w:rsidRPr="005020C6" w:rsidRDefault="003C75A8" w:rsidP="003C75A8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A8" w:rsidRPr="005020C6" w:rsidRDefault="003C75A8" w:rsidP="003C75A8">
      <w:pPr>
        <w:tabs>
          <w:tab w:val="left" w:pos="567"/>
        </w:tabs>
        <w:autoSpaceDE w:val="0"/>
        <w:autoSpaceDN w:val="0"/>
        <w:adjustRightInd w:val="0"/>
        <w:spacing w:after="0" w:line="288" w:lineRule="exact"/>
        <w:ind w:left="567" w:right="10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5A8" w:rsidRPr="005020C6" w:rsidRDefault="003C75A8" w:rsidP="003C75A8">
      <w:pPr>
        <w:tabs>
          <w:tab w:val="left" w:pos="567"/>
        </w:tabs>
        <w:autoSpaceDE w:val="0"/>
        <w:autoSpaceDN w:val="0"/>
        <w:adjustRightInd w:val="0"/>
        <w:spacing w:after="0" w:line="288" w:lineRule="exact"/>
        <w:ind w:left="567" w:right="10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024" w:rsidRPr="00381D2A" w:rsidRDefault="002C4024" w:rsidP="00381D2A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1008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024" w:rsidRPr="00381D2A" w:rsidRDefault="002C4024" w:rsidP="00381D2A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1008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024" w:rsidRPr="00381D2A" w:rsidRDefault="002C4024" w:rsidP="00381D2A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1008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024" w:rsidRPr="00381D2A" w:rsidRDefault="002C4024" w:rsidP="00381D2A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1008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24" w:rsidRPr="00381D2A" w:rsidRDefault="002C4024" w:rsidP="00381D2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41" w:rsidRPr="00381D2A" w:rsidRDefault="00741441" w:rsidP="00381D2A">
      <w:pPr>
        <w:widowControl w:val="0"/>
        <w:tabs>
          <w:tab w:val="left" w:pos="0"/>
        </w:tabs>
        <w:spacing w:line="220" w:lineRule="exact"/>
        <w:ind w:firstLine="567"/>
        <w:rPr>
          <w:rFonts w:ascii="Times New Roman" w:eastAsia="Times New Roman" w:hAnsi="Times New Roman" w:cs="Times New Roman"/>
          <w:bCs/>
        </w:rPr>
      </w:pPr>
    </w:p>
    <w:p w:rsidR="00013E37" w:rsidRPr="00741441" w:rsidRDefault="00013E37" w:rsidP="002C4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E1A29" w:rsidRPr="003E1A29" w:rsidRDefault="003E1A29" w:rsidP="003E1A29">
      <w:pPr>
        <w:tabs>
          <w:tab w:val="left" w:pos="567"/>
        </w:tabs>
        <w:autoSpaceDE w:val="0"/>
        <w:autoSpaceDN w:val="0"/>
        <w:adjustRightInd w:val="0"/>
        <w:spacing w:after="0" w:line="288" w:lineRule="exact"/>
        <w:ind w:left="567" w:right="10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A29">
        <w:rPr>
          <w:rFonts w:ascii="Times New Roman" w:eastAsia="Calibri" w:hAnsi="Times New Roman" w:cs="Times New Roman"/>
          <w:b/>
          <w:sz w:val="28"/>
          <w:szCs w:val="28"/>
        </w:rPr>
        <w:t>Планируемые ре</w:t>
      </w:r>
      <w:r w:rsidR="00FB79A2">
        <w:rPr>
          <w:rFonts w:ascii="Times New Roman" w:eastAsia="Calibri" w:hAnsi="Times New Roman" w:cs="Times New Roman"/>
          <w:b/>
          <w:sz w:val="28"/>
          <w:szCs w:val="28"/>
        </w:rPr>
        <w:t xml:space="preserve">зультаты освоения </w:t>
      </w:r>
      <w:proofErr w:type="gramStart"/>
      <w:r w:rsidR="00FB79A2">
        <w:rPr>
          <w:rFonts w:ascii="Times New Roman" w:eastAsia="Calibri" w:hAnsi="Times New Roman" w:cs="Times New Roman"/>
          <w:b/>
          <w:sz w:val="28"/>
          <w:szCs w:val="28"/>
        </w:rPr>
        <w:t>обучающимися</w:t>
      </w:r>
      <w:proofErr w:type="gramEnd"/>
      <w:r w:rsidR="00FB79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1A29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образовательной программы </w:t>
      </w:r>
      <w:r w:rsidR="00FB79A2">
        <w:rPr>
          <w:rFonts w:ascii="Times New Roman" w:eastAsia="Calibri" w:hAnsi="Times New Roman" w:cs="Times New Roman"/>
          <w:b/>
          <w:sz w:val="28"/>
          <w:szCs w:val="28"/>
        </w:rPr>
        <w:t>по физической культуре</w:t>
      </w:r>
    </w:p>
    <w:p w:rsidR="00801B49" w:rsidRPr="00741441" w:rsidRDefault="00801B49" w:rsidP="00741441">
      <w:pPr>
        <w:widowControl w:val="0"/>
        <w:shd w:val="clear" w:color="auto" w:fill="FFFFFF"/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741441" w:rsidP="00741441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Цель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освоения учебного предмета «Физическая культура» -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676FD" w:rsidRDefault="00E676FD" w:rsidP="00741441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41441" w:rsidRDefault="00741441" w:rsidP="00741441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Изучение физической культуры на уровне основного общего образования направлено на решение следующих </w:t>
      </w:r>
      <w:r w:rsidRPr="0074144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задач</w:t>
      </w:r>
      <w:r w:rsidR="001E0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E676FD" w:rsidRPr="00741441" w:rsidRDefault="00E676FD" w:rsidP="00741441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Pr="00E676FD" w:rsidRDefault="00E676FD" w:rsidP="00E676F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E67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укрепление здоровья, расширение функциональных возможностей организма путем воздействия физическими упражнениями на развитие основных физических качеств, органов и систем; </w:t>
      </w:r>
    </w:p>
    <w:p w:rsidR="00E676FD" w:rsidRPr="00E676FD" w:rsidRDefault="00E676FD" w:rsidP="00E676F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E676FD" w:rsidRPr="00E676FD" w:rsidRDefault="00E676FD" w:rsidP="00E676F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E676FD" w:rsidRPr="00E676FD" w:rsidRDefault="00E676FD" w:rsidP="00E676F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E676FD" w:rsidRPr="00E676FD" w:rsidRDefault="00E676FD" w:rsidP="00E676F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6FD">
        <w:rPr>
          <w:rFonts w:ascii="Times New Roman" w:eastAsia="Calibri" w:hAnsi="Times New Roman" w:cs="Times New Roman"/>
          <w:color w:val="000000"/>
          <w:sz w:val="28"/>
          <w:szCs w:val="28"/>
        </w:rPr>
        <w:t>-воспитание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E676FD" w:rsidRPr="00E676FD" w:rsidRDefault="00E676FD" w:rsidP="00E676FD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8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-укрепление здоровья, улучшение осанки, профилактика плоскостопия;</w:t>
      </w:r>
    </w:p>
    <w:p w:rsidR="00E676FD" w:rsidRPr="00E676FD" w:rsidRDefault="00E676FD" w:rsidP="00E676FD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8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-овладение школой движения;</w:t>
      </w:r>
    </w:p>
    <w:p w:rsidR="00E676FD" w:rsidRPr="00E676FD" w:rsidRDefault="00E676FD" w:rsidP="00E676FD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8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координационных и кондиционных способностей;</w:t>
      </w:r>
    </w:p>
    <w:p w:rsidR="00E676FD" w:rsidRPr="00E676FD" w:rsidRDefault="00E676FD" w:rsidP="00E676FD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8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-формирование знаний о личной гигиене, режиме дня, влияние физических упражнений на состояние здоровья;</w:t>
      </w:r>
    </w:p>
    <w:p w:rsidR="00E676FD" w:rsidRPr="00E676FD" w:rsidRDefault="00E676FD" w:rsidP="00E676FD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8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E676FD" w:rsidRPr="00E676FD" w:rsidRDefault="00E676FD" w:rsidP="00E676FD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8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E676FD" w:rsidRPr="00E676FD" w:rsidRDefault="00E676FD" w:rsidP="00E676FD">
      <w:pPr>
        <w:tabs>
          <w:tab w:val="left" w:pos="0"/>
        </w:tabs>
        <w:autoSpaceDE w:val="0"/>
        <w:autoSpaceDN w:val="0"/>
        <w:adjustRightInd w:val="0"/>
        <w:spacing w:after="0" w:line="288" w:lineRule="exact"/>
        <w:ind w:right="8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-воспитание дисциплинированности, доброжелательного отношения к товарищам, честности, смелости во время выполнения физических упражнений.</w:t>
      </w:r>
    </w:p>
    <w:p w:rsidR="007F6798" w:rsidRDefault="007F6798" w:rsidP="007F679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96961" w:rsidRPr="00196961" w:rsidRDefault="00196961" w:rsidP="007F6798">
      <w:pPr>
        <w:tabs>
          <w:tab w:val="left" w:pos="0"/>
          <w:tab w:val="left" w:pos="538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A2" w:rsidRDefault="00D160A2" w:rsidP="007F67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FD" w:rsidRDefault="00E676FD" w:rsidP="007F67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FD" w:rsidRDefault="00E676FD" w:rsidP="007F67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FD" w:rsidRDefault="00E676FD" w:rsidP="007F67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FD" w:rsidRDefault="00E676FD" w:rsidP="007F67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FD" w:rsidRDefault="00E676FD" w:rsidP="007F67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A2" w:rsidRPr="00D160A2" w:rsidRDefault="00E676FD" w:rsidP="00D160A2">
      <w:pPr>
        <w:spacing w:after="0" w:line="36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Выпускник научится: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легкоатлетические упражнения в беге и в прыжках (в длину и высоту);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спуски и торможения на лыжах с пологого склона;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основные технические действия и приемы игры в волейбол, баскетбол в условиях учебной и игровой деятельности;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D160A2" w:rsidRPr="00D160A2" w:rsidRDefault="00D160A2" w:rsidP="00D160A2">
      <w:pPr>
        <w:numPr>
          <w:ilvl w:val="0"/>
          <w:numId w:val="47"/>
        </w:numPr>
        <w:tabs>
          <w:tab w:val="left" w:pos="709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тестовые упражнения для оценки уровня индивидуального  развития основных физических качеств.</w:t>
      </w:r>
    </w:p>
    <w:p w:rsidR="00D160A2" w:rsidRPr="00340E0E" w:rsidRDefault="00D160A2" w:rsidP="00D160A2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0E0E">
        <w:rPr>
          <w:rFonts w:ascii="Times New Roman" w:hAnsi="Times New Roman"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D160A2" w:rsidRPr="00D160A2" w:rsidRDefault="00D160A2" w:rsidP="00D160A2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D160A2" w:rsidRPr="00D160A2" w:rsidRDefault="00D160A2" w:rsidP="00D160A2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D160A2" w:rsidRPr="00D160A2" w:rsidRDefault="00D160A2" w:rsidP="00D160A2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D160A2" w:rsidRPr="00D160A2" w:rsidRDefault="00D160A2" w:rsidP="00D160A2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D160A2" w:rsidRPr="00D160A2" w:rsidRDefault="00D160A2" w:rsidP="00D160A2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D160A2" w:rsidRPr="00D160A2" w:rsidRDefault="00D160A2" w:rsidP="00D160A2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D160A2" w:rsidRPr="00D160A2" w:rsidRDefault="00D160A2" w:rsidP="00D160A2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D160A2" w:rsidRPr="00D160A2" w:rsidRDefault="00D160A2" w:rsidP="00D160A2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судейство по одному из осваиваемых видов спорта; </w:t>
      </w:r>
    </w:p>
    <w:p w:rsidR="00D160A2" w:rsidRPr="00D160A2" w:rsidRDefault="00D160A2" w:rsidP="00D160A2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0A2">
        <w:rPr>
          <w:rFonts w:ascii="Times New Roman" w:hAnsi="Times New Roman" w:cs="Times New Roman"/>
          <w:color w:val="000000"/>
          <w:sz w:val="28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D160A2" w:rsidRPr="00C643A4" w:rsidRDefault="00D160A2" w:rsidP="007F67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B5" w:rsidRDefault="001E0DB5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76FD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90204" w:rsidRPr="00690204" w:rsidRDefault="00690204" w:rsidP="00690204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20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</w:t>
      </w:r>
      <w:r w:rsidR="00FB79A2">
        <w:rPr>
          <w:rFonts w:ascii="Times New Roman" w:eastAsia="Calibri" w:hAnsi="Times New Roman" w:cs="Times New Roman"/>
          <w:b/>
          <w:sz w:val="28"/>
          <w:szCs w:val="28"/>
        </w:rPr>
        <w:t>ние</w:t>
      </w:r>
      <w:r w:rsidRPr="00690204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программы </w:t>
      </w:r>
      <w:r w:rsidR="00FB79A2">
        <w:rPr>
          <w:rFonts w:ascii="Times New Roman" w:eastAsia="Calibri" w:hAnsi="Times New Roman" w:cs="Times New Roman"/>
          <w:b/>
          <w:sz w:val="28"/>
          <w:szCs w:val="28"/>
        </w:rPr>
        <w:t>по физической культуре</w:t>
      </w:r>
    </w:p>
    <w:p w:rsidR="00E676FD" w:rsidRPr="00741441" w:rsidRDefault="00E676FD" w:rsidP="001E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</w:t>
      </w:r>
      <w:r w:rsidR="00D91A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В процессе овладения этой дея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тельностью укрепляется зд</w:t>
      </w:r>
      <w:r w:rsidR="00D91A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оровье, совершенствуются физиче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741441" w:rsidRPr="00741441" w:rsidRDefault="00741441" w:rsidP="00D91AE7">
      <w:pPr>
        <w:widowControl w:val="0"/>
        <w:shd w:val="clear" w:color="auto" w:fill="FFFFFF"/>
        <w:spacing w:before="14" w:after="0"/>
        <w:ind w:right="7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Принимая во внимание главную цель развития отечественной системы школьного образования и необходимость ре пиния вышеназванных задач</w:t>
      </w:r>
      <w:proofErr w:type="gram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обра</w:t>
      </w:r>
      <w:r w:rsidR="006902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зования учащихся 5—6</w:t>
      </w:r>
      <w:r w:rsidR="00D91A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классом и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области </w:t>
      </w:r>
      <w:r w:rsidR="00D91A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физической культуры, основными принципами идеями и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подходами при формировании данной программы были следующие: демократизация</w:t>
      </w:r>
      <w:r w:rsidR="00D91A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="00D91A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гуманизация</w:t>
      </w:r>
      <w:proofErr w:type="spellEnd"/>
      <w:r w:rsidR="00D91A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педагогического процесса;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педагогика сотрудничества, </w:t>
      </w:r>
      <w:proofErr w:type="spell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деятельностный</w:t>
      </w:r>
      <w:proofErr w:type="spell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подход; интенсификация и оптимизация; соблюдение дидактических правил; расширение </w:t>
      </w:r>
      <w:proofErr w:type="spell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межпредметных</w:t>
      </w:r>
      <w:proofErr w:type="spell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связей.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Принцип демократизации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 от подчинения к сотрудничеству.</w:t>
      </w:r>
      <w:proofErr w:type="gramEnd"/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Гуманизация</w:t>
      </w:r>
      <w:proofErr w:type="spellEnd"/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педагогического процесса заключается в учёте индивидуальных способностей личности каждого ребёнка и педагога. Она строится в соответствии с наличным опытом и уровнем достижений школьников, их интересов и склонностей. Учителя обязаны предоставлять детям </w:t>
      </w:r>
      <w:proofErr w:type="spell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разноуровневый</w:t>
      </w:r>
      <w:proofErr w:type="spell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 сложности и субъективной трудности усвоения материал программы.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принципов демократизации и </w:t>
      </w:r>
      <w:proofErr w:type="spell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гуманизации</w:t>
      </w:r>
      <w:proofErr w:type="spell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педагогическом процессе возможно на основе </w:t>
      </w: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педагогики сотрудничества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Деятелъностный</w:t>
      </w:r>
      <w:proofErr w:type="spellEnd"/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подход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переход от вербальных методов и форм передачи готовой информации, пассивности учащихся на занятиях к активному усвоению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знаний, умений и навыков, реализуемых в разнообразных видах физкультурно-оздоровительной и спортивной деятельности.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Интенсификация и оптимизация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форм обучения (проблемные, исследовательские, сопряжённого развития кондиционных и коорди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</w:t>
      </w:r>
      <w:proofErr w:type="gram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развитии</w:t>
      </w:r>
      <w:proofErr w:type="gram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навыков учебного труда; широком использовании компьютеров и других новых технических средств.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основу планирования учебного материала в логике поэтапного его освоения было положено соблюдение </w:t>
      </w: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дидактических правил </w:t>
      </w: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известного к неизвестному и от простого к сложному.</w:t>
      </w:r>
    </w:p>
    <w:p w:rsidR="00741441" w:rsidRPr="00741441" w:rsidRDefault="00741441" w:rsidP="00D91AE7">
      <w:pPr>
        <w:widowControl w:val="0"/>
        <w:shd w:val="clear" w:color="auto" w:fill="FFFFFF"/>
        <w:spacing w:before="22"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Задачу формирования целостного мир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овоззрения учащихся,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расширения </w:t>
      </w:r>
      <w:proofErr w:type="spellStart"/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межпредметных</w:t>
      </w:r>
      <w:proofErr w:type="spellEnd"/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связей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 области разных предметов: литературы, истории, математики, анатомии, гигиены, физиологии, психологии и др.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Уроки физической культуры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— это основная форма организации учебной деятельности учащихся в процессе освоения ими содержания предмета.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уроках физической культ</w:t>
      </w:r>
      <w:r w:rsidR="006902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уры в 5—6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игры, элементы единоборств, лыжная подготовка, плавание).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</w:t>
      </w:r>
      <w:r w:rsidR="006902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физической культуры учащиеся 5—6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классов получают представления о физической культуре личности, е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ё взаимосвязи с основами здоро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</w:t>
      </w:r>
      <w:r w:rsidR="006902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дах и инвентаре, правилах техни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ки безопасности и оказания первой помощи при травмах.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Одна из главнейших задач уроков — обеспечение дальнейшего всестороннего развития координационных способностей (ориентирование в пространстве, быстрота перестроения двигательных действий, быстро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 и точность двигательных реак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ций, согласование движений, ритм, равновесие, точность воспроизведения и дифференцирования силовых, временных и пространственных параметров движений)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и кондиционных способностей (скоростно-силовых, скоростных, выносливости, силы, гибкости), а также сочетание этих способностей.</w:t>
      </w:r>
      <w:proofErr w:type="gramEnd"/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Большое значение в подростковом возрасте придаётся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ориентации на здоровый образ жизни. На уроках физической культуры учитель должен</w:t>
      </w:r>
      <w:r w:rsidR="001E0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обеспечить овладение учащимися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организаторскими навыками проведения занятий в качестве командира отделения, капитана команды, судьи; содействовать формированию у подростков адекватной оценки их физических возможностей и мотивов к самосовершенствованию.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Уроки физической культуры в этих классах содержат богатый материал для воспитания волевых качеств (инициативность, самостоятельность, смелость, дисциплинированность, чувство ответственности),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учителю содействовать развитию у учащихся психичес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ких процессов: восприятий, пред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ставлений, памяти, мышления.</w:t>
      </w:r>
      <w:proofErr w:type="gramEnd"/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основной школе рекомендуются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уроках с образовательно-познавательной направленностью 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Уроки с образовательно-обучающей направленностью 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Уроки с образовательно-тренировочной направленностью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 На них следует соблюдать соотношение объёмов тренировочной нагрузки при развитии разных физических способностей и одной физической способности, когда применяются упражнения более общей и специальной направленности. Показатели объёма, интенсивности и координационной сложности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используемых упражнений должны постепенно повышаться в соответствующем цикле тренировочных уроков. На уроках с образовательно-тренировочной направленностью школьникам необходимо сообщать также сведения о физической подготовке, физических способностях, показателях их развития у подростков, физической нагрузке и её влиянии на развитие разных систем организма. Кроме этого, на этих урок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ах учащиеся должны получать све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дения о способах контроля величины и фу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нкциональной на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правленности физической нагрузки, о способах ее регулирования в процессе выполнения разных физических упражнений.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 задачами уроков физической культуры, особенностями контингента учащихся, условиями проведения занятий определяются соде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ржание учебного материала, мето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ды и средства обучения и воспитания, способы организации занятий.</w:t>
      </w:r>
    </w:p>
    <w:p w:rsidR="00741441" w:rsidRPr="00741441" w:rsidRDefault="00741441" w:rsidP="00D91AE7">
      <w:pPr>
        <w:widowControl w:val="0"/>
        <w:shd w:val="clear" w:color="auto" w:fill="FFFFFF"/>
        <w:spacing w:before="14"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Высокая активность и сознательная работа учащихся на уроке достигается чёткой постановкой общей цели физического воспитания в школе, педагогических задач по освоению конкретного раздела или темы программы, а также в результате обучения детей двига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тельным действиям (навыкам), ос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воения теоретических и методических знаний в области физической культуры, приобретения умений осуществлять физкультурно-оздоровительную и спортивную деятельность и достижения соответствующего уровня двигательных способностей.</w:t>
      </w:r>
      <w:proofErr w:type="gram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Усилению мотивации занятий на уроках способствует привлечение подростков к судейству, руководству командой или отделением, помощи в обучении, подготовке и организации занятий, демонстрации упражнений. Интерес к уроку физической культуры обеспечивается применением различных технических средств обучения, соответствующих возрасту тренажёров, нестандартного оборудования, творческих заданий и самостоятельных занятий.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Обучение сложной технике основных видов спорта основывается на приобретённых в начальной школе простейших двигательных умениях и навыках. Высокое качество этого процесса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и программированное обучение, метод сопряжённого обучения и развития двигательных качеств, круговая тренировка и др.).</w:t>
      </w:r>
    </w:p>
    <w:p w:rsidR="00741441" w:rsidRPr="00741441" w:rsidRDefault="00741441" w:rsidP="00D91AE7">
      <w:pPr>
        <w:widowControl w:val="0"/>
        <w:shd w:val="clear" w:color="auto" w:fill="FFFFFF"/>
        <w:spacing w:before="7"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среднем школьном возрасте техническое и технико-тактическое обучение и совершенствование наиболее тесно переплетаются 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 развитием координационных спо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собностей. В соответствии с дидактическими принципами (последовательность, систематичность и индивидуализация) учитель физической культуры должен приучать учащихся к тому, чтобы они выполняли задания на технику или </w:t>
      </w: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тактику</w:t>
      </w:r>
      <w:proofErr w:type="gram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прежде всего правильно (т. </w:t>
      </w:r>
      <w:r w:rsidR="006902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е. адекватно и точно). Затем не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обходимо постепенно увеличивать требования к быстроте и рациональности выполнения изучаемых двигательных действий и, наконец, к находчивости при выполнении упражнений в изменяющихся условиях. В этой связи педагог должен умело переходить от </w:t>
      </w: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стандартно-повторного</w:t>
      </w:r>
      <w:proofErr w:type="gram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вариативному упражнению, игровому и соревновательному методам.</w:t>
      </w:r>
    </w:p>
    <w:p w:rsidR="00741441" w:rsidRPr="00741441" w:rsidRDefault="00741441" w:rsidP="00D91AE7">
      <w:pPr>
        <w:widowControl w:val="0"/>
        <w:shd w:val="clear" w:color="auto" w:fill="FFFFFF"/>
        <w:spacing w:before="137"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свою очередь, в данный период жизни детей развитие координационных способностей необходимо органично увязать с воспитанием скоростных, скоростно-силовых способностей, а также выносливости и гибкости. Для этого на уроках учителя физической культуры должны постоянно применять общеразвивающие и специально развивающие координационные упражнения и чередовать их с упражнениями, воздействующими на указанные кондиционные способности.</w:t>
      </w:r>
    </w:p>
    <w:p w:rsidR="00741441" w:rsidRPr="00741441" w:rsidRDefault="00690204" w:rsidP="00D91AE7">
      <w:pPr>
        <w:widowControl w:val="0"/>
        <w:shd w:val="clear" w:color="auto" w:fill="FFFFFF"/>
        <w:spacing w:before="7"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5—6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классах увеличиваются индивидуальные различия школьников, что необходимо учитывать при обучении движениям, развитии двигательных способностей, осуществлении процесса-воспитания. В этой связи для группы школьников или отдельных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 особенно важен для учащихся, имеющих низкие и высокие результаты в области физической культуры.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выборе содержания и методов проведения урока необходимо в большей мере, чем в младшем школьном возрасте, учитывать половые особенности занимающихся. При соответствующих условиях целесообразно объединять параллельные классы для раздельного обучения мальчиков и девочек.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подростковом возрасте усиливается значимость обучения учащихся знаниям по физической культуре, </w:t>
      </w: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формы</w:t>
      </w:r>
      <w:proofErr w:type="gram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передачи которых на уроке зависят от содержания самих занятий, этапа обучения, условий проведения занятий и других факторов. Наиболее целесообразно сообщение знаний увязывать с освоением и совершенствованием конкретных двигательных действий, развитием двигательных способностей, формированием умений самостоятельно тренироваться и осуществлять физкультурно-оздоровительную и спортивную деятельность. Однако знания становятся руководством к действию лишь при двух условиях: во-первых, при объективном отражении закономерностей изучаемых двигательных действий и, во-вторых, если они органично включены в разнообразную деятельность учащихся. Знания надо сообщать таким образом, чтобы этот процесс не влиял на двигательную активность учащихся. Одним из возможных методических требований к сообщению знаний является реализация в практике </w:t>
      </w:r>
      <w:proofErr w:type="spell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межпредметных</w:t>
      </w:r>
      <w:proofErr w:type="spell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связей с другими общеобразовательными предметами (физикой, биологией, химией, математикой, историей и др.). При передаче знаний в подростковом возрасте очень важно опираться на методы активной учебно-познавательной дея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тельности (проблемное и програм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мированное обучение, элементы исследования, самостоятельная работа, задания по самоконтролю, </w:t>
      </w:r>
      <w:proofErr w:type="spell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взаимоанализ</w:t>
      </w:r>
      <w:proofErr w:type="spell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действий партнера и др.). Усвоение знаний учениками надо контролировать на основе наблюдения, устного и письменного опроса, специальных заданий по применению знаний на практике.</w:t>
      </w:r>
    </w:p>
    <w:p w:rsidR="00741441" w:rsidRPr="00741441" w:rsidRDefault="00741441" w:rsidP="00D91AE7">
      <w:pPr>
        <w:widowControl w:val="0"/>
        <w:shd w:val="clear" w:color="auto" w:fill="FFFFFF"/>
        <w:spacing w:before="65"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Воспитательные и оздоровительные задачи решаются на каждом уроке. При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воспитании нравственных и волевых качеств очень важно учитывать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Чтобы содействовать укреплению здоровья, уроки по физической культуре необходимо проводить преимущественно на открытом воздухе; при этом костюм учащегося должен соответствовать погодным условиям и гигиеническим требованиям. При наличии определённых условий целесообразно приучать школьников заниматься босиком. Непосредственное решение оздоровительных задач на уроке важно связать с воспитанием ценностных ориентации на здоровый образ жизни, на соблюдение правил личной гигиены вне стен школы.</w:t>
      </w:r>
    </w:p>
    <w:p w:rsidR="00741441" w:rsidRPr="00741441" w:rsidRDefault="00741441" w:rsidP="00D91AE7">
      <w:pPr>
        <w:widowControl w:val="0"/>
        <w:shd w:val="clear" w:color="auto" w:fill="FFFFFF"/>
        <w:spacing w:before="7"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Рассмотрим далее особенности организации и методики уроков разных типов.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Подготовительная часть уроков с образовательно-познавательной направленностью, длительностью до 5—6 мин, включает в себя как ранее разученные тематические комплексы упражнений для развития координационных способностей, гибкости и формирования правильной осанки, так и упражнения общеразвивающего характера. Учебная деятельность в этой части урока может быть организована фронтальным, групповым и индивидуальным способом. Основная часть может состоять из двух компонентов: образовательного и двигательного. Образовательный компонент может длиться от 3 до 15 мин. Дети постигают учебные знания и знакомятся со способами осуществления физкультурно-оздоровительной деятельности. Между образовательным и двигательным компонентами основной части урока следует проводить обязательную разминку (5—7 мин), которая должна соотноситься с основными задачами, решаемыми во время двигательного компонента. Во время основной части двигательного компонента подростки обучаются двигательным действиям, и здесь же решаются задачи развития физических способностей. В случае если урок проводится по типу целевого урока, то всё учебное время основной части отводится на решение соответствующей педагогической задачи.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Уроки образовательно-обучающей направленности планируются и проводятся наиболее традиционно, в соответствии с логикой поэтапного формирования двигательного навыка (от начального обучения, углублённого разучивания и закрепления до этапа совершенствования). Динамика нагрузки на этих уроках задаётся в соответствии с закономерностями постепен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ного нарастания утомления, а планирование задач развития физических способностей осуществляется после решения задач обучения.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Отличительными особенностями целевых уроков с образовательно-тренировочной направленностью являются: обеспечение постепенного нарастания величины физической нагрузки в течение всей основной части урока; относительная продолжительность заключите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льной части урока (7—9 мин); ис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пользование двух режимов нагрузки — развивающею (пульс до 160 уд</w:t>
      </w: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/</w:t>
      </w:r>
      <w:proofErr w:type="gram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</w:t>
      </w:r>
      <w:proofErr w:type="gram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ин) и тренирующего (пульс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свыше 160 уд./мин); индивидуальный подбор учебных заданий, которые выполняются учащимися самостоятельно на основе частоты сердечных сокращений и индивидуального самочувствия.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Подчеркнём, что каждый из рассмотренных типов уроков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еских упражнений и учебных зада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ний учителя). Приобретаемые учащимися знания и умения должны впоследствии включаться в систему домашних занятий, успешно справиться с которыми должен помочь им учебник физической культуры.</w:t>
      </w:r>
    </w:p>
    <w:p w:rsidR="00741441" w:rsidRP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Оценка успеваемос</w:t>
      </w:r>
      <w:r w:rsidR="0069020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ти по физической культуре в 5— 6</w:t>
      </w: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классах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</w:t>
      </w:r>
      <w:r w:rsidR="009C6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осуществлять физкультурно-оздо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</w:t>
      </w:r>
    </w:p>
    <w:p w:rsidR="00741441" w:rsidRDefault="00741441" w:rsidP="00D91AE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</w:t>
      </w:r>
    </w:p>
    <w:p w:rsidR="00A1394F" w:rsidRDefault="00A1394F" w:rsidP="00012482">
      <w:pPr>
        <w:widowControl w:val="0"/>
        <w:shd w:val="clear" w:color="auto" w:fill="FFFFFF"/>
        <w:spacing w:before="7" w:after="0"/>
        <w:ind w:right="2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B79A2" w:rsidRPr="00012482" w:rsidRDefault="00FB79A2" w:rsidP="00012482">
      <w:pPr>
        <w:widowControl w:val="0"/>
        <w:shd w:val="clear" w:color="auto" w:fill="FFFFFF"/>
        <w:spacing w:before="7" w:after="0"/>
        <w:ind w:right="2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41441" w:rsidRPr="00741441" w:rsidRDefault="00741441" w:rsidP="00741441">
      <w:pPr>
        <w:widowControl w:val="0"/>
        <w:shd w:val="clear" w:color="auto" w:fill="FFFFFF"/>
        <w:spacing w:after="0"/>
        <w:ind w:right="2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ЛИЧНОСТНЫЕ, МЕТАПРЕДМЕТНЫЕ</w:t>
      </w:r>
    </w:p>
    <w:p w:rsidR="00741441" w:rsidRDefault="00741441" w:rsidP="00741441">
      <w:pPr>
        <w:widowControl w:val="0"/>
        <w:shd w:val="clear" w:color="auto" w:fill="FFFFFF"/>
        <w:spacing w:after="0"/>
        <w:ind w:right="14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И ПРЕДМЕТНЫЕ РЕЗУЛЬТАТЫ ОСВОЕНИЯ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УЧЕБНОГО КУРСА</w:t>
      </w:r>
    </w:p>
    <w:p w:rsidR="001E0DB5" w:rsidRPr="00741441" w:rsidRDefault="001E0DB5" w:rsidP="00741441">
      <w:pPr>
        <w:widowControl w:val="0"/>
        <w:shd w:val="clear" w:color="auto" w:fill="FFFFFF"/>
        <w:spacing w:after="0"/>
        <w:ind w:right="1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41441" w:rsidRPr="00741441" w:rsidRDefault="00741441" w:rsidP="009C67C4">
      <w:pPr>
        <w:widowControl w:val="0"/>
        <w:shd w:val="clear" w:color="auto" w:fill="FFFFFF"/>
        <w:spacing w:before="137" w:after="0"/>
        <w:ind w:right="2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</w:t>
      </w:r>
      <w:r w:rsidR="006902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классов направлена на достижение учащимися личностных, </w:t>
      </w:r>
      <w:proofErr w:type="spell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предметных результатов по физической культуре.</w:t>
      </w:r>
    </w:p>
    <w:p w:rsidR="00690204" w:rsidRDefault="00690204" w:rsidP="007F6798">
      <w:pPr>
        <w:widowControl w:val="0"/>
        <w:shd w:val="clear" w:color="auto" w:fill="FFFFFF"/>
        <w:tabs>
          <w:tab w:val="left" w:pos="142"/>
        </w:tabs>
        <w:spacing w:before="50" w:after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90204" w:rsidRDefault="00690204" w:rsidP="007F6798">
      <w:pPr>
        <w:widowControl w:val="0"/>
        <w:shd w:val="clear" w:color="auto" w:fill="FFFFFF"/>
        <w:tabs>
          <w:tab w:val="left" w:pos="142"/>
        </w:tabs>
        <w:spacing w:before="50" w:after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41441" w:rsidRPr="00741441" w:rsidRDefault="00741441" w:rsidP="007F6798">
      <w:pPr>
        <w:widowControl w:val="0"/>
        <w:shd w:val="clear" w:color="auto" w:fill="FFFFFF"/>
        <w:tabs>
          <w:tab w:val="left" w:pos="142"/>
        </w:tabs>
        <w:spacing w:before="50"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Личностные результаты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воспитание чувства ответственности и долга перед Родиной;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ответственного отношения к учению, готовности и </w:t>
      </w:r>
      <w:proofErr w:type="gramStart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способности</w:t>
      </w:r>
      <w:proofErr w:type="gramEnd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="00741441" w:rsidRPr="00741441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741441" w:rsidRPr="00741441" w:rsidRDefault="00D14894" w:rsidP="007F6798">
      <w:pPr>
        <w:widowControl w:val="0"/>
        <w:shd w:val="clear" w:color="auto" w:fill="FFFFFF"/>
        <w:tabs>
          <w:tab w:val="left" w:pos="142"/>
          <w:tab w:val="left" w:pos="583"/>
        </w:tabs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готовности и способности вести диалог с другими людьми и достигать в нём взаимопонимания;</w:t>
      </w:r>
    </w:p>
    <w:p w:rsidR="00741441" w:rsidRPr="00741441" w:rsidRDefault="00D14894" w:rsidP="001E0DB5">
      <w:pPr>
        <w:widowControl w:val="0"/>
        <w:shd w:val="clear" w:color="auto" w:fill="FFFFFF"/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right="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41441" w:rsidRPr="00741441" w:rsidRDefault="00D14894" w:rsidP="007F67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ind w:right="7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Личностные результаты освоения программного материала проявляются в следующих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областях культуры.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познавательной культуры:</w:t>
      </w:r>
    </w:p>
    <w:p w:rsidR="00741441" w:rsidRPr="00741441" w:rsidRDefault="00D14894" w:rsidP="001E0DB5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 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6" w:after="0" w:line="240" w:lineRule="auto"/>
        <w:ind w:right="6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владение знаниями по организации и проведению занятий физическими упражнениями оздоровительной и тренировочной направленности,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составлению содержания индивиду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альных занятий в соответствии с задачами улучшения физического развития и физической подготовленности.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нравственной культуры: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62"/>
        </w:tabs>
        <w:spacing w:after="0"/>
        <w:ind w:right="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741441" w:rsidRPr="00741441" w:rsidRDefault="00D14894" w:rsidP="00D14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62"/>
        </w:tabs>
        <w:spacing w:after="0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трудовой культуры: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62"/>
        </w:tabs>
        <w:spacing w:after="0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планировать 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ежим дня, обеспечивать оптималь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ное сочетание умственных, физических нагрузок и отдыха;</w:t>
      </w:r>
    </w:p>
    <w:p w:rsidR="00741441" w:rsidRPr="00741441" w:rsidRDefault="00D14894" w:rsidP="00D14894">
      <w:pPr>
        <w:widowControl w:val="0"/>
        <w:shd w:val="clear" w:color="auto" w:fill="FFFFFF"/>
        <w:spacing w:after="0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90"/>
        </w:tabs>
        <w:spacing w:after="0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эстетической культуры: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90"/>
        </w:tabs>
        <w:spacing w:after="0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741441" w:rsidRPr="00741441" w:rsidRDefault="00D14894" w:rsidP="00D14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741441" w:rsidRPr="00741441" w:rsidRDefault="00D14894" w:rsidP="00D14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формирование культуры движений, умения передвигаться легко, красиво, непринуждённо.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коммуникативной культуры: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9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енные знания в самостоятельных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заняти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ях  физическими  упражнениями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спортом;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648"/>
        </w:tabs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умением формулировать цель и задачи индивидуальных и совместных с другими детьми и подростками занятий физкультурно-озд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оровительной и спортивно-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оздоро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вительной деятельностью, излагать их содержание;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40"/>
        </w:tabs>
        <w:spacing w:before="58"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физической культуры: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40"/>
        </w:tabs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умениями: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ысоту способом «перешагивание»;</w:t>
      </w:r>
    </w:p>
    <w:p w:rsidR="00D14894" w:rsidRDefault="00D14894" w:rsidP="00D14894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метаниях на дальность и на меткость: метать малый мяч и мяч 150 г с места и с разбега (10—12 м) с использованием </w:t>
      </w:r>
      <w:proofErr w:type="spellStart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четырёхшажного</w:t>
      </w:r>
      <w:proofErr w:type="spellEnd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варианта бросковых шагов с соблюдением ритма; метать малый мяч и мяч 150 г с места и с 3 шагов разбега в горизонтальную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вертикальную цели с 10— 15 м;</w:t>
      </w:r>
      <w:proofErr w:type="gramEnd"/>
    </w:p>
    <w:p w:rsidR="00741441" w:rsidRPr="00741441" w:rsidRDefault="00D14894" w:rsidP="00D14894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выполнять акробатическ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ую комбинацию из четырёх элемен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тов, включающую кувырки вперёд и назад, стойку на голове и руках, длинный кувырок (мальчики), кувырок вперёд и назад в полушпагат, «мост» и поворот в </w:t>
      </w:r>
      <w:proofErr w:type="gramStart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упор</w:t>
      </w:r>
      <w:proofErr w:type="gramEnd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стоя на одном колене (девочки);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единоборствах: осуществлять подводящие упражнения по овладению приёмами техники и борьбы в партере и в стойке (юноши);</w:t>
      </w:r>
    </w:p>
    <w:p w:rsidR="00741441" w:rsidRPr="00741441" w:rsidRDefault="00D14894" w:rsidP="00D14894">
      <w:pPr>
        <w:widowControl w:val="0"/>
        <w:shd w:val="clear" w:color="auto" w:fill="FFFFFF"/>
        <w:spacing w:before="7" w:after="0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спортивных играх: играть в одну из спортивных игр (по упрощённым правилам);</w:t>
      </w:r>
    </w:p>
    <w:p w:rsidR="00741441" w:rsidRPr="00741441" w:rsidRDefault="00D14894" w:rsidP="00D14894">
      <w:pPr>
        <w:widowControl w:val="0"/>
        <w:shd w:val="clear" w:color="auto" w:fill="FFFFFF"/>
        <w:spacing w:before="7" w:after="0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демонстрировать результаты не ниже, чем средний уровень основных физических способностей;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четырёхборью</w:t>
      </w:r>
      <w:proofErr w:type="spellEnd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741441" w:rsidRDefault="00D14894" w:rsidP="00D1489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владеть правилами поведения на занятиях физическими упражнениями: соблюдать нормы поведения 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ость, выдержку и самообладание.</w:t>
      </w:r>
    </w:p>
    <w:p w:rsidR="00D14894" w:rsidRPr="00741441" w:rsidRDefault="00D14894" w:rsidP="00D1489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41441" w:rsidRPr="00741441" w:rsidRDefault="00741441" w:rsidP="00D1489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результаты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интересы своей познавательной деятельности;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1441" w:rsidRPr="00741441" w:rsidRDefault="00D14894" w:rsidP="00D14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62"/>
        </w:tabs>
        <w:spacing w:after="0"/>
        <w:ind w:right="7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оценивать правильность выполнения учебной задачи, собственные возможности её решения;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организовывать учебное сотрудничество и совместную деятельность с учителем и сверстниками;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634"/>
        </w:tabs>
        <w:spacing w:after="0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формулировать, аргументировать и отстаивать своё мнение;</w:t>
      </w:r>
    </w:p>
    <w:p w:rsidR="00741441" w:rsidRPr="00741441" w:rsidRDefault="00D14894" w:rsidP="00D14894">
      <w:pPr>
        <w:widowControl w:val="0"/>
        <w:shd w:val="clear" w:color="auto" w:fill="FFFFFF"/>
        <w:spacing w:after="0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12482" w:rsidRDefault="00012482" w:rsidP="001E0DB5">
      <w:pPr>
        <w:widowControl w:val="0"/>
        <w:shd w:val="clear" w:color="auto" w:fill="FFFFFF"/>
        <w:spacing w:after="0"/>
        <w:ind w:right="36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1441" w:rsidRPr="00741441" w:rsidRDefault="00741441" w:rsidP="001E0DB5">
      <w:pPr>
        <w:widowControl w:val="0"/>
        <w:shd w:val="clear" w:color="auto" w:fill="FFFFFF"/>
        <w:spacing w:after="0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4144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74144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результаты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проявляются в различных областях культуры.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познавательной культуры: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девиантного</w:t>
      </w:r>
      <w:proofErr w:type="spellEnd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(отклоняющегося от норм) поведения.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EEF97F" wp14:editId="3AE63DBA">
                <wp:simplePos x="0" y="0"/>
                <wp:positionH relativeFrom="margin">
                  <wp:posOffset>7245350</wp:posOffset>
                </wp:positionH>
                <wp:positionV relativeFrom="paragraph">
                  <wp:posOffset>55245</wp:posOffset>
                </wp:positionV>
                <wp:extent cx="76200" cy="1066800"/>
                <wp:effectExtent l="12065" t="12065" r="698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0668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0.5pt,4.35pt" to="576.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" o:allowincell="f" strokeweight=".7pt">
                <w10:wrap anchorx="margin"/>
              </v:line>
            </w:pict>
          </mc:Fallback>
        </mc:AlternateContent>
      </w: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нравственной культуры: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741441" w:rsidRPr="00741441" w:rsidRDefault="00D14894" w:rsidP="00D1489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трудовой культуры: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добросовестное выполнение учебных заданий, осознанное стремление к освоению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новых знаний и умений, повышающих результативность выполнения заданий;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кторов и естественных сил приро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ды для профилактики психического и физического утомления.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эстетической культуры: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33"/>
        </w:tabs>
        <w:spacing w:after="0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741441" w:rsidRPr="00741441" w:rsidRDefault="00EE2E6A" w:rsidP="00EE2E6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33"/>
        </w:tabs>
        <w:spacing w:before="7" w:after="0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741441" w:rsidRPr="00741441" w:rsidRDefault="00741441" w:rsidP="001E0DB5">
      <w:pPr>
        <w:widowControl w:val="0"/>
        <w:shd w:val="clear" w:color="auto" w:fill="FFFFFF"/>
        <w:spacing w:before="7"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коммуникативной культуры: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 w:after="0" w:line="240" w:lineRule="auto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 w:line="240" w:lineRule="auto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физической культуры:</w:t>
      </w:r>
    </w:p>
    <w:p w:rsidR="00741441" w:rsidRPr="00741441" w:rsidRDefault="00EE2E6A" w:rsidP="00EE2E6A">
      <w:pPr>
        <w:widowControl w:val="0"/>
        <w:shd w:val="clear" w:color="auto" w:fill="FFFFFF"/>
        <w:spacing w:before="7" w:after="0"/>
        <w:ind w:right="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стоятельных форм занятий.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Предметные результаты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основной школе в соответствии с Федеральным государственным образовательным стандартом основного общего образования </w:t>
      </w: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результаты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изучения курса «Физическая культура» должны отражать: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низации и проведении занятий физической культурой, форм активного отдыха и досуга;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741441" w:rsidRDefault="00EE2E6A" w:rsidP="00EE2E6A">
      <w:pPr>
        <w:widowControl w:val="0"/>
        <w:shd w:val="clear" w:color="auto" w:fill="FFFFFF"/>
        <w:tabs>
          <w:tab w:val="left" w:pos="526"/>
        </w:tabs>
        <w:spacing w:before="115"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E2E6A" w:rsidRPr="00741441" w:rsidRDefault="00EE2E6A" w:rsidP="00EE2E6A">
      <w:pPr>
        <w:widowControl w:val="0"/>
        <w:shd w:val="clear" w:color="auto" w:fill="FFFFFF"/>
        <w:tabs>
          <w:tab w:val="left" w:pos="526"/>
        </w:tabs>
        <w:spacing w:before="115"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41441" w:rsidRPr="00741441" w:rsidRDefault="00741441" w:rsidP="001E0DB5">
      <w:pPr>
        <w:widowControl w:val="0"/>
        <w:shd w:val="clear" w:color="auto" w:fill="FFFFFF"/>
        <w:spacing w:before="7"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Предметные результаты, так же как личностные и </w:t>
      </w:r>
      <w:proofErr w:type="spell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проявляются в разных областях культуры. </w:t>
      </w: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познавательной культуры: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741441" w:rsidRPr="00741441" w:rsidRDefault="00741441" w:rsidP="001E0DB5">
      <w:pPr>
        <w:widowControl w:val="0"/>
        <w:shd w:val="clear" w:color="auto" w:fill="FFFFFF"/>
        <w:spacing w:before="7"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нравственной культуры:</w:t>
      </w:r>
    </w:p>
    <w:p w:rsidR="00741441" w:rsidRPr="00741441" w:rsidRDefault="00EE2E6A" w:rsidP="00EE2E6A">
      <w:pPr>
        <w:widowControl w:val="0"/>
        <w:shd w:val="clear" w:color="auto" w:fill="FFFFFF"/>
        <w:spacing w:after="0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умение взаимодействовать с одноклассниками и сверстниками, оказывать им помощь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при освоении новых двигательных действий, корректно объяснять и объективно оценивать технику их выполнения;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трудовой культуры: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4" w:after="0" w:line="240" w:lineRule="auto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эстетической культуры: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741441" w:rsidRPr="00741441" w:rsidRDefault="00EE2E6A" w:rsidP="00EE2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коммуникативной культуры: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569"/>
        </w:tabs>
        <w:spacing w:after="0"/>
        <w:ind w:right="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741441" w:rsidRPr="00741441" w:rsidRDefault="00EE2E6A" w:rsidP="00EE2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741441" w:rsidRPr="00741441" w:rsidRDefault="00EE2E6A" w:rsidP="00EE2E6A">
      <w:pPr>
        <w:widowControl w:val="0"/>
        <w:shd w:val="clear" w:color="auto" w:fill="FFFFFF"/>
        <w:spacing w:after="0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741441" w:rsidRPr="00741441" w:rsidRDefault="00741441" w:rsidP="001E0DB5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физической культуры: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спользования закаливающих проце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дур, профилактики нарушений осанки, улучшения физической подготовленности;</w:t>
      </w:r>
    </w:p>
    <w:p w:rsidR="00741441" w:rsidRPr="00741441" w:rsidRDefault="00EE2E6A" w:rsidP="00EE2E6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741441" w:rsidRDefault="00EE2E6A" w:rsidP="00EE2E6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*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 занятий, ведя дневник самонаб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людения.</w:t>
      </w:r>
    </w:p>
    <w:p w:rsidR="00A1394F" w:rsidRPr="00A1394F" w:rsidRDefault="00A1394F" w:rsidP="00A1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94F" w:rsidRDefault="00A1394F" w:rsidP="00A13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94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обучения:</w:t>
      </w:r>
    </w:p>
    <w:p w:rsidR="00801B49" w:rsidRPr="00A1394F" w:rsidRDefault="00801B49" w:rsidP="00A13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B49" w:rsidRPr="00801B49" w:rsidRDefault="00801B49" w:rsidP="00801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Цель освоения учебного предмета «Физическая культура» -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Изучение физической культуры на уровне основного общего образования направлено на решение следующих задач: </w:t>
      </w:r>
    </w:p>
    <w:p w:rsidR="00801B49" w:rsidRPr="00801B49" w:rsidRDefault="00801B49" w:rsidP="00801B49">
      <w:pPr>
        <w:numPr>
          <w:ilvl w:val="0"/>
          <w:numId w:val="43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здоровья, расширение функциональных возможностей организма путем воздействия физическими упражнениями на развитие основных физических качеств, органов и систем; </w:t>
      </w:r>
    </w:p>
    <w:p w:rsidR="00801B49" w:rsidRPr="00801B49" w:rsidRDefault="00801B49" w:rsidP="00801B49">
      <w:pPr>
        <w:numPr>
          <w:ilvl w:val="0"/>
          <w:numId w:val="4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801B49" w:rsidRPr="00801B49" w:rsidRDefault="00801B49" w:rsidP="00801B49">
      <w:pPr>
        <w:numPr>
          <w:ilvl w:val="0"/>
          <w:numId w:val="4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801B49" w:rsidRPr="00801B49" w:rsidRDefault="00801B49" w:rsidP="00801B49">
      <w:pPr>
        <w:numPr>
          <w:ilvl w:val="0"/>
          <w:numId w:val="4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801B49" w:rsidRPr="00801B49" w:rsidRDefault="00801B49" w:rsidP="00801B49">
      <w:pPr>
        <w:numPr>
          <w:ilvl w:val="0"/>
          <w:numId w:val="4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801B49" w:rsidRPr="00801B49" w:rsidRDefault="00801B49" w:rsidP="00801B4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01B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Физическая культура как область знаний </w:t>
      </w:r>
    </w:p>
    <w:p w:rsidR="00801B49" w:rsidRPr="00801B49" w:rsidRDefault="00801B49" w:rsidP="00801B4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01B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История и современное развитие физической культуры</w:t>
      </w:r>
    </w:p>
    <w:p w:rsidR="00801B49" w:rsidRPr="00801B49" w:rsidRDefault="00801B49" w:rsidP="00801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5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Олимпийские игры древности. Возрождение Олимпийских игр и олимпийского движения. Олимпийское движение в России. Современные Олимпийские игры.</w:t>
      </w:r>
      <w:r w:rsidRPr="00801B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801B49" w:rsidRPr="00801B49" w:rsidRDefault="00801B49" w:rsidP="00801B4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1B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Современное представление о физической культуре (основные понятия)</w:t>
      </w:r>
    </w:p>
    <w:p w:rsidR="00801B49" w:rsidRPr="008858A9" w:rsidRDefault="00801B49" w:rsidP="00801B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развитие человека. </w:t>
      </w:r>
      <w:r w:rsidRPr="008858A9">
        <w:rPr>
          <w:rFonts w:ascii="Times New Roman" w:hAnsi="Times New Roman" w:cs="Times New Roman"/>
          <w:color w:val="000000"/>
          <w:sz w:val="28"/>
          <w:szCs w:val="28"/>
        </w:rPr>
        <w:t>Физическая подготовка, ее связь с укреплением здоровья, развитием физических качеств.</w:t>
      </w: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8858A9">
        <w:rPr>
          <w:rFonts w:ascii="Times New Roman" w:hAnsi="Times New Roman" w:cs="Times New Roman"/>
          <w:color w:val="000000"/>
          <w:sz w:val="28"/>
          <w:szCs w:val="28"/>
        </w:rPr>
        <w:t>Спорт и спортивная подготовка. Всероссийский физкультурно-спортивный комплекс «Готов к труду и обороне».</w:t>
      </w:r>
    </w:p>
    <w:p w:rsidR="00801B49" w:rsidRPr="00801B49" w:rsidRDefault="00801B49" w:rsidP="00801B4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1B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Физическая культура человека</w:t>
      </w:r>
    </w:p>
    <w:p w:rsidR="00801B49" w:rsidRPr="00801B49" w:rsidRDefault="00801B49" w:rsidP="00801B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801B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Способы двигательной (физкультурной) деятельности </w:t>
      </w:r>
    </w:p>
    <w:p w:rsidR="00801B49" w:rsidRPr="00801B49" w:rsidRDefault="00801B49" w:rsidP="00801B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проведение самостоятельных занятий физической культурой</w:t>
      </w:r>
    </w:p>
    <w:p w:rsidR="00801B49" w:rsidRPr="00801B49" w:rsidRDefault="00801B49" w:rsidP="00801B49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1B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801B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801B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коррекции осанки и телосложения. </w:t>
      </w:r>
      <w:r w:rsidRPr="00885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</w:t>
      </w:r>
      <w:r w:rsidRPr="00801B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Организация досуга средствами физической культуры. </w:t>
      </w:r>
    </w:p>
    <w:p w:rsidR="00801B49" w:rsidRPr="00801B49" w:rsidRDefault="00801B49" w:rsidP="00801B4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01B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занятий физической культурой </w:t>
      </w:r>
    </w:p>
    <w:p w:rsidR="00801B49" w:rsidRPr="00801B49" w:rsidRDefault="00801B49" w:rsidP="00801B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801B49" w:rsidRPr="00801B49" w:rsidRDefault="00801B49" w:rsidP="00801B4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01B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Физическое совершенствование</w:t>
      </w:r>
    </w:p>
    <w:p w:rsidR="00801B49" w:rsidRPr="00801B49" w:rsidRDefault="00801B49" w:rsidP="00801B4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801B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Физкультурно-оздоровительная деятельность</w:t>
      </w:r>
    </w:p>
    <w:p w:rsidR="00801B49" w:rsidRPr="008858A9" w:rsidRDefault="00801B49" w:rsidP="00801B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</w:t>
      </w:r>
      <w:r w:rsidRPr="00801B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8858A9">
        <w:rPr>
          <w:rFonts w:ascii="Times New Roman" w:hAnsi="Times New Roman" w:cs="Times New Roman"/>
          <w:color w:val="000000"/>
          <w:sz w:val="28"/>
          <w:szCs w:val="28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801B49" w:rsidRPr="00801B49" w:rsidRDefault="00801B49" w:rsidP="00801B4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1B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Спортивно-оздоровительная деятельность</w:t>
      </w:r>
    </w:p>
    <w:p w:rsidR="00801B49" w:rsidRPr="00801B49" w:rsidRDefault="00801B49" w:rsidP="00801B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 w:rsidRPr="00801B49">
        <w:rPr>
          <w:rFonts w:ascii="Times New Roman" w:hAnsi="Times New Roman" w:cs="Times New Roman"/>
          <w:color w:val="000000"/>
          <w:sz w:val="28"/>
          <w:szCs w:val="28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волейбол, баскетбол. Правила спортивных игр. Игры по правилам</w:t>
      </w:r>
      <w:proofErr w:type="gramStart"/>
      <w:r w:rsidRPr="00801B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1B4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801B49">
        <w:rPr>
          <w:rFonts w:ascii="Times New Roman" w:hAnsi="Times New Roman" w:cs="Times New Roman"/>
          <w:color w:val="000000"/>
          <w:sz w:val="28"/>
          <w:szCs w:val="28"/>
        </w:rPr>
        <w:t>Лыжные гонки:</w:t>
      </w:r>
      <w:r w:rsidRPr="00801B49">
        <w:rPr>
          <w:rFonts w:ascii="Times New Roman" w:hAnsi="Times New Roman" w:cs="Times New Roman"/>
          <w:vertAlign w:val="superscript"/>
        </w:rPr>
        <w:footnoteReference w:id="1"/>
      </w: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 передвижение на лыжах разными способами. Подъемы, спуски, повороты, торможения.</w:t>
      </w:r>
    </w:p>
    <w:p w:rsidR="00801B49" w:rsidRPr="00801B49" w:rsidRDefault="00801B49" w:rsidP="00801B4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01B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Прикладно</w:t>
      </w:r>
      <w:proofErr w:type="spellEnd"/>
      <w:r w:rsidRPr="00801B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-ориентированная физкультурная деятельность</w:t>
      </w:r>
    </w:p>
    <w:p w:rsidR="007F6798" w:rsidRPr="00690204" w:rsidRDefault="00801B49" w:rsidP="0069020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8A9">
        <w:rPr>
          <w:rFonts w:ascii="Times New Roman" w:hAnsi="Times New Roman" w:cs="Times New Roman"/>
          <w:color w:val="000000"/>
          <w:sz w:val="28"/>
          <w:szCs w:val="28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8858A9">
        <w:rPr>
          <w:rFonts w:ascii="Times New Roman" w:hAnsi="Times New Roman" w:cs="Times New Roman"/>
          <w:color w:val="000000"/>
          <w:sz w:val="28"/>
          <w:szCs w:val="28"/>
        </w:rPr>
        <w:t>перелезание</w:t>
      </w:r>
      <w:proofErr w:type="spellEnd"/>
      <w:r w:rsidRPr="008858A9">
        <w:rPr>
          <w:rFonts w:ascii="Times New Roman" w:hAnsi="Times New Roman" w:cs="Times New Roman"/>
          <w:color w:val="000000"/>
          <w:sz w:val="28"/>
          <w:szCs w:val="28"/>
        </w:rP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</w:t>
      </w:r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Общефизическая подготовка. </w:t>
      </w:r>
      <w:proofErr w:type="gramStart"/>
      <w:r w:rsidRPr="00801B49">
        <w:rPr>
          <w:rFonts w:ascii="Times New Roman" w:hAnsi="Times New Roman" w:cs="Times New Roman"/>
          <w:color w:val="000000"/>
          <w:sz w:val="28"/>
          <w:szCs w:val="28"/>
        </w:rPr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  <w:proofErr w:type="gramEnd"/>
      <w:r w:rsidRPr="00801B49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Специальная физическая подготовка. Упражнения, ориентированные на развитие специальных физических качеств, определяемых </w:t>
      </w:r>
      <w:r w:rsidRPr="00801B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базовым видом спорта (гимнастика с основами акробатики,</w:t>
      </w:r>
      <w:r w:rsidR="008858A9">
        <w:rPr>
          <w:rFonts w:ascii="Times New Roman" w:hAnsi="Times New Roman" w:cs="Times New Roman"/>
          <w:color w:val="000000"/>
          <w:sz w:val="28"/>
          <w:szCs w:val="28"/>
        </w:rPr>
        <w:t xml:space="preserve"> легкая атлетика, лыжные гонки</w:t>
      </w:r>
      <w:r w:rsidRPr="00801B49">
        <w:rPr>
          <w:rFonts w:ascii="Times New Roman" w:hAnsi="Times New Roman" w:cs="Times New Roman"/>
          <w:color w:val="000000"/>
          <w:sz w:val="28"/>
          <w:szCs w:val="28"/>
        </w:rPr>
        <w:t>, спортивные игры).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ЗНАНИЯ О ФИЗИЧЕСКОЙ КУЛЬТУРЕ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История физической культуры.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Олимпийские игры древности. Возрождение Олимпийских игр и олимпийского движения.</w:t>
      </w:r>
    </w:p>
    <w:p w:rsidR="00741441" w:rsidRPr="00741441" w:rsidRDefault="00741441" w:rsidP="00EE2E6A">
      <w:pPr>
        <w:widowControl w:val="0"/>
        <w:shd w:val="clear" w:color="auto" w:fill="FFFFFF"/>
        <w:spacing w:before="29" w:after="0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Характеристика видов спорта, входящих в программу Олимпийских игр.</w:t>
      </w:r>
    </w:p>
    <w:p w:rsidR="00741441" w:rsidRPr="00741441" w:rsidRDefault="00741441" w:rsidP="00EE2E6A">
      <w:pPr>
        <w:widowControl w:val="0"/>
        <w:shd w:val="clear" w:color="auto" w:fill="FFFFFF"/>
        <w:spacing w:before="14"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Физическая культура в современном обществе.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Физическая культура (основные понятия).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Физическое развитие человека.</w:t>
      </w:r>
    </w:p>
    <w:p w:rsidR="00741441" w:rsidRPr="00741441" w:rsidRDefault="00741441" w:rsidP="00EE2E6A">
      <w:pPr>
        <w:widowControl w:val="0"/>
        <w:shd w:val="clear" w:color="auto" w:fill="FFFFFF"/>
        <w:spacing w:before="22" w:after="0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Физическая подготовка и её связь с укреплением здоровья, развитием физических качеств.</w:t>
      </w:r>
    </w:p>
    <w:p w:rsidR="00741441" w:rsidRPr="00741441" w:rsidRDefault="00741441" w:rsidP="00EE2E6A">
      <w:pPr>
        <w:widowControl w:val="0"/>
        <w:shd w:val="clear" w:color="auto" w:fill="FFFFFF"/>
        <w:spacing w:before="14" w:after="0"/>
        <w:ind w:right="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Организация и планирование самостоятельных занятий по развитию физических качеств.</w:t>
      </w:r>
    </w:p>
    <w:p w:rsidR="00741441" w:rsidRPr="00741441" w:rsidRDefault="00741441" w:rsidP="00EE2E6A">
      <w:pPr>
        <w:widowControl w:val="0"/>
        <w:shd w:val="clear" w:color="auto" w:fill="FFFFFF"/>
        <w:spacing w:before="14" w:after="0"/>
        <w:ind w:right="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Техническая подготовка. Техника движений и её основные показатели.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Адаптивная физическая культура.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Спортивная подготовка.</w:t>
      </w:r>
    </w:p>
    <w:p w:rsidR="00741441" w:rsidRPr="00741441" w:rsidRDefault="00741441" w:rsidP="00EE2E6A">
      <w:pPr>
        <w:widowControl w:val="0"/>
        <w:shd w:val="clear" w:color="auto" w:fill="FFFFFF"/>
        <w:spacing w:before="14" w:after="0"/>
        <w:ind w:right="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Здоровье и здоровый образ жизни. Допинг. Концепция честного спорта.</w:t>
      </w:r>
    </w:p>
    <w:p w:rsidR="00741441" w:rsidRPr="00741441" w:rsidRDefault="00741441" w:rsidP="00EE2E6A">
      <w:pPr>
        <w:widowControl w:val="0"/>
        <w:shd w:val="clear" w:color="auto" w:fill="FFFFFF"/>
        <w:spacing w:before="29"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Профессионально-прикладная физическая подготовка.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7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Физическая культура человека.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Режим дня и его основное содержание.</w:t>
      </w:r>
    </w:p>
    <w:p w:rsidR="00741441" w:rsidRPr="00741441" w:rsidRDefault="00741441" w:rsidP="00EE2E6A">
      <w:pPr>
        <w:widowControl w:val="0"/>
        <w:shd w:val="clear" w:color="auto" w:fill="FFFFFF"/>
        <w:spacing w:before="14" w:after="0"/>
        <w:ind w:right="7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Закаливание организма. Правила безопасности и гигиенические требования.</w:t>
      </w:r>
    </w:p>
    <w:p w:rsidR="00741441" w:rsidRPr="00741441" w:rsidRDefault="00741441" w:rsidP="00EE2E6A">
      <w:pPr>
        <w:widowControl w:val="0"/>
        <w:shd w:val="clear" w:color="auto" w:fill="FFFFFF"/>
        <w:spacing w:before="22" w:after="0"/>
        <w:ind w:right="7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Влияние занятий физической культурой на формирование положительных качеств личности.</w:t>
      </w:r>
    </w:p>
    <w:p w:rsidR="00741441" w:rsidRPr="00741441" w:rsidRDefault="00741441" w:rsidP="00EE2E6A">
      <w:pPr>
        <w:widowControl w:val="0"/>
        <w:shd w:val="clear" w:color="auto" w:fill="FFFFFF"/>
        <w:spacing w:before="14" w:after="0"/>
        <w:ind w:right="8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Проведение самостоятельных занятий по коррекции осанки и телосложения.</w:t>
      </w:r>
    </w:p>
    <w:p w:rsidR="00741441" w:rsidRPr="00741441" w:rsidRDefault="00741441" w:rsidP="00EE2E6A">
      <w:pPr>
        <w:widowControl w:val="0"/>
        <w:shd w:val="clear" w:color="auto" w:fill="FFFFFF"/>
        <w:spacing w:before="7"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Восстановительный массаж.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Проведение банных процедур.</w:t>
      </w:r>
    </w:p>
    <w:p w:rsidR="00741441" w:rsidRDefault="00741441" w:rsidP="00EE2E6A">
      <w:pPr>
        <w:widowControl w:val="0"/>
        <w:shd w:val="clear" w:color="auto" w:fill="FFFFFF"/>
        <w:spacing w:after="0"/>
        <w:ind w:right="9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Первая помощь во время занятий физической культурой и спортом.</w:t>
      </w:r>
    </w:p>
    <w:p w:rsidR="00EE2E6A" w:rsidRPr="00741441" w:rsidRDefault="00EE2E6A" w:rsidP="00EE2E6A">
      <w:pPr>
        <w:widowControl w:val="0"/>
        <w:shd w:val="clear" w:color="auto" w:fill="FFFFFF"/>
        <w:spacing w:after="0"/>
        <w:ind w:right="9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41441" w:rsidRPr="00741441" w:rsidRDefault="00741441" w:rsidP="00EE2E6A">
      <w:pPr>
        <w:widowControl w:val="0"/>
        <w:shd w:val="clear" w:color="auto" w:fill="FFFFFF"/>
        <w:spacing w:after="0"/>
        <w:ind w:right="80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СПОСОБЫ ДВИГАТЕЛЬНОЙ (ФИЗКУЛЬТУРНОЙ) ДЕЯТЕЛЬНОСТИ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Организация и проведение самостоятельных занятий физической культурой.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Подготовка к занятиям физической культурой.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физкульт</w:t>
      </w:r>
      <w:proofErr w:type="spell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-пауз (подвижных перемен).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Планирование занятий физической подготовкой.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2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Проведение самостоятельных занятий прикладной физической подготовкой.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Организация досуга средствами физической культуры.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Оценка эффективности занятий физической культурой.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Самонаблюдение и самоконтроль.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Оценка эффективности занятий физкультурно-оздоровительной деятельностью.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Измерение резервов орга</w:t>
      </w:r>
      <w:r w:rsidR="00EE2E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низма и состояния здоровья с по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мощью функциональных проб.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ФИЗИЧЕСКОЕ СОВЕРШЕНСТВОВАНИЕ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Физкультурно-оздоровительная деятельность.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Оздоровительные формы занятий в режиме учебного дня и учебной недели.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Индивидуальные комплексы адаптивной (лечебной) и корригирующей физической культуры.</w:t>
      </w:r>
    </w:p>
    <w:p w:rsidR="00741441" w:rsidRPr="00741441" w:rsidRDefault="00741441" w:rsidP="00FB49F5">
      <w:pPr>
        <w:widowControl w:val="0"/>
        <w:shd w:val="clear" w:color="auto" w:fill="FFFFFF"/>
        <w:spacing w:after="0"/>
        <w:ind w:right="1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Спортивно-оздоровительная деятельность с общеразвивающей направленностью.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Гимнастика с основами акробатики.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Организующие команды и приёмы.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Акробатические упражнения и комбинации.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Ритмическая гимнастика (девочки).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Опорные прыжки.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Упражнения и комбинации на гимнастическом бревне (девочки).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Упражнения и комбинации на гимнастической перекладине (мальчики).</w:t>
      </w:r>
    </w:p>
    <w:p w:rsidR="00741441" w:rsidRPr="00741441" w:rsidRDefault="00EE2E6A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Легкая атлетика.</w:t>
      </w:r>
      <w:r w:rsidR="00741441" w:rsidRPr="00741441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741441"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Беговые упражнения.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Прыжковые упражнения.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Метание малого мяча.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Кроссовая подготовка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длительный бег на выносливость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Спортивные игры. </w:t>
      </w: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Баскетбол.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Игра по правилам.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Волейбол.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Игра по правилам.</w:t>
      </w:r>
    </w:p>
    <w:p w:rsidR="00FB49F5" w:rsidRDefault="00741441" w:rsidP="00FB49F5">
      <w:pPr>
        <w:widowControl w:val="0"/>
        <w:shd w:val="clear" w:color="auto" w:fill="FFFFFF"/>
        <w:spacing w:after="0"/>
        <w:ind w:right="14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Прикла</w:t>
      </w:r>
      <w:r w:rsidR="00FB49F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дно</w:t>
      </w:r>
      <w:proofErr w:type="spellEnd"/>
      <w:r w:rsidR="00FB49F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-ориентированная подготовка.</w:t>
      </w:r>
    </w:p>
    <w:p w:rsidR="00741441" w:rsidRPr="00741441" w:rsidRDefault="00741441" w:rsidP="00FB49F5">
      <w:pPr>
        <w:widowControl w:val="0"/>
        <w:shd w:val="clear" w:color="auto" w:fill="FFFFFF"/>
        <w:spacing w:after="0"/>
        <w:ind w:right="1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Прикладно</w:t>
      </w:r>
      <w:proofErr w:type="spellEnd"/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-ориентированные упражнения.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Упражнения общеразвивающей направленности.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Общефизическая подготовка.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Гимнастика с основами акробатики.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Развитие гибкости, координации движений, силы, выносливости.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ind w:right="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Лёгкая атлетика.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Развитие выносливости, силы, быстроты, координации движений.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pacing w:val="-44"/>
          <w:sz w:val="28"/>
          <w:szCs w:val="28"/>
          <w:lang w:eastAsia="ru-RU" w:bidi="ru-RU"/>
        </w:rPr>
      </w:pPr>
      <w:r w:rsidRPr="00741441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Баскетбол. </w:t>
      </w:r>
      <w:r w:rsidRPr="007414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Развитие быстроты, силы, выно</w:t>
      </w:r>
      <w:r w:rsidR="00EE2E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сливости, координации движений.</w:t>
      </w:r>
    </w:p>
    <w:p w:rsidR="00741441" w:rsidRPr="00741441" w:rsidRDefault="00741441" w:rsidP="00EE2E6A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E2E6A" w:rsidRDefault="00EE2E6A" w:rsidP="009217C1">
      <w:pPr>
        <w:tabs>
          <w:tab w:val="left" w:pos="567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06" w:rsidRDefault="00860906" w:rsidP="009217C1">
      <w:pPr>
        <w:tabs>
          <w:tab w:val="left" w:pos="567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06" w:rsidRDefault="00860906" w:rsidP="009217C1">
      <w:pPr>
        <w:tabs>
          <w:tab w:val="left" w:pos="567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06" w:rsidRDefault="00860906" w:rsidP="009217C1">
      <w:pPr>
        <w:tabs>
          <w:tab w:val="left" w:pos="567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06" w:rsidRPr="009217C1" w:rsidRDefault="00860906" w:rsidP="009217C1">
      <w:pPr>
        <w:tabs>
          <w:tab w:val="left" w:pos="567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7C1" w:rsidRPr="009217C1" w:rsidRDefault="009217C1" w:rsidP="009217C1">
      <w:pPr>
        <w:tabs>
          <w:tab w:val="left" w:pos="567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Распределение учебного времени прохождения программного материала по ф</w:t>
      </w:r>
      <w:r w:rsidR="0086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изической культуре (5-6</w:t>
      </w:r>
      <w:r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классы)</w:t>
      </w:r>
    </w:p>
    <w:p w:rsidR="009217C1" w:rsidRPr="009217C1" w:rsidRDefault="009217C1" w:rsidP="009217C1">
      <w:pPr>
        <w:tabs>
          <w:tab w:val="left" w:pos="567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1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5856"/>
        <w:gridCol w:w="1420"/>
        <w:gridCol w:w="1424"/>
      </w:tblGrid>
      <w:tr w:rsidR="00860906" w:rsidRPr="009217C1" w:rsidTr="00860906">
        <w:trPr>
          <w:trHeight w:hRule="exact" w:val="42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06" w:rsidRPr="009217C1" w:rsidRDefault="00860906" w:rsidP="009217C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06" w:rsidRPr="009217C1" w:rsidRDefault="00860906" w:rsidP="009217C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906" w:rsidRPr="009217C1" w:rsidRDefault="00860906" w:rsidP="009217C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часов (уроков)</w:t>
            </w:r>
          </w:p>
        </w:tc>
      </w:tr>
      <w:tr w:rsidR="00860906" w:rsidRPr="009217C1" w:rsidTr="00860906">
        <w:trPr>
          <w:trHeight w:hRule="exact" w:val="336"/>
        </w:trPr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06" w:rsidRPr="009217C1" w:rsidRDefault="00860906" w:rsidP="00C643A4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906" w:rsidRPr="009217C1" w:rsidRDefault="00860906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Класс</w:t>
            </w:r>
          </w:p>
        </w:tc>
      </w:tr>
      <w:tr w:rsidR="00860906" w:rsidRPr="009217C1" w:rsidTr="00860906">
        <w:trPr>
          <w:trHeight w:hRule="exact" w:val="316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autoSpaceDE w:val="0"/>
              <w:autoSpaceDN w:val="0"/>
              <w:adjustRightInd w:val="0"/>
              <w:spacing w:after="0" w:line="288" w:lineRule="exact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88" w:lineRule="exac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VI</w:t>
            </w:r>
          </w:p>
        </w:tc>
      </w:tr>
      <w:tr w:rsidR="00860906" w:rsidRPr="009217C1" w:rsidTr="00860906">
        <w:trPr>
          <w:trHeight w:hRule="exact" w:val="36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Arial Unicode MS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Arial Unicode MS" w:hAnsi="Times New Roman" w:cs="Times New Roman"/>
                <w:b/>
                <w:spacing w:val="-10"/>
                <w:sz w:val="28"/>
                <w:szCs w:val="28"/>
                <w:lang w:eastAsia="ru-RU"/>
              </w:rPr>
              <w:t>Базовая часть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043ADD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043ADD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t>68</w:t>
            </w:r>
          </w:p>
        </w:tc>
      </w:tr>
      <w:tr w:rsidR="00860906" w:rsidRPr="009217C1" w:rsidTr="00860906">
        <w:trPr>
          <w:trHeight w:hRule="exact" w:val="35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Основы знаний о физической культуре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906" w:rsidRPr="009217C1" w:rsidRDefault="00860906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процессе урока</w:t>
            </w:r>
          </w:p>
        </w:tc>
      </w:tr>
      <w:tr w:rsidR="00860906" w:rsidRPr="009217C1" w:rsidTr="00860906">
        <w:trPr>
          <w:trHeight w:hRule="exact" w:val="36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Спортивные игры (волейбол)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043ADD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906" w:rsidRPr="009217C1" w:rsidRDefault="00043ADD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26</w:t>
            </w:r>
            <w:bookmarkStart w:id="0" w:name="_GoBack"/>
            <w:bookmarkEnd w:id="0"/>
          </w:p>
        </w:tc>
      </w:tr>
      <w:tr w:rsidR="00860906" w:rsidRPr="009217C1" w:rsidTr="00860906">
        <w:trPr>
          <w:trHeight w:hRule="exact" w:val="35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043ADD" w:rsidP="00D44F7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043ADD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860906" w:rsidRPr="009217C1" w:rsidTr="00860906">
        <w:trPr>
          <w:trHeight w:hRule="exact" w:val="36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043ADD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043ADD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20</w:t>
            </w:r>
          </w:p>
        </w:tc>
      </w:tr>
      <w:tr w:rsidR="00860906" w:rsidRPr="009217C1" w:rsidTr="00860906">
        <w:trPr>
          <w:trHeight w:hRule="exact" w:val="36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Лыжная подготовка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043ADD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043ADD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12</w:t>
            </w:r>
          </w:p>
        </w:tc>
      </w:tr>
      <w:tr w:rsidR="00860906" w:rsidRPr="009217C1" w:rsidTr="00860906">
        <w:trPr>
          <w:trHeight w:hRule="exact" w:val="37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autoSpaceDE w:val="0"/>
              <w:autoSpaceDN w:val="0"/>
              <w:adjustRightInd w:val="0"/>
              <w:spacing w:after="0" w:line="288" w:lineRule="exact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860906" w:rsidP="00C643A4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D44F76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06" w:rsidRPr="009217C1" w:rsidRDefault="00043ADD" w:rsidP="00C643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68</w:t>
            </w:r>
          </w:p>
        </w:tc>
      </w:tr>
    </w:tbl>
    <w:p w:rsidR="00A1394F" w:rsidRDefault="00A1394F" w:rsidP="00C643A4">
      <w:pPr>
        <w:tabs>
          <w:tab w:val="left" w:pos="0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7C1" w:rsidRPr="009217C1" w:rsidRDefault="009217C1" w:rsidP="00C643A4">
      <w:pPr>
        <w:tabs>
          <w:tab w:val="left" w:pos="0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Основы знаний о физической культуре, умения и навыки; приемы закаливания, способы </w:t>
      </w:r>
      <w:proofErr w:type="spellStart"/>
      <w:r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саморегуляции</w:t>
      </w:r>
      <w:proofErr w:type="spellEnd"/>
      <w:r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самоконтроля.</w:t>
      </w:r>
    </w:p>
    <w:p w:rsidR="009217C1" w:rsidRPr="009217C1" w:rsidRDefault="009217C1" w:rsidP="00C643A4">
      <w:pPr>
        <w:tabs>
          <w:tab w:val="left" w:pos="0"/>
          <w:tab w:val="left" w:pos="768"/>
        </w:tabs>
        <w:autoSpaceDE w:val="0"/>
        <w:autoSpaceDN w:val="0"/>
        <w:adjustRightInd w:val="0"/>
        <w:spacing w:before="72" w:after="0" w:line="293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Естественные основы.</w:t>
      </w:r>
    </w:p>
    <w:p w:rsidR="009217C1" w:rsidRPr="009217C1" w:rsidRDefault="009217C1" w:rsidP="00C643A4">
      <w:pPr>
        <w:tabs>
          <w:tab w:val="left" w:pos="0"/>
        </w:tabs>
        <w:autoSpaceDE w:val="0"/>
        <w:autoSpaceDN w:val="0"/>
        <w:adjustRightInd w:val="0"/>
        <w:spacing w:before="5"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5-6 классы. </w:t>
      </w:r>
      <w:r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9217C1" w:rsidRPr="009217C1" w:rsidRDefault="009217C1" w:rsidP="00C643A4">
      <w:pPr>
        <w:tabs>
          <w:tab w:val="left" w:pos="0"/>
          <w:tab w:val="left" w:pos="768"/>
        </w:tabs>
        <w:autoSpaceDE w:val="0"/>
        <w:autoSpaceDN w:val="0"/>
        <w:adjustRightInd w:val="0"/>
        <w:spacing w:before="96" w:after="0" w:line="293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Социально-психологические основы.</w:t>
      </w:r>
    </w:p>
    <w:p w:rsidR="009217C1" w:rsidRPr="009217C1" w:rsidRDefault="009217C1" w:rsidP="00C643A4">
      <w:pPr>
        <w:tabs>
          <w:tab w:val="left" w:pos="0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5-6 классы. </w:t>
      </w:r>
      <w:r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функциональным состоянием организма.</w:t>
      </w:r>
    </w:p>
    <w:p w:rsidR="009217C1" w:rsidRPr="009217C1" w:rsidRDefault="00012482" w:rsidP="00C643A4">
      <w:pPr>
        <w:tabs>
          <w:tab w:val="left" w:pos="0"/>
          <w:tab w:val="left" w:pos="768"/>
        </w:tabs>
        <w:autoSpaceDE w:val="0"/>
        <w:autoSpaceDN w:val="0"/>
        <w:adjustRightInd w:val="0"/>
        <w:spacing w:before="106" w:after="0" w:line="293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217C1"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Культурно-исторические основы.</w:t>
      </w:r>
    </w:p>
    <w:p w:rsidR="009217C1" w:rsidRPr="009217C1" w:rsidRDefault="009217C1" w:rsidP="00C643A4">
      <w:pPr>
        <w:tabs>
          <w:tab w:val="left" w:pos="0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5-6 классы. </w:t>
      </w:r>
      <w:r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9217C1" w:rsidRPr="009217C1" w:rsidRDefault="00012482" w:rsidP="00C643A4">
      <w:pPr>
        <w:tabs>
          <w:tab w:val="left" w:pos="0"/>
          <w:tab w:val="left" w:pos="768"/>
        </w:tabs>
        <w:autoSpaceDE w:val="0"/>
        <w:autoSpaceDN w:val="0"/>
        <w:adjustRightInd w:val="0"/>
        <w:spacing w:before="96"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="009217C1"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закаливания.</w:t>
      </w:r>
    </w:p>
    <w:p w:rsidR="009217C1" w:rsidRPr="009217C1" w:rsidRDefault="009217C1" w:rsidP="00C643A4">
      <w:pPr>
        <w:tabs>
          <w:tab w:val="left" w:pos="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5-6 классы. </w:t>
      </w:r>
      <w:r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ванны </w:t>
      </w:r>
      <w:r w:rsidRPr="00921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(теплые, безразличные, прохладные, холодные, очень холодные). </w:t>
      </w:r>
      <w:r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Солнечные ванны </w:t>
      </w:r>
      <w:r w:rsidRPr="00921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(правша, дозировка).</w:t>
      </w:r>
    </w:p>
    <w:p w:rsidR="009217C1" w:rsidRPr="009217C1" w:rsidRDefault="009217C1" w:rsidP="00C643A4">
      <w:pPr>
        <w:tabs>
          <w:tab w:val="left" w:pos="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7C1" w:rsidRPr="009217C1" w:rsidRDefault="009217C1" w:rsidP="00C643A4">
      <w:pPr>
        <w:tabs>
          <w:tab w:val="left" w:pos="0"/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b/>
          <w:bCs/>
          <w:noProof/>
          <w:spacing w:val="-20"/>
          <w:sz w:val="28"/>
          <w:szCs w:val="28"/>
          <w:lang w:eastAsia="ru-RU"/>
        </w:rPr>
        <w:t>1.5.</w:t>
      </w:r>
      <w:r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игры.</w:t>
      </w:r>
    </w:p>
    <w:p w:rsidR="009217C1" w:rsidRPr="009217C1" w:rsidRDefault="009217C1" w:rsidP="00C643A4">
      <w:pPr>
        <w:tabs>
          <w:tab w:val="left" w:pos="0"/>
        </w:tabs>
        <w:autoSpaceDE w:val="0"/>
        <w:autoSpaceDN w:val="0"/>
        <w:adjustRightInd w:val="0"/>
        <w:spacing w:before="96" w:after="0" w:line="29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Волейбол</w:t>
      </w:r>
    </w:p>
    <w:p w:rsidR="009217C1" w:rsidRPr="009217C1" w:rsidRDefault="00B35C31" w:rsidP="00C643A4">
      <w:pPr>
        <w:tabs>
          <w:tab w:val="left" w:pos="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5-6</w:t>
      </w:r>
      <w:r w:rsidR="009217C1" w:rsidRPr="009217C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="009217C1" w:rsidRPr="00921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классы. </w:t>
      </w:r>
      <w:r w:rsidR="009217C1"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35C31" w:rsidRDefault="00B35C31" w:rsidP="00C643A4">
      <w:pPr>
        <w:tabs>
          <w:tab w:val="left" w:pos="0"/>
        </w:tabs>
        <w:autoSpaceDE w:val="0"/>
        <w:autoSpaceDN w:val="0"/>
        <w:adjustRightInd w:val="0"/>
        <w:spacing w:before="106" w:after="0" w:line="29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5C31" w:rsidRDefault="00B35C31" w:rsidP="00C643A4">
      <w:pPr>
        <w:tabs>
          <w:tab w:val="left" w:pos="0"/>
        </w:tabs>
        <w:autoSpaceDE w:val="0"/>
        <w:autoSpaceDN w:val="0"/>
        <w:adjustRightInd w:val="0"/>
        <w:spacing w:before="106" w:after="0" w:line="29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43ADD" w:rsidRDefault="00043ADD" w:rsidP="00C643A4">
      <w:pPr>
        <w:tabs>
          <w:tab w:val="left" w:pos="0"/>
        </w:tabs>
        <w:autoSpaceDE w:val="0"/>
        <w:autoSpaceDN w:val="0"/>
        <w:adjustRightInd w:val="0"/>
        <w:spacing w:before="106" w:after="0" w:line="29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43ADD" w:rsidRDefault="00043ADD" w:rsidP="00C643A4">
      <w:pPr>
        <w:tabs>
          <w:tab w:val="left" w:pos="0"/>
        </w:tabs>
        <w:autoSpaceDE w:val="0"/>
        <w:autoSpaceDN w:val="0"/>
        <w:adjustRightInd w:val="0"/>
        <w:spacing w:before="106" w:after="0" w:line="29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217C1" w:rsidRPr="009217C1" w:rsidRDefault="009217C1" w:rsidP="00C643A4">
      <w:pPr>
        <w:tabs>
          <w:tab w:val="left" w:pos="0"/>
        </w:tabs>
        <w:autoSpaceDE w:val="0"/>
        <w:autoSpaceDN w:val="0"/>
        <w:adjustRightInd w:val="0"/>
        <w:spacing w:before="106" w:after="0" w:line="29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217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Баскетбол</w:t>
      </w:r>
    </w:p>
    <w:p w:rsidR="009217C1" w:rsidRPr="009217C1" w:rsidRDefault="00B35C31" w:rsidP="00C643A4">
      <w:pPr>
        <w:tabs>
          <w:tab w:val="left" w:pos="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5-6</w:t>
      </w:r>
      <w:r w:rsidR="009217C1" w:rsidRPr="009217C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="009217C1" w:rsidRPr="00921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классы. </w:t>
      </w:r>
      <w:r w:rsidR="009217C1"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9217C1" w:rsidRPr="009217C1" w:rsidRDefault="00012482" w:rsidP="00C643A4">
      <w:pPr>
        <w:tabs>
          <w:tab w:val="left" w:pos="0"/>
          <w:tab w:val="left" w:pos="754"/>
        </w:tabs>
        <w:autoSpaceDE w:val="0"/>
        <w:autoSpaceDN w:val="0"/>
        <w:adjustRightInd w:val="0"/>
        <w:spacing w:before="110"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1.6.</w:t>
      </w:r>
      <w:r w:rsidR="009217C1"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с элементами акробатики.</w:t>
      </w:r>
    </w:p>
    <w:p w:rsidR="009217C1" w:rsidRPr="009217C1" w:rsidRDefault="00B35C31" w:rsidP="00C643A4">
      <w:pPr>
        <w:tabs>
          <w:tab w:val="left" w:pos="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5-6</w:t>
      </w:r>
      <w:r w:rsidR="009217C1" w:rsidRPr="009217C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="009217C1" w:rsidRPr="00921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классы. </w:t>
      </w:r>
      <w:r w:rsidR="009217C1"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гимнастических упражнений для сохранения правильной осанки. Развитие силовых способностей и гибкости. Страховка во время занятий. Основы выполнения гимнастических упражнений.</w:t>
      </w:r>
    </w:p>
    <w:p w:rsidR="009217C1" w:rsidRPr="009217C1" w:rsidRDefault="00012482" w:rsidP="00C643A4">
      <w:pPr>
        <w:tabs>
          <w:tab w:val="left" w:pos="0"/>
          <w:tab w:val="left" w:pos="754"/>
        </w:tabs>
        <w:autoSpaceDE w:val="0"/>
        <w:autoSpaceDN w:val="0"/>
        <w:adjustRightInd w:val="0"/>
        <w:spacing w:before="106"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1.7.</w:t>
      </w:r>
      <w:r w:rsidR="009217C1"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Легкоатлетические упражнения.</w:t>
      </w:r>
    </w:p>
    <w:p w:rsidR="00C643A4" w:rsidRPr="00A1394F" w:rsidRDefault="00B35C31" w:rsidP="00A1394F">
      <w:pPr>
        <w:tabs>
          <w:tab w:val="left" w:pos="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5-6</w:t>
      </w:r>
      <w:r w:rsidR="009217C1" w:rsidRPr="009217C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="009217C1" w:rsidRPr="00921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классы. </w:t>
      </w:r>
      <w:r w:rsidR="009217C1" w:rsidRPr="0092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</w:t>
      </w:r>
      <w:r w:rsidR="00A139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занятий. Помощь в судействе.</w:t>
      </w:r>
    </w:p>
    <w:p w:rsidR="009217C1" w:rsidRPr="009217C1" w:rsidRDefault="007F6798" w:rsidP="009217C1">
      <w:pPr>
        <w:tabs>
          <w:tab w:val="left" w:pos="567"/>
        </w:tabs>
        <w:autoSpaceDE w:val="0"/>
        <w:autoSpaceDN w:val="0"/>
        <w:adjustRightInd w:val="0"/>
        <w:spacing w:before="163"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2. </w:t>
      </w:r>
      <w:r w:rsidR="009217C1" w:rsidRPr="009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Демонстрировать.</w:t>
      </w:r>
    </w:p>
    <w:p w:rsidR="009217C1" w:rsidRPr="009217C1" w:rsidRDefault="009217C1" w:rsidP="009217C1">
      <w:pPr>
        <w:tabs>
          <w:tab w:val="left" w:pos="567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49"/>
        <w:gridCol w:w="846"/>
        <w:gridCol w:w="858"/>
        <w:gridCol w:w="1054"/>
        <w:gridCol w:w="846"/>
        <w:gridCol w:w="871"/>
        <w:gridCol w:w="957"/>
      </w:tblGrid>
      <w:tr w:rsidR="009217C1" w:rsidRPr="009217C1" w:rsidTr="00C643A4">
        <w:trPr>
          <w:trHeight w:val="597"/>
        </w:trPr>
        <w:tc>
          <w:tcPr>
            <w:tcW w:w="2654" w:type="dxa"/>
            <w:vMerge w:val="restart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Физические способности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2655" w:type="dxa"/>
            <w:gridSpan w:val="3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655" w:type="dxa"/>
            <w:gridSpan w:val="3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девочки</w:t>
            </w:r>
          </w:p>
        </w:tc>
      </w:tr>
      <w:tr w:rsidR="009217C1" w:rsidRPr="009217C1" w:rsidTr="00C643A4">
        <w:trPr>
          <w:trHeight w:val="304"/>
        </w:trPr>
        <w:tc>
          <w:tcPr>
            <w:tcW w:w="2654" w:type="dxa"/>
            <w:vMerge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9217C1" w:rsidRPr="009217C1" w:rsidTr="00C643A4">
        <w:trPr>
          <w:trHeight w:val="292"/>
        </w:trPr>
        <w:tc>
          <w:tcPr>
            <w:tcW w:w="2654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Скоростные</w:t>
            </w:r>
          </w:p>
        </w:tc>
        <w:tc>
          <w:tcPr>
            <w:tcW w:w="2655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60 м с высокого старта с опорой на одну руку, </w:t>
            </w:r>
            <w:proofErr w:type="gramStart"/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33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859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063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21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872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962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11,0</w:t>
            </w:r>
          </w:p>
        </w:tc>
      </w:tr>
      <w:tr w:rsidR="009217C1" w:rsidRPr="009217C1" w:rsidTr="00C643A4">
        <w:trPr>
          <w:trHeight w:val="304"/>
        </w:trPr>
        <w:tc>
          <w:tcPr>
            <w:tcW w:w="2654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Силовые</w:t>
            </w:r>
          </w:p>
        </w:tc>
        <w:tc>
          <w:tcPr>
            <w:tcW w:w="2655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*Лазанье по канату на расстояние 6м, </w:t>
            </w:r>
            <w:proofErr w:type="gramStart"/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*прыжок в длину с места, </w:t>
            </w:r>
            <w:proofErr w:type="gramStart"/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</w:t>
            </w:r>
            <w:proofErr w:type="gramEnd"/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*поднимание туловища из </w:t>
            </w:r>
            <w:proofErr w:type="gramStart"/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положения</w:t>
            </w:r>
            <w:proofErr w:type="gramEnd"/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лёжа на спине, руки за головой, раз</w:t>
            </w:r>
          </w:p>
        </w:tc>
        <w:tc>
          <w:tcPr>
            <w:tcW w:w="733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063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21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165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2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2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9217C1" w:rsidRPr="009217C1" w:rsidTr="00C643A4">
        <w:trPr>
          <w:trHeight w:val="292"/>
        </w:trPr>
        <w:tc>
          <w:tcPr>
            <w:tcW w:w="2654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выносливости</w:t>
            </w:r>
          </w:p>
        </w:tc>
        <w:tc>
          <w:tcPr>
            <w:tcW w:w="2655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*кроссовый бег 2 км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*передвижение на лыжах 2 км</w:t>
            </w:r>
          </w:p>
        </w:tc>
        <w:tc>
          <w:tcPr>
            <w:tcW w:w="733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8.50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859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9.00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63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821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10.20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21.00</w:t>
            </w:r>
          </w:p>
        </w:tc>
        <w:tc>
          <w:tcPr>
            <w:tcW w:w="872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10.50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21.30</w:t>
            </w:r>
          </w:p>
        </w:tc>
        <w:tc>
          <w:tcPr>
            <w:tcW w:w="962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</w:t>
            </w:r>
          </w:p>
        </w:tc>
      </w:tr>
      <w:tr w:rsidR="009217C1" w:rsidRPr="009217C1" w:rsidTr="00C643A4">
        <w:trPr>
          <w:trHeight w:val="292"/>
        </w:trPr>
        <w:tc>
          <w:tcPr>
            <w:tcW w:w="2654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координации</w:t>
            </w:r>
          </w:p>
        </w:tc>
        <w:tc>
          <w:tcPr>
            <w:tcW w:w="2655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*последовательное выполнение пяти кувырков, </w:t>
            </w:r>
            <w:proofErr w:type="gramStart"/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*бросок малого мяча в стандартную </w:t>
            </w:r>
            <w:proofErr w:type="spellStart"/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мишень</w:t>
            </w:r>
            <w:proofErr w:type="gramStart"/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</w:p>
        </w:tc>
        <w:tc>
          <w:tcPr>
            <w:tcW w:w="733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859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821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14,0</w:t>
            </w: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72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962" w:type="dxa"/>
            <w:shd w:val="clear" w:color="auto" w:fill="auto"/>
          </w:tcPr>
          <w:p w:rsidR="009217C1" w:rsidRPr="009217C1" w:rsidRDefault="009217C1" w:rsidP="00C643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14,30</w:t>
            </w:r>
          </w:p>
        </w:tc>
      </w:tr>
    </w:tbl>
    <w:p w:rsidR="009217C1" w:rsidRPr="00012482" w:rsidRDefault="009217C1" w:rsidP="00012482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43A4" w:rsidRPr="00012482" w:rsidRDefault="00C643A4" w:rsidP="000124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43A4" w:rsidRPr="00012482" w:rsidRDefault="00C643A4" w:rsidP="000124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1441" w:rsidRDefault="00741441" w:rsidP="00012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C4" w:rsidRDefault="009C67C4" w:rsidP="00012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C4" w:rsidRDefault="009C67C4" w:rsidP="00012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F7E" w:rsidRDefault="002D4F7E" w:rsidP="002D4F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D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Тематическое планирование для 5 класса 2 часа в неделю</w:t>
      </w:r>
    </w:p>
    <w:p w:rsidR="00043ADD" w:rsidRPr="00F14808" w:rsidRDefault="00043ADD" w:rsidP="00043A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6932"/>
        <w:gridCol w:w="1360"/>
      </w:tblGrid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четверти</w:t>
            </w: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раздела, урока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Техника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на занятиях лёгкой атлетикой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043ADD" w:rsidRPr="003D6296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ег 30 метров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изкий 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арт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780CF0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Челночный бег 3х10м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Бег на результат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60 м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Прыжки в длину с разбега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Метание т/м в горизонтальную и вертикальную цель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(1x1 м) с расстояния 6-8 метров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Метание т/м с 4-5 бросковых шагов на дальность и заданное расстояние.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780CF0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ыжок в длину с места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Кросс до 4 мин.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AC37AC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Кросс 1000 м. на время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баскетбол, волейбол</w:t>
            </w: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Техника безопасности во время игры баскетбол</w:t>
            </w:r>
          </w:p>
          <w:p w:rsidR="00043ADD" w:rsidRPr="003D6296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История</w:t>
            </w:r>
            <w:r w:rsidRPr="003D6296">
              <w:rPr>
                <w:rFonts w:ascii="Times New Roman" w:eastAsia="Times New Roman" w:hAnsi="Times New Roman" w:cs="Times New Roman"/>
              </w:rPr>
              <w:t xml:space="preserve"> 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баскетбола.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Основные правила и приемы игры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Default="00043ADD" w:rsidP="00D212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Техника ловли мяча двумя руками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 бросков мяча в кольцо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вижений и остановок в волейболе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AC37AC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 приема и передач мяча в волейболе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иема и передач мяча в волейболе</w:t>
            </w:r>
          </w:p>
          <w:p w:rsidR="00043ADD" w:rsidRPr="00780CF0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F0">
              <w:rPr>
                <w:rFonts w:ascii="Times New Roman" w:eastAsia="Times New Roman" w:hAnsi="Times New Roman" w:cs="Times New Roman"/>
                <w:lang w:eastAsia="ru-RU"/>
              </w:rPr>
              <w:t>Игра по упрощённым правилам мини-волейбола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2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780CF0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F0">
              <w:rPr>
                <w:rFonts w:ascii="Times New Roman" w:eastAsia="Times New Roman" w:hAnsi="Times New Roman" w:cs="Times New Roman"/>
                <w:lang w:eastAsia="ru-RU"/>
              </w:rPr>
              <w:t>Инструктаж по технике безопасности. История гимнастики</w:t>
            </w:r>
          </w:p>
          <w:p w:rsidR="00043ADD" w:rsidRPr="00A10731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80CF0">
              <w:rPr>
                <w:rFonts w:ascii="Times New Roman" w:eastAsia="Times New Roman" w:hAnsi="Times New Roman" w:cs="Times New Roman"/>
                <w:lang w:eastAsia="ru-RU"/>
              </w:rPr>
              <w:t>Название снарядов и гимнастических элементов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увырк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«вперед»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азани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 канату в три приема.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81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A10731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Кувырок вперед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Акробатические элементы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Акробатическая связка (3-4 элем.)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A10731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ы на гимнастической стенке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Лазание по канату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A10731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 опорного прыжка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абота по станциям </w:t>
            </w:r>
            <w:r w:rsidRPr="005969C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станций</w:t>
            </w:r>
            <w:r w:rsidRPr="005969C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Повторный инструктаж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т/б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 уроках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спортивным играм</w:t>
            </w:r>
          </w:p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сновны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ы игры в волейбол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5969C4" w:rsidRDefault="00043ADD" w:rsidP="00D2124A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иема и передач мяча в волейболе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а 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нижней прямой подачи мяча с расстояния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3-6 метров от сетки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прямого нападающего удара пос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ле подбрасывания мяча партнером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ктики игры свободного нападения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упрощённым правилам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2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при занятиях на лыжах</w:t>
            </w:r>
          </w:p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лыжного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Подбор лыжного инвентаря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кользящи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шаг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поворотов «на месте» на лыжах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а 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перехода 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упающего шага на скользящий шаг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Техника с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кользящего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шага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A10731" w:rsidRDefault="00043ADD" w:rsidP="00D2124A">
            <w:pPr>
              <w:widowControl w:val="0"/>
              <w:spacing w:after="0" w:line="250" w:lineRule="exact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а поворотов переступанием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кользящи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шаг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до 1500 метров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5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6296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Техник</w:t>
            </w:r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а </w:t>
            </w:r>
            <w:r w:rsidRPr="003D6296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подъема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Pr="003D6296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полуелочкой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E930F0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а 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перехода 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упающего шага на скользящий шаг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торможения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«плугом»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A10731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 спуска в низкой стойке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одъем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 в гору «елочкой»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FABF8F" w:themeFill="accent6" w:themeFillTint="99"/>
          </w:tcPr>
          <w:p w:rsidR="00043ADD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с элементами</w:t>
            </w:r>
          </w:p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волейбола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A10731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при игре в баскетбол</w:t>
            </w:r>
          </w:p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баскетбола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ловли мяча двумя руками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ловли мяча двумя руками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A10731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ия мяча и бросков мяча в кольцо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A10731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ия мяча и бросков мяча в кольцо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303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вижений и остановок в волейболе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66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 поворотов и стоек в волейболе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55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420C9C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иема и передач мяча в волейболе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2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420C9C" w:rsidRDefault="00043ADD" w:rsidP="00D2124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Техника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на занятиях лёгкой атлетикой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прыжка в высоту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прыжка в высоту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на оценку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челночного бега 3х10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челночного бега 3х10 на результат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</w:t>
            </w: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дальность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</w:t>
            </w: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дальность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на результат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1500 м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с элементами баскетбола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волейбола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 бросков мяча в кольцо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 бросков мяча в кольцо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вижений и остановок в волейболе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ADD" w:rsidRPr="009217C1" w:rsidTr="00D2124A">
        <w:trPr>
          <w:trHeight w:val="228"/>
        </w:trPr>
        <w:tc>
          <w:tcPr>
            <w:tcW w:w="1817" w:type="dxa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shd w:val="clear" w:color="auto" w:fill="auto"/>
          </w:tcPr>
          <w:p w:rsidR="00043ADD" w:rsidRPr="003D6296" w:rsidRDefault="00043ADD" w:rsidP="00D21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</w:t>
            </w:r>
            <w:r w:rsidRPr="003D62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 поворотов и стоек в волейболе</w:t>
            </w:r>
          </w:p>
        </w:tc>
        <w:tc>
          <w:tcPr>
            <w:tcW w:w="1360" w:type="dxa"/>
            <w:shd w:val="clear" w:color="auto" w:fill="auto"/>
          </w:tcPr>
          <w:p w:rsidR="00043ADD" w:rsidRPr="00B20F19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20C9C" w:rsidRDefault="00420C9C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C9C" w:rsidRDefault="00420C9C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C9C" w:rsidRDefault="00420C9C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C9C" w:rsidRDefault="00420C9C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C9C" w:rsidRDefault="00420C9C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C9C" w:rsidRDefault="00420C9C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C9C" w:rsidRDefault="00420C9C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C9C" w:rsidRDefault="00420C9C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C9C" w:rsidRDefault="00420C9C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ADD" w:rsidRDefault="00043ADD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ADD" w:rsidRDefault="00043ADD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ADD" w:rsidRDefault="00043ADD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ADD" w:rsidRDefault="00043ADD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ADD" w:rsidRDefault="00043ADD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C9C" w:rsidRDefault="00420C9C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F7E" w:rsidRDefault="002D4F7E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DB5" w:rsidRDefault="00C01DB5" w:rsidP="00940A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ADD" w:rsidRPr="00D6646A" w:rsidRDefault="00043ADD" w:rsidP="00043AD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eastAsia="ru-RU"/>
        </w:rPr>
      </w:pPr>
      <w:r w:rsidRPr="00D6646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Тематиче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ское планирование для 6 класса 2 </w:t>
      </w:r>
      <w:r w:rsidRPr="00D6646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часа в неделю</w:t>
      </w: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189"/>
        <w:gridCol w:w="1360"/>
      </w:tblGrid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четверти</w:t>
            </w: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 темы раздела, урока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9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Лёгкая атлетика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Инструктаж по технике безопасности на занятиях по </w:t>
            </w:r>
            <w:proofErr w:type="gramStart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 старт, бег от 15 до 30 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с ускорением от 30 до 50 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Скоростной бег до 50 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результат 60м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в длину с 7-9 шагов разбега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в длину с 7-9 шагов разбега на результат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в равномерном темпе до 15 мин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в равномерном темпе до 15 мин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1200 м на результат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Спортивные игры (волейбол)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техники безопасности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Стойки игрока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с выполнением заданий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Передачи мяча над собой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Передачи мяча через сетку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по упрощённым правилам мини-волейбола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9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Инструктаж по технике безопасности</w:t>
            </w:r>
          </w:p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снарядов и гимнастических элементов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Строевой шаг, размыкание и смыкание на месте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ОРУ</w:t>
            </w: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 набивными мячами, д: с обручами на оценку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брусья</w:t>
            </w: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махом одной и толчком другой подъём переворотом в упор, махом назад соскок</w:t>
            </w:r>
          </w:p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брусья</w:t>
            </w: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д: наскок прыжком в упор на нижнюю жердь; соскок с поворотом;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Опорный прыжок</w:t>
            </w: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прыжок ноги вроз</w:t>
            </w:r>
            <w:proofErr w:type="gramStart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козёл в ширину, высота </w:t>
            </w:r>
          </w:p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100-110 см) на оценку</w:t>
            </w:r>
            <w:proofErr w:type="gramEnd"/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Акробатические упражнения</w:t>
            </w: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два кувырка вперёд слитно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Акробатические упражнения</w:t>
            </w: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кувырка вперёд слитно на оценку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Акробатические упражнения</w:t>
            </w: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«мост» из </w:t>
            </w:r>
            <w:proofErr w:type="gramStart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стоя с помощью на оценку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Лазанье по канату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Лазанье по канату на оценку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Спортивные игры (волейбол)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Нижняя прямая подача с расстояния 3-6 м через сетку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Прямой нападающий удар после подбрасывания мяча партнёром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Комбинация из освоенных элементов: приём, передача, удар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Нижняя прямая подача с расстояния 3-6 м через сетку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Прямой нападающий удар после подбрасывания мяча партнёром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Комбинация из освоенных элементов: приём, передача, удар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9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Лыжная подготовка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безопасности при занятиях на лыжах.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Передвижение одновременными </w:t>
            </w:r>
            <w:proofErr w:type="spellStart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бесшажным</w:t>
            </w:r>
            <w:proofErr w:type="spellEnd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двухшажными</w:t>
            </w:r>
            <w:proofErr w:type="spellEnd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ходами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Передвижение одновременными </w:t>
            </w:r>
            <w:proofErr w:type="spellStart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бесшажным</w:t>
            </w:r>
            <w:proofErr w:type="spellEnd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двухшажными</w:t>
            </w:r>
            <w:proofErr w:type="spellEnd"/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ходами на оценку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Повороты упором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Повороты упором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Подъём «ёлочкой»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Подъём «ёлочкой» на оценку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Спуск в основной стойке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Спуск в основной стойке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Прохождение дистанции 3,5 км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Прохождение дистанции 3,5 км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 с элементами</w:t>
            </w:r>
          </w:p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баскетбола, волейбола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безопасности при игре в баскетбол. История баскетбола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Стойка игрока. Перемещения в стойке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 двумя шагами и прыжком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Повороты без мяча и с мячом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Комбинация из освоенных элементов техники передвижений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мяча без сопротивления защитника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47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rPr>
                <w:sz w:val="18"/>
                <w:szCs w:val="18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мяча в низкой, средней и высокой стойке на месте, в движении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89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Легкая атлетика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правил безопасности, страховки и разминки</w:t>
            </w:r>
          </w:p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Прыжок в высоту с 3-5 шагов разбега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Прыжок в высоту с 3-5 шагов разбега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Прыжок в высоту 3-5 шагов разбега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мяча с места на дальность отскока от стены, на заданное расстояние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мяча 150 г на дальность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мяча на оценку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мяча 150 г на дальность</w:t>
            </w:r>
          </w:p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шагов разбега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мяча 150 г на дальность</w:t>
            </w:r>
          </w:p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шагов разбега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Бросок набивного мяча 2 кг двумя руками из-за головы, от груди, снизу вперёд-вверх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 по разделу лёгкая атлетика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tabs>
                <w:tab w:val="left" w:pos="0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360" w:type="dxa"/>
            <w:shd w:val="clear" w:color="auto" w:fill="FABF8F" w:themeFill="accent6" w:themeFillTint="99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Броски одной и двумя руками с места и в движении после ведения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Выравнивание и выбивание мяча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Комбинация из освоенных элементов техники перемещений и владения мячом на оценку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Тактика свободного нападения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Позиционное нападение (5:0) без изменения позиций игроков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ADD" w:rsidRPr="00D6646A" w:rsidTr="00D2124A">
        <w:trPr>
          <w:trHeight w:val="228"/>
        </w:trPr>
        <w:tc>
          <w:tcPr>
            <w:tcW w:w="1560" w:type="dxa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Нападение быстрым прорывом (1: 0)</w:t>
            </w:r>
          </w:p>
        </w:tc>
        <w:tc>
          <w:tcPr>
            <w:tcW w:w="1360" w:type="dxa"/>
            <w:shd w:val="clear" w:color="auto" w:fill="auto"/>
          </w:tcPr>
          <w:p w:rsidR="00043ADD" w:rsidRPr="00D6646A" w:rsidRDefault="00043ADD" w:rsidP="00D21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043ADD" w:rsidRPr="00D6646A" w:rsidRDefault="00043ADD" w:rsidP="00043ADD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DD" w:rsidRPr="00D6646A" w:rsidRDefault="00043ADD" w:rsidP="0004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20F19" w:rsidRPr="00420C9C" w:rsidRDefault="00B20F19" w:rsidP="00043AD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20F19" w:rsidRPr="00420C9C" w:rsidSect="00C643A4">
      <w:footerReference w:type="default" r:id="rId10"/>
      <w:pgSz w:w="11906" w:h="16838"/>
      <w:pgMar w:top="709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88" w:rsidRDefault="009A5788">
      <w:pPr>
        <w:spacing w:after="0" w:line="240" w:lineRule="auto"/>
      </w:pPr>
      <w:r>
        <w:separator/>
      </w:r>
    </w:p>
  </w:endnote>
  <w:endnote w:type="continuationSeparator" w:id="0">
    <w:p w:rsidR="009A5788" w:rsidRDefault="009A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4E" w:rsidRDefault="00F53D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3ADD">
      <w:rPr>
        <w:noProof/>
      </w:rPr>
      <w:t>26</w:t>
    </w:r>
    <w:r>
      <w:fldChar w:fldCharType="end"/>
    </w:r>
  </w:p>
  <w:p w:rsidR="00F53D4E" w:rsidRDefault="00F53D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88" w:rsidRDefault="009A5788">
      <w:pPr>
        <w:spacing w:after="0" w:line="240" w:lineRule="auto"/>
      </w:pPr>
      <w:r>
        <w:separator/>
      </w:r>
    </w:p>
  </w:footnote>
  <w:footnote w:type="continuationSeparator" w:id="0">
    <w:p w:rsidR="009A5788" w:rsidRDefault="009A5788">
      <w:pPr>
        <w:spacing w:after="0" w:line="240" w:lineRule="auto"/>
      </w:pPr>
      <w:r>
        <w:continuationSeparator/>
      </w:r>
    </w:p>
  </w:footnote>
  <w:footnote w:id="1">
    <w:p w:rsidR="00F53D4E" w:rsidRDefault="00F53D4E" w:rsidP="00801B49">
      <w:pPr>
        <w:pStyle w:val="ab"/>
      </w:pPr>
      <w:r>
        <w:rPr>
          <w:rStyle w:val="af"/>
        </w:rPr>
        <w:footnoteRef/>
      </w:r>
      <w:r>
        <w:t xml:space="preserve"> Для бесснежных районов Российской Федерации или в отсутствие условий для занятий лыжной подготовкой разрешается заменять модуль «Лыжные гонки» на двигательную активность на свежем воздухе.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24F45AA"/>
    <w:multiLevelType w:val="hybridMultilevel"/>
    <w:tmpl w:val="B1185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00CAA"/>
    <w:multiLevelType w:val="hybridMultilevel"/>
    <w:tmpl w:val="FD72B42C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54E1D"/>
    <w:multiLevelType w:val="hybridMultilevel"/>
    <w:tmpl w:val="F57A0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506A0"/>
    <w:multiLevelType w:val="hybridMultilevel"/>
    <w:tmpl w:val="AB5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CD574C"/>
    <w:multiLevelType w:val="hybridMultilevel"/>
    <w:tmpl w:val="80AA8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16F15CC4"/>
    <w:multiLevelType w:val="hybridMultilevel"/>
    <w:tmpl w:val="C694C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4752AA"/>
    <w:multiLevelType w:val="hybridMultilevel"/>
    <w:tmpl w:val="3136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DAE4A41"/>
    <w:multiLevelType w:val="hybridMultilevel"/>
    <w:tmpl w:val="DD98D4CE"/>
    <w:lvl w:ilvl="0" w:tplc="0C268AE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17DDF"/>
    <w:multiLevelType w:val="hybridMultilevel"/>
    <w:tmpl w:val="51F6C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207AC2"/>
    <w:multiLevelType w:val="hybridMultilevel"/>
    <w:tmpl w:val="5832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2853B53"/>
    <w:multiLevelType w:val="hybridMultilevel"/>
    <w:tmpl w:val="2126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3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8D53A27"/>
    <w:multiLevelType w:val="hybridMultilevel"/>
    <w:tmpl w:val="77CC3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0C2233"/>
    <w:multiLevelType w:val="hybridMultilevel"/>
    <w:tmpl w:val="75DAA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DE0D8D"/>
    <w:multiLevelType w:val="hybridMultilevel"/>
    <w:tmpl w:val="015EE7AC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8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7C7E63"/>
    <w:multiLevelType w:val="hybridMultilevel"/>
    <w:tmpl w:val="BA66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1D209D"/>
    <w:multiLevelType w:val="hybridMultilevel"/>
    <w:tmpl w:val="BABC6C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>
    <w:nsid w:val="6F707D84"/>
    <w:multiLevelType w:val="hybridMultilevel"/>
    <w:tmpl w:val="AD9E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A26B2"/>
    <w:multiLevelType w:val="hybridMultilevel"/>
    <w:tmpl w:val="7E340D0A"/>
    <w:lvl w:ilvl="0" w:tplc="04190001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152763"/>
    <w:multiLevelType w:val="hybridMultilevel"/>
    <w:tmpl w:val="5ECE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34"/>
  </w:num>
  <w:num w:numId="10">
    <w:abstractNumId w:val="13"/>
  </w:num>
  <w:num w:numId="11">
    <w:abstractNumId w:val="32"/>
  </w:num>
  <w:num w:numId="12">
    <w:abstractNumId w:val="2"/>
  </w:num>
  <w:num w:numId="13">
    <w:abstractNumId w:val="1"/>
  </w:num>
  <w:num w:numId="14">
    <w:abstractNumId w:val="18"/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4"/>
  </w:num>
  <w:num w:numId="19">
    <w:abstractNumId w:val="16"/>
  </w:num>
  <w:num w:numId="20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20"/>
  </w:num>
  <w:num w:numId="24">
    <w:abstractNumId w:val="26"/>
  </w:num>
  <w:num w:numId="25">
    <w:abstractNumId w:val="6"/>
  </w:num>
  <w:num w:numId="26">
    <w:abstractNumId w:val="24"/>
  </w:num>
  <w:num w:numId="27">
    <w:abstractNumId w:val="35"/>
  </w:num>
  <w:num w:numId="28">
    <w:abstractNumId w:val="14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1"/>
  </w:num>
  <w:num w:numId="40">
    <w:abstractNumId w:val="30"/>
  </w:num>
  <w:num w:numId="41">
    <w:abstractNumId w:val="21"/>
  </w:num>
  <w:num w:numId="42">
    <w:abstractNumId w:val="27"/>
  </w:num>
  <w:num w:numId="43">
    <w:abstractNumId w:val="17"/>
  </w:num>
  <w:num w:numId="44">
    <w:abstractNumId w:val="12"/>
  </w:num>
  <w:num w:numId="45">
    <w:abstractNumId w:val="7"/>
  </w:num>
  <w:num w:numId="46">
    <w:abstractNumId w:val="8"/>
  </w:num>
  <w:num w:numId="47">
    <w:abstractNumId w:val="19"/>
  </w:num>
  <w:num w:numId="48">
    <w:abstractNumId w:val="23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52"/>
    <w:rsid w:val="00012482"/>
    <w:rsid w:val="00013E37"/>
    <w:rsid w:val="00030A7E"/>
    <w:rsid w:val="00043ADD"/>
    <w:rsid w:val="00067AD6"/>
    <w:rsid w:val="000B422B"/>
    <w:rsid w:val="000F1F64"/>
    <w:rsid w:val="000F47A2"/>
    <w:rsid w:val="00115A85"/>
    <w:rsid w:val="00150323"/>
    <w:rsid w:val="00150A19"/>
    <w:rsid w:val="001951C9"/>
    <w:rsid w:val="00196961"/>
    <w:rsid w:val="001A3BC9"/>
    <w:rsid w:val="001C5410"/>
    <w:rsid w:val="001E0DB5"/>
    <w:rsid w:val="00207215"/>
    <w:rsid w:val="002504DA"/>
    <w:rsid w:val="0026631A"/>
    <w:rsid w:val="00290F86"/>
    <w:rsid w:val="002A2AA9"/>
    <w:rsid w:val="002C4024"/>
    <w:rsid w:val="002D276A"/>
    <w:rsid w:val="002D4F7E"/>
    <w:rsid w:val="00316CD4"/>
    <w:rsid w:val="00340E0E"/>
    <w:rsid w:val="00342822"/>
    <w:rsid w:val="003626D5"/>
    <w:rsid w:val="00381D2A"/>
    <w:rsid w:val="003922AB"/>
    <w:rsid w:val="003A03D9"/>
    <w:rsid w:val="003A3729"/>
    <w:rsid w:val="003B7BFD"/>
    <w:rsid w:val="003C75A8"/>
    <w:rsid w:val="003D13AD"/>
    <w:rsid w:val="003D3A52"/>
    <w:rsid w:val="003E1A29"/>
    <w:rsid w:val="00413744"/>
    <w:rsid w:val="00420C9C"/>
    <w:rsid w:val="00421436"/>
    <w:rsid w:val="004517D3"/>
    <w:rsid w:val="0045363E"/>
    <w:rsid w:val="005061FC"/>
    <w:rsid w:val="005258B7"/>
    <w:rsid w:val="0054009B"/>
    <w:rsid w:val="00544592"/>
    <w:rsid w:val="005505EE"/>
    <w:rsid w:val="005646F7"/>
    <w:rsid w:val="00566924"/>
    <w:rsid w:val="0057086C"/>
    <w:rsid w:val="005766C5"/>
    <w:rsid w:val="00591A54"/>
    <w:rsid w:val="005F31DD"/>
    <w:rsid w:val="00601727"/>
    <w:rsid w:val="00623ECB"/>
    <w:rsid w:val="00631925"/>
    <w:rsid w:val="00662239"/>
    <w:rsid w:val="00690204"/>
    <w:rsid w:val="00694828"/>
    <w:rsid w:val="00694FE5"/>
    <w:rsid w:val="006A5B48"/>
    <w:rsid w:val="007021B5"/>
    <w:rsid w:val="00702A30"/>
    <w:rsid w:val="00711399"/>
    <w:rsid w:val="00723548"/>
    <w:rsid w:val="00741441"/>
    <w:rsid w:val="0074376D"/>
    <w:rsid w:val="00744618"/>
    <w:rsid w:val="007555FB"/>
    <w:rsid w:val="00780CF0"/>
    <w:rsid w:val="00786343"/>
    <w:rsid w:val="007A7CBB"/>
    <w:rsid w:val="007B0F52"/>
    <w:rsid w:val="007B4036"/>
    <w:rsid w:val="007C3648"/>
    <w:rsid w:val="007E4BC0"/>
    <w:rsid w:val="007F6798"/>
    <w:rsid w:val="00801B49"/>
    <w:rsid w:val="00802B7F"/>
    <w:rsid w:val="00810A8C"/>
    <w:rsid w:val="0084003F"/>
    <w:rsid w:val="00856F9C"/>
    <w:rsid w:val="00860906"/>
    <w:rsid w:val="008858A9"/>
    <w:rsid w:val="008B1741"/>
    <w:rsid w:val="008B60A7"/>
    <w:rsid w:val="008B7680"/>
    <w:rsid w:val="008F676E"/>
    <w:rsid w:val="009034F1"/>
    <w:rsid w:val="009217C1"/>
    <w:rsid w:val="0093136D"/>
    <w:rsid w:val="00940AB6"/>
    <w:rsid w:val="0097780F"/>
    <w:rsid w:val="009936FD"/>
    <w:rsid w:val="009A5788"/>
    <w:rsid w:val="009A5ED5"/>
    <w:rsid w:val="009C67C4"/>
    <w:rsid w:val="009D477F"/>
    <w:rsid w:val="009D5FBC"/>
    <w:rsid w:val="009D671F"/>
    <w:rsid w:val="009E7354"/>
    <w:rsid w:val="009F747C"/>
    <w:rsid w:val="00A10731"/>
    <w:rsid w:val="00A1394F"/>
    <w:rsid w:val="00A22050"/>
    <w:rsid w:val="00A220DA"/>
    <w:rsid w:val="00A351A6"/>
    <w:rsid w:val="00A64CD3"/>
    <w:rsid w:val="00A76FF6"/>
    <w:rsid w:val="00A80FF3"/>
    <w:rsid w:val="00B17287"/>
    <w:rsid w:val="00B20F19"/>
    <w:rsid w:val="00B3256D"/>
    <w:rsid w:val="00B3291A"/>
    <w:rsid w:val="00B35C31"/>
    <w:rsid w:val="00B42E74"/>
    <w:rsid w:val="00B60532"/>
    <w:rsid w:val="00B7321F"/>
    <w:rsid w:val="00B84538"/>
    <w:rsid w:val="00B96CCD"/>
    <w:rsid w:val="00BC0901"/>
    <w:rsid w:val="00C01DB5"/>
    <w:rsid w:val="00C31441"/>
    <w:rsid w:val="00C5733D"/>
    <w:rsid w:val="00C643A4"/>
    <w:rsid w:val="00CB4445"/>
    <w:rsid w:val="00CE7493"/>
    <w:rsid w:val="00CF5121"/>
    <w:rsid w:val="00D14894"/>
    <w:rsid w:val="00D160A2"/>
    <w:rsid w:val="00D2128C"/>
    <w:rsid w:val="00D21B9C"/>
    <w:rsid w:val="00D26268"/>
    <w:rsid w:val="00D44F76"/>
    <w:rsid w:val="00D91AE7"/>
    <w:rsid w:val="00DB2F44"/>
    <w:rsid w:val="00DB466F"/>
    <w:rsid w:val="00E35A6E"/>
    <w:rsid w:val="00E676FD"/>
    <w:rsid w:val="00E835B9"/>
    <w:rsid w:val="00E92ACD"/>
    <w:rsid w:val="00EB186C"/>
    <w:rsid w:val="00EE2E6A"/>
    <w:rsid w:val="00F53D4E"/>
    <w:rsid w:val="00F71998"/>
    <w:rsid w:val="00FA3E60"/>
    <w:rsid w:val="00FA4711"/>
    <w:rsid w:val="00FB49F5"/>
    <w:rsid w:val="00FB79A2"/>
    <w:rsid w:val="00FF1D2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17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41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17C1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numbering" w:customStyle="1" w:styleId="11">
    <w:name w:val="Нет списка1"/>
    <w:next w:val="a2"/>
    <w:semiHidden/>
    <w:rsid w:val="009217C1"/>
  </w:style>
  <w:style w:type="paragraph" w:customStyle="1" w:styleId="Style1">
    <w:name w:val="Style1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217C1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217C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9217C1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9217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9217C1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9217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17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9217C1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uiPriority w:val="99"/>
    <w:rsid w:val="009217C1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9217C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9217C1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9217C1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uiPriority w:val="99"/>
    <w:rsid w:val="009217C1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uiPriority w:val="99"/>
    <w:rsid w:val="009217C1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uiPriority w:val="99"/>
    <w:rsid w:val="009217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uiPriority w:val="99"/>
    <w:rsid w:val="009217C1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uiPriority w:val="99"/>
    <w:rsid w:val="009217C1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uiPriority w:val="99"/>
    <w:rsid w:val="009217C1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uiPriority w:val="99"/>
    <w:rsid w:val="009217C1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9217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uiPriority w:val="99"/>
    <w:rsid w:val="009217C1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uiPriority w:val="99"/>
    <w:rsid w:val="009217C1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uiPriority w:val="99"/>
    <w:rsid w:val="009217C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217C1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9217C1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217C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9217C1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uiPriority w:val="99"/>
    <w:rsid w:val="009217C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9217C1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uiPriority w:val="99"/>
    <w:rsid w:val="009217C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217C1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uiPriority w:val="99"/>
    <w:rsid w:val="009217C1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uiPriority w:val="99"/>
    <w:rsid w:val="009217C1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217C1"/>
    <w:pPr>
      <w:widowControl w:val="0"/>
      <w:autoSpaceDE w:val="0"/>
      <w:autoSpaceDN w:val="0"/>
      <w:adjustRightInd w:val="0"/>
      <w:spacing w:after="0" w:line="8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217C1"/>
    <w:pPr>
      <w:widowControl w:val="0"/>
      <w:autoSpaceDE w:val="0"/>
      <w:autoSpaceDN w:val="0"/>
      <w:adjustRightInd w:val="0"/>
      <w:spacing w:after="0" w:line="6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217C1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9217C1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uiPriority w:val="99"/>
    <w:rsid w:val="009217C1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uiPriority w:val="99"/>
    <w:rsid w:val="009217C1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uiPriority w:val="99"/>
    <w:rsid w:val="009217C1"/>
    <w:pPr>
      <w:widowControl w:val="0"/>
      <w:autoSpaceDE w:val="0"/>
      <w:autoSpaceDN w:val="0"/>
      <w:adjustRightInd w:val="0"/>
      <w:spacing w:after="0" w:line="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9217C1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uiPriority w:val="99"/>
    <w:rsid w:val="009217C1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9217C1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9217C1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uiPriority w:val="99"/>
    <w:rsid w:val="009217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uiPriority w:val="99"/>
    <w:rsid w:val="009217C1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uiPriority w:val="99"/>
    <w:rsid w:val="009217C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sid w:val="009217C1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uiPriority w:val="99"/>
    <w:rsid w:val="009217C1"/>
    <w:pPr>
      <w:widowControl w:val="0"/>
      <w:autoSpaceDE w:val="0"/>
      <w:autoSpaceDN w:val="0"/>
      <w:adjustRightInd w:val="0"/>
      <w:spacing w:after="0" w:line="30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217C1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9217C1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9217C1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9217C1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uiPriority w:val="99"/>
    <w:rsid w:val="009217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uiPriority w:val="99"/>
    <w:rsid w:val="009217C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9217C1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uiPriority w:val="99"/>
    <w:rsid w:val="009217C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uiPriority w:val="99"/>
    <w:rsid w:val="009217C1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uiPriority w:val="99"/>
    <w:rsid w:val="009217C1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uiPriority w:val="99"/>
    <w:rsid w:val="009217C1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uiPriority w:val="99"/>
    <w:rsid w:val="009217C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uiPriority w:val="99"/>
    <w:rsid w:val="009217C1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uiPriority w:val="99"/>
    <w:rsid w:val="009217C1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uiPriority w:val="99"/>
    <w:rsid w:val="009217C1"/>
    <w:rPr>
      <w:rFonts w:ascii="Cambria" w:hAnsi="Cambria" w:cs="Cambria"/>
      <w:sz w:val="30"/>
      <w:szCs w:val="30"/>
    </w:rPr>
  </w:style>
  <w:style w:type="character" w:customStyle="1" w:styleId="FontStyle55">
    <w:name w:val="Font Style55"/>
    <w:uiPriority w:val="99"/>
    <w:rsid w:val="009217C1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uiPriority w:val="99"/>
    <w:rsid w:val="009217C1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9217C1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uiPriority w:val="99"/>
    <w:rsid w:val="009217C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uiPriority w:val="99"/>
    <w:rsid w:val="009217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uiPriority w:val="99"/>
    <w:rsid w:val="009217C1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3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9217C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217C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217C1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uiPriority w:val="99"/>
    <w:rsid w:val="009217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uiPriority w:val="99"/>
    <w:rsid w:val="009217C1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uiPriority w:val="99"/>
    <w:rsid w:val="009217C1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uiPriority w:val="99"/>
    <w:rsid w:val="009217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uiPriority w:val="99"/>
    <w:rsid w:val="009217C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9217C1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uiPriority w:val="99"/>
    <w:rsid w:val="009217C1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uiPriority w:val="99"/>
    <w:rsid w:val="009217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uiPriority w:val="99"/>
    <w:rsid w:val="009217C1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9217C1"/>
    <w:pPr>
      <w:widowControl w:val="0"/>
      <w:autoSpaceDE w:val="0"/>
      <w:autoSpaceDN w:val="0"/>
      <w:adjustRightInd w:val="0"/>
      <w:spacing w:after="0" w:line="221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9217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9217C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uiPriority w:val="99"/>
    <w:rsid w:val="009217C1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sid w:val="009217C1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uiPriority w:val="99"/>
    <w:rsid w:val="009217C1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9217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uiPriority w:val="99"/>
    <w:rsid w:val="009217C1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9217C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uiPriority w:val="99"/>
    <w:rsid w:val="009217C1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921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21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217C1"/>
  </w:style>
  <w:style w:type="table" w:styleId="a6">
    <w:name w:val="Table Grid"/>
    <w:basedOn w:val="a1"/>
    <w:rsid w:val="0092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21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217C1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1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217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2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9217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9217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921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217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92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,F1"/>
    <w:basedOn w:val="a"/>
    <w:link w:val="ac"/>
    <w:uiPriority w:val="99"/>
    <w:unhideWhenUsed/>
    <w:rsid w:val="00C6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C643A4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41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144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5">
    <w:name w:val="Нет списка2"/>
    <w:next w:val="a2"/>
    <w:uiPriority w:val="99"/>
    <w:semiHidden/>
    <w:unhideWhenUsed/>
    <w:rsid w:val="007C3648"/>
  </w:style>
  <w:style w:type="paragraph" w:styleId="ad">
    <w:name w:val="List Paragraph"/>
    <w:basedOn w:val="a"/>
    <w:uiPriority w:val="99"/>
    <w:qFormat/>
    <w:rsid w:val="007C36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C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2128C"/>
  </w:style>
  <w:style w:type="table" w:customStyle="1" w:styleId="26">
    <w:name w:val="Сетка таблицы2"/>
    <w:basedOn w:val="a1"/>
    <w:next w:val="a6"/>
    <w:rsid w:val="00D2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uiPriority w:val="99"/>
    <w:rsid w:val="00801B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17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41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17C1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numbering" w:customStyle="1" w:styleId="11">
    <w:name w:val="Нет списка1"/>
    <w:next w:val="a2"/>
    <w:semiHidden/>
    <w:rsid w:val="009217C1"/>
  </w:style>
  <w:style w:type="paragraph" w:customStyle="1" w:styleId="Style1">
    <w:name w:val="Style1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217C1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217C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9217C1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9217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9217C1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9217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17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9217C1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uiPriority w:val="99"/>
    <w:rsid w:val="009217C1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9217C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9217C1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9217C1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uiPriority w:val="99"/>
    <w:rsid w:val="009217C1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uiPriority w:val="99"/>
    <w:rsid w:val="009217C1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uiPriority w:val="99"/>
    <w:rsid w:val="009217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uiPriority w:val="99"/>
    <w:rsid w:val="009217C1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uiPriority w:val="99"/>
    <w:rsid w:val="009217C1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uiPriority w:val="99"/>
    <w:rsid w:val="009217C1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uiPriority w:val="99"/>
    <w:rsid w:val="009217C1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9217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uiPriority w:val="99"/>
    <w:rsid w:val="009217C1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uiPriority w:val="99"/>
    <w:rsid w:val="009217C1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uiPriority w:val="99"/>
    <w:rsid w:val="009217C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217C1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9217C1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217C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9217C1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uiPriority w:val="99"/>
    <w:rsid w:val="009217C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9217C1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uiPriority w:val="99"/>
    <w:rsid w:val="009217C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217C1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uiPriority w:val="99"/>
    <w:rsid w:val="009217C1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uiPriority w:val="99"/>
    <w:rsid w:val="009217C1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217C1"/>
    <w:pPr>
      <w:widowControl w:val="0"/>
      <w:autoSpaceDE w:val="0"/>
      <w:autoSpaceDN w:val="0"/>
      <w:adjustRightInd w:val="0"/>
      <w:spacing w:after="0" w:line="8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217C1"/>
    <w:pPr>
      <w:widowControl w:val="0"/>
      <w:autoSpaceDE w:val="0"/>
      <w:autoSpaceDN w:val="0"/>
      <w:adjustRightInd w:val="0"/>
      <w:spacing w:after="0" w:line="6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217C1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9217C1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uiPriority w:val="99"/>
    <w:rsid w:val="009217C1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uiPriority w:val="99"/>
    <w:rsid w:val="009217C1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uiPriority w:val="99"/>
    <w:rsid w:val="009217C1"/>
    <w:pPr>
      <w:widowControl w:val="0"/>
      <w:autoSpaceDE w:val="0"/>
      <w:autoSpaceDN w:val="0"/>
      <w:adjustRightInd w:val="0"/>
      <w:spacing w:after="0" w:line="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9217C1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uiPriority w:val="99"/>
    <w:rsid w:val="009217C1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9217C1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9217C1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uiPriority w:val="99"/>
    <w:rsid w:val="009217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uiPriority w:val="99"/>
    <w:rsid w:val="009217C1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uiPriority w:val="99"/>
    <w:rsid w:val="009217C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sid w:val="009217C1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uiPriority w:val="99"/>
    <w:rsid w:val="009217C1"/>
    <w:pPr>
      <w:widowControl w:val="0"/>
      <w:autoSpaceDE w:val="0"/>
      <w:autoSpaceDN w:val="0"/>
      <w:adjustRightInd w:val="0"/>
      <w:spacing w:after="0" w:line="30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217C1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9217C1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9217C1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uiPriority w:val="99"/>
    <w:rsid w:val="009217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9217C1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uiPriority w:val="99"/>
    <w:rsid w:val="009217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uiPriority w:val="99"/>
    <w:rsid w:val="009217C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9217C1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uiPriority w:val="99"/>
    <w:rsid w:val="009217C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uiPriority w:val="99"/>
    <w:rsid w:val="009217C1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uiPriority w:val="99"/>
    <w:rsid w:val="009217C1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uiPriority w:val="99"/>
    <w:rsid w:val="009217C1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uiPriority w:val="99"/>
    <w:rsid w:val="009217C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uiPriority w:val="99"/>
    <w:rsid w:val="009217C1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uiPriority w:val="99"/>
    <w:rsid w:val="009217C1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uiPriority w:val="99"/>
    <w:rsid w:val="009217C1"/>
    <w:rPr>
      <w:rFonts w:ascii="Cambria" w:hAnsi="Cambria" w:cs="Cambria"/>
      <w:sz w:val="30"/>
      <w:szCs w:val="30"/>
    </w:rPr>
  </w:style>
  <w:style w:type="character" w:customStyle="1" w:styleId="FontStyle55">
    <w:name w:val="Font Style55"/>
    <w:uiPriority w:val="99"/>
    <w:rsid w:val="009217C1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uiPriority w:val="99"/>
    <w:rsid w:val="009217C1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9217C1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uiPriority w:val="99"/>
    <w:rsid w:val="009217C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uiPriority w:val="99"/>
    <w:rsid w:val="009217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uiPriority w:val="99"/>
    <w:rsid w:val="009217C1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3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9217C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217C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217C1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uiPriority w:val="99"/>
    <w:rsid w:val="009217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uiPriority w:val="99"/>
    <w:rsid w:val="009217C1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uiPriority w:val="99"/>
    <w:rsid w:val="009217C1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uiPriority w:val="99"/>
    <w:rsid w:val="009217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uiPriority w:val="99"/>
    <w:rsid w:val="009217C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9217C1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uiPriority w:val="99"/>
    <w:rsid w:val="009217C1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uiPriority w:val="99"/>
    <w:rsid w:val="009217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uiPriority w:val="99"/>
    <w:rsid w:val="009217C1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9217C1"/>
    <w:pPr>
      <w:widowControl w:val="0"/>
      <w:autoSpaceDE w:val="0"/>
      <w:autoSpaceDN w:val="0"/>
      <w:adjustRightInd w:val="0"/>
      <w:spacing w:after="0" w:line="221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9217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9217C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uiPriority w:val="99"/>
    <w:rsid w:val="009217C1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sid w:val="009217C1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uiPriority w:val="99"/>
    <w:rsid w:val="009217C1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9217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uiPriority w:val="99"/>
    <w:rsid w:val="00921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uiPriority w:val="99"/>
    <w:rsid w:val="009217C1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9217C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uiPriority w:val="99"/>
    <w:rsid w:val="009217C1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921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21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217C1"/>
  </w:style>
  <w:style w:type="table" w:styleId="a6">
    <w:name w:val="Table Grid"/>
    <w:basedOn w:val="a1"/>
    <w:rsid w:val="0092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21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217C1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1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uiPriority w:val="99"/>
    <w:rsid w:val="0092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217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2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9217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9217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921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217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92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,F1"/>
    <w:basedOn w:val="a"/>
    <w:link w:val="ac"/>
    <w:uiPriority w:val="99"/>
    <w:unhideWhenUsed/>
    <w:rsid w:val="00C6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C643A4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41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144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5">
    <w:name w:val="Нет списка2"/>
    <w:next w:val="a2"/>
    <w:uiPriority w:val="99"/>
    <w:semiHidden/>
    <w:unhideWhenUsed/>
    <w:rsid w:val="007C3648"/>
  </w:style>
  <w:style w:type="paragraph" w:styleId="ad">
    <w:name w:val="List Paragraph"/>
    <w:basedOn w:val="a"/>
    <w:uiPriority w:val="99"/>
    <w:qFormat/>
    <w:rsid w:val="007C36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C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2128C"/>
  </w:style>
  <w:style w:type="table" w:customStyle="1" w:styleId="26">
    <w:name w:val="Сетка таблицы2"/>
    <w:basedOn w:val="a1"/>
    <w:next w:val="a6"/>
    <w:rsid w:val="00D2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uiPriority w:val="99"/>
    <w:rsid w:val="00801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bougimnaziya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875A-8537-4B6A-9AE4-C7B730D1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31</Pages>
  <Words>9837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2017-05-23T07:56:00Z</cp:lastPrinted>
  <dcterms:created xsi:type="dcterms:W3CDTF">2015-10-01T13:16:00Z</dcterms:created>
  <dcterms:modified xsi:type="dcterms:W3CDTF">2022-09-29T06:30:00Z</dcterms:modified>
</cp:coreProperties>
</file>