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B401C4" w:rsidRPr="00B401C4" w:rsidTr="00E2465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1C4" w:rsidRPr="00B401C4" w:rsidRDefault="00B401C4" w:rsidP="00B401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1C4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B401C4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B401C4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B401C4" w:rsidRPr="00B401C4" w:rsidTr="00E2465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1C4" w:rsidRPr="00B401C4" w:rsidRDefault="00B401C4" w:rsidP="00B401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1C4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</w:tc>
      </w:tr>
      <w:tr w:rsidR="00B401C4" w:rsidRPr="00B401C4" w:rsidTr="00E2465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1C4" w:rsidRPr="00B401C4" w:rsidRDefault="00B401C4" w:rsidP="00B401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1C4">
              <w:rPr>
                <w:rFonts w:ascii="Times New Roman" w:eastAsia="Calibri" w:hAnsi="Times New Roman" w:cs="Times New Roman"/>
                <w:b/>
              </w:rPr>
              <w:t>«Гимназия № 4</w:t>
            </w:r>
            <w:r w:rsidRPr="00B401C4">
              <w:rPr>
                <w:rFonts w:ascii="Times New Roman" w:eastAsia="Calibri" w:hAnsi="Times New Roman" w:cs="Times New Roman"/>
              </w:rPr>
              <w:t>»</w:t>
            </w:r>
          </w:p>
          <w:p w:rsidR="00B401C4" w:rsidRPr="00B401C4" w:rsidRDefault="00B401C4" w:rsidP="00B401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1C4">
              <w:rPr>
                <w:rFonts w:ascii="Times New Roman" w:eastAsia="Calibri" w:hAnsi="Times New Roman" w:cs="Times New Roman"/>
              </w:rPr>
              <w:t>пл. Мира, дом 9,  г</w:t>
            </w:r>
            <w:proofErr w:type="gramStart"/>
            <w:r w:rsidRPr="00B401C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B401C4">
              <w:rPr>
                <w:rFonts w:ascii="Times New Roman" w:eastAsia="Calibri" w:hAnsi="Times New Roman" w:cs="Times New Roman"/>
              </w:rPr>
              <w:t>стово  Нижегородской области, 607650</w:t>
            </w:r>
          </w:p>
        </w:tc>
      </w:tr>
      <w:tr w:rsidR="00B401C4" w:rsidRPr="008E2612" w:rsidTr="00E2465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1C4" w:rsidRPr="00B401C4" w:rsidRDefault="00B401C4" w:rsidP="00B401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401C4">
              <w:rPr>
                <w:rFonts w:ascii="Times New Roman" w:hAnsi="Times New Roman" w:cs="Times New Roman"/>
                <w:lang w:val="en-US"/>
              </w:rPr>
              <w:t xml:space="preserve">e-mail </w:t>
            </w:r>
            <w:hyperlink r:id="rId6" w:history="1">
              <w:r w:rsidRPr="00B401C4">
                <w:rPr>
                  <w:rStyle w:val="a9"/>
                  <w:rFonts w:ascii="Times New Roman" w:hAnsi="Times New Roman" w:cs="Times New Roman"/>
                  <w:lang w:val="en-US"/>
                </w:rPr>
                <w:t>mbougimnaziya4@yandex.ru</w:t>
              </w:r>
            </w:hyperlink>
            <w:r w:rsidRPr="00B401C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401C4">
              <w:rPr>
                <w:rFonts w:ascii="Times New Roman" w:hAnsi="Times New Roman" w:cs="Times New Roman"/>
              </w:rPr>
              <w:t>тел</w:t>
            </w:r>
            <w:r w:rsidRPr="00B401C4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B401C4" w:rsidRPr="00B401C4" w:rsidRDefault="00B401C4" w:rsidP="00B401C4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401C4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B401C4" w:rsidRPr="00B401C4" w:rsidRDefault="00B401C4" w:rsidP="00B401C4">
      <w:pPr>
        <w:tabs>
          <w:tab w:val="left" w:pos="1620"/>
          <w:tab w:val="left" w:pos="1800"/>
          <w:tab w:val="left" w:pos="4500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B401C4" w:rsidRPr="00B401C4" w:rsidTr="00E24658">
        <w:trPr>
          <w:trHeight w:val="1793"/>
        </w:trPr>
        <w:tc>
          <w:tcPr>
            <w:tcW w:w="3639" w:type="dxa"/>
            <w:hideMark/>
          </w:tcPr>
          <w:p w:rsidR="00B401C4" w:rsidRPr="00B401C4" w:rsidRDefault="00B401C4" w:rsidP="00B401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401C4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B401C4">
              <w:rPr>
                <w:rFonts w:ascii="Times New Roman" w:hAnsi="Times New Roman" w:cs="Times New Roman"/>
              </w:rPr>
              <w:t xml:space="preserve"> на заседании</w:t>
            </w:r>
            <w:r w:rsidRPr="00B401C4">
              <w:rPr>
                <w:rFonts w:ascii="Times New Roman" w:hAnsi="Times New Roman" w:cs="Times New Roman"/>
              </w:rPr>
              <w:tab/>
            </w:r>
          </w:p>
          <w:p w:rsidR="00B401C4" w:rsidRPr="00B401C4" w:rsidRDefault="00B401C4" w:rsidP="00B401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1C4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B401C4" w:rsidRPr="00B401C4" w:rsidRDefault="008E2612" w:rsidP="00B401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30.08.2022</w:t>
            </w:r>
            <w:r w:rsidR="00B401C4" w:rsidRPr="00B401C4">
              <w:rPr>
                <w:rFonts w:ascii="Times New Roman" w:hAnsi="Times New Roman" w:cs="Times New Roman"/>
              </w:rPr>
              <w:t xml:space="preserve"> протокол № 1</w:t>
            </w:r>
          </w:p>
        </w:tc>
        <w:tc>
          <w:tcPr>
            <w:tcW w:w="2798" w:type="dxa"/>
          </w:tcPr>
          <w:p w:rsidR="00B401C4" w:rsidRPr="00B401C4" w:rsidRDefault="00B401C4" w:rsidP="00B401C4">
            <w:pPr>
              <w:spacing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0" w:type="dxa"/>
          </w:tcPr>
          <w:p w:rsidR="00B401C4" w:rsidRPr="00B401C4" w:rsidRDefault="00B401C4" w:rsidP="00B401C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401C4">
              <w:rPr>
                <w:rFonts w:ascii="Times New Roman" w:hAnsi="Times New Roman" w:cs="Times New Roman"/>
              </w:rPr>
              <w:t>Утверждена</w:t>
            </w:r>
          </w:p>
          <w:p w:rsidR="00B401C4" w:rsidRPr="00B401C4" w:rsidRDefault="00B401C4" w:rsidP="00B401C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401C4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B401C4" w:rsidRPr="00B401C4" w:rsidRDefault="008E2612" w:rsidP="00B401C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31.08.2022 № </w:t>
            </w:r>
          </w:p>
          <w:p w:rsidR="00B401C4" w:rsidRPr="00B401C4" w:rsidRDefault="00B401C4" w:rsidP="00B401C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9D4B6B" w:rsidRPr="00D77CC7" w:rsidRDefault="00B401C4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B6B"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D4B6B" w:rsidRPr="00062C24" w:rsidRDefault="009D4B6B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</w:p>
    <w:p w:rsidR="009D4B6B" w:rsidRPr="00D77CC7" w:rsidRDefault="009D4B6B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 классов</w:t>
      </w:r>
    </w:p>
    <w:p w:rsidR="009D4B6B" w:rsidRDefault="008E2612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  <w:r w:rsidR="009D4B6B"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D4B6B" w:rsidRDefault="009D4B6B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(базовый)</w:t>
      </w:r>
    </w:p>
    <w:p w:rsidR="00F443DD" w:rsidRDefault="00F443DD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6B" w:rsidRDefault="009D4B6B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3DD" w:rsidRPr="00F443DD" w:rsidRDefault="00F443DD" w:rsidP="00F443DD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F443DD">
        <w:rPr>
          <w:rFonts w:ascii="Times New Roman" w:hAnsi="Times New Roman" w:cs="Times New Roman"/>
          <w:b/>
          <w:sz w:val="24"/>
          <w:szCs w:val="24"/>
        </w:rPr>
        <w:t xml:space="preserve">Авторы УМК: </w:t>
      </w:r>
    </w:p>
    <w:p w:rsidR="00F443DD" w:rsidRPr="00F443DD" w:rsidRDefault="00F443DD" w:rsidP="00F443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443DD">
        <w:rPr>
          <w:rFonts w:ascii="Times New Roman" w:hAnsi="Times New Roman" w:cs="Times New Roman"/>
          <w:sz w:val="24"/>
          <w:szCs w:val="24"/>
        </w:rPr>
        <w:t xml:space="preserve">1. </w:t>
      </w:r>
      <w:r w:rsidRPr="00F443D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443DD">
        <w:rPr>
          <w:rFonts w:ascii="Times New Roman" w:hAnsi="Times New Roman" w:cs="Times New Roman"/>
          <w:sz w:val="24"/>
          <w:szCs w:val="24"/>
        </w:rPr>
        <w:t>общеобразовательных учреждений: Литература: 5—11 классы (базовый и профильный уровни) / Под ред. В. Ф. Чертова. – М.: Дрофа. 2012</w:t>
      </w:r>
    </w:p>
    <w:p w:rsidR="00F443DD" w:rsidRPr="00F443DD" w:rsidRDefault="00F443DD" w:rsidP="00F443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443DD">
        <w:rPr>
          <w:rFonts w:ascii="Times New Roman" w:hAnsi="Times New Roman" w:cs="Times New Roman"/>
          <w:sz w:val="24"/>
          <w:szCs w:val="24"/>
        </w:rPr>
        <w:t xml:space="preserve">2. Литература. </w:t>
      </w:r>
      <w:r w:rsidRPr="00F443DD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и поурочные  разработки. 11</w:t>
      </w:r>
      <w:r w:rsidRPr="00F443DD">
        <w:rPr>
          <w:rFonts w:ascii="Times New Roman" w:hAnsi="Times New Roman" w:cs="Times New Roman"/>
          <w:sz w:val="24"/>
          <w:szCs w:val="24"/>
        </w:rPr>
        <w:t xml:space="preserve"> класс: учебное пособие для общеобразовательных организаций: базовый и углубленный уровни/ В.Ф. Чертов, Л.А. Трубина, А.М. Антипова, А.А. </w:t>
      </w:r>
      <w:proofErr w:type="spellStart"/>
      <w:r w:rsidRPr="00F443DD">
        <w:rPr>
          <w:rFonts w:ascii="Times New Roman" w:hAnsi="Times New Roman" w:cs="Times New Roman"/>
          <w:sz w:val="24"/>
          <w:szCs w:val="24"/>
        </w:rPr>
        <w:t>Маныкина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DD">
        <w:rPr>
          <w:rFonts w:ascii="Times New Roman" w:hAnsi="Times New Roman" w:cs="Times New Roman"/>
          <w:sz w:val="24"/>
          <w:szCs w:val="24"/>
        </w:rPr>
        <w:t>/ под ред. В. Ф. Чертова. – М.: Просвещение, 2017.</w:t>
      </w:r>
    </w:p>
    <w:p w:rsidR="00F443DD" w:rsidRPr="00F443DD" w:rsidRDefault="00F443DD" w:rsidP="00F443DD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3.Учебник: Литература. 11</w:t>
      </w:r>
      <w:r w:rsidRPr="00F443D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F443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3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443DD">
        <w:rPr>
          <w:rFonts w:ascii="Times New Roman" w:hAnsi="Times New Roman" w:cs="Times New Roman"/>
          <w:sz w:val="24"/>
          <w:szCs w:val="24"/>
        </w:rPr>
        <w:t>ля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Pr="00F443DD">
        <w:rPr>
          <w:rFonts w:ascii="Times New Roman" w:hAnsi="Times New Roman" w:cs="Times New Roman"/>
          <w:sz w:val="24"/>
          <w:szCs w:val="24"/>
        </w:rPr>
        <w:t xml:space="preserve">. организаций. Базовый и углубленный уровни. В 2 ч. Ч.2 /В.Ф. Чертов, Л.А. Трубина, Н.А. </w:t>
      </w:r>
      <w:proofErr w:type="spellStart"/>
      <w:r w:rsidRPr="00F443DD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F443DD">
        <w:rPr>
          <w:rFonts w:ascii="Times New Roman" w:hAnsi="Times New Roman" w:cs="Times New Roman"/>
          <w:sz w:val="24"/>
          <w:szCs w:val="24"/>
        </w:rPr>
        <w:t>, И.В. Мамонова; под ред. В.Ф. Чертова. – М.: Просвещение, 2019.</w:t>
      </w:r>
    </w:p>
    <w:p w:rsidR="00F443DD" w:rsidRPr="00F443DD" w:rsidRDefault="00F443DD" w:rsidP="00F443DD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43DD" w:rsidRPr="00F443DD" w:rsidRDefault="00F443DD" w:rsidP="00F443DD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3DD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 w:rsidR="00B40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12">
        <w:rPr>
          <w:rFonts w:ascii="Times New Roman" w:hAnsi="Times New Roman" w:cs="Times New Roman"/>
          <w:b/>
          <w:sz w:val="24"/>
          <w:szCs w:val="24"/>
        </w:rPr>
        <w:t>Воробьева Ю.К.</w:t>
      </w:r>
    </w:p>
    <w:p w:rsidR="00F443DD" w:rsidRPr="00F443DD" w:rsidRDefault="00F443DD" w:rsidP="00F443DD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3DD"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литературы</w:t>
      </w:r>
    </w:p>
    <w:p w:rsidR="00F443DD" w:rsidRDefault="00F443DD" w:rsidP="00F443DD">
      <w:pPr>
        <w:jc w:val="center"/>
        <w:rPr>
          <w:sz w:val="32"/>
          <w:szCs w:val="32"/>
        </w:rPr>
      </w:pPr>
    </w:p>
    <w:p w:rsidR="009D4B6B" w:rsidRDefault="006D2D3A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E26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4DAE" w:rsidRPr="00E0045B" w:rsidRDefault="00674DAE" w:rsidP="00674DAE">
      <w:pPr>
        <w:pStyle w:val="Default"/>
        <w:jc w:val="center"/>
        <w:rPr>
          <w:b/>
        </w:rPr>
      </w:pPr>
      <w:r w:rsidRPr="00E0045B">
        <w:rPr>
          <w:b/>
        </w:rPr>
        <w:lastRenderedPageBreak/>
        <w:t>Планируемые результаты освоения курса</w:t>
      </w:r>
    </w:p>
    <w:p w:rsidR="00674DAE" w:rsidRPr="00E0045B" w:rsidRDefault="00674DAE" w:rsidP="00674DAE">
      <w:pPr>
        <w:pStyle w:val="Default"/>
        <w:jc w:val="center"/>
        <w:rPr>
          <w:b/>
        </w:rPr>
      </w:pP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образную природу словесного искусства;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содержание изученных литературных произведений;</w:t>
      </w:r>
      <w:bookmarkStart w:id="0" w:name="_GoBack"/>
      <w:bookmarkEnd w:id="0"/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основные факты жизни и творчества писателей-классиков XIX в., этапы их творческой эволюции;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основные теоретико-литературные понятия;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воспроизводить содержание литературного произведения;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определять род и жанр  литературного произведения;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сопоставлять литературные произведения;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выявлять авторскую позицию, характеризовать особенности стиля писателя;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выразительно читать изученные произведения (или фрагменты), соблюдая нормы литературного произношения;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аргументированно формулировать свое отношение к прочитанному произведению;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писать рецензии на прочитанные произведения и сочинения различных жанров на литературные темы. 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изучения литературы на профильном  уровне ученик </w:t>
      </w:r>
      <w:r w:rsidRPr="00E0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 использовать</w:t>
      </w: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участия в диалоге или дискуссии;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самостоятельного знакомства с явлениями художественной культуры и оценки их эстетической значимости;</w:t>
      </w:r>
    </w:p>
    <w:p w:rsidR="00674DAE" w:rsidRPr="00E0045B" w:rsidRDefault="00674DAE" w:rsidP="00674D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определения своего круга чтения и оценки литературных произведений;</w:t>
      </w:r>
    </w:p>
    <w:p w:rsidR="009D4B6B" w:rsidRDefault="00674DAE" w:rsidP="00674D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45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9D4B6B" w:rsidRPr="00D77CC7" w:rsidRDefault="009D4B6B" w:rsidP="009D4B6B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6B" w:rsidRDefault="009D4B6B" w:rsidP="000919C5">
      <w:pPr>
        <w:pStyle w:val="a3"/>
        <w:tabs>
          <w:tab w:val="left" w:pos="2160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0919C5" w:rsidRDefault="000919C5" w:rsidP="000919C5">
      <w:pPr>
        <w:pStyle w:val="a3"/>
        <w:tabs>
          <w:tab w:val="left" w:pos="2160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курса</w:t>
      </w:r>
    </w:p>
    <w:p w:rsidR="000919C5" w:rsidRDefault="000919C5" w:rsidP="000919C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Введение (2 ч.) </w:t>
      </w:r>
      <w:r>
        <w:rPr>
          <w:color w:val="000000"/>
        </w:rPr>
        <w:t>Особенности литературного процесса рубежа веков.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Художественный мир русской литературы 20 века</w:t>
      </w:r>
      <w:r>
        <w:rPr>
          <w:b/>
          <w:bCs/>
          <w:color w:val="000000"/>
        </w:rPr>
        <w:t>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ЗАРУБЕЖНАЯ ЛИТЕРАТУРА XX ВЕКА (5ч)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Дж. Б. ШОУ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Слово о писателе. Пьеса «</w:t>
      </w:r>
      <w:proofErr w:type="spellStart"/>
      <w:r>
        <w:rPr>
          <w:color w:val="000000"/>
        </w:rPr>
        <w:t>Пигмалион</w:t>
      </w:r>
      <w:proofErr w:type="spellEnd"/>
      <w:r>
        <w:rPr>
          <w:color w:val="000000"/>
        </w:rPr>
        <w:t xml:space="preserve">». Современная интерпретация мифа о </w:t>
      </w:r>
      <w:proofErr w:type="spellStart"/>
      <w:r>
        <w:rPr>
          <w:color w:val="000000"/>
        </w:rPr>
        <w:t>Пигмалионе</w:t>
      </w:r>
      <w:proofErr w:type="spellEnd"/>
      <w:r>
        <w:rPr>
          <w:color w:val="000000"/>
        </w:rPr>
        <w:t>. Своеобразие конфликта в пьесе. Англия в изображении Шоу. Парадоксы жизни и человеческих судеб в мире условностей и мнимых ценностей. Чеховские традиции в творчестве Шоу.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Интеллектуальная драма. Ирония. Эпическое начало в драматургии.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Г. АПОЛЛИНЕР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 xml:space="preserve">Слово о </w:t>
      </w:r>
      <w:proofErr w:type="spellStart"/>
      <w:r>
        <w:rPr>
          <w:color w:val="000000"/>
        </w:rPr>
        <w:t>поэте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тихотворения</w:t>
      </w:r>
      <w:proofErr w:type="spellEnd"/>
      <w:r>
        <w:rPr>
          <w:color w:val="000000"/>
        </w:rPr>
        <w:t> </w:t>
      </w:r>
      <w:r>
        <w:rPr>
          <w:b/>
          <w:bCs/>
          <w:color w:val="000000"/>
        </w:rPr>
        <w:t xml:space="preserve">«Мост </w:t>
      </w:r>
      <w:proofErr w:type="spellStart"/>
      <w:r>
        <w:rPr>
          <w:b/>
          <w:bCs/>
          <w:color w:val="000000"/>
        </w:rPr>
        <w:t>Мирабо</w:t>
      </w:r>
      <w:proofErr w:type="spellEnd"/>
      <w:r>
        <w:rPr>
          <w:b/>
          <w:bCs/>
          <w:color w:val="000000"/>
        </w:rPr>
        <w:t>», «Прощание»</w:t>
      </w:r>
      <w:r>
        <w:rPr>
          <w:color w:val="000000"/>
        </w:rPr>
        <w:t>.</w:t>
      </w:r>
      <w:r>
        <w:rPr>
          <w:color w:val="000000"/>
        </w:rPr>
        <w:br/>
        <w:t> Непосредственность чувств, характер лирического переживания в поэзии Г. Аполлинера. Музыкальность стиха. Особенности ритмики и строфики. Эксперименты в области стихотворной формы.</w:t>
      </w:r>
      <w:r>
        <w:rPr>
          <w:color w:val="000000"/>
        </w:rPr>
        <w:br/>
      </w:r>
      <w:r>
        <w:rPr>
          <w:i/>
          <w:iCs/>
          <w:color w:val="000000"/>
        </w:rPr>
        <w:t>Теория литературы. </w:t>
      </w:r>
      <w:r>
        <w:rPr>
          <w:color w:val="000000"/>
        </w:rPr>
        <w:t>Новаторство в области поэтической формы. Поэтический эксперимент.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Ф. КАФКА. </w:t>
      </w:r>
      <w:r>
        <w:rPr>
          <w:color w:val="000000"/>
        </w:rPr>
        <w:t>Слово о писателе. Новелла </w:t>
      </w:r>
      <w:r>
        <w:rPr>
          <w:b/>
          <w:bCs/>
          <w:color w:val="000000"/>
        </w:rPr>
        <w:t>«Превращение»</w:t>
      </w:r>
      <w:r>
        <w:rPr>
          <w:color w:val="000000"/>
        </w:rPr>
        <w:t>. Концепция мира и человека. Биографическая основа и литературные источники сюжета. Особенности повествования. Использование фантастических, гротескных изобразительных форм. Своеобразие стиля Кафки.</w:t>
      </w:r>
      <w:r>
        <w:rPr>
          <w:color w:val="000000"/>
        </w:rPr>
        <w:br/>
      </w:r>
      <w:r>
        <w:rPr>
          <w:i/>
          <w:iCs/>
          <w:color w:val="000000"/>
        </w:rPr>
        <w:t>Теория литературы. </w:t>
      </w:r>
      <w:r>
        <w:rPr>
          <w:color w:val="000000"/>
        </w:rPr>
        <w:t>Модернизм. Гротеск.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РУССКАЯ ЛИТЕРАТУРА КОНЦА XIX — НАЧАЛА XX ВЕКА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Русская литература конца XIX — начала XX века в контексте мировой 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Русская литература первой половины ХХ века (73ч).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«РУССКИЙ СИМВОЛИЗМ»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Д. С. </w:t>
      </w:r>
      <w:proofErr w:type="gramStart"/>
      <w:r>
        <w:rPr>
          <w:color w:val="000000"/>
        </w:rPr>
        <w:t>Мережковский</w:t>
      </w:r>
      <w:proofErr w:type="gramEnd"/>
      <w:r>
        <w:rPr>
          <w:color w:val="000000"/>
        </w:rPr>
        <w:t xml:space="preserve"> «О причинах упадка и о новых течениях современной русской литературы» (фрагменты).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Ф. К. Сологуб</w:t>
      </w:r>
      <w:r>
        <w:rPr>
          <w:color w:val="000000"/>
        </w:rPr>
        <w:t> «Свет и тени».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В. Я. Брюсов</w:t>
      </w:r>
      <w:r>
        <w:rPr>
          <w:color w:val="000000"/>
        </w:rPr>
        <w:t> «Юному поэту», «Я люблю».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К. Д. Бальмонт</w:t>
      </w:r>
      <w:r>
        <w:rPr>
          <w:color w:val="000000"/>
        </w:rPr>
        <w:t> «Я мечтою ловил уходящие тени...», «</w:t>
      </w:r>
      <w:proofErr w:type="spellStart"/>
      <w:r>
        <w:rPr>
          <w:color w:val="000000"/>
        </w:rPr>
        <w:t>Безглагольность</w:t>
      </w:r>
      <w:proofErr w:type="spellEnd"/>
      <w:r>
        <w:rPr>
          <w:color w:val="000000"/>
        </w:rPr>
        <w:t>», «Я в этот мир пришел, чтоб видеть солнце...».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А. Белый</w:t>
      </w:r>
      <w:r>
        <w:rPr>
          <w:color w:val="000000"/>
        </w:rPr>
        <w:t> «Петербург» (главы «Я гублю без возврата», «Невский проспект»).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Тема поэта и поэзии. Музыкальность стиха. «Старшие символисты» (В. Я. Брюсов, К. Д. Бальмонт, Ф. К. Сологуб) и «</w:t>
      </w:r>
      <w:proofErr w:type="spellStart"/>
      <w:r>
        <w:rPr>
          <w:color w:val="000000"/>
        </w:rPr>
        <w:t>младосимволисты</w:t>
      </w:r>
      <w:proofErr w:type="spellEnd"/>
      <w:r>
        <w:rPr>
          <w:color w:val="000000"/>
        </w:rPr>
        <w:t>» (А. Белый, А. А. Блок). Символизм как ведущее течение русского модернизма.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А. А. БЛОК. </w:t>
      </w:r>
      <w:r>
        <w:rPr>
          <w:color w:val="000000"/>
        </w:rPr>
        <w:t xml:space="preserve">Жизнь и творчество. </w:t>
      </w:r>
      <w:proofErr w:type="gramStart"/>
      <w:r>
        <w:rPr>
          <w:color w:val="000000"/>
        </w:rPr>
        <w:t>Стихотворения «Незнакомка», «Россия», «Ночь, улица, фонарь, аптека...», «В ресторане», «Река раскинулась.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«Скифы».</w:t>
      </w:r>
      <w:proofErr w:type="gramEnd"/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Поэма «Двенадцать». 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Поэма. Лирический цикл. Лирический герой. Символ.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И. А. БУНИН. </w:t>
      </w:r>
      <w:r>
        <w:rPr>
          <w:color w:val="000000"/>
        </w:rPr>
        <w:t>Жизнь и творчество.</w:t>
      </w:r>
      <w:r>
        <w:rPr>
          <w:b/>
          <w:bCs/>
          <w:color w:val="000000"/>
        </w:rPr>
        <w:t> </w:t>
      </w:r>
      <w:r>
        <w:rPr>
          <w:color w:val="000000"/>
        </w:rPr>
        <w:t>Стихотворения «Вечер», «Последний шмель», «Седое небо надо мной...».</w:t>
      </w:r>
      <w:r>
        <w:rPr>
          <w:b/>
          <w:bCs/>
          <w:color w:val="000000"/>
        </w:rPr>
        <w:t> </w:t>
      </w:r>
      <w:r>
        <w:rPr>
          <w:color w:val="000000"/>
        </w:rPr>
        <w:t>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Рассказы «Холодная осень», «Господин из Сан-Франциско»,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Аллюзия. Реалистическая символика.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Целостный анализ лирического стихотворения. Письменный ответ на вопрос об особенностях психологизма в одном из рассказов писателя. Сочинение по творчеству И. А. Бунина.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М. ГОРЬКИЙ. </w:t>
      </w:r>
      <w:r>
        <w:rPr>
          <w:color w:val="000000"/>
        </w:rPr>
        <w:t xml:space="preserve">Жизнь и творчество. Рассказ «Старуха </w:t>
      </w:r>
      <w:proofErr w:type="spellStart"/>
      <w:r>
        <w:rPr>
          <w:color w:val="000000"/>
        </w:rPr>
        <w:t>Изергиль</w:t>
      </w:r>
      <w:proofErr w:type="spellEnd"/>
      <w:r>
        <w:rPr>
          <w:color w:val="000000"/>
        </w:rPr>
        <w:t>».</w:t>
      </w:r>
      <w:r>
        <w:rPr>
          <w:b/>
          <w:bCs/>
          <w:color w:val="000000"/>
        </w:rPr>
        <w:t> </w:t>
      </w:r>
      <w:r>
        <w:rPr>
          <w:color w:val="000000"/>
        </w:rPr>
        <w:t>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Пьеса «На дне».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Теория литературы. </w:t>
      </w:r>
      <w:proofErr w:type="gramStart"/>
      <w:r>
        <w:rPr>
          <w:color w:val="000000"/>
        </w:rPr>
        <w:t>Романтическое</w:t>
      </w:r>
      <w:proofErr w:type="gramEnd"/>
      <w:r>
        <w:rPr>
          <w:color w:val="000000"/>
        </w:rPr>
        <w:t xml:space="preserve"> и реалистическое в художественном мире писателя. Исторический, биографический, литературный конте</w:t>
      </w:r>
      <w:proofErr w:type="gramStart"/>
      <w:r>
        <w:rPr>
          <w:color w:val="000000"/>
        </w:rPr>
        <w:t>кст тв</w:t>
      </w:r>
      <w:proofErr w:type="gramEnd"/>
      <w:r>
        <w:rPr>
          <w:color w:val="000000"/>
        </w:rPr>
        <w:t>орчества писателя. Традиция и новаторство.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Подготовка сообщений о биографии писателя. Подбор фрагментов воспоминаний о писателе. Составление вопросов к дискуссии о правде и лжи, цитатная подборка по теме. Аннотирование новейших публикаций, посвященных биографии и творчеству писателя. Сочинение по творчеству М. Горького.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А. И. КУПРИН. </w:t>
      </w:r>
      <w:r>
        <w:rPr>
          <w:color w:val="000000"/>
        </w:rPr>
        <w:t>Жизнь и творчество (обзор).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Рассказ «Гранатовый браслет». Своеобразие сюжета рассказа. Споры героев об истинной, бескорыстной любви. Утверждение любви как высшей ценности.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Психологизм. Эпиграф.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Письменный ответ на вопрос о заглавном образе рассказа. Отзыв о самостоятельно прочитанном произведении А. И. Куприна.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Е. И. ЗАМЯТИН. </w:t>
      </w:r>
      <w:r>
        <w:rPr>
          <w:color w:val="000000"/>
        </w:rPr>
        <w:t>Жизнь и творчество (обзор).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Роман «Мы». История создания и публикации романа. Жанровое своеобразие. Проблематика и система образов, центральный конфликт романа. Особенности композиции. Характер повествования. Символические образы. Смысл финала. Своеобразие языка романа. Жанр антиутопии в мировой и русской литературе.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Антиутопия.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Сообщения об утопии и антиутопии в мировой и русской литературе.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В. В. Набоков. </w:t>
      </w:r>
      <w:r>
        <w:rPr>
          <w:color w:val="000000"/>
        </w:rPr>
        <w:t>«Слово». Творческий путь В. В. Набокова (обзор с привлечением произведений автора) Рассказ «Слово» - начало бездорожья героев Набокова.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И. С. Шмелев</w:t>
      </w:r>
      <w:r>
        <w:rPr>
          <w:color w:val="000000"/>
        </w:rPr>
        <w:t>. «Лето Господне» (фрагменты). Этапы жизни и творчества писателя. Национально-историческая проблематика произведений. Тема России в творчестве.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«Цитаты и реминисценции в литературном произведении» </w:t>
      </w:r>
      <w:r>
        <w:rPr>
          <w:color w:val="000000"/>
        </w:rPr>
        <w:t xml:space="preserve">(практикум). Систематизация сведений о цитатах и реминисценциях как самых распространенных формах </w:t>
      </w:r>
      <w:proofErr w:type="spellStart"/>
      <w:r>
        <w:rPr>
          <w:color w:val="000000"/>
        </w:rPr>
        <w:t>интертекстуальности</w:t>
      </w:r>
      <w:proofErr w:type="spellEnd"/>
      <w:r>
        <w:rPr>
          <w:color w:val="000000"/>
        </w:rPr>
        <w:t xml:space="preserve">. Художественные функции цитат и реминисценций. Проблема художественных взаимодействий и своеобразных диалогических отношений между текстами. Постижение скрытых смыслов как одна из основных задач анализа </w:t>
      </w:r>
      <w:proofErr w:type="spellStart"/>
      <w:r>
        <w:rPr>
          <w:color w:val="000000"/>
        </w:rPr>
        <w:t>интертекстуальных</w:t>
      </w:r>
      <w:proofErr w:type="spellEnd"/>
      <w:r>
        <w:rPr>
          <w:color w:val="000000"/>
        </w:rPr>
        <w:t xml:space="preserve"> связей литературного произведения (на примере ранее изученных произведений).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«ПОЭЗИЯ АКМЕИЗМА»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Н. С. Гумилев.</w:t>
      </w:r>
      <w:r>
        <w:rPr>
          <w:color w:val="000000"/>
        </w:rPr>
        <w:t> Ранняя и зрелая лирика. Влияние поэтических образов и ритмов Гумилёва на русскую поэзию XX в. Понятия «лирический герой-маска», «неоромантизм». Стихотворения «Жираф», «Волшебная скрипка», «Заблудившийся трамвай».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О. Э. Мандельштам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«Бессонница. Гомер. Тугие паруса...», «За гремучую доблесть грядущих веков...», «Я вернулся в мой город, знакомый до слез...». Полемика с символизмом. Литературные манифесты акмеистов. Утверждение акмеистами красоты земной жизни, возвращение к «прекрасной ясности», создание зримых образов конкретного мира. Идея поэта-ремесленника. «Цех поэтов» (Н. С. Гумилев, С. М. Городецкий, О. Э. Мандельштам, А. А. Ахматова, В. И. Нарбут, М. А. Зенкевич). Неоромантические тенденции в поэзии </w:t>
      </w:r>
      <w:r>
        <w:rPr>
          <w:color w:val="000000"/>
        </w:rPr>
        <w:lastRenderedPageBreak/>
        <w:t>Гумилева. Лирический герой. Особенности эволюции художественного метода Гумилева. Историзм поэтического мышления Мандельштама, ассоциативная манера письма. Представление о поэте как хранителе культуры. Мифологические и литературные образы в поэзии Мандельштама.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Литературная полемика. Литературный манифест. Акмеизм.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Сообщение о биографии поэта (по выбору). Письменный анализ стихотворения в заданном аспекте.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А. А. АХМАТОВА</w:t>
      </w:r>
      <w:r>
        <w:rPr>
          <w:color w:val="000000"/>
        </w:rPr>
        <w:t xml:space="preserve">. Жизнь и творчество. Стихотворения «Песня последней встречи», «Смятение», «Я научилась просто, мудро жить...», «Муза ушла по дороге...», «Под крышей промерзшей пустого жилья...», «Мне голос был. Он звал </w:t>
      </w:r>
      <w:proofErr w:type="spellStart"/>
      <w:r>
        <w:rPr>
          <w:color w:val="000000"/>
        </w:rPr>
        <w:t>утешно</w:t>
      </w:r>
      <w:proofErr w:type="spellEnd"/>
      <w:r>
        <w:rPr>
          <w:color w:val="000000"/>
        </w:rPr>
        <w:t>...», «Мне ни к чему одические рати...», «Родная земля».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Поэма «Реквием». Историческая основа, история создания и публикации. Смысл названия поэмы, отражение в ней личной трагедии и 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Лирический цикл. Традиция. Аллюзия. Реминисценция. Дольник.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Выразительное чтение наизусть стихотворений. Целостный анализ лирического произведения. Сочинение по творчеству А. А. Ахматовой.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Зачёт за 1 полугодие по теме «Литература на рубеже веков». (1ч)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«ФУТУРИЗМ»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И. Северянин. </w:t>
      </w:r>
      <w:r>
        <w:rPr>
          <w:color w:val="000000"/>
        </w:rPr>
        <w:t>«Эпилог» («Я, гений Игорь-Северянин...»), «Двусмысленная слава».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В. В. Хлебников. </w:t>
      </w:r>
      <w:r>
        <w:rPr>
          <w:color w:val="000000"/>
        </w:rPr>
        <w:t>«Заклятие смехом», «</w:t>
      </w:r>
      <w:proofErr w:type="spellStart"/>
      <w:r>
        <w:rPr>
          <w:color w:val="000000"/>
        </w:rPr>
        <w:t>Бобэоби</w:t>
      </w:r>
      <w:proofErr w:type="spellEnd"/>
      <w:r>
        <w:rPr>
          <w:color w:val="000000"/>
        </w:rPr>
        <w:t xml:space="preserve"> пелись губы...», «Еще раз, еще раз...».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Манифесты футуризма «Пощечина общественному вкусу», «Слово как таковое». Поэт как миссионер «нового искусства». Декларация о разрыве с традицией, абсолютизация «</w:t>
      </w:r>
      <w:proofErr w:type="spellStart"/>
      <w:r>
        <w:rPr>
          <w:color w:val="000000"/>
        </w:rPr>
        <w:t>самовитого</w:t>
      </w:r>
      <w:proofErr w:type="spellEnd"/>
      <w:r>
        <w:rPr>
          <w:color w:val="000000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</w:t>
      </w:r>
      <w:proofErr w:type="spellStart"/>
      <w:r>
        <w:rPr>
          <w:color w:val="000000"/>
        </w:rPr>
        <w:t>Гилея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кубофутуристы</w:t>
      </w:r>
      <w:proofErr w:type="spellEnd"/>
      <w:r>
        <w:rPr>
          <w:color w:val="000000"/>
        </w:rPr>
        <w:t xml:space="preserve"> В. В. Маяковский, В. Хлебников, братья Д. и Н. </w:t>
      </w:r>
      <w:proofErr w:type="spellStart"/>
      <w:r>
        <w:rPr>
          <w:color w:val="000000"/>
        </w:rPr>
        <w:t>Бурлюки</w:t>
      </w:r>
      <w:proofErr w:type="spellEnd"/>
      <w:r>
        <w:rPr>
          <w:color w:val="000000"/>
        </w:rPr>
        <w:t xml:space="preserve"> и др.), эгофутуристы (И. Северянин, Г. В. Иванов и др.), «Мезонин поэзии» (В. Г. </w:t>
      </w:r>
      <w:proofErr w:type="spellStart"/>
      <w:r>
        <w:rPr>
          <w:color w:val="000000"/>
        </w:rPr>
        <w:t>Шершеневич</w:t>
      </w:r>
      <w:proofErr w:type="spellEnd"/>
      <w:r>
        <w:rPr>
          <w:color w:val="000000"/>
        </w:rPr>
        <w:t>, Р. Ивнев и др.), «Центрифуга» (С. П. Бобров, Б. Л. Пастернак и др.). Особенности поэтического языка, словотворчество в лирике И. Северянина и В. Хлебникова.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Литературные манифесты. Футуризм. Формальные эксперименты. Словотворчество.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Цитатная подборка из манифестов и поэтических произведений футуристов для устной характеристики их художественного мира. Анализ стихотворения в заданном аспекте.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В. В. МАЯКОВСКИЙ. </w:t>
      </w:r>
      <w:r>
        <w:rPr>
          <w:color w:val="000000"/>
        </w:rPr>
        <w:t>Жизнь и творчество.</w:t>
      </w:r>
      <w:r>
        <w:rPr>
          <w:b/>
          <w:bCs/>
          <w:color w:val="000000"/>
        </w:rPr>
        <w:t> </w:t>
      </w:r>
      <w:r>
        <w:rPr>
          <w:color w:val="000000"/>
        </w:rPr>
        <w:t>Стихотворения «Нате!», «Послушайте!», «Скрипка и немножко нервно», «</w:t>
      </w:r>
      <w:proofErr w:type="spellStart"/>
      <w:r>
        <w:rPr>
          <w:color w:val="000000"/>
        </w:rPr>
        <w:t>Лиличка</w:t>
      </w:r>
      <w:proofErr w:type="spellEnd"/>
      <w:r>
        <w:rPr>
          <w:color w:val="000000"/>
        </w:rPr>
        <w:t>!», «Ода революции», «Разговор с фининспектором о поэзии», «Юбилейное», «Прозаседавшиеся», «Письмо Татьяне Яковлевой».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</w:t>
      </w:r>
      <w:proofErr w:type="gramStart"/>
      <w:r>
        <w:rPr>
          <w:color w:val="000000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>
        <w:rPr>
          <w:color w:val="000000"/>
        </w:rPr>
        <w:t xml:space="preserve"> Особенности любовной лирики. Тема поэта и поэзии, </w:t>
      </w:r>
      <w:r>
        <w:rPr>
          <w:color w:val="000000"/>
        </w:rPr>
        <w:lastRenderedPageBreak/>
        <w:t>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Художественный мир. Поэтическое новаторство. Словотворчество. Тоническое стихосложение. Акцентный стих.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Доклады о биографии и творчестве В. В. 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Подбор цитат к сочинению, посвященному анализу одной из глав поэмы «Облако в штанах». Сочинение по творчеству В. В. Маяковского.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C. А. ЕСЕНИН. </w:t>
      </w:r>
      <w:r>
        <w:rPr>
          <w:color w:val="000000"/>
        </w:rPr>
        <w:t>Жизнь и творчество.</w:t>
      </w:r>
      <w:r>
        <w:rPr>
          <w:b/>
          <w:bCs/>
          <w:color w:val="000000"/>
        </w:rPr>
        <w:t> </w:t>
      </w:r>
      <w:proofErr w:type="gramStart"/>
      <w:r>
        <w:rPr>
          <w:color w:val="000000"/>
        </w:rPr>
        <w:t>Стихотворения «Гой ты, Русь, моя родная!..», «Я покинул родимый дом...», «Сорокоуст», «Не жалею, не зову, не плачу...», «Письмо к матери», «Мы теперь уходим понемногу...», «Собаке Качалова», «Спит ковыль.</w:t>
      </w:r>
      <w:proofErr w:type="gramEnd"/>
      <w:r>
        <w:rPr>
          <w:color w:val="000000"/>
        </w:rPr>
        <w:t xml:space="preserve"> Равнина дорогая...», «Шаганэ ты моя, Шаганэ...», «Русь Советская».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Традиции русского фольклора и классической литературы в лирике Есенина. Есенин и </w:t>
      </w:r>
      <w:proofErr w:type="spellStart"/>
      <w:r>
        <w:rPr>
          <w:color w:val="000000"/>
        </w:rPr>
        <w:t>новокрестьянские</w:t>
      </w:r>
      <w:proofErr w:type="spellEnd"/>
      <w:r>
        <w:rPr>
          <w:color w:val="000000"/>
        </w:rPr>
        <w:t xml:space="preserve">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 — деревня». «Сквозные» образы лирики Есенина. 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Теория литературы. Лирический герой. Антитеза. </w:t>
      </w:r>
      <w:proofErr w:type="spellStart"/>
      <w:r>
        <w:rPr>
          <w:color w:val="000000"/>
        </w:rPr>
        <w:t>Цветопись</w:t>
      </w:r>
      <w:proofErr w:type="spellEnd"/>
      <w:r>
        <w:rPr>
          <w:color w:val="000000"/>
        </w:rPr>
        <w:t>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Письменный ответ на вопрос о природных образах в есенинской поэзии. Целостный анализ лирического произведения. Реферат об особенностях стиля поэта. Сочинение по творчеству С. А. Есенина.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М. И. ЦВЕТАЕВА. </w:t>
      </w:r>
      <w:r>
        <w:rPr>
          <w:color w:val="000000"/>
        </w:rPr>
        <w:t>Жизнь и творчество (обзор). Стихотворения «Моим стихам, написанным так рано...», «Стихи к Блоку» («Имя твое — птица в руке...»), «Кто создан из камня, кто создан из глины...», «Идешь, на меня похожий...», «Роландов Рог».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цветаевского поэтического стиля.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Стиль. Поэтический синтаксис.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Анализ лирического стихотворения в заданном аспекте.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Б.Л. ПАСТЕРНАК. </w:t>
      </w:r>
      <w:r>
        <w:rPr>
          <w:color w:val="000000"/>
        </w:rPr>
        <w:t>Жизнь и творчество (обзор).</w:t>
      </w:r>
      <w:r>
        <w:rPr>
          <w:b/>
          <w:bCs/>
          <w:color w:val="000000"/>
        </w:rPr>
        <w:t> </w:t>
      </w:r>
      <w:r>
        <w:rPr>
          <w:color w:val="000000"/>
        </w:rPr>
        <w:t>Стихотворения «Февраль. Достать чернил и плакать!..», «Определение поэзии», «Во всем мне хочется дойти...», «Гамлет», «Зимняя ночь», «Снег идет», «Гефсиманский сад», «Быть знаменитым некрасиво...».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Лирический герой. Поэтика. Эпическое и лирическое. Стихотворный цикл.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Творческий практикум «Имя собственное в литературном произведении».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Обобщение сведений о художественной функции имени собственного в литературном произведении. Антропонимы и топонимы. Имя собственное в заглавии произведения. Имя и фамилия персонажа как своеобразный ключ к подтексту, средство актуализации </w:t>
      </w:r>
      <w:proofErr w:type="spellStart"/>
      <w:r>
        <w:rPr>
          <w:color w:val="000000"/>
        </w:rPr>
        <w:lastRenderedPageBreak/>
        <w:t>интертекстуальных</w:t>
      </w:r>
      <w:proofErr w:type="spellEnd"/>
      <w:r>
        <w:rPr>
          <w:color w:val="000000"/>
        </w:rPr>
        <w:t xml:space="preserve"> связей произведения, постижения скрытых смыслов. Подготовка сообщений о роли имен собственных в ранее изученных произведениях.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М. А. БУЛГАКОВ. </w:t>
      </w:r>
      <w:r>
        <w:rPr>
          <w:color w:val="000000"/>
        </w:rPr>
        <w:t>Жизнь и творчество.</w:t>
      </w:r>
      <w:r>
        <w:rPr>
          <w:b/>
          <w:bCs/>
          <w:color w:val="000000"/>
        </w:rPr>
        <w:t> </w:t>
      </w:r>
      <w:r>
        <w:rPr>
          <w:color w:val="000000"/>
        </w:rPr>
        <w:t>Роман «Мастер и Маргарита».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История создания и публикации романа. Своеобразие 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</w:t>
      </w:r>
      <w:proofErr w:type="spellStart"/>
      <w:r>
        <w:rPr>
          <w:color w:val="000000"/>
        </w:rPr>
        <w:t>Ершалаим</w:t>
      </w:r>
      <w:proofErr w:type="spellEnd"/>
      <w:r>
        <w:rPr>
          <w:color w:val="000000"/>
        </w:rPr>
        <w:t xml:space="preserve">. Образы </w:t>
      </w:r>
      <w:proofErr w:type="spellStart"/>
      <w:r>
        <w:rPr>
          <w:color w:val="000000"/>
        </w:rPr>
        <w:t>Воланда</w:t>
      </w:r>
      <w:proofErr w:type="spellEnd"/>
      <w:r>
        <w:rPr>
          <w:color w:val="000000"/>
        </w:rPr>
        <w:t xml:space="preserve"> и его свиты. Библейские мотивы и образы в романе. </w:t>
      </w:r>
      <w:proofErr w:type="gramStart"/>
      <w:r>
        <w:rPr>
          <w:color w:val="000000"/>
        </w:rPr>
        <w:t>Человеческое</w:t>
      </w:r>
      <w:proofErr w:type="gramEnd"/>
      <w:r>
        <w:rPr>
          <w:color w:val="000000"/>
        </w:rPr>
        <w:t xml:space="preserve"> и божественное в облике </w:t>
      </w:r>
      <w:proofErr w:type="spellStart"/>
      <w:r>
        <w:rPr>
          <w:color w:val="000000"/>
        </w:rPr>
        <w:t>Иешуа</w:t>
      </w:r>
      <w:proofErr w:type="spellEnd"/>
      <w:r>
        <w:rPr>
          <w:color w:val="000000"/>
        </w:rPr>
        <w:t>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Композиция. Фантастика. Художественный метод.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Сообщение о проблематике романа и особенностях стиля писателя. Тезисный план сочинения о соотношении конкретно-исторического и вневременного в романе. Сочинение по творчеству М. А. Булгакова.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А. П. ПЛАТОНОВ</w:t>
      </w:r>
      <w:r>
        <w:rPr>
          <w:color w:val="000000"/>
        </w:rPr>
        <w:t>. Жизнь и творчество. Повесть «Котлован»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радиции Гоголя и Салтыкова-Щедрина в прозе Платонова. Высокий пафос и острая сатира. Идея «общей жизни» как основа сюжета повести. Конкретно-исторический и условно-символический планы в произведении. Герои Платонова. Тема детства и тема смерти в повести. Символический образ котлована. Самобытность стиля писателя.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Утопия и антиутопия. Символ. Стиль.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Письменный ответ на вопрос об индивидуальном стиле А. П. Платонова.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М. А. ШОЛОХОВ. </w:t>
      </w:r>
      <w:r>
        <w:rPr>
          <w:color w:val="000000"/>
        </w:rPr>
        <w:t>Жизнь и творчество.</w:t>
      </w:r>
      <w:r>
        <w:rPr>
          <w:b/>
          <w:bCs/>
          <w:color w:val="000000"/>
        </w:rPr>
        <w:t> </w:t>
      </w:r>
      <w:r>
        <w:rPr>
          <w:color w:val="000000"/>
        </w:rPr>
        <w:t>Роман «Тихий Дон».</w:t>
      </w:r>
      <w:r>
        <w:rPr>
          <w:b/>
          <w:bCs/>
          <w:color w:val="000000"/>
        </w:rPr>
        <w:t> </w:t>
      </w:r>
      <w:r>
        <w:rPr>
          <w:color w:val="000000"/>
        </w:rPr>
        <w:t>История создания романа. Широта эпического повествования. Авторская позиция.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романа. Язык прозы Шолохова. Традиции классической литературы XIX века в романе.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Трагическое и комическое. Роман-эпопея. Эпиграф.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Развитие речи. Письменный ответ на вопрос об историческом контексте творчества писателя. Характеристика особенностей стиля писателя. Анализ </w:t>
      </w:r>
      <w:proofErr w:type="spellStart"/>
      <w:r>
        <w:rPr>
          <w:color w:val="000000"/>
        </w:rPr>
        <w:t>документализма</w:t>
      </w:r>
      <w:proofErr w:type="spellEnd"/>
      <w:r>
        <w:rPr>
          <w:color w:val="000000"/>
        </w:rPr>
        <w:t xml:space="preserve"> как одной из стилевых доминант в романе. Анализ эпизода. Аннотирование новейших публикаций, посвященных биографии и творчеству писателя.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«ЗАРУБЕЖНАЯ ЛИТЕРАТУРА ВТОРОЙ ПОЛОВИНЫ XX ВЕКА» (2ч)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Дж. Сэлинджер</w:t>
      </w:r>
      <w:r>
        <w:rPr>
          <w:color w:val="000000"/>
        </w:rPr>
        <w:t> «Над пропастью во ржи».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У. Эко </w:t>
      </w:r>
      <w:r>
        <w:rPr>
          <w:color w:val="000000"/>
        </w:rPr>
        <w:t>«Имя розы».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Основные тенденции в развитии зарубежной литературы второй половины XX века. Развитие реалистических традиций. Философская, социальная и нравственная проблематика. Проблемы отчужденности, самопознания, нравственного выбора. Обращение писателей к парадоксам бытия. Взаимодействие реального и фантастического, современности и мифа.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Миф в литературном произведении.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Доклад об одном из зарубежных писателей — лауреатов Нобелевской премии в области литературы.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Русская литература второй половины ХХ века (18ч).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А.Т.ТВАРДОВСКИЙ. </w:t>
      </w:r>
      <w:r>
        <w:rPr>
          <w:color w:val="000000"/>
        </w:rPr>
        <w:t>Жизнь и творчество (обзор).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</w:rPr>
        <w:t>Стихотворения «Вся суть в одном-единственном завете...», «Памяти матери», «Дробится рваный цоколь монумента...», «О сущем», «В чем хочешь человечество вини...».</w:t>
      </w:r>
      <w:proofErr w:type="gramEnd"/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Историческая тема и тема памяти.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Лирический герой. Исповедь.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Выразительное чтение стихотворения наизусть. Целостный анализ лирического стихотворения. Сообщения о творчестве А. Т. Твардовского.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Тема Великой Отечественной войны в русской литературе (обзор) (4ч).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К. Воробьев </w:t>
      </w:r>
      <w:r>
        <w:rPr>
          <w:color w:val="000000"/>
        </w:rPr>
        <w:t>«</w:t>
      </w:r>
      <w:proofErr w:type="gramStart"/>
      <w:r>
        <w:rPr>
          <w:color w:val="000000"/>
        </w:rPr>
        <w:t>Убиты</w:t>
      </w:r>
      <w:proofErr w:type="gramEnd"/>
      <w:r>
        <w:rPr>
          <w:color w:val="000000"/>
        </w:rPr>
        <w:t xml:space="preserve"> под Москвой»;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Б. Васильев </w:t>
      </w:r>
      <w:r>
        <w:rPr>
          <w:color w:val="000000"/>
        </w:rPr>
        <w:t>«А зори здесь тихие</w:t>
      </w:r>
      <w:r>
        <w:rPr>
          <w:b/>
          <w:bCs/>
          <w:color w:val="000000"/>
        </w:rPr>
        <w:t>…</w:t>
      </w:r>
      <w:r>
        <w:rPr>
          <w:color w:val="000000"/>
        </w:rPr>
        <w:t>»;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Б.Л.Богомолов </w:t>
      </w:r>
      <w:r>
        <w:rPr>
          <w:color w:val="000000"/>
        </w:rPr>
        <w:t>«Момент истины (В августе сорок четвёртого…).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Теория литературы. </w:t>
      </w:r>
      <w:proofErr w:type="spellStart"/>
      <w:r>
        <w:rPr>
          <w:color w:val="000000"/>
        </w:rPr>
        <w:t>Документализм</w:t>
      </w:r>
      <w:proofErr w:type="spellEnd"/>
      <w:r>
        <w:rPr>
          <w:color w:val="000000"/>
        </w:rPr>
        <w:t>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Письменный ответ об особенностях изображения реального исторического события в одном из эпических произведений о Великой Отечественной войне.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В. М. ШУКШИН. </w:t>
      </w:r>
      <w:r>
        <w:rPr>
          <w:color w:val="000000"/>
        </w:rPr>
        <w:t>Жизнь и творчество (обзор).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Рассказы «Крепкий мужик». Изображение народного характера и народной жизни в рассказах. Диалоги в </w:t>
      </w:r>
      <w:proofErr w:type="spellStart"/>
      <w:r>
        <w:rPr>
          <w:color w:val="000000"/>
        </w:rPr>
        <w:t>шукшинской</w:t>
      </w:r>
      <w:proofErr w:type="spellEnd"/>
      <w:r>
        <w:rPr>
          <w:color w:val="000000"/>
        </w:rPr>
        <w:t xml:space="preserve"> прозе. Особенности повествовательной манеры Шукшина.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Рассказ. Повествователь.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Целостный анализ одного из рассказов В. М. Шукшина.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А. И. СОЛЖЕНИЦЫН. </w:t>
      </w:r>
      <w:r>
        <w:rPr>
          <w:color w:val="000000"/>
        </w:rPr>
        <w:t>Жизнь и творчество (обзор). Повесть «Один день Ивана Денисовича». Своеобразие раскрытия «лагерной» темы в повести. Проблема русского национального характера в контексте трагической эпохи.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Повесть. Повествователь.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План устного ответа на вопрос о значении исторического и биографического контекста для понимания идейного содержания произведения.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Творческий практикум: сопоставительный анализ рассказов.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Нравственная проблематика русской прозы второй половины ХХ века (4ч.)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И. А. БРОДСКИЙ. </w:t>
      </w:r>
      <w:r>
        <w:rPr>
          <w:color w:val="000000"/>
        </w:rPr>
        <w:t>Жизнь и творчество (обзор).</w:t>
      </w:r>
      <w:r>
        <w:rPr>
          <w:b/>
          <w:bCs/>
          <w:color w:val="000000"/>
        </w:rPr>
        <w:t> </w:t>
      </w:r>
      <w:r>
        <w:rPr>
          <w:color w:val="000000"/>
        </w:rPr>
        <w:t>Стихотворения «Воротишься на родину. Ну что ж...», «Сонет» («Как жаль, что тем, чем стало для меня...»).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Теория литературы. Лирический герой.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речи. Письменная работа о сочетании традиционного и новаторского в поэзии И. А. Бродского.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В.Т. Шаламов. </w:t>
      </w:r>
      <w:r>
        <w:rPr>
          <w:color w:val="000000"/>
        </w:rPr>
        <w:t>Жизнь и творчество В. Т. Шаламова (обзор)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«Колымские рассказы» В. Т. Шаламова. Своеобразие раскрытия «лагерной» темы. Анализ рассказов «Одиночный замер».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В.П. Астафьев. </w:t>
      </w:r>
      <w:r>
        <w:rPr>
          <w:color w:val="000000"/>
        </w:rPr>
        <w:t>Творящая сила памяти В. Астафьева. «Царь-рыба» - горизонты «натурфилософской прозы».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В.Г. Распутин. </w:t>
      </w:r>
      <w:r>
        <w:rPr>
          <w:color w:val="000000"/>
        </w:rPr>
        <w:t>Проблематика повести В. Г. Распутина «Прощание с Матёрой» и ее связь с традицией русской классической прозы.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Традиции и новаторство в русской поэзии второй половины ХХ века (4ч).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Н.М. Рубцов. </w:t>
      </w:r>
      <w:r>
        <w:rPr>
          <w:color w:val="000000"/>
        </w:rPr>
        <w:t>Своеобразие художественного мира Н. Рубцова (обзор)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Аналитическое чтение стихотворений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Е. А. Евтушенко </w:t>
      </w:r>
      <w:r>
        <w:rPr>
          <w:color w:val="000000"/>
        </w:rPr>
        <w:t>«Со мною вот что происходит...».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Б. А. </w:t>
      </w:r>
      <w:proofErr w:type="gramStart"/>
      <w:r>
        <w:rPr>
          <w:b/>
          <w:bCs/>
          <w:color w:val="000000"/>
        </w:rPr>
        <w:t>Ахмадулина</w:t>
      </w:r>
      <w:proofErr w:type="gramEnd"/>
      <w:r>
        <w:rPr>
          <w:b/>
          <w:bCs/>
          <w:color w:val="000000"/>
        </w:rPr>
        <w:t xml:space="preserve"> «</w:t>
      </w:r>
      <w:r>
        <w:rPr>
          <w:color w:val="000000"/>
        </w:rPr>
        <w:t xml:space="preserve">По улице моей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год...».</w:t>
      </w:r>
    </w:p>
    <w:p w:rsidR="000919C5" w:rsidRDefault="000919C5" w:rsidP="000919C5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А. А. Вознесенский </w:t>
      </w:r>
      <w:r>
        <w:rPr>
          <w:color w:val="000000"/>
        </w:rPr>
        <w:t>«</w:t>
      </w:r>
      <w:proofErr w:type="gramStart"/>
      <w:r>
        <w:rPr>
          <w:color w:val="000000"/>
        </w:rPr>
        <w:t>Ностальгия по настоящему</w:t>
      </w:r>
      <w:proofErr w:type="gramEnd"/>
      <w:r>
        <w:rPr>
          <w:color w:val="000000"/>
        </w:rPr>
        <w:t>».</w:t>
      </w:r>
    </w:p>
    <w:p w:rsidR="00062C24" w:rsidRDefault="000919C5" w:rsidP="00062C2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Зачёт за курс 11 класс «Русская литература ХХ века».</w:t>
      </w:r>
    </w:p>
    <w:p w:rsidR="00062C24" w:rsidRDefault="00062C24" w:rsidP="00062C24">
      <w:pPr>
        <w:pStyle w:val="a3"/>
        <w:spacing w:before="0" w:beforeAutospacing="0" w:after="0" w:afterAutospacing="0"/>
      </w:pPr>
    </w:p>
    <w:p w:rsidR="00062C24" w:rsidRDefault="00062C24" w:rsidP="00062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1101"/>
        <w:gridCol w:w="5811"/>
        <w:gridCol w:w="2659"/>
      </w:tblGrid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раздела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Введение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Зарубежная литература первой половины ХХ века.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2C24" w:rsidTr="00062C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первой половины ХХ века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Серебряный век русской поэзии 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символизм.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Блок 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И.А.Бунин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Горький 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24" w:rsidTr="00062C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реалистическая проза первой половины ХХ века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А.И.Куприн 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Е.И.Замятин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И.С.Шмелев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В.В. Набоков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Поэзия акмеизма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Н.С.Гумилёв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О. Э. Мандельштам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А.А. Ахматова 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Зачёт за 1 полугодие по теме «Литература на рубеже веков».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футуризм.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И.Северянин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В.Хлебников 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В.В. Маяковский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С.А.Есенин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М.И. Цветаева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Б.Л. Пастернак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М.А. Булгаков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А.П. Платонов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М.А. Шолохов (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Зарубежная литература второй половины ХХ века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C24" w:rsidTr="00062C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</w:t>
            </w:r>
            <w:r>
              <w:rPr>
                <w:b/>
                <w:bCs/>
                <w:color w:val="000000"/>
              </w:rPr>
              <w:t>а второй половины ХХ века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А.Т. Твардовский (1 ч.)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Тема Великой Отечественной войны в русской литературе (обзор)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В.М. Шукшин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А.И. Солженицын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В.Т. Шаламов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В.Г. Распутин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В.П. Астафьев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И. А. Бродский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Традиции и новаторство в русской поэзии второй половины ХХ века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Современный литературный процесс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C24" w:rsidTr="00062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4" w:rsidRDefault="0006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062C24" w:rsidRDefault="00062C24" w:rsidP="00062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C14" w:rsidRPr="00062C24" w:rsidRDefault="00836C14" w:rsidP="00062C24">
      <w:pPr>
        <w:tabs>
          <w:tab w:val="left" w:pos="3324"/>
        </w:tabs>
      </w:pPr>
    </w:p>
    <w:sectPr w:rsidR="00836C14" w:rsidRPr="00062C24" w:rsidSect="009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B2" w:rsidRDefault="002C12B2" w:rsidP="00674DAE">
      <w:pPr>
        <w:spacing w:after="0" w:line="240" w:lineRule="auto"/>
      </w:pPr>
      <w:r>
        <w:separator/>
      </w:r>
    </w:p>
  </w:endnote>
  <w:endnote w:type="continuationSeparator" w:id="0">
    <w:p w:rsidR="002C12B2" w:rsidRDefault="002C12B2" w:rsidP="006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B2" w:rsidRDefault="002C12B2" w:rsidP="00674DAE">
      <w:pPr>
        <w:spacing w:after="0" w:line="240" w:lineRule="auto"/>
      </w:pPr>
      <w:r>
        <w:separator/>
      </w:r>
    </w:p>
  </w:footnote>
  <w:footnote w:type="continuationSeparator" w:id="0">
    <w:p w:rsidR="002C12B2" w:rsidRDefault="002C12B2" w:rsidP="006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F1"/>
    <w:rsid w:val="000150F9"/>
    <w:rsid w:val="00062C24"/>
    <w:rsid w:val="000919C5"/>
    <w:rsid w:val="002C12B2"/>
    <w:rsid w:val="00674DAE"/>
    <w:rsid w:val="006D2D3A"/>
    <w:rsid w:val="00814CE1"/>
    <w:rsid w:val="00836C14"/>
    <w:rsid w:val="008E2612"/>
    <w:rsid w:val="00904DF1"/>
    <w:rsid w:val="009C6FAA"/>
    <w:rsid w:val="009D4B6B"/>
    <w:rsid w:val="00B401C4"/>
    <w:rsid w:val="00D02A4C"/>
    <w:rsid w:val="00E65651"/>
    <w:rsid w:val="00F4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DAE"/>
  </w:style>
  <w:style w:type="paragraph" w:styleId="a6">
    <w:name w:val="footer"/>
    <w:basedOn w:val="a"/>
    <w:link w:val="a7"/>
    <w:uiPriority w:val="99"/>
    <w:unhideWhenUsed/>
    <w:rsid w:val="0067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DAE"/>
  </w:style>
  <w:style w:type="paragraph" w:customStyle="1" w:styleId="Default">
    <w:name w:val="Default"/>
    <w:rsid w:val="0067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6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0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DAE"/>
  </w:style>
  <w:style w:type="paragraph" w:styleId="a6">
    <w:name w:val="footer"/>
    <w:basedOn w:val="a"/>
    <w:link w:val="a7"/>
    <w:uiPriority w:val="99"/>
    <w:unhideWhenUsed/>
    <w:rsid w:val="0067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DAE"/>
  </w:style>
  <w:style w:type="paragraph" w:customStyle="1" w:styleId="Default">
    <w:name w:val="Default"/>
    <w:rsid w:val="0067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6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0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ugimnaziya4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Пользователь</cp:lastModifiedBy>
  <cp:revision>6</cp:revision>
  <dcterms:created xsi:type="dcterms:W3CDTF">2020-09-13T11:48:00Z</dcterms:created>
  <dcterms:modified xsi:type="dcterms:W3CDTF">2022-09-02T11:59:00Z</dcterms:modified>
</cp:coreProperties>
</file>