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90" w:rsidRPr="00CD6C5A" w:rsidRDefault="004D7990" w:rsidP="004D7990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Администрация   </w:t>
      </w:r>
      <w:proofErr w:type="spellStart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Кстовского</w:t>
      </w:r>
      <w:proofErr w:type="spellEnd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 Муниципального района</w:t>
      </w:r>
    </w:p>
    <w:p w:rsidR="004D7990" w:rsidRPr="00CD6C5A" w:rsidRDefault="004D7990" w:rsidP="004D7990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</w:p>
    <w:p w:rsidR="004D7990" w:rsidRPr="00CD6C5A" w:rsidRDefault="004D7990" w:rsidP="004D7990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Муниципальное  автономное общеобразовательное </w:t>
      </w:r>
      <w:proofErr w:type="spellStart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усреждение</w:t>
      </w:r>
      <w:proofErr w:type="spellEnd"/>
    </w:p>
    <w:p w:rsidR="004D7990" w:rsidRPr="00CD6C5A" w:rsidRDefault="004D7990" w:rsidP="004D7990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«Гимназия № 4»</w:t>
      </w:r>
    </w:p>
    <w:p w:rsidR="004D7990" w:rsidRPr="00CD6C5A" w:rsidRDefault="004D7990" w:rsidP="004D7990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 xml:space="preserve">пл. Мира, дом 9, </w:t>
      </w:r>
      <w:proofErr w:type="spellStart"/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г.Кстово</w:t>
      </w:r>
      <w:proofErr w:type="spellEnd"/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, Нижегородской области, 607650</w:t>
      </w:r>
    </w:p>
    <w:p w:rsidR="004D7990" w:rsidRPr="00CD6C5A" w:rsidRDefault="004D7990" w:rsidP="004D7990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</w:pPr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e-mail </w:t>
      </w:r>
      <w:hyperlink r:id="rId5" w:history="1">
        <w:r w:rsidRPr="00CD6C5A">
          <w:rPr>
            <w:rFonts w:eastAsia="Lucida Sans Unicode" w:cs="Calibri"/>
            <w:bCs/>
            <w:color w:val="0000FF"/>
            <w:kern w:val="2"/>
            <w:sz w:val="20"/>
            <w:szCs w:val="20"/>
            <w:u w:val="single"/>
            <w:lang w:val="en-US" w:eastAsia="hi-IN" w:bidi="hi-IN"/>
          </w:rPr>
          <w:t>mbougimnaziya@yandex.ru</w:t>
        </w:r>
      </w:hyperlink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 </w:t>
      </w:r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тел</w:t>
      </w:r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>. 9-32-79</w:t>
      </w:r>
    </w:p>
    <w:p w:rsidR="004D7990" w:rsidRPr="00CD6C5A" w:rsidRDefault="004D7990" w:rsidP="004D799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D7990" w:rsidRPr="00CD6C5A" w:rsidTr="0009786A">
        <w:trPr>
          <w:trHeight w:val="1793"/>
        </w:trPr>
        <w:tc>
          <w:tcPr>
            <w:tcW w:w="3639" w:type="dxa"/>
            <w:hideMark/>
          </w:tcPr>
          <w:p w:rsidR="004D7990" w:rsidRPr="00CD6C5A" w:rsidRDefault="004D7990" w:rsidP="0009786A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Согласовано на заседании </w:t>
            </w:r>
          </w:p>
          <w:p w:rsidR="004D7990" w:rsidRPr="00CD6C5A" w:rsidRDefault="004D7990" w:rsidP="0009786A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педагогического совета</w:t>
            </w:r>
          </w:p>
          <w:p w:rsidR="004D7990" w:rsidRPr="00CD6C5A" w:rsidRDefault="004D7990" w:rsidP="0009786A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от 30.08.2022 протокол №1</w:t>
            </w:r>
          </w:p>
        </w:tc>
        <w:tc>
          <w:tcPr>
            <w:tcW w:w="2798" w:type="dxa"/>
          </w:tcPr>
          <w:p w:rsidR="004D7990" w:rsidRPr="00CD6C5A" w:rsidRDefault="004D7990" w:rsidP="0009786A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4D7990" w:rsidRPr="00CD6C5A" w:rsidRDefault="004D7990" w:rsidP="0009786A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Утверждена</w:t>
            </w:r>
          </w:p>
          <w:p w:rsidR="004D7990" w:rsidRPr="00CD6C5A" w:rsidRDefault="004D7990" w:rsidP="0009786A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приказом директора школы</w:t>
            </w:r>
          </w:p>
          <w:p w:rsidR="004D7990" w:rsidRPr="00CD6C5A" w:rsidRDefault="004D7990" w:rsidP="0009786A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                   от 31.08.2022 №47</w:t>
            </w:r>
          </w:p>
          <w:p w:rsidR="004D7990" w:rsidRPr="00CD6C5A" w:rsidRDefault="004D7990" w:rsidP="0009786A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4D7990" w:rsidRPr="00CD6C5A" w:rsidRDefault="004D7990" w:rsidP="004D7990">
      <w:pPr>
        <w:widowControl w:val="0"/>
        <w:tabs>
          <w:tab w:val="left" w:pos="8220"/>
        </w:tabs>
        <w:autoSpaceDE w:val="0"/>
        <w:autoSpaceDN w:val="0"/>
        <w:rPr>
          <w:rFonts w:eastAsia="Times New Roman"/>
          <w:b/>
          <w:sz w:val="20"/>
          <w:szCs w:val="20"/>
          <w:lang w:eastAsia="en-US"/>
        </w:rPr>
      </w:pPr>
      <w:r w:rsidRPr="00CD6C5A">
        <w:rPr>
          <w:rFonts w:eastAsia="Times New Roman"/>
          <w:b/>
          <w:sz w:val="20"/>
          <w:szCs w:val="20"/>
          <w:lang w:eastAsia="en-US"/>
        </w:rPr>
        <w:tab/>
      </w:r>
    </w:p>
    <w:p w:rsidR="004D7990" w:rsidRPr="00CD6C5A" w:rsidRDefault="004D7990" w:rsidP="004D799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4D7990" w:rsidRPr="00CD6C5A" w:rsidRDefault="004D7990" w:rsidP="004D799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4D7990" w:rsidRPr="00CD6C5A" w:rsidRDefault="004D7990" w:rsidP="004D7990">
      <w:pPr>
        <w:suppressAutoHyphens/>
        <w:rPr>
          <w:rFonts w:eastAsia="Calibri"/>
          <w:sz w:val="20"/>
          <w:szCs w:val="20"/>
          <w:shd w:val="clear" w:color="auto" w:fill="FFFFFF"/>
        </w:rPr>
      </w:pPr>
      <w:r w:rsidRPr="00CD6C5A">
        <w:rPr>
          <w:rFonts w:eastAsia="Lucida Sans Unicode" w:cs="Tahoma"/>
          <w:kern w:val="2"/>
          <w:sz w:val="20"/>
          <w:szCs w:val="20"/>
          <w:lang w:eastAsia="hi-IN" w:bidi="hi-IN"/>
        </w:rPr>
        <w:t xml:space="preserve">           </w:t>
      </w:r>
    </w:p>
    <w:p w:rsidR="004D7990" w:rsidRPr="00CD6C5A" w:rsidRDefault="004D7990" w:rsidP="004D7990">
      <w:pPr>
        <w:suppressAutoHyphens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:rsidR="004D7990" w:rsidRPr="00CD6C5A" w:rsidRDefault="004D7990" w:rsidP="004D7990">
      <w:pPr>
        <w:suppressAutoHyphens/>
        <w:contextualSpacing/>
        <w:jc w:val="both"/>
        <w:rPr>
          <w:rFonts w:eastAsia="Lucida Sans Unicode" w:cs="Mangal"/>
          <w:kern w:val="2"/>
          <w:sz w:val="20"/>
          <w:szCs w:val="20"/>
          <w:lang w:eastAsia="hi-IN" w:bidi="hi-IN"/>
        </w:rPr>
      </w:pPr>
    </w:p>
    <w:p w:rsidR="004D7990" w:rsidRPr="00CD6C5A" w:rsidRDefault="004D7990" w:rsidP="004D799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 xml:space="preserve"> </w:t>
      </w:r>
    </w:p>
    <w:p w:rsidR="004D7990" w:rsidRPr="00CD6C5A" w:rsidRDefault="004D7990" w:rsidP="004D799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4D7990" w:rsidRPr="00CD6C5A" w:rsidRDefault="004D7990" w:rsidP="004D7990">
      <w:pPr>
        <w:widowControl w:val="0"/>
        <w:tabs>
          <w:tab w:val="left" w:pos="8220"/>
        </w:tabs>
        <w:autoSpaceDE w:val="0"/>
        <w:autoSpaceDN w:val="0"/>
        <w:rPr>
          <w:rFonts w:eastAsia="Times New Roman"/>
          <w:b/>
          <w:sz w:val="20"/>
          <w:szCs w:val="24"/>
          <w:lang w:eastAsia="en-US"/>
        </w:rPr>
      </w:pPr>
      <w:r w:rsidRPr="00CD6C5A">
        <w:rPr>
          <w:rFonts w:eastAsia="Times New Roman"/>
          <w:b/>
          <w:sz w:val="20"/>
          <w:szCs w:val="24"/>
          <w:lang w:eastAsia="en-US"/>
        </w:rPr>
        <w:tab/>
      </w:r>
    </w:p>
    <w:p w:rsidR="004D7990" w:rsidRPr="00CD6C5A" w:rsidRDefault="004D7990" w:rsidP="004D799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40"/>
          <w:szCs w:val="44"/>
          <w:lang w:eastAsia="hi-IN" w:bidi="hi-IN"/>
        </w:rPr>
      </w:pPr>
      <w:r w:rsidRPr="00CD6C5A">
        <w:rPr>
          <w:rFonts w:eastAsia="Lucida Sans Unicode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D7990" w:rsidRPr="00CD6C5A" w:rsidRDefault="004D7990" w:rsidP="004D799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kern w:val="2"/>
          <w:sz w:val="40"/>
          <w:szCs w:val="44"/>
          <w:lang w:eastAsia="hi-IN" w:bidi="hi-IN"/>
        </w:rPr>
        <w:t>по математике</w:t>
      </w:r>
      <w:r w:rsidRPr="00CD6C5A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для 3 класса</w:t>
      </w:r>
    </w:p>
    <w:p w:rsidR="004D7990" w:rsidRPr="00CD6C5A" w:rsidRDefault="004D7990" w:rsidP="004D799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CD6C5A">
        <w:rPr>
          <w:rFonts w:eastAsia="Lucida Sans Unicode" w:cs="Tahoma"/>
          <w:kern w:val="2"/>
          <w:sz w:val="40"/>
          <w:szCs w:val="44"/>
          <w:lang w:eastAsia="hi-IN" w:bidi="hi-IN"/>
        </w:rPr>
        <w:t>на 2022 – 2023 учебный год</w:t>
      </w:r>
    </w:p>
    <w:p w:rsidR="004D7990" w:rsidRPr="00CD6C5A" w:rsidRDefault="004D7990" w:rsidP="004D7990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kern w:val="2"/>
          <w:sz w:val="40"/>
          <w:szCs w:val="44"/>
          <w:lang w:eastAsia="hi-IN" w:bidi="hi-IN"/>
        </w:rPr>
      </w:pPr>
    </w:p>
    <w:p w:rsidR="004D7990" w:rsidRPr="004D7990" w:rsidRDefault="004D7990" w:rsidP="004D7990">
      <w:pPr>
        <w:widowControl w:val="0"/>
        <w:suppressAutoHyphens/>
        <w:ind w:firstLine="567"/>
        <w:outlineLvl w:val="0"/>
        <w:rPr>
          <w:rFonts w:eastAsia="Lucida Sans Unicode" w:cs="Tahoma"/>
          <w:kern w:val="2"/>
          <w:sz w:val="24"/>
          <w:szCs w:val="24"/>
          <w:lang w:eastAsia="hi-IN" w:bidi="hi-IN"/>
        </w:rPr>
      </w:pPr>
      <w:r w:rsidRPr="004D7990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Авторы УМК: М.И. Башмаков, М. Г. Нефедова «Математика» (Сборник «Программы общеобразовательных учреждений. Начальная школа. 1 – 4 классы. УМК «Планета знаний» под общей редакцией </w:t>
      </w:r>
      <w:proofErr w:type="spellStart"/>
      <w:r w:rsidRPr="004D7990">
        <w:rPr>
          <w:rFonts w:eastAsia="Lucida Sans Unicode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– М: АСТ: Астрель; Москва: 2021.)</w:t>
      </w:r>
    </w:p>
    <w:p w:rsidR="004D7990" w:rsidRPr="004D7990" w:rsidRDefault="004D7990" w:rsidP="004D7990">
      <w:pPr>
        <w:widowControl w:val="0"/>
        <w:suppressAutoHyphens/>
        <w:outlineLvl w:val="0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4D7990" w:rsidRPr="004D7990" w:rsidRDefault="004D7990" w:rsidP="004D7990">
      <w:pPr>
        <w:widowControl w:val="0"/>
        <w:tabs>
          <w:tab w:val="num" w:pos="567"/>
        </w:tabs>
        <w:suppressAutoHyphens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  <w:r w:rsidRPr="004D7990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4D7990" w:rsidRPr="004D7990" w:rsidRDefault="004D7990" w:rsidP="004D7990">
      <w:pPr>
        <w:widowControl w:val="0"/>
        <w:suppressAutoHyphens/>
        <w:ind w:left="426"/>
        <w:contextualSpacing/>
        <w:jc w:val="both"/>
        <w:rPr>
          <w:rFonts w:eastAsia="Lucida Sans Unicode" w:cs="Mangal"/>
          <w:kern w:val="2"/>
          <w:sz w:val="24"/>
          <w:szCs w:val="21"/>
          <w:lang w:eastAsia="hi-IN" w:bidi="hi-IN"/>
        </w:rPr>
      </w:pPr>
      <w:r w:rsidRPr="004D7990">
        <w:rPr>
          <w:rFonts w:eastAsia="Lucida Sans Unicode" w:cs="Mangal"/>
          <w:kern w:val="2"/>
          <w:sz w:val="24"/>
          <w:szCs w:val="21"/>
          <w:lang w:eastAsia="hi-IN" w:bidi="hi-IN"/>
        </w:rPr>
        <w:t>Башмакова М. И., Нефедова М. Г. Математика в 2-х частях. 4 класс. Издательство Астрель.</w:t>
      </w:r>
    </w:p>
    <w:p w:rsidR="004D7990" w:rsidRPr="004D7990" w:rsidRDefault="004D7990" w:rsidP="004D7990">
      <w:pPr>
        <w:widowControl w:val="0"/>
        <w:tabs>
          <w:tab w:val="num" w:pos="567"/>
        </w:tabs>
        <w:suppressAutoHyphens/>
        <w:ind w:left="426"/>
        <w:contextualSpacing/>
        <w:jc w:val="both"/>
        <w:rPr>
          <w:rFonts w:eastAsia="Lucida Sans Unicode" w:cs="Mangal"/>
          <w:kern w:val="2"/>
          <w:sz w:val="24"/>
          <w:szCs w:val="21"/>
          <w:lang w:eastAsia="hi-IN" w:bidi="hi-IN"/>
        </w:rPr>
      </w:pPr>
    </w:p>
    <w:p w:rsidR="004D7990" w:rsidRPr="00CD6C5A" w:rsidRDefault="004D7990" w:rsidP="004D7990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kern w:val="2"/>
          <w:sz w:val="40"/>
          <w:szCs w:val="44"/>
          <w:lang w:eastAsia="hi-IN" w:bidi="hi-IN"/>
        </w:rPr>
      </w:pPr>
    </w:p>
    <w:p w:rsidR="004D7990" w:rsidRPr="00CD6C5A" w:rsidRDefault="004D7990" w:rsidP="004D7990">
      <w:pPr>
        <w:tabs>
          <w:tab w:val="num" w:pos="567"/>
        </w:tabs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4D7990" w:rsidRPr="00CD6C5A" w:rsidRDefault="004D7990" w:rsidP="004D7990">
      <w:pPr>
        <w:suppressAutoHyphens/>
        <w:contextualSpacing/>
        <w:jc w:val="both"/>
        <w:rPr>
          <w:rFonts w:eastAsia="Lucida Sans Unicode" w:cs="Mangal"/>
          <w:kern w:val="2"/>
          <w:sz w:val="24"/>
          <w:szCs w:val="21"/>
          <w:lang w:eastAsia="hi-IN" w:bidi="hi-IN"/>
        </w:rPr>
      </w:pPr>
    </w:p>
    <w:p w:rsidR="004D7990" w:rsidRPr="00CD6C5A" w:rsidRDefault="004D7990" w:rsidP="004D799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  <w:r w:rsidRPr="00CD6C5A">
        <w:rPr>
          <w:rFonts w:eastAsia="Lucida Sans Unicode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4D7990" w:rsidRPr="00CD6C5A" w:rsidRDefault="004D7990" w:rsidP="004D799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 xml:space="preserve">Автор-составитель: </w:t>
      </w:r>
    </w:p>
    <w:p w:rsidR="004D7990" w:rsidRPr="00CD6C5A" w:rsidRDefault="004D7990" w:rsidP="004D7990">
      <w:pPr>
        <w:tabs>
          <w:tab w:val="left" w:pos="3051"/>
        </w:tabs>
        <w:suppressAutoHyphens/>
        <w:jc w:val="right"/>
        <w:rPr>
          <w:sz w:val="20"/>
          <w:szCs w:val="20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>Орехова Н.И</w:t>
      </w:r>
    </w:p>
    <w:p w:rsidR="004D7990" w:rsidRPr="00CD6C5A" w:rsidRDefault="004D7990" w:rsidP="004D7990">
      <w:pPr>
        <w:widowControl w:val="0"/>
        <w:autoSpaceDE w:val="0"/>
        <w:autoSpaceDN w:val="0"/>
        <w:rPr>
          <w:rFonts w:eastAsia="Times New Roman"/>
          <w:b/>
          <w:sz w:val="20"/>
          <w:szCs w:val="20"/>
          <w:lang w:eastAsia="en-US"/>
        </w:rPr>
      </w:pPr>
    </w:p>
    <w:p w:rsidR="004D7990" w:rsidRPr="00CD6C5A" w:rsidRDefault="004D7990" w:rsidP="004D7990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4D7990" w:rsidRPr="00CD6C5A" w:rsidRDefault="004D7990" w:rsidP="004D7990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4D7990" w:rsidRPr="00CD6C5A" w:rsidRDefault="004D7990" w:rsidP="004D7990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4D7990" w:rsidRPr="00CD6C5A" w:rsidRDefault="004D7990" w:rsidP="004D7990">
      <w:pPr>
        <w:widowControl w:val="0"/>
        <w:autoSpaceDE w:val="0"/>
        <w:autoSpaceDN w:val="0"/>
        <w:spacing w:before="204" w:line="276" w:lineRule="auto"/>
        <w:ind w:right="4347"/>
        <w:jc w:val="center"/>
        <w:rPr>
          <w:rFonts w:eastAsia="Times New Roman"/>
          <w:sz w:val="20"/>
          <w:szCs w:val="20"/>
          <w:lang w:eastAsia="en-US"/>
        </w:rPr>
        <w:sectPr w:rsidR="004D7990" w:rsidRPr="00CD6C5A">
          <w:pgSz w:w="12240" w:h="15840"/>
          <w:pgMar w:top="1440" w:right="1440" w:bottom="875" w:left="1440" w:header="0" w:footer="0" w:gutter="0"/>
          <w:cols w:space="0"/>
        </w:sectPr>
      </w:pP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Кстово2022</w:t>
      </w: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D28" w:rsidRDefault="00BD7D28">
      <w:pPr>
        <w:spacing w:line="322" w:lineRule="exact"/>
        <w:rPr>
          <w:sz w:val="20"/>
          <w:szCs w:val="20"/>
        </w:rPr>
      </w:pPr>
    </w:p>
    <w:p w:rsidR="00BD7D28" w:rsidRDefault="00D437CB">
      <w:pPr>
        <w:spacing w:line="30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BD7D28" w:rsidRDefault="00BD7D28">
      <w:pPr>
        <w:spacing w:line="75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1"/>
        </w:numPr>
        <w:tabs>
          <w:tab w:val="left" w:pos="400"/>
        </w:tabs>
        <w:spacing w:line="302" w:lineRule="auto"/>
        <w:ind w:right="1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D7D28" w:rsidRDefault="00BD7D28">
      <w:pPr>
        <w:spacing w:line="75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right="2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D7D28" w:rsidRDefault="00BD7D28">
      <w:pPr>
        <w:spacing w:line="37" w:lineRule="exact"/>
        <w:rPr>
          <w:sz w:val="20"/>
          <w:szCs w:val="20"/>
        </w:rPr>
      </w:pPr>
    </w:p>
    <w:p w:rsidR="00BD7D28" w:rsidRDefault="00D437CB">
      <w:pPr>
        <w:spacing w:line="302" w:lineRule="auto"/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BD7D28" w:rsidRDefault="00BD7D28">
      <w:pPr>
        <w:spacing w:line="75" w:lineRule="exact"/>
        <w:rPr>
          <w:sz w:val="20"/>
          <w:szCs w:val="20"/>
        </w:rPr>
      </w:pPr>
    </w:p>
    <w:p w:rsidR="00BD7D28" w:rsidRDefault="00D437CB">
      <w:pPr>
        <w:spacing w:line="300" w:lineRule="auto"/>
        <w:ind w:left="4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BD7D28" w:rsidRDefault="00BD7D28">
      <w:pPr>
        <w:spacing w:line="75" w:lineRule="exact"/>
        <w:rPr>
          <w:sz w:val="20"/>
          <w:szCs w:val="20"/>
        </w:rPr>
      </w:pPr>
    </w:p>
    <w:p w:rsidR="00BD7D28" w:rsidRDefault="00D437CB">
      <w:pPr>
        <w:spacing w:line="300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BD7D28" w:rsidRDefault="00BD7D28">
      <w:pPr>
        <w:spacing w:line="75" w:lineRule="exact"/>
        <w:rPr>
          <w:sz w:val="20"/>
          <w:szCs w:val="20"/>
        </w:rPr>
      </w:pPr>
    </w:p>
    <w:p w:rsidR="00BD7D28" w:rsidRDefault="00D437CB">
      <w:pPr>
        <w:spacing w:line="300" w:lineRule="auto"/>
        <w:ind w:left="4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BD7D28" w:rsidRDefault="00BD7D28">
      <w:pPr>
        <w:spacing w:line="183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2"/>
        </w:numPr>
        <w:tabs>
          <w:tab w:val="left" w:pos="400"/>
        </w:tabs>
        <w:spacing w:line="323" w:lineRule="auto"/>
        <w:ind w:right="8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D7D28" w:rsidRDefault="00BD7D28">
      <w:pPr>
        <w:spacing w:line="37" w:lineRule="exact"/>
        <w:rPr>
          <w:rFonts w:eastAsia="Times New Roman"/>
          <w:sz w:val="24"/>
          <w:szCs w:val="24"/>
        </w:rPr>
      </w:pPr>
    </w:p>
    <w:p w:rsidR="00BD7D28" w:rsidRDefault="00D437CB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понимание математических отношений выступает средством познания закономерностей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существования  окружающего мира, фактов, процессов и явлений, происходящих в природе и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3"/>
        </w:numPr>
        <w:tabs>
          <w:tab w:val="left" w:pos="593"/>
        </w:tabs>
        <w:spacing w:line="323" w:lineRule="auto"/>
        <w:ind w:left="420" w:right="6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 (хронология событий, протяжённость по времени, образование целого из частей, изменение формы, размера и т.д.);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07" w:lineRule="auto"/>
        <w:ind w:left="4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D7D28" w:rsidRDefault="00BD7D28">
      <w:pPr>
        <w:spacing w:line="69" w:lineRule="exact"/>
        <w:rPr>
          <w:sz w:val="20"/>
          <w:szCs w:val="20"/>
        </w:rPr>
      </w:pPr>
    </w:p>
    <w:p w:rsidR="00BD7D28" w:rsidRDefault="00D437CB">
      <w:pPr>
        <w:spacing w:line="307" w:lineRule="auto"/>
        <w:ind w:left="4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BD7D28" w:rsidRDefault="00BD7D28">
      <w:pPr>
        <w:sectPr w:rsidR="00BD7D28">
          <w:pgSz w:w="11900" w:h="16840"/>
          <w:pgMar w:top="564" w:right="660" w:bottom="0" w:left="660" w:header="0" w:footer="0" w:gutter="0"/>
          <w:cols w:space="720" w:equalWidth="0">
            <w:col w:w="10580"/>
          </w:cols>
        </w:sect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предположения).</w:t>
      </w:r>
    </w:p>
    <w:p w:rsidR="00BD7D28" w:rsidRDefault="00BD7D28">
      <w:pPr>
        <w:spacing w:line="168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5"/>
        </w:numPr>
        <w:tabs>
          <w:tab w:val="left" w:pos="249"/>
        </w:tabs>
        <w:spacing w:line="292" w:lineRule="auto"/>
        <w:ind w:right="5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BD7D28" w:rsidRDefault="00BD7D28">
      <w:pPr>
        <w:spacing w:line="1" w:lineRule="exact"/>
        <w:rPr>
          <w:rFonts w:eastAsia="Times New Roman"/>
          <w:sz w:val="24"/>
          <w:szCs w:val="24"/>
        </w:rPr>
      </w:pPr>
    </w:p>
    <w:p w:rsidR="00BD7D28" w:rsidRDefault="00D437CB">
      <w:pPr>
        <w:numPr>
          <w:ilvl w:val="1"/>
          <w:numId w:val="5"/>
        </w:numPr>
        <w:tabs>
          <w:tab w:val="left" w:pos="400"/>
        </w:tabs>
        <w:spacing w:line="296" w:lineRule="auto"/>
        <w:ind w:right="1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D7D28" w:rsidRDefault="00BD7D28">
      <w:pPr>
        <w:spacing w:line="86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математики в 3 классе отводится 4 часа в неделю, всего 136 часов.</w:t>
      </w:r>
    </w:p>
    <w:p w:rsidR="00BD7D28" w:rsidRDefault="00BD7D28">
      <w:pPr>
        <w:sectPr w:rsidR="00BD7D28">
          <w:pgSz w:w="11900" w:h="16840"/>
          <w:pgMar w:top="546" w:right="740" w:bottom="1440" w:left="660" w:header="0" w:footer="0" w:gutter="0"/>
          <w:cols w:space="720" w:equalWidth="0">
            <w:col w:w="10500"/>
          </w:cols>
        </w:sect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D28" w:rsidRDefault="00BD7D28">
      <w:pPr>
        <w:spacing w:line="322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содержание обучения в программе представлено разделами: «Числа и величины»,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«Арифметические действия», «Текстовые задачи», «Пространственные отношения и геометрические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фигуры», «Математическая информация».</w:t>
      </w:r>
    </w:p>
    <w:p w:rsidR="00BD7D28" w:rsidRDefault="00BD7D28">
      <w:pPr>
        <w:spacing w:line="246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Числа и величины</w:t>
      </w:r>
    </w:p>
    <w:p w:rsidR="00BD7D28" w:rsidRDefault="00BD7D28">
      <w:pPr>
        <w:spacing w:line="114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right="9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Масса (единица массы — грамм); соотношение между килограммом и граммом; отношение «тяжелее/легче на/в».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Стоимость (единицы — рубль, копейка); установление отношения «дороже/дешевле на/в».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Соотношение «цена, количество, стоимость» в практической ситуации.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(единица времени — секунда); установление отношения «быстрее/медленнее на/в».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Соотношение «начало, окончание, продолжительность события» в практической ситуации.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right="7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(единица длины — миллиметр, километр); соотношение между величинами в пределах тысячи.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right="4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(единицы площади — квадратный метр, квадратный сантиметр, квадратный дециметр, квадратный метр).</w:t>
      </w:r>
    </w:p>
    <w:p w:rsidR="00BD7D28" w:rsidRDefault="00BD7D28">
      <w:pPr>
        <w:spacing w:line="115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Арифметические действия</w:t>
      </w:r>
    </w:p>
    <w:p w:rsidR="00BD7D28" w:rsidRDefault="00BD7D28">
      <w:pPr>
        <w:spacing w:line="114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Письменное сложение, вычитание чисел в пределах 1000. Действия с числами 0 и 1.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right="2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Переместительное, сочетательное свойства сложения, умножения при вычислениях.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Нахождение неизвестного компонента арифметического действия.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right="1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Однородные величины: сложение и вычитание.</w:t>
      </w:r>
    </w:p>
    <w:p w:rsidR="00BD7D28" w:rsidRDefault="00BD7D28">
      <w:pPr>
        <w:spacing w:line="246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Текстовые задачи</w:t>
      </w:r>
    </w:p>
    <w:p w:rsidR="00BD7D28" w:rsidRDefault="00BD7D28">
      <w:pPr>
        <w:spacing w:line="114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right="2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BD7D28" w:rsidRDefault="00BD7D28">
      <w:pPr>
        <w:spacing w:line="115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BD7D28" w:rsidRDefault="00BD7D28">
      <w:pPr>
        <w:spacing w:line="114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right="7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Периметр многоугольника: измерение, вычисление, запись равенства.</w:t>
      </w:r>
    </w:p>
    <w:p w:rsidR="00BD7D28" w:rsidRDefault="00BD7D28">
      <w:pPr>
        <w:sectPr w:rsidR="00BD7D28">
          <w:pgSz w:w="11900" w:h="16840"/>
          <w:pgMar w:top="564" w:right="680" w:bottom="77" w:left="660" w:header="0" w:footer="0" w:gutter="0"/>
          <w:cols w:space="720" w:equalWidth="0">
            <w:col w:w="10560"/>
          </w:cols>
        </w:sectPr>
      </w:pPr>
    </w:p>
    <w:p w:rsidR="00BD7D28" w:rsidRDefault="00D437CB">
      <w:pPr>
        <w:spacing w:line="302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BD7D28" w:rsidRDefault="00BD7D28">
      <w:pPr>
        <w:spacing w:line="14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Математическая информация</w:t>
      </w:r>
    </w:p>
    <w:p w:rsidR="00BD7D28" w:rsidRDefault="00BD7D28">
      <w:pPr>
        <w:spacing w:line="114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объектов по двум признакам.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right="4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right="3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spacing w:line="292" w:lineRule="auto"/>
        <w:ind w:left="18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 Алгоритмы изучения материала, выполнения обучающих и тестовых заданий на доступных</w:t>
      </w:r>
    </w:p>
    <w:p w:rsidR="00BD7D28" w:rsidRDefault="00BD7D28">
      <w:pPr>
        <w:spacing w:line="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электронных средствах обучения (интерактивной доске, компьютере, других устройствах).</w:t>
      </w:r>
    </w:p>
    <w:p w:rsidR="00BD7D28" w:rsidRDefault="00BD7D28">
      <w:pPr>
        <w:spacing w:line="246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УЧЕБНЫЕ ДЕЙСТВИЯ</w:t>
      </w:r>
    </w:p>
    <w:p w:rsidR="00BD7D28" w:rsidRDefault="00BD7D28">
      <w:pPr>
        <w:spacing w:line="158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BD7D28" w:rsidRDefault="00BD7D28">
      <w:pPr>
        <w:spacing w:line="172" w:lineRule="exact"/>
        <w:rPr>
          <w:sz w:val="20"/>
          <w:szCs w:val="20"/>
        </w:r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математические объекты (числа, величины, геометрические фигуры);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 приём вычисления, выполнения действия; конструировать геометрические фигуры;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классифицировать объекты (числа, величины, геометрические фигуры, текстовые задачи в одно действие) по выбранному признаку;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прикидывать размеры фигуры, её элементов; понимать смысл зависимостей и математических отношений, описанных в задаче;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различать и использовать разные приёмы и алгоритмы вычисления;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 метод решения (моделирование ситуации, перебор вариантов, использование алгоритма);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07" w:lineRule="auto"/>
        <w:ind w:left="4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</w:t>
      </w:r>
    </w:p>
    <w:p w:rsidR="00BD7D28" w:rsidRDefault="00BD7D28">
      <w:pPr>
        <w:spacing w:line="69" w:lineRule="exact"/>
        <w:rPr>
          <w:sz w:val="20"/>
          <w:szCs w:val="20"/>
        </w:r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устанавливать последовательность событий, действий сюжета текстовой задачи.</w:t>
      </w:r>
    </w:p>
    <w:p w:rsidR="00BD7D28" w:rsidRDefault="00BD7D28">
      <w:pPr>
        <w:spacing w:line="164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BD7D28" w:rsidRDefault="00BD7D28">
      <w:pPr>
        <w:spacing w:line="172" w:lineRule="exact"/>
        <w:rPr>
          <w:sz w:val="20"/>
          <w:szCs w:val="20"/>
        </w:r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читать информацию, представленную в разных формах;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извлекать и интерпретировать числовые данные, представленные в таблице, на диаграмме;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заполнять таблицы сложения и умножения, дополнять данными чертеж; устанавливать соответствие между различными записями решения задачи;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BD7D28" w:rsidRDefault="00BD7D28">
      <w:pPr>
        <w:spacing w:line="33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BD7D28" w:rsidRDefault="00BD7D28">
      <w:pPr>
        <w:spacing w:line="172" w:lineRule="exact"/>
        <w:rPr>
          <w:sz w:val="20"/>
          <w:szCs w:val="20"/>
        </w:r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математическую терминологию для описания отношений и зависимостей;</w:t>
      </w:r>
    </w:p>
    <w:p w:rsidR="00BD7D28" w:rsidRDefault="00BD7D28">
      <w:pPr>
        <w:sectPr w:rsidR="00BD7D28">
          <w:pgSz w:w="11900" w:h="16840"/>
          <w:pgMar w:top="558" w:right="720" w:bottom="401" w:left="660" w:header="0" w:footer="0" w:gutter="0"/>
          <w:cols w:space="720" w:equalWidth="0">
            <w:col w:w="10520"/>
          </w:cols>
        </w:sect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строить речевые высказывания для решения задач; составлять текстовую задачу;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24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выбирать, осуществлять переход от одних единиц измерения величины к другим в соответствии с практической ситуацией;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участвовать в обсуждении ошибок в ходе и результате выполнения вычисления.</w:t>
      </w:r>
    </w:p>
    <w:p w:rsidR="00BD7D28" w:rsidRDefault="00BD7D28">
      <w:pPr>
        <w:spacing w:line="164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BD7D28" w:rsidRDefault="00BD7D28">
      <w:pPr>
        <w:spacing w:line="172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проверять ход и результат выполнения действия;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вести поиск ошибок, характеризовать их и исправлять;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ответ (вывод), подтверждать его объяснением, расчётами;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 и использовать различные приёмы прикидки и проверки правильности вычисления;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проверять полноту и правильность заполнения таблиц сложения, умножения..</w:t>
      </w:r>
    </w:p>
    <w:p w:rsidR="00BD7D28" w:rsidRDefault="00BD7D28">
      <w:pPr>
        <w:spacing w:line="164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деятельность:</w:t>
      </w:r>
    </w:p>
    <w:p w:rsidR="00BD7D28" w:rsidRDefault="00BD7D28">
      <w:pPr>
        <w:spacing w:line="172" w:lineRule="exact"/>
        <w:rPr>
          <w:sz w:val="20"/>
          <w:szCs w:val="20"/>
        </w:rPr>
      </w:pPr>
    </w:p>
    <w:p w:rsidR="00BD7D28" w:rsidRDefault="00D437CB">
      <w:pPr>
        <w:spacing w:line="307" w:lineRule="auto"/>
        <w:ind w:left="2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BD7D28" w:rsidRDefault="00BD7D28">
      <w:pPr>
        <w:spacing w:line="69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24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совместно прикидку и оценку результата выполнения общей работы.</w:t>
      </w:r>
    </w:p>
    <w:p w:rsidR="00BD7D28" w:rsidRDefault="00BD7D28">
      <w:pPr>
        <w:sectPr w:rsidR="00BD7D28">
          <w:pgSz w:w="11900" w:h="16840"/>
          <w:pgMar w:top="630" w:right="800" w:bottom="1440" w:left="840" w:header="0" w:footer="0" w:gutter="0"/>
          <w:cols w:space="720" w:equalWidth="0">
            <w:col w:w="10260"/>
          </w:cols>
        </w:sect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D28" w:rsidRDefault="00BD7D28">
      <w:pPr>
        <w:spacing w:line="322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right="10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D7D28" w:rsidRDefault="00BD7D28">
      <w:pPr>
        <w:spacing w:line="115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BD7D28" w:rsidRDefault="00BD7D28">
      <w:pPr>
        <w:spacing w:line="162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12"/>
        </w:numPr>
        <w:tabs>
          <w:tab w:val="left" w:pos="400"/>
        </w:tabs>
        <w:spacing w:line="323" w:lineRule="auto"/>
        <w:ind w:right="1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предмета «Математика» у обучающегося будут сформированы следующие личностные результаты:</w:t>
      </w:r>
    </w:p>
    <w:p w:rsidR="00BD7D28" w:rsidRDefault="00BD7D28">
      <w:pPr>
        <w:spacing w:line="37" w:lineRule="exact"/>
        <w:rPr>
          <w:rFonts w:eastAsia="Times New Roman"/>
          <w:sz w:val="24"/>
          <w:szCs w:val="24"/>
        </w:rPr>
      </w:pPr>
    </w:p>
    <w:p w:rsidR="00BD7D28" w:rsidRDefault="00D437CB">
      <w:pPr>
        <w:spacing w:line="323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осознавать необходимость изучения математики для адаптации к жизненным ситуациям, для развития общей культуры человека;</w:t>
      </w:r>
    </w:p>
    <w:p w:rsidR="00BD7D28" w:rsidRDefault="00BD7D28">
      <w:pPr>
        <w:spacing w:line="49" w:lineRule="exact"/>
        <w:rPr>
          <w:rFonts w:eastAsia="Times New Roman"/>
          <w:sz w:val="24"/>
          <w:szCs w:val="24"/>
        </w:rPr>
      </w:pPr>
    </w:p>
    <w:p w:rsidR="00BD7D28" w:rsidRDefault="00D437CB">
      <w:pPr>
        <w:spacing w:line="323" w:lineRule="auto"/>
        <w:ind w:left="420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развития способности мыслить, рассуждать, выдвигать предположения и доказывать или опровергать их;</w:t>
      </w:r>
    </w:p>
    <w:p w:rsidR="00BD7D28" w:rsidRDefault="00BD7D28">
      <w:pPr>
        <w:spacing w:line="49" w:lineRule="exact"/>
        <w:rPr>
          <w:rFonts w:eastAsia="Times New Roman"/>
          <w:sz w:val="24"/>
          <w:szCs w:val="24"/>
        </w:rPr>
      </w:pPr>
    </w:p>
    <w:p w:rsidR="00BD7D28" w:rsidRDefault="00D437CB">
      <w:pPr>
        <w:spacing w:line="307" w:lineRule="auto"/>
        <w:ind w:left="420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D7D28" w:rsidRDefault="00BD7D28">
      <w:pPr>
        <w:spacing w:line="69" w:lineRule="exact"/>
        <w:rPr>
          <w:rFonts w:eastAsia="Times New Roman"/>
          <w:sz w:val="24"/>
          <w:szCs w:val="24"/>
        </w:rPr>
      </w:pPr>
    </w:p>
    <w:p w:rsidR="00BD7D28" w:rsidRDefault="00D437CB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осваивать навыки организации безопасного поведения в информационной среде;</w:t>
      </w:r>
    </w:p>
    <w:p w:rsidR="00BD7D28" w:rsidRDefault="00BD7D28">
      <w:pPr>
        <w:spacing w:line="180" w:lineRule="exact"/>
        <w:rPr>
          <w:rFonts w:eastAsia="Times New Roman"/>
          <w:sz w:val="24"/>
          <w:szCs w:val="24"/>
        </w:rPr>
      </w:pPr>
    </w:p>
    <w:p w:rsidR="00BD7D28" w:rsidRDefault="00D437CB">
      <w:pPr>
        <w:spacing w:line="323" w:lineRule="auto"/>
        <w:ind w:left="420"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BD7D28" w:rsidRDefault="00BD7D28">
      <w:pPr>
        <w:spacing w:line="49" w:lineRule="exact"/>
        <w:rPr>
          <w:rFonts w:eastAsia="Times New Roman"/>
          <w:sz w:val="24"/>
          <w:szCs w:val="24"/>
        </w:rPr>
      </w:pPr>
    </w:p>
    <w:p w:rsidR="00BD7D28" w:rsidRDefault="00D437CB">
      <w:pPr>
        <w:spacing w:line="307" w:lineRule="auto"/>
        <w:ind w:left="42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BD7D28" w:rsidRDefault="00BD7D28">
      <w:pPr>
        <w:spacing w:line="69" w:lineRule="exact"/>
        <w:rPr>
          <w:rFonts w:eastAsia="Times New Roman"/>
          <w:sz w:val="24"/>
          <w:szCs w:val="24"/>
        </w:rPr>
      </w:pPr>
    </w:p>
    <w:p w:rsidR="00BD7D28" w:rsidRDefault="00D437CB">
      <w:pPr>
        <w:spacing w:line="323" w:lineRule="auto"/>
        <w:ind w:left="420" w:righ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BD7D28" w:rsidRDefault="00BD7D28">
      <w:pPr>
        <w:spacing w:line="49" w:lineRule="exact"/>
        <w:rPr>
          <w:rFonts w:eastAsia="Times New Roman"/>
          <w:sz w:val="24"/>
          <w:szCs w:val="24"/>
        </w:rPr>
      </w:pPr>
    </w:p>
    <w:p w:rsidR="00BD7D28" w:rsidRDefault="00D437CB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оценивать свои успехи в изучении математики, намечать пути устранения трудностей;</w:t>
      </w:r>
    </w:p>
    <w:p w:rsidR="00BD7D28" w:rsidRDefault="00BD7D28">
      <w:pPr>
        <w:spacing w:line="180" w:lineRule="exact"/>
        <w:rPr>
          <w:rFonts w:eastAsia="Times New Roman"/>
          <w:sz w:val="24"/>
          <w:szCs w:val="24"/>
        </w:rPr>
      </w:pPr>
    </w:p>
    <w:p w:rsidR="00BD7D28" w:rsidRDefault="00D437CB">
      <w:pPr>
        <w:spacing w:line="307" w:lineRule="auto"/>
        <w:ind w:left="42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стремиться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</w:p>
    <w:p w:rsidR="00BD7D28" w:rsidRDefault="00BD7D28">
      <w:pPr>
        <w:spacing w:line="195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BD7D28" w:rsidRDefault="00BD7D28">
      <w:pPr>
        <w:spacing w:line="162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BD7D28" w:rsidRDefault="00BD7D28">
      <w:pPr>
        <w:spacing w:line="174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познавательные учебные действия:</w:t>
      </w:r>
    </w:p>
    <w:p w:rsidR="00BD7D28" w:rsidRDefault="00BD7D28">
      <w:pPr>
        <w:spacing w:line="182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13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действия:</w:t>
      </w:r>
    </w:p>
    <w:p w:rsidR="00BD7D28" w:rsidRDefault="00BD7D2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spacing w:line="323" w:lineRule="auto"/>
        <w:ind w:left="420" w:right="8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устанавливать связи и зависимости между математическими объектами (часть-целое; причина-следствие; протяжённость);</w:t>
      </w:r>
    </w:p>
    <w:p w:rsidR="00BD7D28" w:rsidRDefault="00BD7D2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spacing w:line="323" w:lineRule="auto"/>
        <w:ind w:left="420" w:right="1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применять базовые логические универсальные действия: сравнение, анализ, классификация (группировка), обобщение;</w:t>
      </w:r>
    </w:p>
    <w:p w:rsidR="00BD7D28" w:rsidRDefault="00BD7D2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spacing w:line="323" w:lineRule="auto"/>
        <w:ind w:left="420" w:right="3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приобретать практические графические и измерительные навыки для успешного решения учебных и житейских задач;</w:t>
      </w:r>
    </w:p>
    <w:p w:rsidR="00BD7D28" w:rsidRDefault="00BD7D2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spacing w:line="323" w:lineRule="auto"/>
        <w:ind w:left="420" w:right="1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D7D28" w:rsidRDefault="00BD7D28">
      <w:pPr>
        <w:sectPr w:rsidR="00BD7D28">
          <w:pgSz w:w="11900" w:h="16840"/>
          <w:pgMar w:top="564" w:right="880" w:bottom="213" w:left="660" w:header="0" w:footer="0" w:gutter="0"/>
          <w:cols w:space="720" w:equalWidth="0">
            <w:col w:w="10360"/>
          </w:cols>
        </w:sectPr>
      </w:pPr>
    </w:p>
    <w:p w:rsidR="00BD7D28" w:rsidRDefault="00BD7D28">
      <w:pPr>
        <w:spacing w:line="33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14"/>
        </w:numPr>
        <w:tabs>
          <w:tab w:val="left" w:pos="520"/>
        </w:tabs>
        <w:ind w:left="520" w:hanging="334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Базовые исследовательские действия:</w:t>
      </w:r>
    </w:p>
    <w:p w:rsidR="00BD7D28" w:rsidRDefault="00BD7D28">
      <w:pPr>
        <w:sectPr w:rsidR="00BD7D28">
          <w:type w:val="continuous"/>
          <w:pgSz w:w="11900" w:h="16840"/>
          <w:pgMar w:top="564" w:right="880" w:bottom="213" w:left="660" w:header="0" w:footer="0" w:gutter="0"/>
          <w:cols w:space="720" w:equalWidth="0">
            <w:col w:w="10360"/>
          </w:cols>
        </w:sectPr>
      </w:pPr>
    </w:p>
    <w:p w:rsidR="00BD7D28" w:rsidRDefault="00D437CB">
      <w:pPr>
        <w:spacing w:line="323" w:lineRule="auto"/>
        <w:ind w:left="24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проявлять способность ориентироваться в учебном материале разных разделов курса математики;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240" w:righ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применять изученные методы познания (измерение, моделирование, перебор вариантов)</w:t>
      </w:r>
    </w:p>
    <w:p w:rsidR="00BD7D28" w:rsidRDefault="00BD7D28">
      <w:pPr>
        <w:spacing w:line="164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15"/>
        </w:numPr>
        <w:tabs>
          <w:tab w:val="left" w:pos="340"/>
        </w:tabs>
        <w:ind w:left="34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BD7D28" w:rsidRDefault="00BD7D2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spacing w:line="323" w:lineRule="auto"/>
        <w:ind w:left="240" w:right="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BD7D28" w:rsidRDefault="00BD7D2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spacing w:line="323" w:lineRule="auto"/>
        <w:ind w:left="240" w:right="9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читать, интерпретировать графически представленную информацию (схему, таблицу, диаграмму, другую модель);</w:t>
      </w:r>
    </w:p>
    <w:p w:rsidR="00BD7D28" w:rsidRDefault="00BD7D2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spacing w:line="323" w:lineRule="auto"/>
        <w:ind w:left="240" w:right="5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BD7D28" w:rsidRDefault="00BD7D2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spacing w:line="323" w:lineRule="auto"/>
        <w:ind w:left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принимать правила, безопасно использовать предлагаемые электронные средства и источники информации.</w:t>
      </w:r>
    </w:p>
    <w:p w:rsidR="00BD7D28" w:rsidRDefault="00BD7D28">
      <w:pPr>
        <w:spacing w:line="3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коммуникативные учебные действия:</w:t>
      </w:r>
    </w:p>
    <w:p w:rsidR="00BD7D28" w:rsidRDefault="00BD7D28">
      <w:pPr>
        <w:spacing w:line="174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конструировать утверждения, проверять их истинность; строить логическое рассуждение;</w:t>
      </w:r>
    </w:p>
    <w:p w:rsidR="00BD7D28" w:rsidRDefault="00BD7D28">
      <w:pPr>
        <w:spacing w:line="228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текст задания для объяснения способа и хода решения математической задачи;</w:t>
      </w:r>
    </w:p>
    <w:p w:rsidR="00BD7D28" w:rsidRDefault="00BD7D28">
      <w:pPr>
        <w:spacing w:line="228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ответ;</w:t>
      </w:r>
    </w:p>
    <w:p w:rsidR="00BD7D28" w:rsidRDefault="00BD7D28">
      <w:pPr>
        <w:spacing w:line="228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24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BD7D28" w:rsidRDefault="00BD7D28">
      <w:pPr>
        <w:spacing w:line="97" w:lineRule="exact"/>
        <w:rPr>
          <w:sz w:val="20"/>
          <w:szCs w:val="20"/>
        </w:rPr>
      </w:pPr>
    </w:p>
    <w:p w:rsidR="00BD7D28" w:rsidRDefault="00D437CB">
      <w:pPr>
        <w:spacing w:line="307" w:lineRule="auto"/>
        <w:ind w:left="24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D7D28" w:rsidRDefault="00BD7D28">
      <w:pPr>
        <w:spacing w:line="117" w:lineRule="exact"/>
        <w:rPr>
          <w:sz w:val="20"/>
          <w:szCs w:val="20"/>
        </w:rPr>
      </w:pPr>
    </w:p>
    <w:p w:rsidR="00BD7D28" w:rsidRDefault="00D437CB">
      <w:pPr>
        <w:spacing w:line="307" w:lineRule="auto"/>
        <w:ind w:left="24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D7D28" w:rsidRDefault="00BD7D28">
      <w:pPr>
        <w:spacing w:line="117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ориентироваться в алгоритмах: воспроизводить, дополнять, исправлять деформированные;</w:t>
      </w:r>
    </w:p>
    <w:p w:rsidR="00BD7D28" w:rsidRDefault="00BD7D28">
      <w:pPr>
        <w:spacing w:line="228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составлять по аналогии;</w:t>
      </w:r>
    </w:p>
    <w:p w:rsidR="00BD7D28" w:rsidRDefault="00BD7D28">
      <w:pPr>
        <w:spacing w:line="228" w:lineRule="exact"/>
        <w:rPr>
          <w:sz w:val="20"/>
          <w:szCs w:val="20"/>
        </w:rPr>
      </w:pPr>
    </w:p>
    <w:p w:rsidR="00BD7D28" w:rsidRDefault="00D437C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самостоятельно составлять тексты заданий, аналогичные типовым изученным.</w:t>
      </w:r>
    </w:p>
    <w:p w:rsidR="00BD7D28" w:rsidRDefault="00BD7D28">
      <w:pPr>
        <w:spacing w:line="162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регулятивные учебные действия:</w:t>
      </w:r>
    </w:p>
    <w:p w:rsidR="00BD7D28" w:rsidRDefault="00BD7D28">
      <w:pPr>
        <w:spacing w:line="182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17"/>
        </w:numPr>
        <w:tabs>
          <w:tab w:val="left" w:pos="340"/>
        </w:tabs>
        <w:ind w:left="34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Самоорганизация:</w:t>
      </w:r>
    </w:p>
    <w:p w:rsidR="00BD7D28" w:rsidRDefault="00BD7D2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ind w:left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планировать этапы предстоящей работы, определять последовательность учебных действий;</w:t>
      </w:r>
    </w:p>
    <w:p w:rsidR="00BD7D28" w:rsidRDefault="00BD7D28">
      <w:pPr>
        <w:spacing w:line="180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spacing w:line="323" w:lineRule="auto"/>
        <w:ind w:left="240" w:right="8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выполнять правила безопасного использования электронных средств, предлагаемых в процессе обучения.</w:t>
      </w:r>
    </w:p>
    <w:p w:rsidR="00BD7D28" w:rsidRDefault="00BD7D28">
      <w:pPr>
        <w:spacing w:line="33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numPr>
          <w:ilvl w:val="0"/>
          <w:numId w:val="17"/>
        </w:numPr>
        <w:tabs>
          <w:tab w:val="left" w:pos="340"/>
        </w:tabs>
        <w:ind w:left="34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Самоконтроль:</w:t>
      </w:r>
    </w:p>
    <w:p w:rsidR="00BD7D28" w:rsidRDefault="00BD7D2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ind w:left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осуществлять контроль процесса и результата своей деятельности, объективно оценивать их;</w:t>
      </w:r>
    </w:p>
    <w:p w:rsidR="00BD7D28" w:rsidRDefault="00BD7D28">
      <w:pPr>
        <w:spacing w:line="180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ind w:left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выбирать и при необходимости корректировать способы действий;</w:t>
      </w:r>
    </w:p>
    <w:p w:rsidR="00BD7D28" w:rsidRDefault="00BD7D28">
      <w:pPr>
        <w:sectPr w:rsidR="00BD7D28">
          <w:pgSz w:w="11900" w:h="16840"/>
          <w:pgMar w:top="678" w:right="740" w:bottom="53" w:left="840" w:header="0" w:footer="0" w:gutter="0"/>
          <w:cols w:space="720" w:equalWidth="0">
            <w:col w:w="10320"/>
          </w:cols>
        </w:sectPr>
      </w:pPr>
    </w:p>
    <w:p w:rsidR="00BD7D28" w:rsidRDefault="00D437CB">
      <w:pPr>
        <w:spacing w:line="323" w:lineRule="auto"/>
        <w:ind w:left="4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находить ошибки в своей работе, устанавливать их причины, вести поиск путей преодоления ошибок.</w:t>
      </w:r>
    </w:p>
    <w:p w:rsidR="00BD7D28" w:rsidRDefault="00BD7D28">
      <w:pPr>
        <w:spacing w:line="33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18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Самооценка:</w:t>
      </w:r>
    </w:p>
    <w:p w:rsidR="00BD7D28" w:rsidRDefault="00BD7D2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spacing w:line="307" w:lineRule="auto"/>
        <w:ind w:left="420" w:right="1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BD7D28" w:rsidRDefault="00BD7D28">
      <w:pPr>
        <w:spacing w:line="69" w:lineRule="exact"/>
        <w:rPr>
          <w:rFonts w:eastAsia="Times New Roman"/>
          <w:i/>
          <w:iCs/>
          <w:sz w:val="24"/>
          <w:szCs w:val="24"/>
        </w:rPr>
      </w:pPr>
    </w:p>
    <w:p w:rsidR="00BD7D28" w:rsidRDefault="00D437CB">
      <w:pPr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оценивать рациональность своих действий, давать им качественную характеристику.</w:t>
      </w:r>
    </w:p>
    <w:p w:rsidR="00BD7D28" w:rsidRDefault="00BD7D28">
      <w:pPr>
        <w:spacing w:line="162" w:lineRule="exact"/>
        <w:rPr>
          <w:sz w:val="20"/>
          <w:szCs w:val="20"/>
        </w:rPr>
      </w:pPr>
    </w:p>
    <w:p w:rsidR="00BD7D28" w:rsidRDefault="00D437C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деятельность:</w:t>
      </w:r>
    </w:p>
    <w:p w:rsidR="00BD7D28" w:rsidRDefault="00BD7D28">
      <w:pPr>
        <w:spacing w:line="174" w:lineRule="exact"/>
        <w:rPr>
          <w:sz w:val="20"/>
          <w:szCs w:val="20"/>
        </w:r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участвовать в совместной деятельности: распределять работу между членами группы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(например, в случае решения задач, требующих перебора большого количества вариантов, приведения примеров и контрпримеров);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согласовывать мнения в ходе поиска доказательств, выбора рационального способа, анализа информации;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D7D28" w:rsidRDefault="00BD7D28">
      <w:pPr>
        <w:spacing w:line="175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BD7D28" w:rsidRDefault="00BD7D28">
      <w:pPr>
        <w:spacing w:line="162" w:lineRule="exact"/>
        <w:rPr>
          <w:sz w:val="20"/>
          <w:szCs w:val="20"/>
        </w:rPr>
      </w:pPr>
    </w:p>
    <w:p w:rsidR="00BD7D28" w:rsidRDefault="00D437CB">
      <w:pPr>
        <w:numPr>
          <w:ilvl w:val="0"/>
          <w:numId w:val="21"/>
        </w:numPr>
        <w:tabs>
          <w:tab w:val="left" w:pos="400"/>
        </w:tabs>
        <w:ind w:left="4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концу обучения в 3 классе обучающийся научится:</w:t>
      </w:r>
    </w:p>
    <w:p w:rsidR="00BD7D28" w:rsidRDefault="00BD7D28">
      <w:pPr>
        <w:spacing w:line="168" w:lineRule="exact"/>
        <w:rPr>
          <w:rFonts w:eastAsia="Times New Roman"/>
          <w:sz w:val="24"/>
          <w:szCs w:val="24"/>
        </w:rPr>
      </w:pPr>
    </w:p>
    <w:p w:rsidR="00BD7D28" w:rsidRDefault="00D437CB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читать, записывать, сравнивать, упорядочивать числа в пределах 1000;</w:t>
      </w:r>
    </w:p>
    <w:p w:rsidR="00BD7D28" w:rsidRDefault="00BD7D28">
      <w:pPr>
        <w:spacing w:line="180" w:lineRule="exact"/>
        <w:rPr>
          <w:rFonts w:eastAsia="Times New Roman"/>
          <w:sz w:val="24"/>
          <w:szCs w:val="24"/>
        </w:rPr>
      </w:pPr>
    </w:p>
    <w:p w:rsidR="00BD7D28" w:rsidRDefault="00D437CB">
      <w:pPr>
        <w:spacing w:line="323" w:lineRule="auto"/>
        <w:ind w:left="42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число большее/меньшее данного числа на заданное число, в заданное число раз (в пределах 1000);</w:t>
      </w:r>
    </w:p>
    <w:p w:rsidR="00BD7D28" w:rsidRDefault="00BD7D28">
      <w:pPr>
        <w:spacing w:line="49" w:lineRule="exact"/>
        <w:rPr>
          <w:rFonts w:eastAsia="Times New Roman"/>
          <w:sz w:val="24"/>
          <w:szCs w:val="24"/>
        </w:rPr>
      </w:pPr>
    </w:p>
    <w:p w:rsidR="00BD7D28" w:rsidRDefault="00D437CB">
      <w:pPr>
        <w:spacing w:line="307" w:lineRule="auto"/>
        <w:ind w:left="420"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BD7D28" w:rsidRDefault="00BD7D28">
      <w:pPr>
        <w:spacing w:line="69" w:lineRule="exact"/>
        <w:rPr>
          <w:rFonts w:eastAsia="Times New Roman"/>
          <w:sz w:val="24"/>
          <w:szCs w:val="24"/>
        </w:rPr>
      </w:pPr>
    </w:p>
    <w:p w:rsidR="00BD7D28" w:rsidRDefault="00D437CB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выполнять действия умножение и деление с числами 0 и 1, деление с остатком;</w:t>
      </w:r>
    </w:p>
    <w:p w:rsidR="00BD7D28" w:rsidRDefault="00BD7D28">
      <w:pPr>
        <w:spacing w:line="180" w:lineRule="exact"/>
        <w:rPr>
          <w:rFonts w:eastAsia="Times New Roman"/>
          <w:sz w:val="24"/>
          <w:szCs w:val="24"/>
        </w:rPr>
      </w:pPr>
    </w:p>
    <w:p w:rsidR="00BD7D28" w:rsidRDefault="00D437CB">
      <w:pPr>
        <w:spacing w:line="302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</w:t>
      </w:r>
    </w:p>
    <w:p w:rsidR="00BD7D28" w:rsidRDefault="00BD7D28">
      <w:pPr>
        <w:spacing w:line="75" w:lineRule="exact"/>
        <w:rPr>
          <w:rFonts w:eastAsia="Times New Roman"/>
          <w:sz w:val="24"/>
          <w:szCs w:val="24"/>
        </w:rPr>
      </w:pPr>
    </w:p>
    <w:p w:rsidR="00BD7D28" w:rsidRDefault="00D437CB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неизвестный компонент арифметического действия;</w:t>
      </w:r>
    </w:p>
    <w:p w:rsidR="00BD7D28" w:rsidRDefault="00BD7D28">
      <w:pPr>
        <w:spacing w:line="180" w:lineRule="exact"/>
        <w:rPr>
          <w:rFonts w:eastAsia="Times New Roman"/>
          <w:sz w:val="24"/>
          <w:szCs w:val="24"/>
        </w:rPr>
      </w:pPr>
    </w:p>
    <w:p w:rsidR="00BD7D28" w:rsidRDefault="00D437CB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использовать при выполнении практических заданий и решении задач единицы: длины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(миллиметр, сантиметр, дециметр, метр, километр), массы (грамм, килограмм), времени (минута, час, секунда), стоимости (копейка, рубль),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преобразовывать одни единицы данной величины в другие;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определять с помощью цифровых и аналоговых приборов, измерительных инструментов длину, массу, время;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прикидку и оценку результата измерений;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left="42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</w:t>
      </w:r>
    </w:p>
    <w:p w:rsidR="00BD7D28" w:rsidRDefault="00BD7D28">
      <w:pPr>
        <w:sectPr w:rsidR="00BD7D28">
          <w:pgSz w:w="11900" w:h="16840"/>
          <w:pgMar w:top="702" w:right="720" w:bottom="282" w:left="660" w:header="0" w:footer="0" w:gutter="0"/>
          <w:cols w:space="720" w:equalWidth="0">
            <w:col w:w="10520"/>
          </w:cols>
        </w:sect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называть, находить долю величины (половина, четверть);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величины, выраженные долями;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сложение и вычитание однородных величин, умножение и деление величины на однозначное число;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07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BD7D28" w:rsidRDefault="00BD7D28">
      <w:pPr>
        <w:spacing w:line="69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конструировать прямоугольник из данных фигур (квадратов), делить прямоугольник, многоугольник на заданные части;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фигуры по площади (наложение, сопоставление числовых значений);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spacing w:line="323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периметр прямоугольника (квадрата), площадь прямоугольника (квадрата), используя правило/алгоритм;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распознавать верные (истинные) и неверные (ложные) утверждения со словами: «все»,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«некоторые», «и», «каждый», «если…, то…»;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spacing w:line="3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утверждение (вывод), строить логические рассуждения (одно/двухшаговые), в том числе с использованием изученных связок;</w:t>
      </w:r>
    </w:p>
    <w:p w:rsidR="00BD7D28" w:rsidRDefault="00BD7D28">
      <w:pPr>
        <w:spacing w:line="49" w:lineRule="exact"/>
        <w:rPr>
          <w:sz w:val="20"/>
          <w:szCs w:val="20"/>
        </w:rPr>
      </w:pPr>
    </w:p>
    <w:p w:rsidR="00BD7D28" w:rsidRDefault="00D437CB">
      <w:pPr>
        <w:spacing w:line="302" w:lineRule="auto"/>
        <w:ind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BD7D28" w:rsidRDefault="00BD7D28">
      <w:pPr>
        <w:spacing w:line="75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структурировать информацию: заполнять простейшие таблицы по образцу;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составлять план выполнения учебного задания и следовать ему;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действия по алгоритму;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математические объекты (находить общее, различное, уникальное);</w:t>
      </w:r>
    </w:p>
    <w:p w:rsidR="00BD7D28" w:rsidRDefault="00BD7D28">
      <w:pPr>
        <w:spacing w:line="18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 верное решение математической задачи.</w:t>
      </w:r>
    </w:p>
    <w:p w:rsidR="00BD7D28" w:rsidRDefault="00BD7D28">
      <w:pPr>
        <w:sectPr w:rsidR="00BD7D28">
          <w:pgSz w:w="11900" w:h="16840"/>
          <w:pgMar w:top="630" w:right="740" w:bottom="1440" w:left="1080" w:header="0" w:footer="0" w:gutter="0"/>
          <w:cols w:space="720" w:equalWidth="0">
            <w:col w:w="10080"/>
          </w:cols>
        </w:sect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D28" w:rsidRDefault="00BD7D28">
      <w:pPr>
        <w:spacing w:line="200" w:lineRule="exact"/>
        <w:rPr>
          <w:sz w:val="20"/>
          <w:szCs w:val="20"/>
        </w:rPr>
      </w:pPr>
    </w:p>
    <w:p w:rsidR="00BD7D28" w:rsidRDefault="00BD7D28">
      <w:pPr>
        <w:spacing w:line="200" w:lineRule="exact"/>
        <w:rPr>
          <w:sz w:val="20"/>
          <w:szCs w:val="20"/>
        </w:rPr>
      </w:pPr>
    </w:p>
    <w:p w:rsidR="00BD7D28" w:rsidRDefault="00BD7D28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  <w:gridCol w:w="3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Числа</w:t>
            </w:r>
          </w:p>
        </w:tc>
        <w:tc>
          <w:tcPr>
            <w:tcW w:w="52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74"/>
        </w:trPr>
        <w:tc>
          <w:tcPr>
            <w:tcW w:w="4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Числа в пределах 1000: чтение, запись, сравнение,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0914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представление в виде суммы разрядных слагаемых.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Устная и письменная работа с числами: составление и чтение,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и упорядочение, представление в виде суммы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разрядных слагаемых и дополнение до заданного числа; выбор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чисел с заданными свойствами (число единиц разряда, чётность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 д.);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различение, называние и запись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терминов, знаков; их использование на письме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 речи при формулировании вывода, объяснении ответа, ведении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записей;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Обнаружение и проверка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группы чисел, поиск уникальных свойств числа 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группы чисел;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использование латинских букв для записи свойств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арифметических действий, обозначения геометрических фигур;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Игры-соревнования, связанные с анализом математического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текста, распределением чисел (других объектов) на группы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одному-двум существенным основаниям, представлением числа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разными способами (в виде предметной модели, суммы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разрядных слагаемых, словесной или цифровой записи),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числовых данных для построения утверждения,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математического текста с числовыми данными (например, текста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объяснения) и проверки его истинности;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7D28" w:rsidRDefault="00BD7D28">
            <w:pPr>
              <w:rPr>
                <w:sz w:val="1"/>
                <w:szCs w:val="1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41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Равенства и неравенства: чтение, составление,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0914D9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установление истинности (верное/неверное).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Устная и письменная работа с числами: составление и чтение,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и упорядочение, представление в виде суммы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разрядных слагаемых и дополнение до заданного числа; выбор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чисел с заданными свойствами (число единиц разряда, чётность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 д.);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различение, называние и запись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терминов, знаков; их использование на письме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 речи при формулировании вывода, объяснении ответа, ведении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записей;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Обнаружение и проверка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группы чисел, поиск уникальных свойств числа 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группы чисел;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использование латинских букв для записи свойств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арифметических действий, обозначения геометрических фигур;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Игры-соревнования, связанные с анализом математического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текста, распределением чисел (других объектов) на группы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одному-двум существенным основаниям, представлением числа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разными способами (в виде предметной модели, суммы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разрядных слагаемых, словесной или цифровой записи),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числовых данных для построения утверждения,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математического текста с числовыми данными (например, текста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объяснения) и проверки его истинности;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Увеличение/уменьшение числа в несколько раз.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0914D9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1"/>
                <w:szCs w:val="2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Устная и письменная работа с числами: составление и чтение,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и упорядочение, представление в виде суммы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разрядных слагаемых и дополнение до заданного числа; выбор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чисел с заданными свойствами (число единиц разряда, чётность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 д.);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различение, называние и запись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терминов, знаков; их использование на письме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 речи при формулировании вывода, объяснении ответа, ведении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записей;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Обнаружение и проверка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группы чисел, поиск уникальных свойств числа 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группы чисел;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использование латинских букв для записи свойств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арифметических действий, обозначения геометрических фигур;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Игры-соревнования, связанные с анализом математического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текста, распределением чисел (других объектов) на группы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одному-двум существенным основаниям, представлением числа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разными способами (в виде предметной модели, суммы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разрядных слагаемых, словесной или цифровой записи),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числовых данных для построения утверждения,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математического текста с числовыми данными (например, текста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объяснения) и проверки его истинности;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Кратное сравнение чисел.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0914D9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Устная и письменная работа с числами: составление и чтение,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и упорядочение, представление в виде суммы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разрядных слагаемых и дополнение до заданного числа; выбор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чисел с заданными свойствами (число единиц разряда, чётность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 д.);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различение, называние и запись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терминов, знаков; их использование на письме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 речи при формулировании вывода, объяснении ответа, ведении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записей;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Обнаружение и проверка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группы чисел, поиск уникальных свойств числа 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группы чисел;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использование латинских букв для записи свойств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арифметических действий, обозначения геометрических фигур;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Игры-соревнования, связанные с анализом математического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текста, распределением чисел (других объектов) на группы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одному-двум существенным основаниям, представлением числа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разными способами (в виде предметной модели, суммы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разрядных слагаемых, словесной или цифровой записи),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числовых данных для построения утверждения,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математического текста с числовыми данными (например, текста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объяснения) и проверки его истинности;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Свойства чисел.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0914D9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Обнаружение и проверка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1"/>
                <w:szCs w:val="21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группы чисел, поиск уникальных свойств числа 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группы чисел;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использование латинских букв для записи свойств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арифметических действий, обозначения геометрических фигур;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Игры-соревнования, связанные с анализом математического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текста, распределением чисел (других объектов) на группы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одному-двум существенным основаниям, представлением числа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разными способами (в виде предметной модели, суммы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разрядных слагаемых, словесной или цифровой записи),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числовых данных для построения утверждения,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математического текста с числовыми данными (например, текста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объяснения) и проверки его истинности;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1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4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Величины</w:t>
            </w:r>
          </w:p>
        </w:tc>
        <w:tc>
          <w:tcPr>
            <w:tcW w:w="52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Масса (единица массы — грамм); соотношение между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практических ситуаций. Ситуации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килограммом и граммом; отношение «тяжелее/легче на/в».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необходимого перехода от одних единиц измерения величины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другим. Установление отношения (больше, меньше, равно)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между значениями величины, представленными в 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единицах. Применение соотношений между величинами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ситуациях купли-продажи, движения, работы. Прикидка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значения величины на глаз, проверка измерением, расчётами;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предметной модели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иллюстрации зависимости между величинами (больше/ меньше),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хода выполнения арифметических действий с величинами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(сложение, вычитание, увеличение/ уменьшение в несколько раз)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случаях, сводимых к устным вычислениям;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Представление значения величины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заданных единицах, комментирование перехода от одних единиц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другим (однородным);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Пропедевтика исследовательской работы: определять с помощью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цифровых и аналоговых приборов, измерительных инструментов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длину, массу, время; выполнять прикидку и оценку результата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измерений; определять продолжительность события.;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Стоимость (единицы — рубль, копейка); установление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отношения «дороже/дешевле на/в».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практических ситуаций. Ситуации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необходимого перехода от одних единиц измерения величины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другим. Установление отношения (больше, меньше, равно)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между значениями величины, представленными в 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единицах. Применение соотношений между величинами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ситуациях купли-продажи, движения, работы. Прикидка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значения величины на глаз, проверка измерением, расчётами;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предметной модели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иллюстрации зависимости между величинами (больше/ меньше),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хода выполнения арифметических действий с величинами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(сложение, вычитание, увеличение/ уменьшение в несколько раз)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случаях, сводимых к устным вычислениям;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Представление значения величины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заданных единицах, комментирование перехода от одних единиц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другим (однородным);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Пропедевтика исследовательской работы: определять с помощью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цифровых и аналоговых приборов, измерительных инструментов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длину, массу, время; выполнять прикидку и оценку результата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измерений; определять продолжительность события.;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Соотношение «цена, количество, стоимость» в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практической ситуации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практических ситуаций. Ситуации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необходимого перехода от одних единиц измерения величины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другим. Установление отношения (больше, меньше, равно)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между значениями величины, представленными в 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единицах. Применение соотношений между величинами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ситуациях купли-продажи, движения, работы. Прикидка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значения величины на глаз, проверка измерением, расчётами;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предметной модели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иллюстрации зависимости между величинами (больше/ меньше),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хода выполнения арифметических действий с величинами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(сложение, вычитание, увеличение/ уменьшение в несколько раз)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случаях, сводимых к устным вычислениям;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Представление значения величины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заданных единицах, комментирование перехода от одних единиц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другим (однородным);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Пропедевтика исследовательской работы: определять с помощью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цифровых и аналоговых приборов, измерительных инструментов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длину, массу, время; выполнять прикидку и оценку результата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измерений; определять продолжительность события.;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Время (единица времени — секунда); установление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0914D9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практических ситуаций. Ситуации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отношения «быстрее/ медленнее на/в». Соотношение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необходимого перехода от одних единиц измерения величины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«начало, окончание, продолжительность события»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другим. Установление отношения (больше, меньше, равно)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практической ситуации.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между значениями величины, представленными в 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единицах. Применение соотношений между величинами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ситуациях купли-продажи, движения, работы. Прикидка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значения величины на глаз, проверка измерением, расчётами;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предметной модели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иллюстрации зависимости между величинами (больше/ меньше),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хода выполнения арифметических действий с величинами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(сложение, вычитание, увеличение/ уменьшение в несколько раз)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случаях, сводимых к устным вычислениям;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Представление значения величины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заданных единицах, комментирование перехода от одних единиц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другим (однородным);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Пропедевтика исследовательской работы: определять с помощью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цифровых и аналоговых приборов, измерительных инструментов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длину, массу, время; выполнять прикидку и оценку результата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измерений; определять продолжительность события.;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1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Длина (единица длины — миллиметр, километр);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соотношение между величинами в пределах тысячи.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практических ситуаций. Ситуации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необходимого перехода от одних единиц измерения величины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другим. Установление отношения (больше, меньше, равно)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между значениями величины, представленными в 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единицах. Применение соотношений между величинами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ситуациях купли-продажи, движения, работы. Прикидка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значения величины на глаз, проверка измерением, расчётами;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предметной модели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иллюстрации зависимости между величинами (больше/ меньше),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хода выполнения арифметических действий с величинами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(сложение, вычитание, увеличение/ уменьшение в несколько раз)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случаях, сводимых к устным вычислениям;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Представление значения величины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заданных единицах, комментирование перехода от одних единиц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другим (однородным);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Пропедевтика исследовательской работы: определять с помощью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цифровых и аналоговых приборов, измерительных инструментов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длину, массу, время; выполнять прикидку и оценку результата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измерений; определять продолжительность события.;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2.6.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Площадь (единицы площади — квадратный метр,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квадратный сантиметр, квадратный дециметр).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практических ситуаций. Ситуации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необходимого перехода от одних единиц измерения величины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другим. Установление отношения (больше, меньше, равно)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между значениями величины, представленными в 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единицах. Применение соотношений между величинами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ситуациях купли-продажи, движения, работы. Прикидка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значения величины на глаз, проверка измерением, расчётами;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предметной модели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иллюстрации зависимости между величинами (больше/ меньше),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хода выполнения арифметических действий с величинами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(сложение, вычитание, увеличение/ уменьшение в несколько раз)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случаях, сводимых к устным вычислениям;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Представление значения величины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заданных единицах, комментирование перехода от одних единиц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другим (однородным);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Пропедевтика исследовательской работы: определять с помощью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цифровых и аналоговых приборов, измерительных инструментов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длину, массу, время; выполнять прикидку и оценку результата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измерений; определять продолжительность события.;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Расчёт времени. Соотношение «начало, окончание,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продолжительность события» в практической ситуации.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практических ситуаций. Ситуации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необходимого перехода от одних единиц измерения величины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другим. Установление отношения (больше, меньше, равно)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между значениями величины, представленными в 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единицах. Применение соотношений между величинами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ситуациях купли-продажи, движения, работы. Прикидка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значения величины на глаз, проверка измерением, расчётами;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предметной модели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иллюстрации зависимости между величинами (больше/ меньше),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хода выполнения арифметических действий с величинами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(сложение, вычитание, увеличение/ уменьшение в несколько раз)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случаях, сводимых к устным вычислениям;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Представление значения величины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заданных единицах, комментирование перехода от одних единиц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другим (однородным);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Пропедевтика исследовательской работы: определять с помощью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цифровых и аналоговых приборов, измерительных инструментов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длину, массу, время; выполнять прикидку и оценку результата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измерений; определять продолжительность события.;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2.8.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Соотношение «больше/ меньше на/в» в ситуации сравнения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предметов и объектов на основе измерения величин.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практических ситуаций. Ситуации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необходимого перехода от одних единиц измерения величины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другим. Установление отношения (больше, меньше, равно)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между значениями величины, представленными в 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единицах. Применение соотношений между величинами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ситуациях купли-продажи, движения, работы. Прикидка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значения величины на глаз, проверка измерением, расчётами;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предметной модели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иллюстрации зависимости между величинами (больше/ меньше),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хода выполнения арифметических действий с величинами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(сложение, вычитание, увеличение/ уменьшение в несколько раз)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случаях, сводимых к устным вычислениям;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Представление значения величины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заданных единицах, комментирование перехода от одних единиц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другим (однородным);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Пропедевтика исследовательской работы: определять с помощью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цифровых и аналоговых приборов, измерительных инструментов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длину, массу, время; выполнять прикидку и оценку результата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измерений; определять продолжительность события.;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4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Арифметические действия</w:t>
            </w:r>
          </w:p>
        </w:tc>
        <w:tc>
          <w:tcPr>
            <w:tcW w:w="52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Устные вычисления, сводимые к действиям в пределах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 (табличное и внетабличное умножение, деление,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действия с круглыми числами).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предметных моделей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 способа (приёма) нахождения неизвестного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компонента арифметического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Составление инструкции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умножения/деления на круглое число, деления чисел подбором;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Письменное сложение, вычитание чисел в пределах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1000. Действия с числами 0 и 1.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предметных моделей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 способа (приёма) нахождения неизвестного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компонента арифметического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алгоритмы сложения и вычитания трёхзначных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чисел, деления с остатком, установления порядка действий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нахождении значения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Составление инструкции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умножения/деления на круглое число, деления чисел подбором;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Взаимосвязь умножения и деления.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предметных моделей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 способа (приёма) нахождения неизвестного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компонента арифметического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алгоритмы сложения и вычитания трёхзначных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чисел, деления с остатком, установления порядка действий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нахождении значения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Составление инструкции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умножения/деления на круглое число, деления чисел подбором;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2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Письменное умножение в столбик, письменное деление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уголком.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приведение примеров,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деления с остатком, интерпретацию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 деления в практической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Письменное умножение, деление на однозначное число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пределах 1000.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приведение примеров,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деления с остатком, интерпретацию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 деления в практической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295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Проверка результата вычисления (прикидка или оценка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результата, обратное действие, применение алгоритма,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использование калькулятора).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приведение примеров,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деления с остатком, интерпретацию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 деления в практической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предметных моделей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 способа (приёма) нахождения неизвестного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компонента арифметического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алгоритмы сложения и вычитания трёхзначных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чисел, деления с остатком, установления порядка действий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нахождении значения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Составление инструкции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умножения/деления на круглое число, деления чисел подбором;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Переместительное, сочетательное свойства сложения,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умножения при вычислениях.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приведение примеров,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деления с остатком, интерпретацию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 деления в практической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предметных моделей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 способа (приёма) нахождения неизвестного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компонента арифметического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алгоритмы сложения и вычитания трёхзначных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чисел, деления с остатком, установления порядка действий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нахождении значения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Нахождение неизвестного компонента арифметического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действия.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приведение примеров,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деления с остатком, интерпретацию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 деления в практической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предметных моделей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 способа (приёма) нахождения неизвестного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компонента арифметического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алгоритмы сложения и вычитания трёхзначных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чисел, деления с остатком, установления порядка действий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нахождении значения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Составление инструкции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умножения/деления на круглое число, деления чисел подбором;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Порядок действий в числовом выражении, значение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числового выражения, содержащего несколько действий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(со скобками/ без скобок), с вычислениями в пределах 1000.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приведение примеров,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деления с остатком, интерпретацию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 деления в практической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предметных моделей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 способа (приёма) нахождения неизвестного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компонента арифметического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алгоритмы сложения и вычитания трёхзначных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чисел, деления с остатком, установления порядка действий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нахождении значения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3.10.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Однородные величины: сложение и вычитание.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приведение примеров,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деления с остатком, интерпретацию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 деления в практической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1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3.11.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Равенство с неизвестным числом, записанным буквой.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приведение примеров,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деления с остатком, интерпретацию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 деления в практической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предметных моделей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 способа (приёма) нахождения неизвестного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компонента арифметического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алгоритмы сложения и вычитания трёхзначных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чисел, деления с остатком, установления порядка действий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нахождении значения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Составление инструкции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умножения/деления на круглое число, деления чисел подбором;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21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8"/>
                <w:szCs w:val="18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3.12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Умножение и деление круглого числа на однозначное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число.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приведение примеров,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деления с остатком, интерпретацию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 деления в практической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предметных моделей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 способа (приёма) нахождения неизвестного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компонента арифметического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алгоритмы сложения и вычитания трёхзначных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чисел, деления с остатком, установления порядка действий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нахождении значения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Составление инструкции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умножения/деления на круглое число, деления чисел подбором;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1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0"/>
                <w:szCs w:val="10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3.13.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Умножение суммы на число. Деление трёхзначного числа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 однозначное уголком. Деление суммы на число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Устное вычисление в случаях, сводимых к действиям в пределах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(действия с десятками, сотнями, умножение и деление на 1,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100). Действия с числами 0 и 1;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вычислений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математической терминологии;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правил порядка выполнения действий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ситуации и при конструирование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с заданным порядком выполнения действий.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 на самоконтроль: обсуждение возможных ошибок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вычислениях по алгоритму, при нахождении значения числового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 Оценка рациональности вычисления. Проверка хода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результата выполнения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приведение примеров,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деления с остатком, интерпретацию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 деления в практической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записи: составление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правильности математических утверждений относительно набора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математических объектов (чисел, величин, числовых выражений,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геометрических фигур);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закономерностей, общего и различного в ходе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действий одной ступени (сложения-вычитания,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умножения-деления);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использование предметных моделей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объяснения способа (приёма) нахождения неизвестного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компонента арифметического действия;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алгоритмы сложения и вычитания трёхзначных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чисел, деления с остатком, установления порядка действий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нахождении значения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Составление инструкции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умножения/деления на круглое число, деления чисел подбором;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4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4.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Текстовые задачи</w:t>
            </w:r>
          </w:p>
        </w:tc>
        <w:tc>
          <w:tcPr>
            <w:tcW w:w="52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Работа с текстовой задачей: анализ данных и отношений,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составление и использование модели (рисунок,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представление на модели, планирование хода решения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схема, таблица, диаграмма, краткая запись) на разных этапах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задач, решение арифметическим способом.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решения задачи;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нахождение одной из трёх взаимосвязанных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величин при решении задач («на движение», «на работу» и пр.);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Решение задач с косвенной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формулировкой условия, задач на деление с остатком, задач,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умножения суммы на число;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разных способов решения задачи (например,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приведение к единице, кратное сравнение); поиск всех решений;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Описание хода рассуждения для решения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задачи: по вопросам, с комментированием, составлением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 на контроль и самоконтроль при решении задач.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образцов записи решения задачи по действиям 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восстановление хода решения задачи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числовому выражению или другой записи её решения.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задач. Формулирование полного и краткого ответа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задаче, анализ возможности другого ответа или другого способа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его получения;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1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Задачи на понимание смысла арифметических действий (в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том числе деления с остатком), отношений (больше/меньше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составление и использование модели (рисунок,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на/в), зависимостей (купля-продажа, расчёт времени,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схема, таблица, диаграмма, краткая запись) на разных этапах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количества), на сравнение (разностное, кратное).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решения задачи;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нахождение одной из трёх взаимосвязанных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величин при решении задач («на движение», «на работу» и пр.);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Решение задач с косвенной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формулировкой условия, задач на деление с остатком, задач,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умножения суммы на число;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разных способов решения задачи (например,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приведение к единице, кратное сравнение); поиск всех решений;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Описание хода рассуждения для решения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задачи: по вопросам, с комментированием, составлением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 на контроль и самоконтроль при решении задач.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образцов записи решения задачи по действиям 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восстановление хода решения задачи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числовому выражению или другой записи её решения.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задач. Формулирование полного и краткого ответа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задаче, анализ возможности другого ответа или другого способа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его получения;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Запись решения задачи по действиям и с помощью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числового выражения. Проверка решения и оценка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составление и использование модели (рисунок,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полученного результата.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схема, таблица, диаграмма, краткая запись) на разных этапах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решения задачи;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нахождение одной из трёх взаимосвязанных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величин при решении задач («на движение», «на работу» и пр.);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Решение задач с косвенной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формулировкой условия, задач на деление с остатком, задач,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умножения суммы на число;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разных способов решения задачи (например,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приведение к единице, кратное сравнение); поиск всех решений;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Описание хода рассуждения для решения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задачи: по вопросам, с комментированием, составлением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 на контроль и самоконтроль при решении задач.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образцов записи решения задачи по действиям 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восстановление хода решения задачи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числовому выражению или другой записи её решения.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задач. Формулирование полного и краткого ответа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задаче, анализ возможности другого ответа или другого способа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его получения;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Доля величины: половина, четверть в практической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ситуации; сравнение долей одной величины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составление и использование модели (рисунок,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схема, таблица, диаграмма, краткая запись) на разных этапах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решения задачи;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нахождение одной из трёх взаимосвязанных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величин при решении задач («на движение», «на работу» и пр.);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Решение задач с косвенной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формулировкой условия, задач на деление с остатком, задач,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иллюстрирующих смысл умножения суммы на число;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разных способов решения задачи (например,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приведение к единице, кратное сравнение); поиск всех решений;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Комментирование. Описание хода рассуждения для решения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задачи: по вопросам, с комментированием, составлением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 на контроль и самоконтроль при решении задач.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образцов записи решения задачи по действиям 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 числового выражения;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Моделирование: восстановление хода решения задачи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числовому выражению или другой записи её решения.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задач. Формулирование полного и краткого ответа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задаче, анализ возможности другого ответа или другого способа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его получения;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нахождение доли величины. Сравнение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долей одной величины;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4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Раздел 5. </w:t>
            </w: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Пространственные отношения и геометрические фигуры</w:t>
            </w:r>
          </w:p>
        </w:tc>
        <w:tc>
          <w:tcPr>
            <w:tcW w:w="52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896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Конструирование геометрических фигур (разбиение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Исследование объектов окружающего мира: сопоставление их с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фигуры на части, составление фигуры из частей).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изученными геометрическими формами;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и результата поиска информации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площади и способах её нахождения. Формулирование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истинности утверждений о значениях геометрических величин;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графические и измерительные действия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построении прямоугольников, квадратов с заданными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свойствами (длина стороны, значение периметра, площади);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размеров предметов на глаз с последующей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проверкой — измерением;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Пропедевтика исследовательской работы: сравнение фигур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площади, периметру, сравнение однородных величин;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Конструирование из бумаги геометрической фигуры с заданной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длиной стороны (значением периметра, площади). Мысленное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и экспериментальная проверка возможности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конструирования заданной геометрической фигуры;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1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5"/>
                <w:szCs w:val="15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Периметр многоугольника: измерение, вычисление, запись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Исследование объектов окружающего мира: сопоставление их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равенства.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изученными геометрическими формами;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и результата поиска информации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площади и способах её нахождения. Формулирование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истинности утверждений о значениях геометрических величин;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графические и измерительные действия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построении прямоугольников, квадратов с заданными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свойствами (длина стороны, значение периметра, площади);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размеров предметов на глаз с последующей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проверкой — измерением;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Пропедевтика исследовательской работы: сравнение фигур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площади, периметру, сравнение однородных величин;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Нахождение площади прямоугольника, квадрата, составление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числового равенства при вычислении площади прямоугольника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(квадрата);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соотношение между единицами площади,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последовательность действий при переходе от одной единицы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площади к другой;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Измерение площади, запись результата измерения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Исследование объектов окружающего мира: сопоставление их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квадратных сантиметрах.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изученными геометрическими формами;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и результата поиска информации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площади и способах её нахождения. Формулирование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истинности утверждений о значениях геометрических величин;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графические и измерительные действия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построении прямоугольников, квадратов с заданными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свойствами (длина стороны, значение периметра, площади);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размеров предметов на глаз с последующей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проверкой — измерением;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Пропедевтика исследовательской работы: сравнение фигур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площади, периметру, сравнение однородных величин;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Нахождение площади прямоугольника, квадрата, составление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числового равенства при вычислении площади прямоугольника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(квадрата);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соотношение между единицами площади,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последовательность действий при переходе от одной единицы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площади к другой;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18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Вычисление площади прямоугольника (квадрата) с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заданными сторонами, запись равенства.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Исследование объектов окружающего мира: сопоставление их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изученными геометрическими формами;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и результата поиска информации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площади и способах её нахождения. Формулирование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истинности утверждений о значениях геометрических величин;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графические и измерительные действия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построении прямоугольников, квадратов с заданными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свойствами (длина стороны, значение периметра, площади);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размеров предметов на глаз с последующей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проверкой — измерением;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Пропедевтика исследовательской работы: сравнение фигур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площади, периметру, сравнение однородных величин;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Нахождение площади прямоугольника, квадрата, составление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числового равенства при вычислении площади прямоугольника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(квадрата);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Конструирование из бумаги геометрической фигуры с заданной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длиной стороны (значением периметра, площади). Мысленное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и экспериментальная проверка возможности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конструирования заданной геометрической фигуры;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соотношение между единицами площади,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последовательность действий при переходе от одной единицы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площади к другой;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Изображение на клетчатой бумаге прямоугольника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заданным значением площади. Сравнение площадей фигур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Исследование объектов окружающего мира: сопоставление их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 помощью наложения.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изученными геометрическими формами;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Комментирование хода и результата поиска информации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площади и способах её нахождения. Формулирование и проверка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истинности утверждений о значениях геометрических величин;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графические и измерительные действия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построении прямоугольников, квадратов с заданными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свойствами (длина стороны, значение периметра, площади);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размеров предметов на глаз с последующей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проверкой — измерением;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Пропедевтика исследовательской работы: сравнение фигур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площади, периметру, сравнение однородных величин;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Нахождение площади прямоугольника, квадрата, составление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числового равенства при вычислении площади прямоугольника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(квадрата);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Конструирование из бумаги геометрической фигуры с заданной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длиной стороны (значением периметра, площади). Мысленное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и экспериментальная проверка возможности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конструирования заданной геометрической фигуры;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соотношение между единицами площади,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последовательность действий при переходе от одной единицы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площади к другой;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4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6.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Математическая информация</w:t>
            </w:r>
          </w:p>
        </w:tc>
        <w:tc>
          <w:tcPr>
            <w:tcW w:w="52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908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Классификация объектов по двум признакам.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в группах: подготовка суждения о взаимосвязи изучаемых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понятий и фактов окружающей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действительности. Примеры ситуаций, которые целесообразно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на языке математики, объяснять и доказывать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математическими средствами;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математической терминологии для описания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сюжетной ситуации, отношений и зависимостей;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по установлению последовательности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событий, действий, сюжета, выбору и проверке способа действия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 предложенной ситуации для разрешения проблемы (или ответа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вопрос);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предложенной ситуации, нахождение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в тексте или графически всех найденных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информацией: чтение, сравнение, интерпретация,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решении данных, представленных в табличной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форме (на диаграмме);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Работа по заданному алгоритму.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соответствия между разными способами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информации (иллюстрация, текст, таблица).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Дополнение таблиц сложения, умножения. Решение простейших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комбинаторных и логических задач;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символы, знаки, пиктограммы; 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повседневной жизни и в математике;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правил работы с известными электронными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средствами обучения (ЭФУ, тренажёры и др.);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Верные (истинные) и неверные (ложные) утверждения: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в группах: подготовка суждения о взаимосвязи изучаемых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конструирование, проверка. Логические рассуждения со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понятий и фактов окружающей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связками «если …, то …», «поэтому», «значит».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действительности. Примеры ситуаций, которые целесообразно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на языке математики, объяснять и доказывать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математическими средствами;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записи. Дифференцированное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задание: составление утверждения на основе информации,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представленной в текстовой форме, использование связок « если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…, то …», «поэтому», «значит»;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результата вычисления по алгоритму;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математической терминологии для описания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сюжетной ситуации, отношений и зависимостей;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по установлению последовательности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событий, действий, сюжета, выбору и проверке способа действия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 предложенной ситуации для разрешения проблемы (или ответа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вопрос);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предложенной ситуации, нахождение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в тексте или графически всех найденных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информацией: чтение, сравнение, интерпретация,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решении данных, представленных в табличной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форме (на диаграмме);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символы, знаки, пиктограммы; 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повседневной жизни и в математике;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правил работы с известными электронными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средствами обучения (ЭФУ, тренажёры и др.);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BD7D28">
      <w:pPr>
        <w:sectPr w:rsidR="00BD7D28">
          <w:pgSz w:w="16840" w:h="11900" w:orient="landscape"/>
          <w:pgMar w:top="550" w:right="660" w:bottom="452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400"/>
        <w:gridCol w:w="520"/>
        <w:gridCol w:w="1120"/>
        <w:gridCol w:w="1140"/>
        <w:gridCol w:w="800"/>
        <w:gridCol w:w="4460"/>
      </w:tblGrid>
      <w:tr w:rsidR="00BD7D28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6.3.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Работа с информацией: извлечение и использование для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выполнения заданий информации, представленной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Работа в группах: подготовка суждения о взаимосвязи изучаемых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таблицах с данными о реальных процессах и явлениях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понятий и фактов окружающей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окружающего мира (например, расписание уроков,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действительности. Примеры ситуаций, которые целесообразно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движения автобусов, поездов); внесение данных в таблицу;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на языке математики, объяснять и доказывать</w:t>
            </w:r>
          </w:p>
        </w:tc>
      </w:tr>
      <w:tr w:rsidR="00BD7D28">
        <w:trPr>
          <w:trHeight w:val="19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дополнение чертежа данными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математическими средствами;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записи. Дифференцированное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задание: составление утверждения на основе информации,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представленной в текстовой форме, использование связок « если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…, то …», «поэтому», «значит»;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результата вычисления по алгоритму;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математической терминологии для описания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сюжетной ситуации, отношений и зависимостей;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по установлению последовательности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событий, действий, сюжета, выбору и проверке способа действия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 предложенной ситуации для разрешения проблемы (или ответа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вопрос);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предложенной ситуации, нахождение 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в тексте или графически всех найденных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решений;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алгоритмами: воспроизведение, восстановление,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в общих и частных случаях алгоритмов устных 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письменных вычислений (сложение, вычитание, умножение,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деление), порядка действий в числовом выражении, нахождения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периметра и площади прямоугольника;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информацией: чтение, сравнение, интерпретация,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в решении данных, представленных в табличной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форме (на диаграмме);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Работа по заданному алгоритму.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соответствия между разными способами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информации (иллюстрация, текст, таблица).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Дополнение таблиц сложения, умножения. Решение простейших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комбинаторных и логических задач;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символы, знаки, пиктограммы; их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повседневной жизни и в математике;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правил работы с известными электронными</w:t>
            </w:r>
          </w:p>
        </w:tc>
      </w:tr>
      <w:tr w:rsidR="00BD7D28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средствами обучения (ЭФУ, тренажёры и др.);</w:t>
            </w:r>
          </w:p>
        </w:tc>
      </w:tr>
      <w:tr w:rsidR="00BD7D28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  <w:tc>
          <w:tcPr>
            <w:tcW w:w="4460" w:type="dxa"/>
            <w:vAlign w:val="bottom"/>
          </w:tcPr>
          <w:p w:rsidR="00BD7D28" w:rsidRDefault="00BD7D28">
            <w:pPr>
              <w:rPr>
                <w:sz w:val="11"/>
                <w:szCs w:val="11"/>
              </w:rPr>
            </w:pPr>
          </w:p>
        </w:tc>
      </w:tr>
    </w:tbl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6507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65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BD7D28" w:rsidRDefault="00BD7D28">
      <w:pPr>
        <w:spacing w:line="5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;</w:t>
      </w:r>
    </w:p>
    <w:p w:rsidR="00BD7D28" w:rsidRDefault="00BD7D28">
      <w:pPr>
        <w:spacing w:line="19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BD7D28" w:rsidRDefault="00BD7D28">
      <w:pPr>
        <w:spacing w:line="3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BD7D28" w:rsidRDefault="00BD7D28">
      <w:pPr>
        <w:sectPr w:rsidR="00BD7D28">
          <w:pgSz w:w="16840" w:h="11900" w:orient="landscape"/>
          <w:pgMar w:top="570" w:right="1440" w:bottom="1440" w:left="760" w:header="0" w:footer="0" w:gutter="0"/>
          <w:cols w:num="2" w:space="720" w:equalWidth="0">
            <w:col w:w="12840" w:space="160"/>
            <w:col w:w="1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400"/>
        <w:gridCol w:w="520"/>
        <w:gridCol w:w="1120"/>
        <w:gridCol w:w="1140"/>
        <w:gridCol w:w="800"/>
        <w:gridCol w:w="4460"/>
      </w:tblGrid>
      <w:tr w:rsidR="00BD7D28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6.4.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Таблицы сложения и умножения: заполнение на основе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BD7D28">
        <w:trPr>
          <w:trHeight w:val="19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результатов счёта.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Работа в группах: подготовка суждения о взаимосвязи изучаемых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понятий и фактов окружающей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действительности. Примеры ситуаций, которые целесообразно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на языке математики, объяснять и доказывать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математическими средствами;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записи. Дифференцированное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задание: составление утверждения на основе информации,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представленной в текстовой форме, использование связок « если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…, то …», «поэтому», «значит»;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результата вычисления по алгоритму;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математической терминологии для описания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сюжетной ситуации, отношений и зависимостей;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по установлению последовательности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событий, действий, сюжета, выбору и проверке способа действия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 предложенной ситуации для разрешения проблемы (или ответа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вопрос);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предложенной ситуации, нахождение 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в тексте или графически всех найденных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решений;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алгоритмами: воспроизведение, восстановление,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в общих и частных случаях алгоритмов устных 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письменных вычислений (сложение, вычитание, умножение,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деление), порядка действий в числовом выражении, нахождения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периметра и площади прямоугольника;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информацией: чтение, сравнение, интерпретация,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в решении данных, представленных в табличной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форме (на диаграмме);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Работа по заданному алгоритму.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соответствия между разными способами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информации (иллюстрация, текст, таблица).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Дополнение таблиц сложения, умножения. Решение простейших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комбинаторных и логических задач;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символы, знаки, пиктограммы; их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повседневной жизни и в математике;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правил работы с известными электронными</w:t>
            </w:r>
          </w:p>
        </w:tc>
      </w:tr>
      <w:tr w:rsidR="00BD7D28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средствами обучения (ЭФУ, тренажёры и др.);</w:t>
            </w:r>
          </w:p>
        </w:tc>
      </w:tr>
      <w:tr w:rsidR="00BD7D28">
        <w:trPr>
          <w:trHeight w:val="17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vAlign w:val="bottom"/>
          </w:tcPr>
          <w:p w:rsidR="00BD7D28" w:rsidRDefault="00BD7D28">
            <w:pPr>
              <w:rPr>
                <w:sz w:val="14"/>
                <w:szCs w:val="14"/>
              </w:rPr>
            </w:pPr>
          </w:p>
        </w:tc>
      </w:tr>
    </w:tbl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67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BD7D28" w:rsidRDefault="00BD7D28">
      <w:pPr>
        <w:spacing w:line="5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BD7D28" w:rsidRDefault="00BD7D28">
      <w:pPr>
        <w:spacing w:line="19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Контрольная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BD7D28" w:rsidRDefault="00BD7D28">
      <w:pPr>
        <w:spacing w:line="3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BD7D28" w:rsidRDefault="00BD7D28">
      <w:pPr>
        <w:sectPr w:rsidR="00BD7D28">
          <w:pgSz w:w="16840" w:h="11900" w:orient="landscape"/>
          <w:pgMar w:top="570" w:right="1440" w:bottom="1440" w:left="760" w:header="0" w:footer="0" w:gutter="0"/>
          <w:cols w:num="2" w:space="720" w:equalWidth="0">
            <w:col w:w="12840" w:space="160"/>
            <w:col w:w="1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400"/>
        <w:gridCol w:w="520"/>
        <w:gridCol w:w="1120"/>
        <w:gridCol w:w="1140"/>
        <w:gridCol w:w="800"/>
        <w:gridCol w:w="4460"/>
      </w:tblGrid>
      <w:tr w:rsidR="00BD7D28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6.5.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Формализованное описание последовательности действий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BD7D28">
        <w:trPr>
          <w:trHeight w:val="19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(инструкция, план, схема, алгоритм).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Работа в группах: подготовка суждения о взаимосвязи изучаемых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понятий и фактов окружающей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действительности. Примеры ситуаций, которые целесообразно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на языке математики, объяснять и доказывать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математическими средствами;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записи. Дифференцированное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задание: составление утверждения на основе информации,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представленной в текстовой форме, использование связок « если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…, то …», «поэтому», «значит»;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результата вычисления по алгоритму;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математической терминологии для описания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сюжетной ситуации, отношений и зависимостей;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по установлению последовательности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событий, действий, сюжета, выбору и проверке способа действия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 предложенной ситуации для разрешения проблемы (или ответа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вопрос);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предложенной ситуации, нахождение 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в тексте или графически всех найденных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решений;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алгоритмами: воспроизведение, восстановление,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в общих и частных случаях алгоритмов устных 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письменных вычислений (сложение, вычитание, умножение,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деление), порядка действий в числовом выражении, нахождения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периметра и площади прямоугольника;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информацией: чтение, сравнение, интерпретация,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в решении данных, представленных в табличной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форме (на диаграмме);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Работа по заданному алгоритму.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соответствия между разными способами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информации (иллюстрация, текст, таблица).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Дополнение таблиц сложения, умножения. Решение простейших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комбинаторных и логических задач;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символы, знаки, пиктограммы; их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повседневной жизни и в математике;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правил работы с известными электронными</w:t>
            </w:r>
          </w:p>
        </w:tc>
      </w:tr>
      <w:tr w:rsidR="00BD7D28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средствами обучения (ЭФУ, тренажёры и др.);</w:t>
            </w:r>
          </w:p>
        </w:tc>
      </w:tr>
      <w:tr w:rsidR="00BD7D28">
        <w:trPr>
          <w:trHeight w:val="23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</w:tbl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711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71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BD7D28" w:rsidRDefault="00BD7D28">
      <w:pPr>
        <w:spacing w:line="5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BD7D28" w:rsidRDefault="00BD7D28">
      <w:pPr>
        <w:spacing w:line="19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BD7D28" w:rsidRDefault="00BD7D28">
      <w:pPr>
        <w:spacing w:line="3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BD7D28" w:rsidRDefault="00BD7D28">
      <w:pPr>
        <w:sectPr w:rsidR="00BD7D28">
          <w:pgSz w:w="16840" w:h="11900" w:orient="landscape"/>
          <w:pgMar w:top="570" w:right="1440" w:bottom="1440" w:left="760" w:header="0" w:footer="0" w:gutter="0"/>
          <w:cols w:num="2" w:space="720" w:equalWidth="0">
            <w:col w:w="12840" w:space="160"/>
            <w:col w:w="1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400"/>
        <w:gridCol w:w="520"/>
        <w:gridCol w:w="1120"/>
        <w:gridCol w:w="1140"/>
        <w:gridCol w:w="800"/>
        <w:gridCol w:w="4460"/>
      </w:tblGrid>
      <w:tr w:rsidR="00BD7D28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6.6.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Алгоритмы (правила) устных и письменных вычислений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(сложение, вычитание, умножение, деление), порядка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Работа в группах: подготовка суждения о взаимосвязи изучаемых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действий в числовом выражении, нахождения периметра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понятий и фактов окружающей</w:t>
            </w:r>
          </w:p>
        </w:tc>
      </w:tr>
      <w:tr w:rsidR="00BD7D28">
        <w:trPr>
          <w:trHeight w:val="19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площади, построения геометрических фигур.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действительности. Примеры ситуаций, которые целесообразно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на языке математики, объяснять и доказывать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математическими средствами;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записи. Дифференцированное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задание: составление утверждения на основе информации,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представленной в текстовой форме, использование связок « если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…, то …», «поэтому», «значит»;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результата вычисления по алгоритму;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математической терминологии для описания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сюжетной ситуации, отношений и зависимостей;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по установлению последовательности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событий, действий, сюжета, выбору и проверке способа действия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 предложенной ситуации для разрешения проблемы (или ответа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вопрос);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предложенной ситуации, нахождение 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в тексте или графически всех найденных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решений;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алгоритмами: воспроизведение, восстановление,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в общих и частных случаях алгоритмов устных 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письменных вычислений (сложение, вычитание, умножение,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деление), порядка действий в числовом выражении, нахождения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периметра и площади прямоугольника;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информацией: чтение, сравнение, интерпретация,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в решении данных, представленных в табличной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форме (на диаграмме);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Работа по заданному алгоритму.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соответствия между разными способами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информации (иллюстрация, текст, таблица).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Дополнение таблиц сложения, умножения. Решение простейших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комбинаторных и логических задач;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символы, знаки, пиктограммы; их</w:t>
            </w:r>
          </w:p>
        </w:tc>
      </w:tr>
      <w:tr w:rsidR="00BD7D28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повседневной жизни и в математике;</w:t>
            </w:r>
          </w:p>
        </w:tc>
      </w:tr>
      <w:tr w:rsidR="00BD7D28">
        <w:trPr>
          <w:trHeight w:val="86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Align w:val="bottom"/>
          </w:tcPr>
          <w:p w:rsidR="00BD7D28" w:rsidRDefault="00BD7D28">
            <w:pPr>
              <w:rPr>
                <w:sz w:val="7"/>
                <w:szCs w:val="7"/>
              </w:rPr>
            </w:pPr>
          </w:p>
        </w:tc>
      </w:tr>
    </w:tbl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3764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37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BD7D28" w:rsidRDefault="00BD7D28">
      <w:pPr>
        <w:spacing w:line="5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BD7D28" w:rsidRDefault="00BD7D28">
      <w:pPr>
        <w:spacing w:line="19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Письменный</w:t>
      </w:r>
    </w:p>
    <w:p w:rsidR="00BD7D28" w:rsidRDefault="00BD7D28">
      <w:pPr>
        <w:spacing w:line="3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Контрольная</w:t>
      </w:r>
    </w:p>
    <w:p w:rsidR="00BD7D28" w:rsidRDefault="00BD7D28">
      <w:pPr>
        <w:spacing w:line="3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BD7D28" w:rsidRDefault="00BD7D28">
      <w:pPr>
        <w:sectPr w:rsidR="00BD7D28">
          <w:pgSz w:w="16840" w:h="11900" w:orient="landscape"/>
          <w:pgMar w:top="570" w:right="1440" w:bottom="1440" w:left="760" w:header="0" w:footer="0" w:gutter="0"/>
          <w:cols w:num="2" w:space="720" w:equalWidth="0">
            <w:col w:w="12840" w:space="160"/>
            <w:col w:w="1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400"/>
        <w:gridCol w:w="520"/>
        <w:gridCol w:w="1120"/>
        <w:gridCol w:w="1140"/>
        <w:gridCol w:w="800"/>
        <w:gridCol w:w="4460"/>
      </w:tblGrid>
      <w:tr w:rsidR="00BD7D28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6.7.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Столбчатая диаграмма: чтение, использование данных для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BD7D28">
        <w:trPr>
          <w:trHeight w:val="19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решения учебных и практических задач.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Работа в группах: подготовка суждения о взаимосвязи изучаемых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понятий и фактов окружающей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действительности. Примеры ситуаций, которые целесообразно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на языке математики, объяснять и доказывать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математическими средствами;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записи. Дифференцированное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задание: составление утверждения на основе информации,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представленной в текстовой форме, использование связок « если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…, то …», «поэтому», «значит»;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результата вычисления по алгоритму;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математической терминологии для описания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сюжетной ситуации, отношений и зависимостей;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по установлению последовательности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событий, действий, сюжета, выбору и проверке способа действия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 предложенной ситуации для разрешения проблемы (или ответа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вопрос);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предложенной ситуации, нахождение 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в тексте или графически всех найденных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решений;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алгоритмами: воспроизведение, восстановление,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в общих и частных случаях алгоритмов устных 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письменных вычислений (сложение, вычитание, умножение,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деление), порядка действий в числовом выражении, нахождения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периметра и площади прямоугольника;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информацией: чтение, сравнение, интерпретация,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в решении данных, представленных в табличной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форме (на диаграмме);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Работа по заданному алгоритму.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соответствия между разными способами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информации (иллюстрация, текст, таблица).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Дополнение таблиц сложения, умножения. Решение простейших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комбинаторных и логических задач;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символы, знаки, пиктограммы; их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повседневной жизни и в математике;</w:t>
            </w:r>
          </w:p>
        </w:tc>
      </w:tr>
      <w:tr w:rsidR="00BD7D28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правил работы с известными электронными</w:t>
            </w:r>
          </w:p>
        </w:tc>
      </w:tr>
      <w:tr w:rsidR="00BD7D28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средствами обучения (ЭФУ, тренажёры и др.);</w:t>
            </w:r>
          </w:p>
        </w:tc>
      </w:tr>
      <w:tr w:rsidR="00BD7D28">
        <w:trPr>
          <w:trHeight w:val="9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Align w:val="bottom"/>
          </w:tcPr>
          <w:p w:rsidR="00BD7D28" w:rsidRDefault="00BD7D28">
            <w:pPr>
              <w:rPr>
                <w:sz w:val="8"/>
                <w:szCs w:val="8"/>
              </w:rPr>
            </w:pPr>
          </w:p>
        </w:tc>
      </w:tr>
    </w:tbl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627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62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BD7D28" w:rsidRDefault="00BD7D28">
      <w:pPr>
        <w:spacing w:line="5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BD7D28" w:rsidRDefault="00BD7D28">
      <w:pPr>
        <w:spacing w:line="19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BD7D28" w:rsidRDefault="00BD7D28">
      <w:pPr>
        <w:spacing w:line="8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BD7D28" w:rsidRDefault="00BD7D28">
      <w:pPr>
        <w:spacing w:line="31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BD7D28" w:rsidRDefault="00BD7D28">
      <w:pPr>
        <w:sectPr w:rsidR="00BD7D28">
          <w:pgSz w:w="16840" w:h="11900" w:orient="landscape"/>
          <w:pgMar w:top="570" w:right="1440" w:bottom="1440" w:left="760" w:header="0" w:footer="0" w:gutter="0"/>
          <w:cols w:num="2" w:space="720" w:equalWidth="0">
            <w:col w:w="12840" w:space="160"/>
            <w:col w:w="1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00"/>
        <w:gridCol w:w="520"/>
        <w:gridCol w:w="1120"/>
        <w:gridCol w:w="1140"/>
        <w:gridCol w:w="800"/>
        <w:gridCol w:w="4540"/>
        <w:gridCol w:w="1120"/>
        <w:gridCol w:w="1380"/>
      </w:tblGrid>
      <w:tr w:rsidR="00BD7D2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6.8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Алгоритмы изучения материала, выполнения заданий на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доступных электронных средствах обучения.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в группах: подготовка суждения о взаимосвязи изучаемых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математических понятий и фактов окружающей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действительности. Примеры ситуаций, которые целесообразно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на языке математики, объяснять и доказывать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математическими средствами;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математической записи. Дифференцированное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задание: составление утверждения на основе информации,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представленной в текстовой форме, использование связок « если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…, то …», «поэтому», «значит»;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 результата вычисления по алгоритму;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математической терминологии для описания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сюжетной ситуации, отношений и зависимостей;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по установлению последовательности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событий, действий, сюжета, выбору и проверке способа действия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 предложенной ситуации для разрешения проблемы (или ответа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вопрос);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предложенной ситуации, нахождение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представление в тексте или графически всех найденных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решений;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алгоритмами: воспроизведение, восстановление,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общих и частных случаях алгоритмов устных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письменных вычислений (сложение, вычитание, умножение,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деление), порядка действий в числовом выражении, нахождения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периметра и площади прямоугольника;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информацией: чтение, сравнение, интерпретация,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решении данных, представленных в табличной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форме (на диаграмме);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парах/группах. Работа по заданному алгоритму.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соответствия между разными способами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представления информации (иллюстрация, текст, таблица).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Дополнение таблиц сложения, умножения. Решение простейших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комбинаторных и логических задач;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символы, знаки, пиктограммы; 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в повседневной жизни и в математике;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правил работы с известными электронными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6"/>
                <w:szCs w:val="16"/>
              </w:rPr>
            </w:pPr>
          </w:p>
        </w:tc>
      </w:tr>
      <w:tr w:rsidR="00BD7D2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средствами обучения (ЭФУ, тренажёры и др.);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17"/>
                <w:szCs w:val="17"/>
              </w:rPr>
            </w:pPr>
          </w:p>
        </w:tc>
      </w:tr>
      <w:tr w:rsidR="00BD7D28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20"/>
                <w:szCs w:val="20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4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Pr="000914D9" w:rsidRDefault="00D437CB">
            <w:pPr>
              <w:ind w:left="6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0914D9">
              <w:rPr>
                <w:rFonts w:eastAsia="Times New Roman"/>
                <w:sz w:val="16"/>
                <w:szCs w:val="16"/>
              </w:rPr>
              <w:t>0+34 (при 5 дневной неделе)</w:t>
            </w:r>
          </w:p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140" w:type="dxa"/>
            <w:vAlign w:val="bottom"/>
          </w:tcPr>
          <w:p w:rsidR="00BD7D28" w:rsidRDefault="00BD7D28"/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4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  <w:tr w:rsidR="00BD7D28">
        <w:trPr>
          <w:trHeight w:val="254"/>
        </w:trPr>
        <w:tc>
          <w:tcPr>
            <w:tcW w:w="4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D28" w:rsidRDefault="00D437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D28" w:rsidRDefault="00D43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  <w:r w:rsidR="000914D9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00" w:type="dxa"/>
            <w:vAlign w:val="bottom"/>
          </w:tcPr>
          <w:p w:rsidR="00BD7D28" w:rsidRDefault="00BD7D28"/>
        </w:tc>
        <w:tc>
          <w:tcPr>
            <w:tcW w:w="4540" w:type="dxa"/>
            <w:vAlign w:val="bottom"/>
          </w:tcPr>
          <w:p w:rsidR="00BD7D28" w:rsidRDefault="00BD7D28"/>
        </w:tc>
        <w:tc>
          <w:tcPr>
            <w:tcW w:w="1120" w:type="dxa"/>
            <w:vAlign w:val="bottom"/>
          </w:tcPr>
          <w:p w:rsidR="00BD7D28" w:rsidRDefault="00BD7D2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7D28" w:rsidRDefault="00BD7D28"/>
        </w:tc>
      </w:tr>
      <w:tr w:rsidR="00BD7D2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D28" w:rsidRDefault="00BD7D28">
            <w:pPr>
              <w:rPr>
                <w:sz w:val="6"/>
                <w:szCs w:val="6"/>
              </w:rPr>
            </w:pPr>
          </w:p>
        </w:tc>
      </w:tr>
    </w:tbl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D28" w:rsidRDefault="00BD7D28">
      <w:pPr>
        <w:spacing w:line="316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BD7D28" w:rsidRDefault="00BD7D28">
      <w:pPr>
        <w:spacing w:line="162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 (в 2 частях), 3 класс /Моро М.И., Бантова М.А., Бельтюкова Г.В. и другие, Акционерное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«Издательство «Просвещение»;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BD7D28" w:rsidRDefault="00BD7D28">
      <w:pPr>
        <w:spacing w:line="246" w:lineRule="exact"/>
        <w:rPr>
          <w:sz w:val="20"/>
          <w:szCs w:val="20"/>
        </w:rPr>
      </w:pPr>
    </w:p>
    <w:p w:rsidR="00BD7D28" w:rsidRDefault="00D437CB">
      <w:pPr>
        <w:spacing w:line="412" w:lineRule="auto"/>
        <w:ind w:right="4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МЕТОДИЧЕСКИЕ МАТЕРИАЛЫ ДЛЯ УЧИТЕЛЯ </w:t>
      </w:r>
      <w:r>
        <w:rPr>
          <w:rFonts w:eastAsia="Times New Roman"/>
          <w:sz w:val="24"/>
          <w:szCs w:val="24"/>
        </w:rPr>
        <w:t>http://school-collection.edu.ru/</w:t>
      </w:r>
    </w:p>
    <w:p w:rsidR="00BD7D28" w:rsidRDefault="00BD7D28">
      <w:pPr>
        <w:spacing w:line="13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BD7D28" w:rsidRDefault="00BD7D28">
      <w:pPr>
        <w:spacing w:line="162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http://school-collection.edu.ru/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https://uchi.ru/</w:t>
      </w:r>
    </w:p>
    <w:p w:rsidR="00BD7D28" w:rsidRDefault="00BD7D28">
      <w:pPr>
        <w:spacing w:line="60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https://resh.edu.ru/</w:t>
      </w:r>
    </w:p>
    <w:p w:rsidR="00BD7D28" w:rsidRDefault="00BD7D28">
      <w:pPr>
        <w:sectPr w:rsidR="00BD7D28">
          <w:pgSz w:w="11900" w:h="16840"/>
          <w:pgMar w:top="564" w:right="860" w:bottom="1440" w:left="660" w:header="0" w:footer="0" w:gutter="0"/>
          <w:cols w:space="720" w:equalWidth="0">
            <w:col w:w="10380"/>
          </w:cols>
        </w:sect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BD7D28" w:rsidRDefault="00D437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D28" w:rsidRDefault="00BD7D28">
      <w:pPr>
        <w:spacing w:line="316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BD7D28" w:rsidRDefault="00BD7D28">
      <w:pPr>
        <w:spacing w:line="162" w:lineRule="exact"/>
        <w:rPr>
          <w:sz w:val="20"/>
          <w:szCs w:val="20"/>
        </w:rPr>
      </w:pPr>
    </w:p>
    <w:p w:rsidR="00BD7D28" w:rsidRDefault="00D437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Мультимедиа</w:t>
      </w:r>
    </w:p>
    <w:p w:rsidR="00BD7D28" w:rsidRDefault="00BD7D28">
      <w:pPr>
        <w:spacing w:line="246" w:lineRule="exact"/>
        <w:rPr>
          <w:sz w:val="20"/>
          <w:szCs w:val="20"/>
        </w:rPr>
      </w:pPr>
    </w:p>
    <w:p w:rsidR="00BD7D28" w:rsidRDefault="00D437CB">
      <w:pPr>
        <w:spacing w:line="412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 ДЛЯ ПРОВЕДЕНИЯ ЛАБОРАТОРНЫХ И ПРАКТИЧЕСКИХ РАБОТ </w:t>
      </w:r>
      <w:r>
        <w:rPr>
          <w:rFonts w:eastAsia="Times New Roman"/>
          <w:sz w:val="24"/>
          <w:szCs w:val="24"/>
        </w:rPr>
        <w:t>Классная магнитная доска, интерактивная доска, колонки, компьютер, проектор.</w:t>
      </w:r>
    </w:p>
    <w:sectPr w:rsidR="00BD7D28">
      <w:pgSz w:w="11900" w:h="16840"/>
      <w:pgMar w:top="564" w:right="1180" w:bottom="1440" w:left="66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BAB89B80"/>
    <w:lvl w:ilvl="0" w:tplc="0F8A6262">
      <w:start w:val="1"/>
      <w:numFmt w:val="bullet"/>
      <w:lvlText w:val="\emdash "/>
      <w:lvlJc w:val="left"/>
    </w:lvl>
    <w:lvl w:ilvl="1" w:tplc="CA6E6F14">
      <w:numFmt w:val="decimal"/>
      <w:lvlText w:val=""/>
      <w:lvlJc w:val="left"/>
    </w:lvl>
    <w:lvl w:ilvl="2" w:tplc="EBB89D80">
      <w:numFmt w:val="decimal"/>
      <w:lvlText w:val=""/>
      <w:lvlJc w:val="left"/>
    </w:lvl>
    <w:lvl w:ilvl="3" w:tplc="C2D2935E">
      <w:numFmt w:val="decimal"/>
      <w:lvlText w:val=""/>
      <w:lvlJc w:val="left"/>
    </w:lvl>
    <w:lvl w:ilvl="4" w:tplc="16F039FA">
      <w:numFmt w:val="decimal"/>
      <w:lvlText w:val=""/>
      <w:lvlJc w:val="left"/>
    </w:lvl>
    <w:lvl w:ilvl="5" w:tplc="8E94625A">
      <w:numFmt w:val="decimal"/>
      <w:lvlText w:val=""/>
      <w:lvlJc w:val="left"/>
    </w:lvl>
    <w:lvl w:ilvl="6" w:tplc="AAA05ED6">
      <w:numFmt w:val="decimal"/>
      <w:lvlText w:val=""/>
      <w:lvlJc w:val="left"/>
    </w:lvl>
    <w:lvl w:ilvl="7" w:tplc="919468DC">
      <w:numFmt w:val="decimal"/>
      <w:lvlText w:val=""/>
      <w:lvlJc w:val="left"/>
    </w:lvl>
    <w:lvl w:ilvl="8" w:tplc="509CD21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8905726"/>
    <w:lvl w:ilvl="0" w:tplc="DD00E018">
      <w:start w:val="1"/>
      <w:numFmt w:val="bullet"/>
      <w:lvlText w:val="\emdash "/>
      <w:lvlJc w:val="left"/>
    </w:lvl>
    <w:lvl w:ilvl="1" w:tplc="8EF00410">
      <w:numFmt w:val="decimal"/>
      <w:lvlText w:val=""/>
      <w:lvlJc w:val="left"/>
    </w:lvl>
    <w:lvl w:ilvl="2" w:tplc="4858E3B2">
      <w:numFmt w:val="decimal"/>
      <w:lvlText w:val=""/>
      <w:lvlJc w:val="left"/>
    </w:lvl>
    <w:lvl w:ilvl="3" w:tplc="C8CE0D32">
      <w:numFmt w:val="decimal"/>
      <w:lvlText w:val=""/>
      <w:lvlJc w:val="left"/>
    </w:lvl>
    <w:lvl w:ilvl="4" w:tplc="7F648004">
      <w:numFmt w:val="decimal"/>
      <w:lvlText w:val=""/>
      <w:lvlJc w:val="left"/>
    </w:lvl>
    <w:lvl w:ilvl="5" w:tplc="C0609FE4">
      <w:numFmt w:val="decimal"/>
      <w:lvlText w:val=""/>
      <w:lvlJc w:val="left"/>
    </w:lvl>
    <w:lvl w:ilvl="6" w:tplc="60DC2B62">
      <w:numFmt w:val="decimal"/>
      <w:lvlText w:val=""/>
      <w:lvlJc w:val="left"/>
    </w:lvl>
    <w:lvl w:ilvl="7" w:tplc="AE1E4284">
      <w:numFmt w:val="decimal"/>
      <w:lvlText w:val=""/>
      <w:lvlJc w:val="left"/>
    </w:lvl>
    <w:lvl w:ilvl="8" w:tplc="1FCAEE00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8300322C"/>
    <w:lvl w:ilvl="0" w:tplc="3DD477EE">
      <w:start w:val="1"/>
      <w:numFmt w:val="bullet"/>
      <w:lvlText w:val="и"/>
      <w:lvlJc w:val="left"/>
    </w:lvl>
    <w:lvl w:ilvl="1" w:tplc="4CD4E5E2">
      <w:start w:val="1"/>
      <w:numFmt w:val="bullet"/>
      <w:lvlText w:val="В"/>
      <w:lvlJc w:val="left"/>
    </w:lvl>
    <w:lvl w:ilvl="2" w:tplc="ABF45DEC">
      <w:numFmt w:val="decimal"/>
      <w:lvlText w:val=""/>
      <w:lvlJc w:val="left"/>
    </w:lvl>
    <w:lvl w:ilvl="3" w:tplc="A91406AC">
      <w:numFmt w:val="decimal"/>
      <w:lvlText w:val=""/>
      <w:lvlJc w:val="left"/>
    </w:lvl>
    <w:lvl w:ilvl="4" w:tplc="429CD1EC">
      <w:numFmt w:val="decimal"/>
      <w:lvlText w:val=""/>
      <w:lvlJc w:val="left"/>
    </w:lvl>
    <w:lvl w:ilvl="5" w:tplc="FA8C8D0A">
      <w:numFmt w:val="decimal"/>
      <w:lvlText w:val=""/>
      <w:lvlJc w:val="left"/>
    </w:lvl>
    <w:lvl w:ilvl="6" w:tplc="2FFE8B88">
      <w:numFmt w:val="decimal"/>
      <w:lvlText w:val=""/>
      <w:lvlJc w:val="left"/>
    </w:lvl>
    <w:lvl w:ilvl="7" w:tplc="893E93A2">
      <w:numFmt w:val="decimal"/>
      <w:lvlText w:val=""/>
      <w:lvlJc w:val="left"/>
    </w:lvl>
    <w:lvl w:ilvl="8" w:tplc="284A05E0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0490726A"/>
    <w:lvl w:ilvl="0" w:tplc="ED882BD8">
      <w:start w:val="1"/>
      <w:numFmt w:val="bullet"/>
      <w:lvlText w:val="\emdash "/>
      <w:lvlJc w:val="left"/>
    </w:lvl>
    <w:lvl w:ilvl="1" w:tplc="69C075B6">
      <w:numFmt w:val="decimal"/>
      <w:lvlText w:val=""/>
      <w:lvlJc w:val="left"/>
    </w:lvl>
    <w:lvl w:ilvl="2" w:tplc="6AA47334">
      <w:numFmt w:val="decimal"/>
      <w:lvlText w:val=""/>
      <w:lvlJc w:val="left"/>
    </w:lvl>
    <w:lvl w:ilvl="3" w:tplc="FC68CAD4">
      <w:numFmt w:val="decimal"/>
      <w:lvlText w:val=""/>
      <w:lvlJc w:val="left"/>
    </w:lvl>
    <w:lvl w:ilvl="4" w:tplc="C2B8AD18">
      <w:numFmt w:val="decimal"/>
      <w:lvlText w:val=""/>
      <w:lvlJc w:val="left"/>
    </w:lvl>
    <w:lvl w:ilvl="5" w:tplc="007E4956">
      <w:numFmt w:val="decimal"/>
      <w:lvlText w:val=""/>
      <w:lvlJc w:val="left"/>
    </w:lvl>
    <w:lvl w:ilvl="6" w:tplc="D44CEA40">
      <w:numFmt w:val="decimal"/>
      <w:lvlText w:val=""/>
      <w:lvlJc w:val="left"/>
    </w:lvl>
    <w:lvl w:ilvl="7" w:tplc="2D381DA6">
      <w:numFmt w:val="decimal"/>
      <w:lvlText w:val=""/>
      <w:lvlJc w:val="left"/>
    </w:lvl>
    <w:lvl w:ilvl="8" w:tplc="CBE6BC1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F9B8B8A2"/>
    <w:lvl w:ilvl="0" w:tplc="C4880A9E">
      <w:start w:val="1"/>
      <w:numFmt w:val="bullet"/>
      <w:lvlText w:val="\emdash "/>
      <w:lvlJc w:val="left"/>
    </w:lvl>
    <w:lvl w:ilvl="1" w:tplc="C12EAF1C">
      <w:numFmt w:val="decimal"/>
      <w:lvlText w:val=""/>
      <w:lvlJc w:val="left"/>
    </w:lvl>
    <w:lvl w:ilvl="2" w:tplc="4BE61126">
      <w:numFmt w:val="decimal"/>
      <w:lvlText w:val=""/>
      <w:lvlJc w:val="left"/>
    </w:lvl>
    <w:lvl w:ilvl="3" w:tplc="29A4CD26">
      <w:numFmt w:val="decimal"/>
      <w:lvlText w:val=""/>
      <w:lvlJc w:val="left"/>
    </w:lvl>
    <w:lvl w:ilvl="4" w:tplc="DE644E0C">
      <w:numFmt w:val="decimal"/>
      <w:lvlText w:val=""/>
      <w:lvlJc w:val="left"/>
    </w:lvl>
    <w:lvl w:ilvl="5" w:tplc="BAAAAEBA">
      <w:numFmt w:val="decimal"/>
      <w:lvlText w:val=""/>
      <w:lvlJc w:val="left"/>
    </w:lvl>
    <w:lvl w:ilvl="6" w:tplc="B74680CE">
      <w:numFmt w:val="decimal"/>
      <w:lvlText w:val=""/>
      <w:lvlJc w:val="left"/>
    </w:lvl>
    <w:lvl w:ilvl="7" w:tplc="FEB0346E">
      <w:numFmt w:val="decimal"/>
      <w:lvlText w:val=""/>
      <w:lvlJc w:val="left"/>
    </w:lvl>
    <w:lvl w:ilvl="8" w:tplc="E6C0D78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8CA537C"/>
    <w:lvl w:ilvl="0" w:tplc="4DA635F8">
      <w:start w:val="2"/>
      <w:numFmt w:val="decimal"/>
      <w:lvlText w:val="%1)"/>
      <w:lvlJc w:val="left"/>
    </w:lvl>
    <w:lvl w:ilvl="1" w:tplc="D2269B4A">
      <w:numFmt w:val="decimal"/>
      <w:lvlText w:val=""/>
      <w:lvlJc w:val="left"/>
    </w:lvl>
    <w:lvl w:ilvl="2" w:tplc="CE44BBD4">
      <w:numFmt w:val="decimal"/>
      <w:lvlText w:val=""/>
      <w:lvlJc w:val="left"/>
    </w:lvl>
    <w:lvl w:ilvl="3" w:tplc="5D26F930">
      <w:numFmt w:val="decimal"/>
      <w:lvlText w:val=""/>
      <w:lvlJc w:val="left"/>
    </w:lvl>
    <w:lvl w:ilvl="4" w:tplc="4A60BCD2">
      <w:numFmt w:val="decimal"/>
      <w:lvlText w:val=""/>
      <w:lvlJc w:val="left"/>
    </w:lvl>
    <w:lvl w:ilvl="5" w:tplc="4FD40E30">
      <w:numFmt w:val="decimal"/>
      <w:lvlText w:val=""/>
      <w:lvlJc w:val="left"/>
    </w:lvl>
    <w:lvl w:ilvl="6" w:tplc="BE1E356A">
      <w:numFmt w:val="decimal"/>
      <w:lvlText w:val=""/>
      <w:lvlJc w:val="left"/>
    </w:lvl>
    <w:lvl w:ilvl="7" w:tplc="78D04978">
      <w:numFmt w:val="decimal"/>
      <w:lvlText w:val=""/>
      <w:lvlJc w:val="left"/>
    </w:lvl>
    <w:lvl w:ilvl="8" w:tplc="E236BB7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60C8B8"/>
    <w:lvl w:ilvl="0" w:tplc="BF54B4CA">
      <w:start w:val="1"/>
      <w:numFmt w:val="bullet"/>
      <w:lvlText w:val="\emdash "/>
      <w:lvlJc w:val="left"/>
    </w:lvl>
    <w:lvl w:ilvl="1" w:tplc="1F3CCC3E">
      <w:numFmt w:val="decimal"/>
      <w:lvlText w:val=""/>
      <w:lvlJc w:val="left"/>
    </w:lvl>
    <w:lvl w:ilvl="2" w:tplc="0B92308C">
      <w:numFmt w:val="decimal"/>
      <w:lvlText w:val=""/>
      <w:lvlJc w:val="left"/>
    </w:lvl>
    <w:lvl w:ilvl="3" w:tplc="DD20A294">
      <w:numFmt w:val="decimal"/>
      <w:lvlText w:val=""/>
      <w:lvlJc w:val="left"/>
    </w:lvl>
    <w:lvl w:ilvl="4" w:tplc="93E8C9BC">
      <w:numFmt w:val="decimal"/>
      <w:lvlText w:val=""/>
      <w:lvlJc w:val="left"/>
    </w:lvl>
    <w:lvl w:ilvl="5" w:tplc="AAD2EB42">
      <w:numFmt w:val="decimal"/>
      <w:lvlText w:val=""/>
      <w:lvlJc w:val="left"/>
    </w:lvl>
    <w:lvl w:ilvl="6" w:tplc="D9AE71A6">
      <w:numFmt w:val="decimal"/>
      <w:lvlText w:val=""/>
      <w:lvlJc w:val="left"/>
    </w:lvl>
    <w:lvl w:ilvl="7" w:tplc="879E4802">
      <w:numFmt w:val="decimal"/>
      <w:lvlText w:val=""/>
      <w:lvlJc w:val="left"/>
    </w:lvl>
    <w:lvl w:ilvl="8" w:tplc="E4ECEA7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3EF0FA8C"/>
    <w:lvl w:ilvl="0" w:tplc="76062804">
      <w:start w:val="1"/>
      <w:numFmt w:val="bullet"/>
      <w:lvlText w:val="\emdash "/>
      <w:lvlJc w:val="left"/>
    </w:lvl>
    <w:lvl w:ilvl="1" w:tplc="87868086">
      <w:numFmt w:val="decimal"/>
      <w:lvlText w:val=""/>
      <w:lvlJc w:val="left"/>
    </w:lvl>
    <w:lvl w:ilvl="2" w:tplc="FDCC148A">
      <w:numFmt w:val="decimal"/>
      <w:lvlText w:val=""/>
      <w:lvlJc w:val="left"/>
    </w:lvl>
    <w:lvl w:ilvl="3" w:tplc="7540A0E8">
      <w:numFmt w:val="decimal"/>
      <w:lvlText w:val=""/>
      <w:lvlJc w:val="left"/>
    </w:lvl>
    <w:lvl w:ilvl="4" w:tplc="5EF44158">
      <w:numFmt w:val="decimal"/>
      <w:lvlText w:val=""/>
      <w:lvlJc w:val="left"/>
    </w:lvl>
    <w:lvl w:ilvl="5" w:tplc="21AAD2EE">
      <w:numFmt w:val="decimal"/>
      <w:lvlText w:val=""/>
      <w:lvlJc w:val="left"/>
    </w:lvl>
    <w:lvl w:ilvl="6" w:tplc="8B20BD5C">
      <w:numFmt w:val="decimal"/>
      <w:lvlText w:val=""/>
      <w:lvlJc w:val="left"/>
    </w:lvl>
    <w:lvl w:ilvl="7" w:tplc="04548B42">
      <w:numFmt w:val="decimal"/>
      <w:lvlText w:val=""/>
      <w:lvlJc w:val="left"/>
    </w:lvl>
    <w:lvl w:ilvl="8" w:tplc="D396DECA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C8468AA"/>
    <w:lvl w:ilvl="0" w:tplc="A9CC7094">
      <w:start w:val="1"/>
      <w:numFmt w:val="bullet"/>
      <w:lvlText w:val="К"/>
      <w:lvlJc w:val="left"/>
    </w:lvl>
    <w:lvl w:ilvl="1" w:tplc="6CE05816">
      <w:start w:val="1"/>
      <w:numFmt w:val="bullet"/>
      <w:lvlText w:val="\emdash "/>
      <w:lvlJc w:val="left"/>
    </w:lvl>
    <w:lvl w:ilvl="2" w:tplc="B8FC2B50">
      <w:numFmt w:val="decimal"/>
      <w:lvlText w:val=""/>
      <w:lvlJc w:val="left"/>
    </w:lvl>
    <w:lvl w:ilvl="3" w:tplc="F5545982">
      <w:numFmt w:val="decimal"/>
      <w:lvlText w:val=""/>
      <w:lvlJc w:val="left"/>
    </w:lvl>
    <w:lvl w:ilvl="4" w:tplc="371EF0B2">
      <w:numFmt w:val="decimal"/>
      <w:lvlText w:val=""/>
      <w:lvlJc w:val="left"/>
    </w:lvl>
    <w:lvl w:ilvl="5" w:tplc="9E22E532">
      <w:numFmt w:val="decimal"/>
      <w:lvlText w:val=""/>
      <w:lvlJc w:val="left"/>
    </w:lvl>
    <w:lvl w:ilvl="6" w:tplc="6A745DE6">
      <w:numFmt w:val="decimal"/>
      <w:lvlText w:val=""/>
      <w:lvlJc w:val="left"/>
    </w:lvl>
    <w:lvl w:ilvl="7" w:tplc="AC2ED35C">
      <w:numFmt w:val="decimal"/>
      <w:lvlText w:val=""/>
      <w:lvlJc w:val="left"/>
    </w:lvl>
    <w:lvl w:ilvl="8" w:tplc="1FE03DD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2B48C03E"/>
    <w:lvl w:ilvl="0" w:tplc="994C9592">
      <w:start w:val="1"/>
      <w:numFmt w:val="decimal"/>
      <w:lvlText w:val="%1)"/>
      <w:lvlJc w:val="left"/>
    </w:lvl>
    <w:lvl w:ilvl="1" w:tplc="98321C0A">
      <w:start w:val="1"/>
      <w:numFmt w:val="bullet"/>
      <w:lvlText w:val="\emdash "/>
      <w:lvlJc w:val="left"/>
    </w:lvl>
    <w:lvl w:ilvl="2" w:tplc="EF367E90">
      <w:numFmt w:val="decimal"/>
      <w:lvlText w:val=""/>
      <w:lvlJc w:val="left"/>
    </w:lvl>
    <w:lvl w:ilvl="3" w:tplc="C308886C">
      <w:numFmt w:val="decimal"/>
      <w:lvlText w:val=""/>
      <w:lvlJc w:val="left"/>
    </w:lvl>
    <w:lvl w:ilvl="4" w:tplc="2E02772A">
      <w:numFmt w:val="decimal"/>
      <w:lvlText w:val=""/>
      <w:lvlJc w:val="left"/>
    </w:lvl>
    <w:lvl w:ilvl="5" w:tplc="E24AD3C2">
      <w:numFmt w:val="decimal"/>
      <w:lvlText w:val=""/>
      <w:lvlJc w:val="left"/>
    </w:lvl>
    <w:lvl w:ilvl="6" w:tplc="391EBAA6">
      <w:numFmt w:val="decimal"/>
      <w:lvlText w:val=""/>
      <w:lvlJc w:val="left"/>
    </w:lvl>
    <w:lvl w:ilvl="7" w:tplc="F57AD04E">
      <w:numFmt w:val="decimal"/>
      <w:lvlText w:val=""/>
      <w:lvlJc w:val="left"/>
    </w:lvl>
    <w:lvl w:ilvl="8" w:tplc="F12474B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9E04B5C"/>
    <w:lvl w:ilvl="0" w:tplc="77DCA702">
      <w:start w:val="1"/>
      <w:numFmt w:val="bullet"/>
      <w:lvlText w:val="В"/>
      <w:lvlJc w:val="left"/>
    </w:lvl>
    <w:lvl w:ilvl="1" w:tplc="AB8C9228">
      <w:numFmt w:val="decimal"/>
      <w:lvlText w:val=""/>
      <w:lvlJc w:val="left"/>
    </w:lvl>
    <w:lvl w:ilvl="2" w:tplc="710A0F1C">
      <w:numFmt w:val="decimal"/>
      <w:lvlText w:val=""/>
      <w:lvlJc w:val="left"/>
    </w:lvl>
    <w:lvl w:ilvl="3" w:tplc="16924126">
      <w:numFmt w:val="decimal"/>
      <w:lvlText w:val=""/>
      <w:lvlJc w:val="left"/>
    </w:lvl>
    <w:lvl w:ilvl="4" w:tplc="D6DC67BC">
      <w:numFmt w:val="decimal"/>
      <w:lvlText w:val=""/>
      <w:lvlJc w:val="left"/>
    </w:lvl>
    <w:lvl w:ilvl="5" w:tplc="FE6AD1AC">
      <w:numFmt w:val="decimal"/>
      <w:lvlText w:val=""/>
      <w:lvlJc w:val="left"/>
    </w:lvl>
    <w:lvl w:ilvl="6" w:tplc="404299B8">
      <w:numFmt w:val="decimal"/>
      <w:lvlText w:val=""/>
      <w:lvlJc w:val="left"/>
    </w:lvl>
    <w:lvl w:ilvl="7" w:tplc="D02E07A8">
      <w:numFmt w:val="decimal"/>
      <w:lvlText w:val=""/>
      <w:lvlJc w:val="left"/>
    </w:lvl>
    <w:lvl w:ilvl="8" w:tplc="02E8CACA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1AFA562C"/>
    <w:lvl w:ilvl="0" w:tplc="65D660CA">
      <w:start w:val="1"/>
      <w:numFmt w:val="bullet"/>
      <w:lvlText w:val="\emdash "/>
      <w:lvlJc w:val="left"/>
    </w:lvl>
    <w:lvl w:ilvl="1" w:tplc="8E8621C2">
      <w:numFmt w:val="decimal"/>
      <w:lvlText w:val=""/>
      <w:lvlJc w:val="left"/>
    </w:lvl>
    <w:lvl w:ilvl="2" w:tplc="7382C33E">
      <w:numFmt w:val="decimal"/>
      <w:lvlText w:val=""/>
      <w:lvlJc w:val="left"/>
    </w:lvl>
    <w:lvl w:ilvl="3" w:tplc="9EAC97F0">
      <w:numFmt w:val="decimal"/>
      <w:lvlText w:val=""/>
      <w:lvlJc w:val="left"/>
    </w:lvl>
    <w:lvl w:ilvl="4" w:tplc="5B9E38CA">
      <w:numFmt w:val="decimal"/>
      <w:lvlText w:val=""/>
      <w:lvlJc w:val="left"/>
    </w:lvl>
    <w:lvl w:ilvl="5" w:tplc="2ED28CEA">
      <w:numFmt w:val="decimal"/>
      <w:lvlText w:val=""/>
      <w:lvlJc w:val="left"/>
    </w:lvl>
    <w:lvl w:ilvl="6" w:tplc="937EBFDA">
      <w:numFmt w:val="decimal"/>
      <w:lvlText w:val=""/>
      <w:lvlJc w:val="left"/>
    </w:lvl>
    <w:lvl w:ilvl="7" w:tplc="843C8D46">
      <w:numFmt w:val="decimal"/>
      <w:lvlText w:val=""/>
      <w:lvlJc w:val="left"/>
    </w:lvl>
    <w:lvl w:ilvl="8" w:tplc="1F4AD94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5EEAC6FE"/>
    <w:lvl w:ilvl="0" w:tplc="7360A2AC">
      <w:start w:val="1"/>
      <w:numFmt w:val="bullet"/>
      <w:lvlText w:val="В"/>
      <w:lvlJc w:val="left"/>
    </w:lvl>
    <w:lvl w:ilvl="1" w:tplc="4E5A5CEC">
      <w:start w:val="1"/>
      <w:numFmt w:val="bullet"/>
      <w:lvlText w:val="\emdash "/>
      <w:lvlJc w:val="left"/>
    </w:lvl>
    <w:lvl w:ilvl="2" w:tplc="4010FAA0">
      <w:numFmt w:val="decimal"/>
      <w:lvlText w:val=""/>
      <w:lvlJc w:val="left"/>
    </w:lvl>
    <w:lvl w:ilvl="3" w:tplc="932C7F16">
      <w:numFmt w:val="decimal"/>
      <w:lvlText w:val=""/>
      <w:lvlJc w:val="left"/>
    </w:lvl>
    <w:lvl w:ilvl="4" w:tplc="D974F7E2">
      <w:numFmt w:val="decimal"/>
      <w:lvlText w:val=""/>
      <w:lvlJc w:val="left"/>
    </w:lvl>
    <w:lvl w:ilvl="5" w:tplc="422842E8">
      <w:numFmt w:val="decimal"/>
      <w:lvlText w:val=""/>
      <w:lvlJc w:val="left"/>
    </w:lvl>
    <w:lvl w:ilvl="6" w:tplc="49B04052">
      <w:numFmt w:val="decimal"/>
      <w:lvlText w:val=""/>
      <w:lvlJc w:val="left"/>
    </w:lvl>
    <w:lvl w:ilvl="7" w:tplc="0D16822E">
      <w:numFmt w:val="decimal"/>
      <w:lvlText w:val=""/>
      <w:lvlJc w:val="left"/>
    </w:lvl>
    <w:lvl w:ilvl="8" w:tplc="813A135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3B22DB4"/>
    <w:lvl w:ilvl="0" w:tplc="A4F01916">
      <w:start w:val="1"/>
      <w:numFmt w:val="bullet"/>
      <w:lvlText w:val="в"/>
      <w:lvlJc w:val="left"/>
    </w:lvl>
    <w:lvl w:ilvl="1" w:tplc="CA049010">
      <w:numFmt w:val="decimal"/>
      <w:lvlText w:val=""/>
      <w:lvlJc w:val="left"/>
    </w:lvl>
    <w:lvl w:ilvl="2" w:tplc="17FA2EC2">
      <w:numFmt w:val="decimal"/>
      <w:lvlText w:val=""/>
      <w:lvlJc w:val="left"/>
    </w:lvl>
    <w:lvl w:ilvl="3" w:tplc="4B56A240">
      <w:numFmt w:val="decimal"/>
      <w:lvlText w:val=""/>
      <w:lvlJc w:val="left"/>
    </w:lvl>
    <w:lvl w:ilvl="4" w:tplc="DAD82970">
      <w:numFmt w:val="decimal"/>
      <w:lvlText w:val=""/>
      <w:lvlJc w:val="left"/>
    </w:lvl>
    <w:lvl w:ilvl="5" w:tplc="1BB08290">
      <w:numFmt w:val="decimal"/>
      <w:lvlText w:val=""/>
      <w:lvlJc w:val="left"/>
    </w:lvl>
    <w:lvl w:ilvl="6" w:tplc="73D08460">
      <w:numFmt w:val="decimal"/>
      <w:lvlText w:val=""/>
      <w:lvlJc w:val="left"/>
    </w:lvl>
    <w:lvl w:ilvl="7" w:tplc="F3325992">
      <w:numFmt w:val="decimal"/>
      <w:lvlText w:val=""/>
      <w:lvlJc w:val="left"/>
    </w:lvl>
    <w:lvl w:ilvl="8" w:tplc="BE1E26C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88A0588"/>
    <w:lvl w:ilvl="0" w:tplc="76D8B4B2">
      <w:start w:val="1"/>
      <w:numFmt w:val="bullet"/>
      <w:lvlText w:val="\emdash "/>
      <w:lvlJc w:val="left"/>
    </w:lvl>
    <w:lvl w:ilvl="1" w:tplc="B3FEC3FC">
      <w:numFmt w:val="decimal"/>
      <w:lvlText w:val=""/>
      <w:lvlJc w:val="left"/>
    </w:lvl>
    <w:lvl w:ilvl="2" w:tplc="51768428">
      <w:numFmt w:val="decimal"/>
      <w:lvlText w:val=""/>
      <w:lvlJc w:val="left"/>
    </w:lvl>
    <w:lvl w:ilvl="3" w:tplc="6D8631F8">
      <w:numFmt w:val="decimal"/>
      <w:lvlText w:val=""/>
      <w:lvlJc w:val="left"/>
    </w:lvl>
    <w:lvl w:ilvl="4" w:tplc="4C0E1DA0">
      <w:numFmt w:val="decimal"/>
      <w:lvlText w:val=""/>
      <w:lvlJc w:val="left"/>
    </w:lvl>
    <w:lvl w:ilvl="5" w:tplc="FFEEE330">
      <w:numFmt w:val="decimal"/>
      <w:lvlText w:val=""/>
      <w:lvlJc w:val="left"/>
    </w:lvl>
    <w:lvl w:ilvl="6" w:tplc="3152787C">
      <w:numFmt w:val="decimal"/>
      <w:lvlText w:val=""/>
      <w:lvlJc w:val="left"/>
    </w:lvl>
    <w:lvl w:ilvl="7" w:tplc="88709E08">
      <w:numFmt w:val="decimal"/>
      <w:lvlText w:val=""/>
      <w:lvlJc w:val="left"/>
    </w:lvl>
    <w:lvl w:ilvl="8" w:tplc="0DE0A1E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CF83BD6"/>
    <w:lvl w:ilvl="0" w:tplc="09B85AF8">
      <w:start w:val="1"/>
      <w:numFmt w:val="bullet"/>
      <w:lvlText w:val="\emdash "/>
      <w:lvlJc w:val="left"/>
    </w:lvl>
    <w:lvl w:ilvl="1" w:tplc="6096AE3E">
      <w:numFmt w:val="decimal"/>
      <w:lvlText w:val=""/>
      <w:lvlJc w:val="left"/>
    </w:lvl>
    <w:lvl w:ilvl="2" w:tplc="2E36353C">
      <w:numFmt w:val="decimal"/>
      <w:lvlText w:val=""/>
      <w:lvlJc w:val="left"/>
    </w:lvl>
    <w:lvl w:ilvl="3" w:tplc="A9BAAFB0">
      <w:numFmt w:val="decimal"/>
      <w:lvlText w:val=""/>
      <w:lvlJc w:val="left"/>
    </w:lvl>
    <w:lvl w:ilvl="4" w:tplc="74FA04BC">
      <w:numFmt w:val="decimal"/>
      <w:lvlText w:val=""/>
      <w:lvlJc w:val="left"/>
    </w:lvl>
    <w:lvl w:ilvl="5" w:tplc="EB524F5E">
      <w:numFmt w:val="decimal"/>
      <w:lvlText w:val=""/>
      <w:lvlJc w:val="left"/>
    </w:lvl>
    <w:lvl w:ilvl="6" w:tplc="54F470C0">
      <w:numFmt w:val="decimal"/>
      <w:lvlText w:val=""/>
      <w:lvlJc w:val="left"/>
    </w:lvl>
    <w:lvl w:ilvl="7" w:tplc="FF66B33C">
      <w:numFmt w:val="decimal"/>
      <w:lvlText w:val=""/>
      <w:lvlJc w:val="left"/>
    </w:lvl>
    <w:lvl w:ilvl="8" w:tplc="78ACFD4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3CED9C4"/>
    <w:lvl w:ilvl="0" w:tplc="CF3242CA">
      <w:start w:val="1"/>
      <w:numFmt w:val="bullet"/>
      <w:lvlText w:val="\emdash "/>
      <w:lvlJc w:val="left"/>
    </w:lvl>
    <w:lvl w:ilvl="1" w:tplc="B2E81350">
      <w:numFmt w:val="decimal"/>
      <w:lvlText w:val=""/>
      <w:lvlJc w:val="left"/>
    </w:lvl>
    <w:lvl w:ilvl="2" w:tplc="2AD47CD2">
      <w:numFmt w:val="decimal"/>
      <w:lvlText w:val=""/>
      <w:lvlJc w:val="left"/>
    </w:lvl>
    <w:lvl w:ilvl="3" w:tplc="1ACEA7C8">
      <w:numFmt w:val="decimal"/>
      <w:lvlText w:val=""/>
      <w:lvlJc w:val="left"/>
    </w:lvl>
    <w:lvl w:ilvl="4" w:tplc="12967424">
      <w:numFmt w:val="decimal"/>
      <w:lvlText w:val=""/>
      <w:lvlJc w:val="left"/>
    </w:lvl>
    <w:lvl w:ilvl="5" w:tplc="E9A03350">
      <w:numFmt w:val="decimal"/>
      <w:lvlText w:val=""/>
      <w:lvlJc w:val="left"/>
    </w:lvl>
    <w:lvl w:ilvl="6" w:tplc="09DA58D8">
      <w:numFmt w:val="decimal"/>
      <w:lvlText w:val=""/>
      <w:lvlJc w:val="left"/>
    </w:lvl>
    <w:lvl w:ilvl="7" w:tplc="CBBEC494">
      <w:numFmt w:val="decimal"/>
      <w:lvlText w:val=""/>
      <w:lvlJc w:val="left"/>
    </w:lvl>
    <w:lvl w:ilvl="8" w:tplc="0C768DBE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526EA56E"/>
    <w:lvl w:ilvl="0" w:tplc="0E7C31C8">
      <w:start w:val="1"/>
      <w:numFmt w:val="bullet"/>
      <w:lvlText w:val="\emdash "/>
      <w:lvlJc w:val="left"/>
    </w:lvl>
    <w:lvl w:ilvl="1" w:tplc="47946176">
      <w:numFmt w:val="decimal"/>
      <w:lvlText w:val=""/>
      <w:lvlJc w:val="left"/>
    </w:lvl>
    <w:lvl w:ilvl="2" w:tplc="73AE483E">
      <w:numFmt w:val="decimal"/>
      <w:lvlText w:val=""/>
      <w:lvlJc w:val="left"/>
    </w:lvl>
    <w:lvl w:ilvl="3" w:tplc="BF3A9358">
      <w:numFmt w:val="decimal"/>
      <w:lvlText w:val=""/>
      <w:lvlJc w:val="left"/>
    </w:lvl>
    <w:lvl w:ilvl="4" w:tplc="4302EFE4">
      <w:numFmt w:val="decimal"/>
      <w:lvlText w:val=""/>
      <w:lvlJc w:val="left"/>
    </w:lvl>
    <w:lvl w:ilvl="5" w:tplc="898EA0BA">
      <w:numFmt w:val="decimal"/>
      <w:lvlText w:val=""/>
      <w:lvlJc w:val="left"/>
    </w:lvl>
    <w:lvl w:ilvl="6" w:tplc="7F9A9E74">
      <w:numFmt w:val="decimal"/>
      <w:lvlText w:val=""/>
      <w:lvlJc w:val="left"/>
    </w:lvl>
    <w:lvl w:ilvl="7" w:tplc="73D2C3E6">
      <w:numFmt w:val="decimal"/>
      <w:lvlText w:val=""/>
      <w:lvlJc w:val="left"/>
    </w:lvl>
    <w:lvl w:ilvl="8" w:tplc="F72030A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A748CEE"/>
    <w:lvl w:ilvl="0" w:tplc="2FCE8206">
      <w:start w:val="1"/>
      <w:numFmt w:val="bullet"/>
      <w:lvlText w:val="\emdash "/>
      <w:lvlJc w:val="left"/>
    </w:lvl>
    <w:lvl w:ilvl="1" w:tplc="BA583DDE">
      <w:numFmt w:val="decimal"/>
      <w:lvlText w:val=""/>
      <w:lvlJc w:val="left"/>
    </w:lvl>
    <w:lvl w:ilvl="2" w:tplc="F9A4A932">
      <w:numFmt w:val="decimal"/>
      <w:lvlText w:val=""/>
      <w:lvlJc w:val="left"/>
    </w:lvl>
    <w:lvl w:ilvl="3" w:tplc="65EA51C4">
      <w:numFmt w:val="decimal"/>
      <w:lvlText w:val=""/>
      <w:lvlJc w:val="left"/>
    </w:lvl>
    <w:lvl w:ilvl="4" w:tplc="43F6C97C">
      <w:numFmt w:val="decimal"/>
      <w:lvlText w:val=""/>
      <w:lvlJc w:val="left"/>
    </w:lvl>
    <w:lvl w:ilvl="5" w:tplc="19DA31BC">
      <w:numFmt w:val="decimal"/>
      <w:lvlText w:val=""/>
      <w:lvlJc w:val="left"/>
    </w:lvl>
    <w:lvl w:ilvl="6" w:tplc="67DAA056">
      <w:numFmt w:val="decimal"/>
      <w:lvlText w:val=""/>
      <w:lvlJc w:val="left"/>
    </w:lvl>
    <w:lvl w:ilvl="7" w:tplc="80B2CA68">
      <w:numFmt w:val="decimal"/>
      <w:lvlText w:val=""/>
      <w:lvlJc w:val="left"/>
    </w:lvl>
    <w:lvl w:ilvl="8" w:tplc="B55E6468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7B48E71A"/>
    <w:lvl w:ilvl="0" w:tplc="74D0C650">
      <w:start w:val="1"/>
      <w:numFmt w:val="bullet"/>
      <w:lvlText w:val="В"/>
      <w:lvlJc w:val="left"/>
    </w:lvl>
    <w:lvl w:ilvl="1" w:tplc="A46AE9E6">
      <w:start w:val="1"/>
      <w:numFmt w:val="bullet"/>
      <w:lvlText w:val="\emdash "/>
      <w:lvlJc w:val="left"/>
    </w:lvl>
    <w:lvl w:ilvl="2" w:tplc="E37815C8">
      <w:numFmt w:val="decimal"/>
      <w:lvlText w:val=""/>
      <w:lvlJc w:val="left"/>
    </w:lvl>
    <w:lvl w:ilvl="3" w:tplc="E1CE28F8">
      <w:numFmt w:val="decimal"/>
      <w:lvlText w:val=""/>
      <w:lvlJc w:val="left"/>
    </w:lvl>
    <w:lvl w:ilvl="4" w:tplc="3D08A494">
      <w:numFmt w:val="decimal"/>
      <w:lvlText w:val=""/>
      <w:lvlJc w:val="left"/>
    </w:lvl>
    <w:lvl w:ilvl="5" w:tplc="73864C7C">
      <w:numFmt w:val="decimal"/>
      <w:lvlText w:val=""/>
      <w:lvlJc w:val="left"/>
    </w:lvl>
    <w:lvl w:ilvl="6" w:tplc="B2F862AC">
      <w:numFmt w:val="decimal"/>
      <w:lvlText w:val=""/>
      <w:lvlJc w:val="left"/>
    </w:lvl>
    <w:lvl w:ilvl="7" w:tplc="FD38F8F8">
      <w:numFmt w:val="decimal"/>
      <w:lvlText w:val=""/>
      <w:lvlJc w:val="left"/>
    </w:lvl>
    <w:lvl w:ilvl="8" w:tplc="03B6A2B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8A623D8"/>
    <w:lvl w:ilvl="0" w:tplc="8DA0C202">
      <w:start w:val="1"/>
      <w:numFmt w:val="bullet"/>
      <w:lvlText w:val="\emdash "/>
      <w:lvlJc w:val="left"/>
    </w:lvl>
    <w:lvl w:ilvl="1" w:tplc="45BA4DF6">
      <w:numFmt w:val="decimal"/>
      <w:lvlText w:val=""/>
      <w:lvlJc w:val="left"/>
    </w:lvl>
    <w:lvl w:ilvl="2" w:tplc="4D0ADF0C">
      <w:numFmt w:val="decimal"/>
      <w:lvlText w:val=""/>
      <w:lvlJc w:val="left"/>
    </w:lvl>
    <w:lvl w:ilvl="3" w:tplc="692AF80C">
      <w:numFmt w:val="decimal"/>
      <w:lvlText w:val=""/>
      <w:lvlJc w:val="left"/>
    </w:lvl>
    <w:lvl w:ilvl="4" w:tplc="8D602048">
      <w:numFmt w:val="decimal"/>
      <w:lvlText w:val=""/>
      <w:lvlJc w:val="left"/>
    </w:lvl>
    <w:lvl w:ilvl="5" w:tplc="DE888EE4">
      <w:numFmt w:val="decimal"/>
      <w:lvlText w:val=""/>
      <w:lvlJc w:val="left"/>
    </w:lvl>
    <w:lvl w:ilvl="6" w:tplc="4386C410">
      <w:numFmt w:val="decimal"/>
      <w:lvlText w:val=""/>
      <w:lvlJc w:val="left"/>
    </w:lvl>
    <w:lvl w:ilvl="7" w:tplc="178828EC">
      <w:numFmt w:val="decimal"/>
      <w:lvlText w:val=""/>
      <w:lvlJc w:val="left"/>
    </w:lvl>
    <w:lvl w:ilvl="8" w:tplc="50BE0B18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720008C4"/>
    <w:lvl w:ilvl="0" w:tplc="A96C0A7A">
      <w:start w:val="3"/>
      <w:numFmt w:val="decimal"/>
      <w:lvlText w:val="%1)"/>
      <w:lvlJc w:val="left"/>
    </w:lvl>
    <w:lvl w:ilvl="1" w:tplc="6B2CDDC6">
      <w:start w:val="1"/>
      <w:numFmt w:val="bullet"/>
      <w:lvlText w:val="\emdash "/>
      <w:lvlJc w:val="left"/>
    </w:lvl>
    <w:lvl w:ilvl="2" w:tplc="99D40A4A">
      <w:numFmt w:val="decimal"/>
      <w:lvlText w:val=""/>
      <w:lvlJc w:val="left"/>
    </w:lvl>
    <w:lvl w:ilvl="3" w:tplc="2C4CC52E">
      <w:numFmt w:val="decimal"/>
      <w:lvlText w:val=""/>
      <w:lvlJc w:val="left"/>
    </w:lvl>
    <w:lvl w:ilvl="4" w:tplc="FD069624">
      <w:numFmt w:val="decimal"/>
      <w:lvlText w:val=""/>
      <w:lvlJc w:val="left"/>
    </w:lvl>
    <w:lvl w:ilvl="5" w:tplc="8CDAEBC6">
      <w:numFmt w:val="decimal"/>
      <w:lvlText w:val=""/>
      <w:lvlJc w:val="left"/>
    </w:lvl>
    <w:lvl w:ilvl="6" w:tplc="8C424A6C">
      <w:numFmt w:val="decimal"/>
      <w:lvlText w:val=""/>
      <w:lvlJc w:val="left"/>
    </w:lvl>
    <w:lvl w:ilvl="7" w:tplc="62B65B62">
      <w:numFmt w:val="decimal"/>
      <w:lvlText w:val=""/>
      <w:lvlJc w:val="left"/>
    </w:lvl>
    <w:lvl w:ilvl="8" w:tplc="1E7612D8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CD1099DE"/>
    <w:lvl w:ilvl="0" w:tplc="7AC08E7C">
      <w:start w:val="3"/>
      <w:numFmt w:val="decimal"/>
      <w:lvlText w:val="%1)"/>
      <w:lvlJc w:val="left"/>
    </w:lvl>
    <w:lvl w:ilvl="1" w:tplc="9516D5BC">
      <w:start w:val="1"/>
      <w:numFmt w:val="bullet"/>
      <w:lvlText w:val="\emdash "/>
      <w:lvlJc w:val="left"/>
    </w:lvl>
    <w:lvl w:ilvl="2" w:tplc="3AD21898">
      <w:numFmt w:val="decimal"/>
      <w:lvlText w:val=""/>
      <w:lvlJc w:val="left"/>
    </w:lvl>
    <w:lvl w:ilvl="3" w:tplc="CD722AC6">
      <w:numFmt w:val="decimal"/>
      <w:lvlText w:val=""/>
      <w:lvlJc w:val="left"/>
    </w:lvl>
    <w:lvl w:ilvl="4" w:tplc="62782458">
      <w:numFmt w:val="decimal"/>
      <w:lvlText w:val=""/>
      <w:lvlJc w:val="left"/>
    </w:lvl>
    <w:lvl w:ilvl="5" w:tplc="A7421010">
      <w:numFmt w:val="decimal"/>
      <w:lvlText w:val=""/>
      <w:lvlJc w:val="left"/>
    </w:lvl>
    <w:lvl w:ilvl="6" w:tplc="9D52F428">
      <w:numFmt w:val="decimal"/>
      <w:lvlText w:val=""/>
      <w:lvlJc w:val="left"/>
    </w:lvl>
    <w:lvl w:ilvl="7" w:tplc="55B68DD0">
      <w:numFmt w:val="decimal"/>
      <w:lvlText w:val=""/>
      <w:lvlJc w:val="left"/>
    </w:lvl>
    <w:lvl w:ilvl="8" w:tplc="D11A6466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079433BA"/>
    <w:lvl w:ilvl="0" w:tplc="F2B82FF2">
      <w:start w:val="1"/>
      <w:numFmt w:val="decimal"/>
      <w:lvlText w:val="%1)"/>
      <w:lvlJc w:val="left"/>
    </w:lvl>
    <w:lvl w:ilvl="1" w:tplc="C1D46E72">
      <w:start w:val="1"/>
      <w:numFmt w:val="bullet"/>
      <w:lvlText w:val="\emdash "/>
      <w:lvlJc w:val="left"/>
    </w:lvl>
    <w:lvl w:ilvl="2" w:tplc="637613AA">
      <w:numFmt w:val="decimal"/>
      <w:lvlText w:val=""/>
      <w:lvlJc w:val="left"/>
    </w:lvl>
    <w:lvl w:ilvl="3" w:tplc="A32698F0">
      <w:numFmt w:val="decimal"/>
      <w:lvlText w:val=""/>
      <w:lvlJc w:val="left"/>
    </w:lvl>
    <w:lvl w:ilvl="4" w:tplc="A892531C">
      <w:numFmt w:val="decimal"/>
      <w:lvlText w:val=""/>
      <w:lvlJc w:val="left"/>
    </w:lvl>
    <w:lvl w:ilvl="5" w:tplc="D602935A">
      <w:numFmt w:val="decimal"/>
      <w:lvlText w:val=""/>
      <w:lvlJc w:val="left"/>
    </w:lvl>
    <w:lvl w:ilvl="6" w:tplc="6DC820CC">
      <w:numFmt w:val="decimal"/>
      <w:lvlText w:val=""/>
      <w:lvlJc w:val="left"/>
    </w:lvl>
    <w:lvl w:ilvl="7" w:tplc="7480C56A">
      <w:numFmt w:val="decimal"/>
      <w:lvlText w:val=""/>
      <w:lvlJc w:val="left"/>
    </w:lvl>
    <w:lvl w:ilvl="8" w:tplc="F6A47CA2">
      <w:numFmt w:val="decimal"/>
      <w:lvlText w:val=""/>
      <w:lvlJc w:val="left"/>
    </w:lvl>
  </w:abstractNum>
  <w:abstractNum w:abstractNumId="24" w15:restartNumberingAfterBreak="0">
    <w:nsid w:val="22567404"/>
    <w:multiLevelType w:val="hybridMultilevel"/>
    <w:tmpl w:val="0856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28"/>
    <w:rsid w:val="00074290"/>
    <w:rsid w:val="000914D9"/>
    <w:rsid w:val="0009786A"/>
    <w:rsid w:val="000A1AC3"/>
    <w:rsid w:val="00121CC5"/>
    <w:rsid w:val="0015455C"/>
    <w:rsid w:val="003752C8"/>
    <w:rsid w:val="00485A0B"/>
    <w:rsid w:val="004D7990"/>
    <w:rsid w:val="005853C1"/>
    <w:rsid w:val="006E712B"/>
    <w:rsid w:val="007D471B"/>
    <w:rsid w:val="00970E59"/>
    <w:rsid w:val="00B16AED"/>
    <w:rsid w:val="00B37ECF"/>
    <w:rsid w:val="00B40454"/>
    <w:rsid w:val="00BD7D28"/>
    <w:rsid w:val="00BE1E40"/>
    <w:rsid w:val="00C128D0"/>
    <w:rsid w:val="00D437CB"/>
    <w:rsid w:val="00F1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771B"/>
  <w15:docId w15:val="{5E3E7BD9-DE9E-41B0-9BA3-E4F10D9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bougimnaziya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13963</Words>
  <Characters>79592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2</cp:revision>
  <dcterms:created xsi:type="dcterms:W3CDTF">2022-09-30T11:13:00Z</dcterms:created>
  <dcterms:modified xsi:type="dcterms:W3CDTF">2022-09-30T11:13:00Z</dcterms:modified>
</cp:coreProperties>
</file>