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64" w:rsidRPr="00624444" w:rsidRDefault="00AD5E64" w:rsidP="0062444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МУНИЦИПАЛЬНОЕ </w:t>
      </w:r>
      <w:r w:rsidR="00C4402A" w:rsidRPr="00624444">
        <w:rPr>
          <w:rFonts w:cs="Times New Roman"/>
          <w:b/>
          <w:bCs/>
          <w:color w:val="000000"/>
          <w:szCs w:val="28"/>
          <w:lang w:eastAsia="ru-RU"/>
        </w:rPr>
        <w:t>АВТОНОМНОЕ</w:t>
      </w: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 ОБЩЕОБРАЗОВАТЕЛЬНОЕ УЧРЕЖДЕНИЕ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722F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722F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59722F"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624444" w:rsidRDefault="00AD5E64" w:rsidP="0062444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32"/>
          <w:szCs w:val="44"/>
          <w:lang w:eastAsia="ru-RU"/>
        </w:rPr>
      </w:pPr>
      <w:r w:rsidRPr="00624444">
        <w:rPr>
          <w:rFonts w:cs="Times New Roman"/>
          <w:b/>
          <w:color w:val="000000"/>
          <w:sz w:val="32"/>
          <w:szCs w:val="44"/>
          <w:lang w:eastAsia="ru-RU"/>
        </w:rPr>
        <w:t>Рабочая программа</w:t>
      </w:r>
    </w:p>
    <w:p w:rsidR="00AD5E64" w:rsidRPr="0062444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по курсу «</w:t>
      </w:r>
      <w:r w:rsidR="00624444" w:rsidRPr="00624444">
        <w:rPr>
          <w:rFonts w:cs="Times New Roman"/>
          <w:color w:val="000000"/>
          <w:sz w:val="32"/>
          <w:szCs w:val="44"/>
          <w:lang w:eastAsia="ru-RU"/>
        </w:rPr>
        <w:t>История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» в </w:t>
      </w:r>
      <w:r w:rsidR="005F4BA6" w:rsidRPr="00624444">
        <w:rPr>
          <w:rFonts w:cs="Times New Roman"/>
          <w:color w:val="000000"/>
          <w:sz w:val="32"/>
          <w:szCs w:val="44"/>
          <w:lang w:eastAsia="ru-RU"/>
        </w:rPr>
        <w:t>1</w:t>
      </w:r>
      <w:r w:rsidR="0059722F">
        <w:rPr>
          <w:rFonts w:cs="Times New Roman"/>
          <w:color w:val="000000"/>
          <w:sz w:val="32"/>
          <w:szCs w:val="44"/>
          <w:lang w:eastAsia="ru-RU"/>
        </w:rPr>
        <w:t>1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классе</w:t>
      </w:r>
    </w:p>
    <w:p w:rsidR="00AD5E64" w:rsidRPr="0062444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на 20</w:t>
      </w:r>
      <w:r w:rsidR="000C790A" w:rsidRPr="00624444">
        <w:rPr>
          <w:rFonts w:cs="Times New Roman"/>
          <w:color w:val="000000"/>
          <w:sz w:val="32"/>
          <w:szCs w:val="44"/>
          <w:lang w:eastAsia="ru-RU"/>
        </w:rPr>
        <w:t>2</w:t>
      </w:r>
      <w:r w:rsidR="0059722F">
        <w:rPr>
          <w:rFonts w:cs="Times New Roman"/>
          <w:color w:val="000000"/>
          <w:sz w:val="32"/>
          <w:szCs w:val="44"/>
          <w:lang w:eastAsia="ru-RU"/>
        </w:rPr>
        <w:t>2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– 202</w:t>
      </w:r>
      <w:r w:rsidR="0059722F">
        <w:rPr>
          <w:rFonts w:cs="Times New Roman"/>
          <w:color w:val="000000"/>
          <w:sz w:val="32"/>
          <w:szCs w:val="44"/>
          <w:lang w:eastAsia="ru-RU"/>
        </w:rPr>
        <w:t>3</w:t>
      </w:r>
      <w:r w:rsidR="00AD5E64" w:rsidRPr="00624444">
        <w:rPr>
          <w:rFonts w:cs="Times New Roman"/>
          <w:color w:val="000000"/>
          <w:sz w:val="32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Несмелова М.Л. Всеобщая история. Новейшая история. Рабочая программа. Поурочные рекомендации. 1</w:t>
      </w:r>
      <w:r w:rsidR="0059722F">
        <w:rPr>
          <w:rFonts w:cs="Times New Roman"/>
        </w:rPr>
        <w:t>1</w:t>
      </w:r>
      <w:r>
        <w:rPr>
          <w:rFonts w:cs="Times New Roman"/>
        </w:rPr>
        <w:t xml:space="preserve"> класс: учеб. пособие для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 xml:space="preserve">. организаций: базовый и </w:t>
      </w:r>
      <w:proofErr w:type="spellStart"/>
      <w:r>
        <w:rPr>
          <w:rFonts w:cs="Times New Roman"/>
        </w:rPr>
        <w:t>углубл</w:t>
      </w:r>
      <w:proofErr w:type="spellEnd"/>
      <w:r>
        <w:rPr>
          <w:rFonts w:cs="Times New Roman"/>
        </w:rPr>
        <w:t xml:space="preserve">. уровни / М.Л. Несмелова, Е.Г. </w:t>
      </w:r>
      <w:proofErr w:type="spellStart"/>
      <w:r>
        <w:rPr>
          <w:rFonts w:cs="Times New Roman"/>
        </w:rPr>
        <w:t>Середнякова</w:t>
      </w:r>
      <w:proofErr w:type="spellEnd"/>
      <w:r>
        <w:rPr>
          <w:rFonts w:cs="Times New Roman"/>
        </w:rPr>
        <w:t xml:space="preserve">, А.О. </w:t>
      </w:r>
      <w:proofErr w:type="spellStart"/>
      <w:r>
        <w:rPr>
          <w:rFonts w:cs="Times New Roman"/>
        </w:rPr>
        <w:t>Сороко</w:t>
      </w:r>
      <w:proofErr w:type="spellEnd"/>
      <w:r>
        <w:rPr>
          <w:rFonts w:cs="Times New Roman"/>
        </w:rPr>
        <w:t>-Цюпа. – М. Просвещение, 202</w:t>
      </w:r>
      <w:r w:rsidR="0059722F">
        <w:rPr>
          <w:rFonts w:cs="Times New Roman"/>
        </w:rPr>
        <w:t>2</w:t>
      </w:r>
      <w:r>
        <w:rPr>
          <w:rFonts w:cs="Times New Roman"/>
        </w:rPr>
        <w:t>. С. 20-21.</w:t>
      </w:r>
    </w:p>
    <w:p w:rsidR="001B37D8" w:rsidRP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Рабочая программа и тематическое планирование курса «История России». 6―1</w:t>
      </w:r>
      <w:r w:rsidR="0059722F">
        <w:rPr>
          <w:rFonts w:cs="Times New Roman"/>
        </w:rPr>
        <w:t>1</w:t>
      </w:r>
      <w:r>
        <w:rPr>
          <w:rFonts w:cs="Times New Roman"/>
        </w:rPr>
        <w:t xml:space="preserve"> классы: учеб. пособие для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>. организаций / А. А. Данилов, О. Н. Журавлева, И. Е. Барыкина. — М.: Просвещение, 20</w:t>
      </w:r>
      <w:r w:rsidR="0059722F">
        <w:rPr>
          <w:rFonts w:cs="Times New Roman"/>
        </w:rPr>
        <w:t>22</w:t>
      </w:r>
      <w:r>
        <w:rPr>
          <w:rFonts w:cs="Times New Roman"/>
        </w:rPr>
        <w:t xml:space="preserve">. – С. 129-133. 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>-Цюпа О.С. Всеобщая история. Новейшая история. 1</w:t>
      </w:r>
      <w:r w:rsidR="0059722F">
        <w:rPr>
          <w:rFonts w:cs="Times New Roman"/>
        </w:rPr>
        <w:t>1</w:t>
      </w:r>
      <w:r w:rsidRPr="00624444">
        <w:rPr>
          <w:rFonts w:cs="Times New Roman"/>
        </w:rPr>
        <w:t xml:space="preserve"> класс: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учреждений: базовый и </w:t>
      </w:r>
      <w:proofErr w:type="spellStart"/>
      <w:r w:rsidRPr="00624444">
        <w:rPr>
          <w:rFonts w:cs="Times New Roman"/>
        </w:rPr>
        <w:t>углубл</w:t>
      </w:r>
      <w:proofErr w:type="spellEnd"/>
      <w:r w:rsidRPr="00624444">
        <w:rPr>
          <w:rFonts w:cs="Times New Roman"/>
        </w:rPr>
        <w:t xml:space="preserve">. Уровни / О.С. </w:t>
      </w: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 xml:space="preserve">-Цюпа, А.О. </w:t>
      </w: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 xml:space="preserve">-Цюпа; под ред. А.А. </w:t>
      </w:r>
      <w:proofErr w:type="spellStart"/>
      <w:r w:rsidRPr="00624444">
        <w:rPr>
          <w:rFonts w:cs="Times New Roman"/>
        </w:rPr>
        <w:t>Искендерова</w:t>
      </w:r>
      <w:proofErr w:type="spellEnd"/>
      <w:r w:rsidRPr="00624444">
        <w:rPr>
          <w:rFonts w:cs="Times New Roman"/>
        </w:rPr>
        <w:t>. – 2-е изд. – М.: Просвещение, 202</w:t>
      </w:r>
      <w:r w:rsidR="0059722F">
        <w:rPr>
          <w:rFonts w:cs="Times New Roman"/>
        </w:rPr>
        <w:t>2</w:t>
      </w:r>
      <w:r w:rsidRPr="00624444">
        <w:rPr>
          <w:rFonts w:cs="Times New Roman"/>
        </w:rPr>
        <w:t xml:space="preserve">. – 351 с. 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r w:rsidRPr="00624444">
        <w:rPr>
          <w:rFonts w:cs="Times New Roman"/>
        </w:rPr>
        <w:t>История России. 1</w:t>
      </w:r>
      <w:r w:rsidR="0059722F">
        <w:rPr>
          <w:rFonts w:cs="Times New Roman"/>
        </w:rPr>
        <w:t>1</w:t>
      </w:r>
      <w:r w:rsidRPr="00624444">
        <w:rPr>
          <w:rFonts w:cs="Times New Roman"/>
        </w:rPr>
        <w:t xml:space="preserve"> класс.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организаций. В </w:t>
      </w:r>
      <w:r w:rsidR="0059722F">
        <w:rPr>
          <w:rFonts w:cs="Times New Roman"/>
        </w:rPr>
        <w:t>2</w:t>
      </w:r>
      <w:r w:rsidRPr="00624444">
        <w:rPr>
          <w:rFonts w:cs="Times New Roman"/>
        </w:rPr>
        <w:t xml:space="preserve">. ч. Ч. 1. / [М.М. Горинов, А.А. Данилов, М. Ю. </w:t>
      </w:r>
      <w:proofErr w:type="spellStart"/>
      <w:r w:rsidRPr="00624444">
        <w:rPr>
          <w:rFonts w:cs="Times New Roman"/>
        </w:rPr>
        <w:t>Моруков</w:t>
      </w:r>
      <w:proofErr w:type="spellEnd"/>
      <w:r w:rsidRPr="00624444">
        <w:rPr>
          <w:rFonts w:cs="Times New Roman"/>
        </w:rPr>
        <w:t xml:space="preserve"> и др.]; под ред. А.В. </w:t>
      </w:r>
      <w:proofErr w:type="spellStart"/>
      <w:r w:rsidRPr="00624444">
        <w:rPr>
          <w:rFonts w:cs="Times New Roman"/>
        </w:rPr>
        <w:t>Торкунова</w:t>
      </w:r>
      <w:proofErr w:type="spellEnd"/>
      <w:r w:rsidRPr="00624444">
        <w:rPr>
          <w:rFonts w:cs="Times New Roman"/>
        </w:rPr>
        <w:t>. – 3-е изд., доп.  – М.: Просвещение, 20</w:t>
      </w:r>
      <w:r w:rsidR="0059722F">
        <w:rPr>
          <w:rFonts w:cs="Times New Roman"/>
        </w:rPr>
        <w:t>22</w:t>
      </w:r>
      <w:r w:rsidRPr="00624444">
        <w:rPr>
          <w:rFonts w:cs="Times New Roman"/>
        </w:rPr>
        <w:t xml:space="preserve">. – 175 с. </w:t>
      </w:r>
    </w:p>
    <w:p w:rsidR="00624444" w:rsidRPr="00624444" w:rsidRDefault="00624444" w:rsidP="00624444">
      <w:pPr>
        <w:pStyle w:val="a9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624444">
        <w:rPr>
          <w:rFonts w:cs="Times New Roman"/>
        </w:rPr>
        <w:t>История России. 1</w:t>
      </w:r>
      <w:r w:rsidR="0059722F">
        <w:rPr>
          <w:rFonts w:cs="Times New Roman"/>
        </w:rPr>
        <w:t>1</w:t>
      </w:r>
      <w:r w:rsidRPr="00624444">
        <w:rPr>
          <w:rFonts w:cs="Times New Roman"/>
        </w:rPr>
        <w:t xml:space="preserve"> класс.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организаций. В </w:t>
      </w:r>
      <w:r w:rsidR="0059722F">
        <w:rPr>
          <w:rFonts w:cs="Times New Roman"/>
        </w:rPr>
        <w:t>2</w:t>
      </w:r>
      <w:r w:rsidRPr="00624444">
        <w:rPr>
          <w:rFonts w:cs="Times New Roman"/>
        </w:rPr>
        <w:t>. ч. Ч. 2.</w:t>
      </w:r>
      <w:r>
        <w:t xml:space="preserve"> </w:t>
      </w:r>
      <w:r w:rsidRPr="00624444">
        <w:rPr>
          <w:rFonts w:cs="Times New Roman"/>
        </w:rPr>
        <w:t xml:space="preserve">/ [М.М. Горинов, А.А. Данилов, М. Ю. </w:t>
      </w:r>
      <w:proofErr w:type="spellStart"/>
      <w:r w:rsidRPr="00624444">
        <w:rPr>
          <w:rFonts w:cs="Times New Roman"/>
        </w:rPr>
        <w:t>Моруков</w:t>
      </w:r>
      <w:proofErr w:type="spellEnd"/>
      <w:r w:rsidRPr="00624444">
        <w:rPr>
          <w:rFonts w:cs="Times New Roman"/>
        </w:rPr>
        <w:t xml:space="preserve"> и др.]; под ред. А.В. </w:t>
      </w:r>
      <w:proofErr w:type="spellStart"/>
      <w:r w:rsidRPr="00624444">
        <w:rPr>
          <w:rFonts w:cs="Times New Roman"/>
        </w:rPr>
        <w:t>Торкунова</w:t>
      </w:r>
      <w:proofErr w:type="spellEnd"/>
      <w:r w:rsidRPr="00624444">
        <w:rPr>
          <w:rFonts w:cs="Times New Roman"/>
        </w:rPr>
        <w:t>. – 3-е изд., доп. – М.: Просвещение, 20</w:t>
      </w:r>
      <w:r w:rsidR="0059722F">
        <w:rPr>
          <w:rFonts w:cs="Times New Roman"/>
        </w:rPr>
        <w:t>22</w:t>
      </w:r>
      <w:r w:rsidRPr="00624444">
        <w:rPr>
          <w:rFonts w:cs="Times New Roman"/>
        </w:rPr>
        <w:t xml:space="preserve">. – 176 с. </w:t>
      </w:r>
    </w:p>
    <w:p w:rsidR="00AD5E64" w:rsidRPr="00AD5E6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1B37D8">
        <w:rPr>
          <w:rFonts w:cs="Times New Roman"/>
          <w:b/>
          <w:color w:val="000000"/>
          <w:lang w:eastAsia="ru-RU"/>
        </w:rPr>
        <w:t>Выборнова И.А.</w:t>
      </w:r>
    </w:p>
    <w:p w:rsidR="00E333EC" w:rsidRPr="0062444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  <w:sectPr w:rsidR="00E333EC" w:rsidRPr="00624444" w:rsidSect="00624444">
          <w:foot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</w:t>
      </w:r>
      <w:r w:rsidR="0059722F">
        <w:rPr>
          <w:rFonts w:cs="Times New Roman"/>
          <w:b/>
          <w:color w:val="000000"/>
          <w:lang w:eastAsia="ru-RU"/>
        </w:rPr>
        <w:t>я</w:t>
      </w:r>
    </w:p>
    <w:p w:rsidR="0059722F" w:rsidRPr="0059722F" w:rsidRDefault="0059722F" w:rsidP="0059722F">
      <w:pPr>
        <w:suppressAutoHyphens w:val="0"/>
        <w:spacing w:before="240" w:after="120" w:line="240" w:lineRule="atLeast"/>
        <w:outlineLvl w:val="1"/>
        <w:rPr>
          <w:rFonts w:cs="Times New Roman"/>
          <w:b/>
          <w:bCs/>
          <w:caps/>
          <w:color w:val="000000"/>
          <w:lang w:eastAsia="ru-RU"/>
        </w:rPr>
      </w:pPr>
      <w:r w:rsidRPr="0059722F">
        <w:rPr>
          <w:rFonts w:cs="Times New Roman"/>
          <w:b/>
          <w:bCs/>
          <w:caps/>
          <w:color w:val="000000"/>
          <w:lang w:eastAsia="ru-RU"/>
        </w:rPr>
        <w:lastRenderedPageBreak/>
        <w:t>ОБЩАЯ ХАРАКТЕРИСТИКА УЧЕБНОГО ПРЕДМЕТА «ИСТОРИЯ»</w:t>
      </w:r>
    </w:p>
    <w:p w:rsidR="0059722F" w:rsidRPr="0059722F" w:rsidRDefault="0059722F" w:rsidP="0059722F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9722F" w:rsidRPr="0059722F" w:rsidRDefault="0059722F" w:rsidP="0059722F">
      <w:pPr>
        <w:suppressAutoHyphens w:val="0"/>
        <w:spacing w:before="240" w:after="120" w:line="240" w:lineRule="atLeast"/>
        <w:outlineLvl w:val="1"/>
        <w:rPr>
          <w:rFonts w:cs="Times New Roman"/>
          <w:b/>
          <w:bCs/>
          <w:caps/>
          <w:color w:val="000000"/>
          <w:lang w:eastAsia="ru-RU"/>
        </w:rPr>
      </w:pPr>
      <w:r w:rsidRPr="0059722F">
        <w:rPr>
          <w:rFonts w:cs="Times New Roman"/>
          <w:b/>
          <w:bCs/>
          <w:caps/>
          <w:color w:val="000000"/>
          <w:lang w:eastAsia="ru-RU"/>
        </w:rPr>
        <w:t>ЦЕЛИ ИЗУЧЕНИЯ УЧЕБНОГО ПРЕДМЕТА «ИСТОРИЯ»</w:t>
      </w:r>
    </w:p>
    <w:p w:rsidR="0059722F" w:rsidRPr="0059722F" w:rsidRDefault="0059722F" w:rsidP="0059722F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59722F" w:rsidRPr="0059722F" w:rsidRDefault="0059722F" w:rsidP="0059722F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9722F" w:rsidRPr="0059722F" w:rsidRDefault="0059722F" w:rsidP="0059722F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В основной школе ключевыми задачами являются:</w:t>
      </w:r>
    </w:p>
    <w:p w:rsidR="0059722F" w:rsidRPr="0059722F" w:rsidRDefault="0059722F" w:rsidP="0059722F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59722F">
        <w:rPr>
          <w:rFonts w:cs="Times New Roman"/>
          <w:color w:val="000000"/>
          <w:lang w:eastAsia="ru-RU"/>
        </w:rPr>
        <w:t>этнонациональной</w:t>
      </w:r>
      <w:proofErr w:type="spellEnd"/>
      <w:r w:rsidRPr="0059722F">
        <w:rPr>
          <w:rFonts w:cs="Times New Roman"/>
          <w:color w:val="000000"/>
          <w:lang w:eastAsia="ru-RU"/>
        </w:rPr>
        <w:t xml:space="preserve">, социальной, культурной </w:t>
      </w:r>
      <w:proofErr w:type="spellStart"/>
      <w:r w:rsidRPr="0059722F">
        <w:rPr>
          <w:rFonts w:cs="Times New Roman"/>
          <w:color w:val="000000"/>
          <w:lang w:eastAsia="ru-RU"/>
        </w:rPr>
        <w:t>самоовладение</w:t>
      </w:r>
      <w:proofErr w:type="spellEnd"/>
      <w:r w:rsidRPr="0059722F">
        <w:rPr>
          <w:rFonts w:cs="Times New Roman"/>
          <w:color w:val="00000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9722F" w:rsidRPr="0059722F" w:rsidRDefault="0059722F" w:rsidP="0059722F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59722F" w:rsidRPr="0059722F" w:rsidRDefault="0059722F" w:rsidP="0059722F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59722F" w:rsidRPr="0059722F" w:rsidRDefault="0059722F" w:rsidP="0059722F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9722F">
        <w:rPr>
          <w:rFonts w:cs="Times New Roman"/>
          <w:color w:val="000000"/>
          <w:lang w:eastAsia="ru-RU"/>
        </w:rPr>
        <w:t>полиэтничном</w:t>
      </w:r>
      <w:proofErr w:type="spellEnd"/>
      <w:r w:rsidRPr="0059722F">
        <w:rPr>
          <w:rFonts w:cs="Times New Roman"/>
          <w:color w:val="000000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59722F" w:rsidRPr="0059722F" w:rsidRDefault="0059722F" w:rsidP="0059722F">
      <w:pPr>
        <w:suppressAutoHyphens w:val="0"/>
        <w:rPr>
          <w:rFonts w:cs="Times New Roman"/>
          <w:color w:val="000000"/>
          <w:lang w:eastAsia="ru-RU"/>
        </w:rPr>
      </w:pPr>
      <w:r w:rsidRPr="0059722F">
        <w:rPr>
          <w:rFonts w:cs="Times New Roman"/>
          <w:color w:val="000000"/>
          <w:lang w:eastAsia="ru-RU"/>
        </w:rPr>
        <w:br/>
      </w:r>
      <w:r w:rsidRPr="0059722F">
        <w:rPr>
          <w:rFonts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59722F">
        <w:rPr>
          <w:rFonts w:cs="Times New Roman"/>
          <w:color w:val="000000"/>
          <w:lang w:eastAsia="ru-RU"/>
        </w:rPr>
        <w:br/>
      </w:r>
      <w:r w:rsidRPr="0059722F">
        <w:rPr>
          <w:rFonts w:cs="Times New Roman"/>
          <w:color w:val="000000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</w:p>
    <w:p w:rsidR="0059722F" w:rsidRPr="0059722F" w:rsidRDefault="0059722F" w:rsidP="0059722F">
      <w:pPr>
        <w:suppressAutoHyphens w:val="0"/>
        <w:rPr>
          <w:rFonts w:ascii="LiberationSerif" w:hAnsi="LiberationSerif" w:cs="Times New Roman"/>
          <w:color w:val="000000"/>
          <w:sz w:val="20"/>
          <w:szCs w:val="20"/>
          <w:lang w:eastAsia="ru-RU"/>
        </w:rPr>
      </w:pPr>
    </w:p>
    <w:p w:rsidR="00FD6DCD" w:rsidRDefault="000C790A" w:rsidP="007A32F8">
      <w:pPr>
        <w:pStyle w:val="a9"/>
        <w:numPr>
          <w:ilvl w:val="0"/>
          <w:numId w:val="35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lastRenderedPageBreak/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Предметные результаты</w:t>
      </w:r>
      <w:r>
        <w:rPr>
          <w:rFonts w:cs="Times New Roman"/>
        </w:rPr>
        <w:t xml:space="preserve"> изучения истории в 1</w:t>
      </w:r>
      <w:r w:rsidR="0059722F">
        <w:rPr>
          <w:rFonts w:cs="Times New Roman"/>
        </w:rPr>
        <w:t>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</w:t>
      </w:r>
      <w:proofErr w:type="spellEnd"/>
      <w:r>
        <w:rPr>
          <w:rFonts w:cs="Times New Roman"/>
        </w:rPr>
        <w:t>. включает в себя: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целостное представление об историческом развитии человечества в период с 19</w:t>
      </w:r>
      <w:r w:rsidR="0059722F">
        <w:rPr>
          <w:rFonts w:cs="Times New Roman"/>
        </w:rPr>
        <w:t>46</w:t>
      </w:r>
      <w:r>
        <w:rPr>
          <w:rFonts w:cs="Times New Roman"/>
        </w:rPr>
        <w:t xml:space="preserve"> по настоящее время, как о важном этапе Всеобщей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яркие образы и картины, связанные с ключевыми событиями, личностями, явлениями </w:t>
      </w:r>
      <w:r w:rsidR="0059722F">
        <w:rPr>
          <w:rFonts w:cs="Times New Roman"/>
        </w:rPr>
        <w:t xml:space="preserve">второй половины </w:t>
      </w:r>
      <w:r>
        <w:rPr>
          <w:rFonts w:cs="Times New Roman"/>
        </w:rPr>
        <w:t xml:space="preserve">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вопросов, касающихся событий </w:t>
      </w:r>
      <w:r w:rsidR="0059722F">
        <w:rPr>
          <w:rFonts w:cs="Times New Roman"/>
        </w:rPr>
        <w:t xml:space="preserve">второй половины </w:t>
      </w:r>
      <w:r>
        <w:rPr>
          <w:rFonts w:cs="Times New Roman"/>
        </w:rPr>
        <w:t>ХХ в.;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умения датировать события и процессы в истории </w:t>
      </w:r>
      <w:r w:rsidR="0059722F">
        <w:rPr>
          <w:rFonts w:cs="Times New Roman"/>
        </w:rPr>
        <w:t xml:space="preserve">второй половины </w:t>
      </w:r>
      <w:r>
        <w:rPr>
          <w:rFonts w:cs="Times New Roman"/>
        </w:rPr>
        <w:t xml:space="preserve">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соотносить единичные события в отдельных странах мира с общими явлениями и процессами;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59722F" w:rsidRDefault="0059722F" w:rsidP="00624444">
      <w:pPr>
        <w:pStyle w:val="a9"/>
        <w:spacing w:line="360" w:lineRule="auto"/>
        <w:ind w:left="709" w:hanging="709"/>
        <w:jc w:val="both"/>
        <w:rPr>
          <w:rFonts w:cs="Times New Roman"/>
          <w:b/>
        </w:rPr>
      </w:pPr>
    </w:p>
    <w:p w:rsidR="0059722F" w:rsidRDefault="0059722F" w:rsidP="00624444">
      <w:pPr>
        <w:pStyle w:val="a9"/>
        <w:spacing w:line="360" w:lineRule="auto"/>
        <w:ind w:left="709" w:hanging="709"/>
        <w:jc w:val="both"/>
        <w:rPr>
          <w:rFonts w:cs="Times New Roman"/>
          <w:b/>
        </w:rPr>
      </w:pPr>
    </w:p>
    <w:p w:rsidR="0059722F" w:rsidRDefault="0059722F" w:rsidP="00624444">
      <w:pPr>
        <w:pStyle w:val="a9"/>
        <w:spacing w:line="360" w:lineRule="auto"/>
        <w:ind w:left="709" w:hanging="709"/>
        <w:jc w:val="both"/>
        <w:rPr>
          <w:rFonts w:cs="Times New Roman"/>
          <w:b/>
        </w:rPr>
      </w:pPr>
    </w:p>
    <w:p w:rsidR="00624444" w:rsidRDefault="00624444" w:rsidP="00624444">
      <w:pPr>
        <w:pStyle w:val="a9"/>
        <w:spacing w:line="360" w:lineRule="auto"/>
        <w:ind w:left="709" w:hanging="709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Метапредметные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способность решать творческие и проблемные задачи, используя контекстные знания и эвристические приемы.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Личностные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</w:p>
    <w:p w:rsidR="00624444" w:rsidRPr="00793F9B" w:rsidRDefault="00624444" w:rsidP="00793F9B">
      <w:pPr>
        <w:suppressAutoHyphens w:val="0"/>
        <w:spacing w:line="360" w:lineRule="auto"/>
        <w:jc w:val="both"/>
        <w:rPr>
          <w:rFonts w:cs="Times New Roman"/>
        </w:rPr>
      </w:pPr>
      <w:bookmarkStart w:id="0" w:name="_GoBack"/>
      <w:bookmarkEnd w:id="0"/>
      <w:r w:rsidRPr="00793F9B">
        <w:rPr>
          <w:rFonts w:cs="Times New Roman"/>
        </w:rPr>
        <w:t>Изучение предмета «История» завершается промежуточной аттестацией, которая проводится в соответствии с календарным учебным графиком.</w:t>
      </w:r>
    </w:p>
    <w:p w:rsidR="001B37D8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9722F" w:rsidRDefault="0059722F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9722F" w:rsidRDefault="0059722F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9722F" w:rsidRDefault="0059722F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9722F" w:rsidRDefault="0059722F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Pr="003330B0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lastRenderedPageBreak/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Соревнование социальных систем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>
        <w:rPr>
          <w:rFonts w:cs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Международные отношения в 1950 – 1980-е гг.</w:t>
      </w:r>
      <w:r>
        <w:rPr>
          <w:rFonts w:cs="Times New Roman"/>
          <w:sz w:val="28"/>
          <w:szCs w:val="28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Завершение эпохи индустриального общества. 1945 – 1970-е гг. «Общество потребления».</w:t>
      </w:r>
      <w:r>
        <w:rPr>
          <w:rFonts w:cs="Times New Roman"/>
          <w:sz w:val="28"/>
          <w:szCs w:val="28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Кризисы 1970 – 1980-х гг. Становление постиндустриального информационного общества. </w:t>
      </w:r>
      <w:r>
        <w:rPr>
          <w:rFonts w:cs="Times New Roman"/>
          <w:sz w:val="28"/>
          <w:szCs w:val="28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Экономическая и социальная политика. </w:t>
      </w:r>
      <w:proofErr w:type="spellStart"/>
      <w:r>
        <w:rPr>
          <w:rFonts w:cs="Times New Roman"/>
          <w:b/>
          <w:sz w:val="28"/>
          <w:szCs w:val="28"/>
          <w:lang w:eastAsia="ru-RU"/>
        </w:rPr>
        <w:t>Неоконсервативный</w:t>
      </w:r>
      <w:proofErr w:type="spellEnd"/>
      <w:r>
        <w:rPr>
          <w:rFonts w:cs="Times New Roman"/>
          <w:b/>
          <w:sz w:val="28"/>
          <w:szCs w:val="28"/>
          <w:lang w:eastAsia="ru-RU"/>
        </w:rPr>
        <w:t xml:space="preserve"> поворот. Политика «третьего пути».</w:t>
      </w:r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Неоконсервативный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движения.</w:t>
      </w:r>
      <w:r>
        <w:rPr>
          <w:rFonts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Германия.</w:t>
      </w:r>
      <w:r>
        <w:rPr>
          <w:rFonts w:cs="Times New Roman"/>
          <w:sz w:val="28"/>
          <w:szCs w:val="28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</w:t>
      </w:r>
      <w:proofErr w:type="spellStart"/>
      <w:r>
        <w:rPr>
          <w:rFonts w:cs="Times New Roman"/>
          <w:sz w:val="28"/>
          <w:szCs w:val="28"/>
          <w:lang w:eastAsia="ru-RU"/>
        </w:rPr>
        <w:t>Шрёдер</w:t>
      </w:r>
      <w:proofErr w:type="spellEnd"/>
      <w:r>
        <w:rPr>
          <w:rFonts w:cs="Times New Roman"/>
          <w:sz w:val="28"/>
          <w:szCs w:val="28"/>
          <w:lang w:eastAsia="ru-RU"/>
        </w:rPr>
        <w:t>. Канцлер А. Меркель.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>
        <w:rPr>
          <w:rFonts w:cs="Times New Roman"/>
          <w:sz w:val="28"/>
          <w:szCs w:val="28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Почему Польша стала первой страной, где произошла революция.   Политические и экономические реформы. «Шоковая терапия» и её итоги. Страны ЦВЕ и Европейский союз.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Латинская Америка.</w:t>
      </w:r>
      <w:r>
        <w:rPr>
          <w:rFonts w:cs="Times New Roman"/>
          <w:sz w:val="28"/>
          <w:szCs w:val="28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на примере Боливии. Диктатуры и демократия. Куба – Остров свободы.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>
        <w:rPr>
          <w:rFonts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Китай. Индия.</w:t>
      </w:r>
      <w:r>
        <w:rPr>
          <w:rFonts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</w:t>
      </w:r>
      <w:proofErr w:type="gramStart"/>
      <w:r>
        <w:rPr>
          <w:rFonts w:cs="Times New Roman"/>
          <w:sz w:val="28"/>
          <w:szCs w:val="28"/>
          <w:lang w:eastAsia="ru-RU"/>
        </w:rPr>
        <w:t>1991  гг.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Реформы М. Сингха. Современные проблемы Индии. Главное противоречие эпохи как двигатель мирового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Япония.</w:t>
      </w:r>
      <w:r>
        <w:rPr>
          <w:rFonts w:cs="Times New Roman"/>
          <w:sz w:val="28"/>
          <w:szCs w:val="28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F9454D" w:rsidRDefault="00F9454D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Современный мир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Глобализация и новые вызовы </w:t>
      </w:r>
      <w:r>
        <w:rPr>
          <w:rFonts w:cs="Times New Roman"/>
          <w:b/>
          <w:sz w:val="28"/>
          <w:szCs w:val="28"/>
          <w:lang w:val="en-US" w:eastAsia="ru-RU"/>
        </w:rPr>
        <w:t>XXI</w:t>
      </w:r>
      <w:r>
        <w:rPr>
          <w:rFonts w:cs="Times New Roman"/>
          <w:b/>
          <w:sz w:val="28"/>
          <w:szCs w:val="28"/>
          <w:lang w:eastAsia="ru-RU"/>
        </w:rPr>
        <w:t xml:space="preserve"> в. </w:t>
      </w:r>
      <w:r>
        <w:rPr>
          <w:rFonts w:cs="Times New Roman"/>
          <w:sz w:val="28"/>
          <w:szCs w:val="28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>
        <w:rPr>
          <w:rFonts w:cs="Times New Roman"/>
          <w:sz w:val="28"/>
          <w:szCs w:val="28"/>
          <w:lang w:val="en-US" w:eastAsia="ru-RU"/>
        </w:rPr>
        <w:t>XXI</w:t>
      </w:r>
      <w:r>
        <w:rPr>
          <w:rFonts w:cs="Times New Roman"/>
          <w:sz w:val="28"/>
          <w:szCs w:val="28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>
        <w:rPr>
          <w:rFonts w:cs="Times New Roman"/>
          <w:b/>
          <w:sz w:val="28"/>
          <w:szCs w:val="28"/>
          <w:lang w:val="en-US" w:eastAsia="ru-RU"/>
        </w:rPr>
        <w:t>XX</w:t>
      </w:r>
      <w:r>
        <w:rPr>
          <w:rFonts w:cs="Times New Roman"/>
          <w:b/>
          <w:sz w:val="28"/>
          <w:szCs w:val="28"/>
          <w:lang w:eastAsia="ru-RU"/>
        </w:rPr>
        <w:t xml:space="preserve"> – начале </w:t>
      </w:r>
      <w:r>
        <w:rPr>
          <w:rFonts w:cs="Times New Roman"/>
          <w:b/>
          <w:sz w:val="28"/>
          <w:szCs w:val="28"/>
          <w:lang w:val="en-US" w:eastAsia="ru-RU"/>
        </w:rPr>
        <w:t>XXI</w:t>
      </w:r>
      <w:r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</w:t>
      </w:r>
      <w:r w:rsidR="00F20A92">
        <w:rPr>
          <w:rFonts w:cs="Times New Roman"/>
          <w:sz w:val="28"/>
          <w:szCs w:val="28"/>
          <w:lang w:eastAsia="ru-RU"/>
        </w:rPr>
        <w:t>Американо-российские отношения.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Pr="00F20A92">
        <w:rPr>
          <w:rFonts w:cs="Times New Roman"/>
          <w:b/>
          <w:sz w:val="28"/>
          <w:szCs w:val="28"/>
          <w:lang w:eastAsia="ru-RU"/>
        </w:rPr>
        <w:t xml:space="preserve">Культура во второй половине </w:t>
      </w:r>
      <w:r w:rsidRPr="00F20A92">
        <w:rPr>
          <w:rFonts w:cs="Times New Roman"/>
          <w:b/>
          <w:sz w:val="28"/>
          <w:szCs w:val="28"/>
          <w:lang w:val="en-US" w:eastAsia="ru-RU"/>
        </w:rPr>
        <w:t>XX</w:t>
      </w:r>
      <w:r w:rsidRPr="00F20A92">
        <w:rPr>
          <w:rFonts w:cs="Times New Roman"/>
          <w:b/>
          <w:sz w:val="28"/>
          <w:szCs w:val="28"/>
          <w:lang w:eastAsia="ru-RU"/>
        </w:rPr>
        <w:t xml:space="preserve"> – начале </w:t>
      </w:r>
      <w:r w:rsidRPr="00F20A92">
        <w:rPr>
          <w:rFonts w:cs="Times New Roman"/>
          <w:b/>
          <w:sz w:val="28"/>
          <w:szCs w:val="28"/>
          <w:lang w:val="en-US" w:eastAsia="ru-RU"/>
        </w:rPr>
        <w:t>XXI</w:t>
      </w:r>
      <w:r w:rsidRPr="00F20A92"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На пути к новому объяснению мира. На пути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к формированию новых ценностей. Общая характеристика постмодернизма. Постмодернизм в архитектуре. Постмодернизм в кино. Постмодернизм в литературе. </w:t>
      </w:r>
    </w:p>
    <w:p w:rsidR="00624444" w:rsidRDefault="00624444" w:rsidP="00624444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Курс по истории России</w:t>
      </w: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Россия в годы "великих потрясений"</w:t>
      </w:r>
    </w:p>
    <w:p w:rsidR="00624444" w:rsidRDefault="00624444" w:rsidP="00624444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>
        <w:rPr>
          <w:rFonts w:cs="Times New Roman"/>
          <w:sz w:val="28"/>
          <w:szCs w:val="28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>
        <w:rPr>
          <w:rFonts w:cs="Times New Roman"/>
          <w:sz w:val="28"/>
          <w:szCs w:val="28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>
        <w:rPr>
          <w:rFonts w:cs="Times New Roman"/>
          <w:b/>
          <w:sz w:val="28"/>
          <w:szCs w:val="28"/>
          <w:lang w:eastAsia="ru-RU"/>
        </w:rPr>
        <w:t xml:space="preserve">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>
        <w:rPr>
          <w:rFonts w:cs="Times New Roman"/>
          <w:sz w:val="28"/>
          <w:szCs w:val="28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>
        <w:rPr>
          <w:rFonts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>
        <w:rPr>
          <w:rFonts w:cs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Смена политического курса. </w:t>
      </w:r>
      <w:r>
        <w:rPr>
          <w:rFonts w:cs="Times New Roman"/>
          <w:sz w:val="28"/>
          <w:szCs w:val="28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>
        <w:rPr>
          <w:rFonts w:cs="Times New Roman"/>
          <w:sz w:val="28"/>
          <w:szCs w:val="28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>
        <w:rPr>
          <w:rFonts w:cs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>
        <w:rPr>
          <w:rFonts w:cs="Times New Roman"/>
          <w:sz w:val="28"/>
          <w:szCs w:val="28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Региональный компонент. Наш край в 1953 - 1964 гг.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>
        <w:rPr>
          <w:rFonts w:cs="Times New Roman"/>
          <w:sz w:val="28"/>
          <w:szCs w:val="28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Социально-экономическое развитие страны в</w:t>
      </w:r>
      <w:r>
        <w:rPr>
          <w:b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1960-х – середине 1980-х гг.</w:t>
      </w:r>
      <w:r>
        <w:rPr>
          <w:rFonts w:cs="Times New Roman"/>
          <w:sz w:val="28"/>
          <w:szCs w:val="28"/>
          <w:lang w:eastAsia="ru-RU"/>
        </w:rPr>
        <w:t xml:space="preserve"> Аграрная реформа 1965 г. и её результаты. </w:t>
      </w:r>
      <w:proofErr w:type="spellStart"/>
      <w:r>
        <w:rPr>
          <w:rFonts w:cs="Times New Roman"/>
          <w:sz w:val="28"/>
          <w:szCs w:val="28"/>
          <w:lang w:eastAsia="ru-RU"/>
        </w:rPr>
        <w:t>Косыгинская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>
        <w:rPr>
          <w:rFonts w:cs="Times New Roman"/>
          <w:sz w:val="28"/>
          <w:szCs w:val="28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>
        <w:rPr>
          <w:rFonts w:cs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6C3FB4" w:rsidRPr="006C3FB4" w:rsidRDefault="006C3FB4" w:rsidP="00AF2341">
      <w:pPr>
        <w:rPr>
          <w:rStyle w:val="c1"/>
          <w:rFonts w:eastAsia="Calibri"/>
          <w:color w:val="000000"/>
        </w:rPr>
      </w:pP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10 класс курс «Всеобщая история»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1701"/>
      </w:tblGrid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Пути развития стран Азии, Африки и Латинской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Pr="0059722F" w:rsidRDefault="0059722F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Современный мир и новые вызовы </w:t>
            </w:r>
            <w:r>
              <w:rPr>
                <w:rFonts w:cs="Times New Roman"/>
                <w:lang w:val="en-US"/>
              </w:rPr>
              <w:t>XXI</w:t>
            </w:r>
            <w:r w:rsidRPr="0059722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</w:t>
            </w:r>
            <w:r w:rsidR="0059722F">
              <w:rPr>
                <w:rFonts w:cs="Times New Roman"/>
                <w:b/>
              </w:rPr>
              <w:t>4</w:t>
            </w:r>
          </w:p>
        </w:tc>
      </w:tr>
      <w:tr w:rsidR="00624444" w:rsidTr="0062444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10 класс курс «История России» 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СССР в 1</w:t>
            </w:r>
            <w:r w:rsidR="00EC4F2B">
              <w:rPr>
                <w:rFonts w:cs="Times New Roman"/>
              </w:rPr>
              <w:t>9</w:t>
            </w:r>
            <w:r>
              <w:rPr>
                <w:rFonts w:cs="Times New Roman"/>
              </w:rPr>
              <w:t>45 – 1991 гг.</w:t>
            </w:r>
            <w:r w:rsidR="00624444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59722F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  <w:r w:rsidR="00EC4F2B">
              <w:rPr>
                <w:rFonts w:cs="Times New Roman"/>
              </w:rPr>
              <w:t>6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  <w:r w:rsidR="0059722F">
              <w:rPr>
                <w:rFonts w:cs="Times New Roman"/>
              </w:rPr>
              <w:t>Российская Федерация в 1991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  <w:r w:rsidR="00EC4F2B">
              <w:rPr>
                <w:rFonts w:cs="Times New Roman"/>
              </w:rPr>
              <w:t>4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40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49" w:rsidRDefault="00D41949" w:rsidP="00253E18">
      <w:r>
        <w:separator/>
      </w:r>
    </w:p>
  </w:endnote>
  <w:endnote w:type="continuationSeparator" w:id="0">
    <w:p w:rsidR="00D41949" w:rsidRDefault="00D41949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5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49" w:rsidRDefault="00D41949" w:rsidP="00253E18">
      <w:r>
        <w:separator/>
      </w:r>
    </w:p>
  </w:footnote>
  <w:footnote w:type="continuationSeparator" w:id="0">
    <w:p w:rsidR="00D41949" w:rsidRDefault="00D41949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430D1"/>
    <w:multiLevelType w:val="hybridMultilevel"/>
    <w:tmpl w:val="217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BAC"/>
    <w:multiLevelType w:val="hybridMultilevel"/>
    <w:tmpl w:val="A7364552"/>
    <w:lvl w:ilvl="0" w:tplc="4A5E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5B26"/>
    <w:multiLevelType w:val="multilevel"/>
    <w:tmpl w:val="FA1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F33BB"/>
    <w:multiLevelType w:val="hybridMultilevel"/>
    <w:tmpl w:val="AF7E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4" w15:restartNumberingAfterBreak="0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2"/>
  </w:num>
  <w:num w:numId="11">
    <w:abstractNumId w:val="11"/>
  </w:num>
  <w:num w:numId="12">
    <w:abstractNumId w:val="39"/>
  </w:num>
  <w:num w:numId="13">
    <w:abstractNumId w:val="30"/>
  </w:num>
  <w:num w:numId="14">
    <w:abstractNumId w:val="33"/>
  </w:num>
  <w:num w:numId="15">
    <w:abstractNumId w:val="29"/>
  </w:num>
  <w:num w:numId="16">
    <w:abstractNumId w:val="13"/>
  </w:num>
  <w:num w:numId="17">
    <w:abstractNumId w:val="12"/>
  </w:num>
  <w:num w:numId="18">
    <w:abstractNumId w:val="31"/>
  </w:num>
  <w:num w:numId="19">
    <w:abstractNumId w:val="23"/>
  </w:num>
  <w:num w:numId="20">
    <w:abstractNumId w:val="35"/>
  </w:num>
  <w:num w:numId="21">
    <w:abstractNumId w:val="27"/>
  </w:num>
  <w:num w:numId="22">
    <w:abstractNumId w:val="22"/>
  </w:num>
  <w:num w:numId="23">
    <w:abstractNumId w:val="44"/>
  </w:num>
  <w:num w:numId="24">
    <w:abstractNumId w:val="25"/>
  </w:num>
  <w:num w:numId="25">
    <w:abstractNumId w:val="45"/>
  </w:num>
  <w:num w:numId="26">
    <w:abstractNumId w:val="38"/>
  </w:num>
  <w:num w:numId="27">
    <w:abstractNumId w:val="28"/>
  </w:num>
  <w:num w:numId="28">
    <w:abstractNumId w:val="26"/>
  </w:num>
  <w:num w:numId="29">
    <w:abstractNumId w:val="17"/>
  </w:num>
  <w:num w:numId="30">
    <w:abstractNumId w:val="8"/>
  </w:num>
  <w:num w:numId="31">
    <w:abstractNumId w:val="32"/>
  </w:num>
  <w:num w:numId="32">
    <w:abstractNumId w:val="43"/>
  </w:num>
  <w:num w:numId="33">
    <w:abstractNumId w:val="16"/>
  </w:num>
  <w:num w:numId="34">
    <w:abstractNumId w:val="9"/>
  </w:num>
  <w:num w:numId="35">
    <w:abstractNumId w:val="34"/>
  </w:num>
  <w:num w:numId="36">
    <w:abstractNumId w:val="14"/>
  </w:num>
  <w:num w:numId="37">
    <w:abstractNumId w:val="19"/>
  </w:num>
  <w:num w:numId="38">
    <w:abstractNumId w:val="1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6"/>
  </w:num>
  <w:num w:numId="45">
    <w:abstractNumId w:val="15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12355"/>
    <w:rsid w:val="00324D8E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65906"/>
    <w:rsid w:val="00571602"/>
    <w:rsid w:val="0059722F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4444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14BA6"/>
    <w:rsid w:val="007558CE"/>
    <w:rsid w:val="0078314D"/>
    <w:rsid w:val="00783FEE"/>
    <w:rsid w:val="00791A77"/>
    <w:rsid w:val="00793A2E"/>
    <w:rsid w:val="00793F9B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41949"/>
    <w:rsid w:val="00D6595E"/>
    <w:rsid w:val="00D82F1B"/>
    <w:rsid w:val="00D847E5"/>
    <w:rsid w:val="00DC31D1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C4F2B"/>
    <w:rsid w:val="00EE0CC3"/>
    <w:rsid w:val="00F20A92"/>
    <w:rsid w:val="00F221D7"/>
    <w:rsid w:val="00F233E5"/>
    <w:rsid w:val="00F24EA4"/>
    <w:rsid w:val="00F31290"/>
    <w:rsid w:val="00F904CA"/>
    <w:rsid w:val="00F9454D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F148"/>
  <w15:docId w15:val="{5BA1D654-7251-4357-A3F7-510C8DB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9722F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uiPriority w:val="39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1">
    <w:name w:val="Основной текст (2)_"/>
    <w:basedOn w:val="a0"/>
    <w:link w:val="210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2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7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187-F2AC-45A5-8D3A-E9BDFDE6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3</cp:revision>
  <cp:lastPrinted>2019-10-12T05:05:00Z</cp:lastPrinted>
  <dcterms:created xsi:type="dcterms:W3CDTF">2022-09-11T15:12:00Z</dcterms:created>
  <dcterms:modified xsi:type="dcterms:W3CDTF">2022-09-11T15:12:00Z</dcterms:modified>
</cp:coreProperties>
</file>