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1E2" w:rsidRDefault="00A211E2" w:rsidP="00A211E2">
      <w:pPr>
        <w:widowControl w:val="0"/>
        <w:suppressAutoHyphens/>
        <w:autoSpaceDE w:val="0"/>
        <w:spacing w:after="0" w:line="240" w:lineRule="auto"/>
        <w:jc w:val="center"/>
        <w:rPr>
          <w:rFonts w:ascii="Times New Roman" w:eastAsia="Lucida Sans Unicode" w:hAnsi="Times New Roman" w:cs="Calibri"/>
          <w:b/>
          <w:bCs/>
          <w:kern w:val="2"/>
          <w:sz w:val="32"/>
          <w:szCs w:val="24"/>
          <w:lang w:eastAsia="hi-IN" w:bidi="hi-IN"/>
        </w:rPr>
      </w:pPr>
      <w:r w:rsidRPr="00795F25">
        <w:rPr>
          <w:rFonts w:ascii="Times New Roman" w:eastAsia="Lucida Sans Unicode" w:hAnsi="Times New Roman" w:cs="Calibri"/>
          <w:b/>
          <w:bCs/>
          <w:kern w:val="2"/>
          <w:sz w:val="32"/>
          <w:szCs w:val="24"/>
          <w:lang w:eastAsia="hi-IN" w:bidi="hi-IN"/>
        </w:rPr>
        <w:t>Администраци</w:t>
      </w:r>
      <w:r>
        <w:rPr>
          <w:rFonts w:ascii="Times New Roman" w:eastAsia="Lucida Sans Unicode" w:hAnsi="Times New Roman" w:cs="Calibri"/>
          <w:b/>
          <w:bCs/>
          <w:kern w:val="2"/>
          <w:sz w:val="32"/>
          <w:szCs w:val="24"/>
          <w:lang w:eastAsia="hi-IN" w:bidi="hi-IN"/>
        </w:rPr>
        <w:t xml:space="preserve">я  </w:t>
      </w:r>
      <w:r w:rsidRPr="00795F25">
        <w:rPr>
          <w:rFonts w:ascii="Times New Roman" w:eastAsia="Lucida Sans Unicode" w:hAnsi="Times New Roman" w:cs="Calibri"/>
          <w:b/>
          <w:bCs/>
          <w:kern w:val="2"/>
          <w:sz w:val="32"/>
          <w:szCs w:val="24"/>
          <w:lang w:eastAsia="hi-IN" w:bidi="hi-IN"/>
        </w:rPr>
        <w:t xml:space="preserve"> </w:t>
      </w:r>
      <w:proofErr w:type="spellStart"/>
      <w:proofErr w:type="gramStart"/>
      <w:r w:rsidRPr="00795F25">
        <w:rPr>
          <w:rFonts w:ascii="Times New Roman" w:eastAsia="Lucida Sans Unicode" w:hAnsi="Times New Roman" w:cs="Calibri"/>
          <w:b/>
          <w:bCs/>
          <w:kern w:val="2"/>
          <w:sz w:val="32"/>
          <w:szCs w:val="24"/>
          <w:lang w:eastAsia="hi-IN" w:bidi="hi-IN"/>
        </w:rPr>
        <w:t>Кстовского</w:t>
      </w:r>
      <w:proofErr w:type="spellEnd"/>
      <w:r w:rsidRPr="00795F25">
        <w:rPr>
          <w:rFonts w:ascii="Times New Roman" w:eastAsia="Lucida Sans Unicode" w:hAnsi="Times New Roman" w:cs="Calibri"/>
          <w:b/>
          <w:bCs/>
          <w:kern w:val="2"/>
          <w:sz w:val="32"/>
          <w:szCs w:val="24"/>
          <w:lang w:eastAsia="hi-IN" w:bidi="hi-IN"/>
        </w:rPr>
        <w:t xml:space="preserve">  муниципального</w:t>
      </w:r>
      <w:proofErr w:type="gramEnd"/>
      <w:r w:rsidRPr="00795F25">
        <w:rPr>
          <w:rFonts w:ascii="Times New Roman" w:eastAsia="Lucida Sans Unicode" w:hAnsi="Times New Roman" w:cs="Calibri"/>
          <w:b/>
          <w:bCs/>
          <w:kern w:val="2"/>
          <w:sz w:val="32"/>
          <w:szCs w:val="24"/>
          <w:lang w:eastAsia="hi-IN" w:bidi="hi-IN"/>
        </w:rPr>
        <w:t xml:space="preserve"> района </w:t>
      </w:r>
    </w:p>
    <w:p w:rsidR="00A211E2" w:rsidRPr="00795F25" w:rsidRDefault="00A211E2" w:rsidP="00A211E2">
      <w:pPr>
        <w:widowControl w:val="0"/>
        <w:suppressAutoHyphens/>
        <w:autoSpaceDE w:val="0"/>
        <w:spacing w:after="0" w:line="240" w:lineRule="auto"/>
        <w:jc w:val="center"/>
        <w:rPr>
          <w:rFonts w:ascii="Times New Roman" w:eastAsia="Lucida Sans Unicode" w:hAnsi="Times New Roman" w:cs="Calibri"/>
          <w:b/>
          <w:bCs/>
          <w:kern w:val="2"/>
          <w:sz w:val="32"/>
          <w:szCs w:val="24"/>
          <w:lang w:eastAsia="hi-IN" w:bidi="hi-IN"/>
        </w:rPr>
      </w:pPr>
      <w:proofErr w:type="gramStart"/>
      <w:r>
        <w:rPr>
          <w:rFonts w:ascii="Times New Roman" w:eastAsia="Lucida Sans Unicode" w:hAnsi="Times New Roman" w:cs="Calibri"/>
          <w:b/>
          <w:bCs/>
          <w:kern w:val="2"/>
          <w:sz w:val="32"/>
          <w:szCs w:val="24"/>
          <w:lang w:eastAsia="hi-IN" w:bidi="hi-IN"/>
        </w:rPr>
        <w:t>Муниципальное  автономное</w:t>
      </w:r>
      <w:proofErr w:type="gramEnd"/>
      <w:r>
        <w:rPr>
          <w:rFonts w:ascii="Times New Roman" w:eastAsia="Lucida Sans Unicode" w:hAnsi="Times New Roman" w:cs="Calibri"/>
          <w:b/>
          <w:bCs/>
          <w:kern w:val="2"/>
          <w:sz w:val="32"/>
          <w:szCs w:val="24"/>
          <w:lang w:eastAsia="hi-IN" w:bidi="hi-IN"/>
        </w:rPr>
        <w:t xml:space="preserve">  общеобразовательное учреждение</w:t>
      </w:r>
    </w:p>
    <w:p w:rsidR="00A211E2" w:rsidRPr="00A211E2" w:rsidRDefault="00A211E2" w:rsidP="00A211E2">
      <w:pPr>
        <w:widowControl w:val="0"/>
        <w:suppressAutoHyphens/>
        <w:autoSpaceDE w:val="0"/>
        <w:spacing w:before="240" w:after="0" w:line="240" w:lineRule="auto"/>
        <w:jc w:val="center"/>
        <w:rPr>
          <w:rFonts w:ascii="Times New Roman" w:eastAsia="Lucida Sans Unicode" w:hAnsi="Times New Roman" w:cs="Calibri"/>
          <w:b/>
          <w:bCs/>
          <w:kern w:val="2"/>
          <w:sz w:val="36"/>
          <w:szCs w:val="24"/>
          <w:lang w:eastAsia="hi-IN" w:bidi="hi-IN"/>
        </w:rPr>
      </w:pPr>
      <w:r w:rsidRPr="00A211E2">
        <w:rPr>
          <w:rFonts w:ascii="Times New Roman" w:eastAsia="Lucida Sans Unicode" w:hAnsi="Times New Roman" w:cs="Calibri"/>
          <w:b/>
          <w:bCs/>
          <w:kern w:val="2"/>
          <w:sz w:val="36"/>
          <w:szCs w:val="24"/>
          <w:lang w:eastAsia="hi-IN" w:bidi="hi-IN"/>
        </w:rPr>
        <w:t xml:space="preserve"> </w:t>
      </w:r>
      <w:r w:rsidRPr="00A211E2">
        <w:rPr>
          <w:rFonts w:ascii="Times New Roman" w:eastAsia="Lucida Sans Unicode" w:hAnsi="Times New Roman" w:cs="Calibri"/>
          <w:b/>
          <w:bCs/>
          <w:kern w:val="2"/>
          <w:sz w:val="36"/>
          <w:szCs w:val="24"/>
          <w:lang w:eastAsia="hi-IN" w:bidi="hi-IN"/>
        </w:rPr>
        <w:t>«</w:t>
      </w:r>
      <w:r w:rsidRPr="00A211E2">
        <w:rPr>
          <w:rFonts w:ascii="Times New Roman" w:eastAsia="Lucida Sans Unicode" w:hAnsi="Times New Roman" w:cs="Calibri"/>
          <w:b/>
          <w:bCs/>
          <w:kern w:val="2"/>
          <w:sz w:val="36"/>
          <w:szCs w:val="24"/>
          <w:lang w:eastAsia="hi-IN" w:bidi="hi-IN"/>
        </w:rPr>
        <w:t xml:space="preserve">Гимназия </w:t>
      </w:r>
      <w:r w:rsidRPr="00A211E2">
        <w:rPr>
          <w:rFonts w:ascii="Times New Roman" w:eastAsia="Lucida Sans Unicode" w:hAnsi="Times New Roman" w:cs="Calibri"/>
          <w:b/>
          <w:bCs/>
          <w:kern w:val="2"/>
          <w:sz w:val="36"/>
          <w:szCs w:val="24"/>
          <w:lang w:eastAsia="hi-IN" w:bidi="hi-IN"/>
        </w:rPr>
        <w:t>№ 4»</w:t>
      </w:r>
    </w:p>
    <w:p w:rsidR="00A211E2" w:rsidRDefault="00A211E2" w:rsidP="00A211E2">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p>
    <w:p w:rsidR="00A211E2" w:rsidRDefault="00A211E2" w:rsidP="00A211E2">
      <w:pPr>
        <w:widowControl w:val="0"/>
        <w:suppressAutoHyphens/>
        <w:autoSpaceDE w:val="0"/>
        <w:spacing w:after="0" w:line="240" w:lineRule="auto"/>
        <w:jc w:val="center"/>
        <w:rPr>
          <w:rFonts w:ascii="Times New Roman" w:eastAsia="Lucida Sans Unicode" w:hAnsi="Times New Roman" w:cs="Calibri"/>
          <w:bCs/>
          <w:kern w:val="2"/>
          <w:sz w:val="28"/>
          <w:szCs w:val="24"/>
          <w:lang w:eastAsia="hi-IN" w:bidi="hi-IN"/>
        </w:rPr>
      </w:pPr>
      <w:proofErr w:type="spellStart"/>
      <w:proofErr w:type="gramStart"/>
      <w:r>
        <w:rPr>
          <w:rFonts w:ascii="Times New Roman" w:eastAsia="Lucida Sans Unicode" w:hAnsi="Times New Roman" w:cs="Calibri"/>
          <w:bCs/>
          <w:kern w:val="2"/>
          <w:sz w:val="28"/>
          <w:szCs w:val="24"/>
          <w:lang w:eastAsia="hi-IN" w:bidi="hi-IN"/>
        </w:rPr>
        <w:t>п</w:t>
      </w:r>
      <w:r w:rsidRPr="00AA3289">
        <w:rPr>
          <w:rFonts w:ascii="Times New Roman" w:eastAsia="Lucida Sans Unicode" w:hAnsi="Times New Roman" w:cs="Calibri"/>
          <w:bCs/>
          <w:kern w:val="2"/>
          <w:sz w:val="28"/>
          <w:szCs w:val="24"/>
          <w:lang w:eastAsia="hi-IN" w:bidi="hi-IN"/>
        </w:rPr>
        <w:t>л.Мира,</w:t>
      </w:r>
      <w:r>
        <w:rPr>
          <w:rFonts w:ascii="Times New Roman" w:eastAsia="Lucida Sans Unicode" w:hAnsi="Times New Roman" w:cs="Calibri"/>
          <w:bCs/>
          <w:kern w:val="2"/>
          <w:sz w:val="28"/>
          <w:szCs w:val="24"/>
          <w:lang w:eastAsia="hi-IN" w:bidi="hi-IN"/>
        </w:rPr>
        <w:t>дом</w:t>
      </w:r>
      <w:proofErr w:type="spellEnd"/>
      <w:proofErr w:type="gramEnd"/>
      <w:r>
        <w:rPr>
          <w:rFonts w:ascii="Times New Roman" w:eastAsia="Lucida Sans Unicode" w:hAnsi="Times New Roman" w:cs="Calibri"/>
          <w:bCs/>
          <w:kern w:val="2"/>
          <w:sz w:val="28"/>
          <w:szCs w:val="24"/>
          <w:lang w:eastAsia="hi-IN" w:bidi="hi-IN"/>
        </w:rPr>
        <w:t xml:space="preserve"> 9, </w:t>
      </w:r>
      <w:proofErr w:type="spellStart"/>
      <w:r>
        <w:rPr>
          <w:rFonts w:ascii="Times New Roman" w:eastAsia="Lucida Sans Unicode" w:hAnsi="Times New Roman" w:cs="Calibri"/>
          <w:bCs/>
          <w:kern w:val="2"/>
          <w:sz w:val="28"/>
          <w:szCs w:val="24"/>
          <w:lang w:eastAsia="hi-IN" w:bidi="hi-IN"/>
        </w:rPr>
        <w:t>г.Кстово</w:t>
      </w:r>
      <w:proofErr w:type="spellEnd"/>
      <w:r>
        <w:rPr>
          <w:rFonts w:ascii="Times New Roman" w:eastAsia="Lucida Sans Unicode" w:hAnsi="Times New Roman" w:cs="Calibri"/>
          <w:bCs/>
          <w:kern w:val="2"/>
          <w:sz w:val="28"/>
          <w:szCs w:val="24"/>
          <w:lang w:eastAsia="hi-IN" w:bidi="hi-IN"/>
        </w:rPr>
        <w:t xml:space="preserve"> Нижегородской области, 607650</w:t>
      </w:r>
    </w:p>
    <w:p w:rsidR="00A211E2" w:rsidRPr="00DA0D53" w:rsidRDefault="00A211E2" w:rsidP="00A211E2">
      <w:pPr>
        <w:widowControl w:val="0"/>
        <w:suppressAutoHyphens/>
        <w:autoSpaceDE w:val="0"/>
        <w:spacing w:after="0" w:line="240" w:lineRule="auto"/>
        <w:jc w:val="center"/>
        <w:rPr>
          <w:rFonts w:ascii="Times New Roman" w:eastAsia="Lucida Sans Unicode" w:hAnsi="Times New Roman" w:cs="Calibri"/>
          <w:bCs/>
          <w:kern w:val="2"/>
          <w:sz w:val="28"/>
          <w:szCs w:val="24"/>
          <w:lang w:val="en-US" w:eastAsia="hi-IN" w:bidi="hi-IN"/>
        </w:rPr>
      </w:pPr>
      <w:r>
        <w:rPr>
          <w:rFonts w:ascii="Times New Roman" w:eastAsia="Lucida Sans Unicode" w:hAnsi="Times New Roman" w:cs="Calibri"/>
          <w:bCs/>
          <w:kern w:val="2"/>
          <w:sz w:val="28"/>
          <w:szCs w:val="24"/>
          <w:lang w:val="en-US" w:eastAsia="hi-IN" w:bidi="hi-IN"/>
        </w:rPr>
        <w:t xml:space="preserve">e – mail  </w:t>
      </w:r>
      <w:hyperlink r:id="rId5" w:history="1">
        <w:r w:rsidRPr="00E80C15">
          <w:rPr>
            <w:rStyle w:val="a3"/>
            <w:rFonts w:ascii="Times New Roman" w:eastAsia="Lucida Sans Unicode" w:hAnsi="Times New Roman" w:cs="Calibri"/>
            <w:bCs/>
            <w:kern w:val="2"/>
            <w:sz w:val="28"/>
            <w:szCs w:val="24"/>
            <w:lang w:val="en-US" w:eastAsia="hi-IN" w:bidi="hi-IN"/>
          </w:rPr>
          <w:t>mbougimnaziya4@yandex.ru</w:t>
        </w:r>
      </w:hyperlink>
      <w:r w:rsidRPr="00AA3289">
        <w:rPr>
          <w:rFonts w:ascii="Times New Roman" w:eastAsia="Lucida Sans Unicode" w:hAnsi="Times New Roman" w:cs="Calibri"/>
          <w:bCs/>
          <w:kern w:val="2"/>
          <w:sz w:val="28"/>
          <w:szCs w:val="24"/>
          <w:u w:val="single"/>
          <w:lang w:val="en-US" w:eastAsia="hi-IN" w:bidi="hi-IN"/>
        </w:rPr>
        <w:t xml:space="preserve">, </w:t>
      </w:r>
      <w:r w:rsidRPr="00AA3289">
        <w:rPr>
          <w:rFonts w:ascii="Times New Roman" w:eastAsia="Lucida Sans Unicode" w:hAnsi="Times New Roman" w:cs="Calibri"/>
          <w:bCs/>
          <w:kern w:val="2"/>
          <w:sz w:val="28"/>
          <w:szCs w:val="24"/>
          <w:lang w:val="en-US" w:eastAsia="hi-IN" w:bidi="hi-IN"/>
        </w:rPr>
        <w:t xml:space="preserve">  </w:t>
      </w:r>
      <w:r>
        <w:rPr>
          <w:rFonts w:ascii="Times New Roman" w:eastAsia="Lucida Sans Unicode" w:hAnsi="Times New Roman" w:cs="Calibri"/>
          <w:bCs/>
          <w:kern w:val="2"/>
          <w:sz w:val="28"/>
          <w:szCs w:val="24"/>
          <w:lang w:eastAsia="hi-IN" w:bidi="hi-IN"/>
        </w:rPr>
        <w:t>тел</w:t>
      </w:r>
      <w:r w:rsidRPr="00AA3289">
        <w:rPr>
          <w:rFonts w:ascii="Times New Roman" w:eastAsia="Lucida Sans Unicode" w:hAnsi="Times New Roman" w:cs="Calibri"/>
          <w:bCs/>
          <w:kern w:val="2"/>
          <w:sz w:val="28"/>
          <w:szCs w:val="24"/>
          <w:lang w:val="en-US" w:eastAsia="hi-IN" w:bidi="hi-IN"/>
        </w:rPr>
        <w:t xml:space="preserve">. </w:t>
      </w:r>
      <w:r w:rsidRPr="00DA0D53">
        <w:rPr>
          <w:rFonts w:ascii="Times New Roman" w:eastAsia="Lucida Sans Unicode" w:hAnsi="Times New Roman" w:cs="Calibri"/>
          <w:bCs/>
          <w:kern w:val="2"/>
          <w:sz w:val="28"/>
          <w:szCs w:val="24"/>
          <w:lang w:val="en-US" w:eastAsia="hi-IN" w:bidi="hi-IN"/>
        </w:rPr>
        <w:t xml:space="preserve">9 </w:t>
      </w:r>
      <w:r>
        <w:rPr>
          <w:rFonts w:ascii="Times New Roman" w:eastAsia="Lucida Sans Unicode" w:hAnsi="Times New Roman" w:cs="Calibri"/>
          <w:bCs/>
          <w:kern w:val="2"/>
          <w:sz w:val="28"/>
          <w:szCs w:val="24"/>
          <w:lang w:val="en-US" w:eastAsia="hi-IN" w:bidi="hi-IN"/>
        </w:rPr>
        <w:t>–</w:t>
      </w:r>
      <w:r w:rsidRPr="00DA0D53">
        <w:rPr>
          <w:rFonts w:ascii="Times New Roman" w:eastAsia="Lucida Sans Unicode" w:hAnsi="Times New Roman" w:cs="Calibri"/>
          <w:bCs/>
          <w:kern w:val="2"/>
          <w:sz w:val="28"/>
          <w:szCs w:val="24"/>
          <w:lang w:val="en-US" w:eastAsia="hi-IN" w:bidi="hi-IN"/>
        </w:rPr>
        <w:t xml:space="preserve"> 32 </w:t>
      </w:r>
      <w:r>
        <w:rPr>
          <w:rFonts w:ascii="Times New Roman" w:eastAsia="Lucida Sans Unicode" w:hAnsi="Times New Roman" w:cs="Calibri"/>
          <w:bCs/>
          <w:kern w:val="2"/>
          <w:sz w:val="28"/>
          <w:szCs w:val="24"/>
          <w:lang w:val="en-US" w:eastAsia="hi-IN" w:bidi="hi-IN"/>
        </w:rPr>
        <w:t>–</w:t>
      </w:r>
      <w:r w:rsidRPr="00DA0D53">
        <w:rPr>
          <w:rFonts w:ascii="Times New Roman" w:eastAsia="Lucida Sans Unicode" w:hAnsi="Times New Roman" w:cs="Calibri"/>
          <w:bCs/>
          <w:kern w:val="2"/>
          <w:sz w:val="28"/>
          <w:szCs w:val="24"/>
          <w:lang w:val="en-US" w:eastAsia="hi-IN" w:bidi="hi-IN"/>
        </w:rPr>
        <w:t xml:space="preserve"> 79 </w:t>
      </w:r>
    </w:p>
    <w:p w:rsidR="00A211E2" w:rsidRPr="00AA3289" w:rsidRDefault="00A211E2" w:rsidP="00A211E2">
      <w:pPr>
        <w:widowControl w:val="0"/>
        <w:suppressAutoHyphens/>
        <w:autoSpaceDE w:val="0"/>
        <w:spacing w:after="0" w:line="240" w:lineRule="auto"/>
        <w:rPr>
          <w:rFonts w:ascii="Times New Roman" w:eastAsia="Lucida Sans Unicode" w:hAnsi="Times New Roman" w:cs="Tahoma"/>
          <w:kern w:val="2"/>
          <w:sz w:val="20"/>
          <w:szCs w:val="20"/>
          <w:lang w:val="en-US" w:eastAsia="hi-IN" w:bidi="hi-IN"/>
        </w:rPr>
      </w:pPr>
      <w:r w:rsidRPr="00AA3289">
        <w:rPr>
          <w:rFonts w:ascii="Times New Roman" w:eastAsia="Lucida Sans Unicode" w:hAnsi="Times New Roman" w:cs="Tahoma"/>
          <w:kern w:val="2"/>
          <w:sz w:val="20"/>
          <w:szCs w:val="20"/>
          <w:lang w:val="en-US" w:eastAsia="hi-IN" w:bidi="hi-IN"/>
        </w:rPr>
        <w:t xml:space="preserve"> </w:t>
      </w:r>
    </w:p>
    <w:p w:rsidR="00A211E2" w:rsidRPr="00AA3289" w:rsidRDefault="00A211E2" w:rsidP="00A211E2">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val="en-US" w:eastAsia="hi-IN" w:bidi="hi-IN"/>
        </w:rPr>
      </w:pPr>
    </w:p>
    <w:tbl>
      <w:tblPr>
        <w:tblpPr w:leftFromText="180" w:rightFromText="180" w:bottomFromText="160" w:vertAnchor="text" w:horzAnchor="margin" w:tblpXSpec="center" w:tblpY="178"/>
        <w:tblW w:w="9977" w:type="dxa"/>
        <w:tblLook w:val="04A0" w:firstRow="1" w:lastRow="0" w:firstColumn="1" w:lastColumn="0" w:noHBand="0" w:noVBand="1"/>
      </w:tblPr>
      <w:tblGrid>
        <w:gridCol w:w="3639"/>
        <w:gridCol w:w="2798"/>
        <w:gridCol w:w="3540"/>
      </w:tblGrid>
      <w:tr w:rsidR="00A211E2" w:rsidRPr="004B7AA4" w:rsidTr="00016C12">
        <w:trPr>
          <w:trHeight w:val="1793"/>
        </w:trPr>
        <w:tc>
          <w:tcPr>
            <w:tcW w:w="3639" w:type="dxa"/>
            <w:hideMark/>
          </w:tcPr>
          <w:p w:rsidR="00A211E2" w:rsidRPr="004B7AA4" w:rsidRDefault="00A211E2" w:rsidP="00016C12">
            <w:pPr>
              <w:widowControl w:val="0"/>
              <w:suppressAutoHyphens/>
              <w:spacing w:after="0" w:line="240" w:lineRule="auto"/>
              <w:jc w:val="both"/>
              <w:rPr>
                <w:rFonts w:ascii="Times New Roman" w:eastAsia="Lucida Sans Unicode" w:hAnsi="Times New Roman" w:cs="Tahoma"/>
                <w:kern w:val="2"/>
                <w:sz w:val="24"/>
                <w:szCs w:val="24"/>
                <w:lang w:eastAsia="hi-IN" w:bidi="hi-IN"/>
              </w:rPr>
            </w:pPr>
            <w:proofErr w:type="gramStart"/>
            <w:r w:rsidRPr="004B7AA4">
              <w:rPr>
                <w:rFonts w:ascii="Times New Roman" w:eastAsia="Lucida Sans Unicode" w:hAnsi="Times New Roman" w:cs="Tahoma"/>
                <w:kern w:val="2"/>
                <w:sz w:val="24"/>
                <w:szCs w:val="24"/>
                <w:lang w:eastAsia="hi-IN" w:bidi="hi-IN"/>
              </w:rPr>
              <w:t>Принята  на</w:t>
            </w:r>
            <w:proofErr w:type="gramEnd"/>
            <w:r w:rsidRPr="004B7AA4">
              <w:rPr>
                <w:rFonts w:ascii="Times New Roman" w:eastAsia="Lucida Sans Unicode" w:hAnsi="Times New Roman" w:cs="Tahoma"/>
                <w:kern w:val="2"/>
                <w:sz w:val="24"/>
                <w:szCs w:val="24"/>
                <w:lang w:eastAsia="hi-IN" w:bidi="hi-IN"/>
              </w:rPr>
              <w:t xml:space="preserve"> заседании</w:t>
            </w:r>
            <w:r w:rsidRPr="004B7AA4">
              <w:rPr>
                <w:rFonts w:ascii="Times New Roman" w:eastAsia="Lucida Sans Unicode" w:hAnsi="Times New Roman" w:cs="Tahoma"/>
                <w:kern w:val="2"/>
                <w:sz w:val="24"/>
                <w:szCs w:val="24"/>
                <w:lang w:eastAsia="hi-IN" w:bidi="hi-IN"/>
              </w:rPr>
              <w:tab/>
            </w:r>
          </w:p>
          <w:p w:rsidR="00A211E2" w:rsidRPr="004B7AA4" w:rsidRDefault="00A211E2" w:rsidP="00016C12">
            <w:pPr>
              <w:widowControl w:val="0"/>
              <w:suppressAutoHyphens/>
              <w:spacing w:after="0" w:line="240" w:lineRule="auto"/>
              <w:jc w:val="both"/>
              <w:rPr>
                <w:rFonts w:ascii="Times New Roman" w:eastAsia="Lucida Sans Unicode" w:hAnsi="Times New Roman" w:cs="Tahoma"/>
                <w:kern w:val="2"/>
                <w:sz w:val="24"/>
                <w:szCs w:val="24"/>
                <w:lang w:eastAsia="hi-IN" w:bidi="hi-IN"/>
              </w:rPr>
            </w:pPr>
            <w:proofErr w:type="gramStart"/>
            <w:r w:rsidRPr="004B7AA4">
              <w:rPr>
                <w:rFonts w:ascii="Times New Roman" w:eastAsia="Lucida Sans Unicode" w:hAnsi="Times New Roman" w:cs="Tahoma"/>
                <w:kern w:val="2"/>
                <w:sz w:val="24"/>
                <w:szCs w:val="24"/>
                <w:lang w:eastAsia="hi-IN" w:bidi="hi-IN"/>
              </w:rPr>
              <w:t>Педагогического  совета</w:t>
            </w:r>
            <w:proofErr w:type="gramEnd"/>
            <w:r w:rsidRPr="004B7AA4">
              <w:rPr>
                <w:rFonts w:ascii="Times New Roman" w:eastAsia="Lucida Sans Unicode" w:hAnsi="Times New Roman" w:cs="Tahoma"/>
                <w:kern w:val="2"/>
                <w:sz w:val="24"/>
                <w:szCs w:val="24"/>
                <w:lang w:eastAsia="hi-IN" w:bidi="hi-IN"/>
              </w:rPr>
              <w:t xml:space="preserve"> школы от </w:t>
            </w:r>
            <w:r>
              <w:rPr>
                <w:rFonts w:ascii="Times New Roman" w:eastAsia="Lucida Sans Unicode" w:hAnsi="Times New Roman" w:cs="Tahoma"/>
                <w:kern w:val="2"/>
                <w:sz w:val="24"/>
                <w:szCs w:val="24"/>
                <w:lang w:eastAsia="hi-IN" w:bidi="hi-IN"/>
              </w:rPr>
              <w:t>30</w:t>
            </w:r>
            <w:r w:rsidRPr="004B7AA4">
              <w:rPr>
                <w:rFonts w:ascii="Times New Roman" w:eastAsia="Lucida Sans Unicode" w:hAnsi="Times New Roman" w:cs="Tahoma"/>
                <w:kern w:val="2"/>
                <w:sz w:val="24"/>
                <w:szCs w:val="24"/>
                <w:lang w:eastAsia="hi-IN" w:bidi="hi-IN"/>
              </w:rPr>
              <w:t>.08.20</w:t>
            </w:r>
            <w:r>
              <w:rPr>
                <w:rFonts w:ascii="Times New Roman" w:eastAsia="Lucida Sans Unicode" w:hAnsi="Times New Roman" w:cs="Tahoma"/>
                <w:kern w:val="2"/>
                <w:sz w:val="24"/>
                <w:szCs w:val="24"/>
                <w:lang w:eastAsia="hi-IN" w:bidi="hi-IN"/>
              </w:rPr>
              <w:t>22</w:t>
            </w:r>
            <w:r w:rsidRPr="004B7AA4">
              <w:rPr>
                <w:rFonts w:ascii="Times New Roman" w:eastAsia="Lucida Sans Unicode" w:hAnsi="Times New Roman" w:cs="Tahoma"/>
                <w:kern w:val="2"/>
                <w:sz w:val="24"/>
                <w:szCs w:val="24"/>
                <w:lang w:eastAsia="hi-IN" w:bidi="hi-IN"/>
              </w:rPr>
              <w:t xml:space="preserve">  протокол №1</w:t>
            </w:r>
          </w:p>
          <w:p w:rsidR="00A211E2" w:rsidRPr="004B7AA4" w:rsidRDefault="00A211E2" w:rsidP="00016C12">
            <w:pPr>
              <w:widowControl w:val="0"/>
              <w:suppressAutoHyphens/>
              <w:spacing w:after="0" w:line="240" w:lineRule="auto"/>
              <w:rPr>
                <w:rFonts w:ascii="Times New Roman" w:eastAsia="Lucida Sans Unicode" w:hAnsi="Times New Roman" w:cs="Tahoma"/>
                <w:b/>
                <w:kern w:val="2"/>
                <w:sz w:val="28"/>
                <w:szCs w:val="28"/>
                <w:lang w:eastAsia="hi-IN" w:bidi="hi-IN"/>
              </w:rPr>
            </w:pPr>
          </w:p>
        </w:tc>
        <w:tc>
          <w:tcPr>
            <w:tcW w:w="2798" w:type="dxa"/>
          </w:tcPr>
          <w:p w:rsidR="00A211E2" w:rsidRPr="004B7AA4" w:rsidRDefault="00A211E2" w:rsidP="00016C12">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3540" w:type="dxa"/>
          </w:tcPr>
          <w:p w:rsidR="00A211E2" w:rsidRPr="004B7AA4" w:rsidRDefault="00A211E2" w:rsidP="00016C12">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4B7AA4">
              <w:rPr>
                <w:rFonts w:ascii="Times New Roman" w:eastAsia="Lucida Sans Unicode" w:hAnsi="Times New Roman" w:cs="Tahoma"/>
                <w:kern w:val="2"/>
                <w:sz w:val="24"/>
                <w:szCs w:val="24"/>
                <w:lang w:eastAsia="hi-IN" w:bidi="hi-IN"/>
              </w:rPr>
              <w:t xml:space="preserve">Утверждена   </w:t>
            </w:r>
            <w:proofErr w:type="gramStart"/>
            <w:r w:rsidRPr="004B7AA4">
              <w:rPr>
                <w:rFonts w:ascii="Times New Roman" w:eastAsia="Lucida Sans Unicode" w:hAnsi="Times New Roman" w:cs="Tahoma"/>
                <w:kern w:val="2"/>
                <w:sz w:val="24"/>
                <w:szCs w:val="24"/>
                <w:lang w:eastAsia="hi-IN" w:bidi="hi-IN"/>
              </w:rPr>
              <w:t>приказом  директора</w:t>
            </w:r>
            <w:proofErr w:type="gramEnd"/>
            <w:r w:rsidRPr="004B7AA4">
              <w:rPr>
                <w:rFonts w:ascii="Times New Roman" w:eastAsia="Lucida Sans Unicode" w:hAnsi="Times New Roman" w:cs="Tahoma"/>
                <w:kern w:val="2"/>
                <w:sz w:val="24"/>
                <w:szCs w:val="24"/>
                <w:lang w:eastAsia="hi-IN" w:bidi="hi-IN"/>
              </w:rPr>
              <w:t xml:space="preserve">  школы</w:t>
            </w:r>
          </w:p>
          <w:p w:rsidR="00A211E2" w:rsidRPr="004B7AA4" w:rsidRDefault="00A211E2" w:rsidP="00016C12">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4B7AA4">
              <w:rPr>
                <w:rFonts w:ascii="Times New Roman" w:eastAsia="Lucida Sans Unicode" w:hAnsi="Times New Roman" w:cs="Tahoma"/>
                <w:kern w:val="2"/>
                <w:sz w:val="24"/>
                <w:szCs w:val="24"/>
                <w:lang w:eastAsia="hi-IN" w:bidi="hi-IN"/>
              </w:rPr>
              <w:t xml:space="preserve"> от </w:t>
            </w:r>
            <w:r>
              <w:rPr>
                <w:rFonts w:ascii="Times New Roman" w:eastAsia="Lucida Sans Unicode" w:hAnsi="Times New Roman" w:cs="Tahoma"/>
                <w:kern w:val="2"/>
                <w:sz w:val="24"/>
                <w:szCs w:val="24"/>
                <w:lang w:eastAsia="hi-IN" w:bidi="hi-IN"/>
              </w:rPr>
              <w:t>31</w:t>
            </w:r>
            <w:r w:rsidRPr="004B7AA4">
              <w:rPr>
                <w:rFonts w:ascii="Times New Roman" w:eastAsia="Lucida Sans Unicode" w:hAnsi="Times New Roman" w:cs="Tahoma"/>
                <w:kern w:val="2"/>
                <w:sz w:val="24"/>
                <w:szCs w:val="24"/>
                <w:lang w:eastAsia="hi-IN" w:bidi="hi-IN"/>
              </w:rPr>
              <w:t>.08.20</w:t>
            </w:r>
            <w:r>
              <w:rPr>
                <w:rFonts w:ascii="Times New Roman" w:eastAsia="Lucida Sans Unicode" w:hAnsi="Times New Roman" w:cs="Tahoma"/>
                <w:kern w:val="2"/>
                <w:sz w:val="24"/>
                <w:szCs w:val="24"/>
                <w:lang w:eastAsia="hi-IN" w:bidi="hi-IN"/>
              </w:rPr>
              <w:t>22</w:t>
            </w:r>
            <w:r w:rsidRPr="004B7AA4">
              <w:rPr>
                <w:rFonts w:ascii="Times New Roman" w:eastAsia="Lucida Sans Unicode" w:hAnsi="Times New Roman" w:cs="Tahoma"/>
                <w:kern w:val="2"/>
                <w:sz w:val="24"/>
                <w:szCs w:val="24"/>
                <w:lang w:eastAsia="hi-IN" w:bidi="hi-IN"/>
              </w:rPr>
              <w:t>г. №</w:t>
            </w:r>
            <w:r>
              <w:rPr>
                <w:rFonts w:ascii="Times New Roman" w:eastAsia="Lucida Sans Unicode" w:hAnsi="Times New Roman" w:cs="Tahoma"/>
                <w:kern w:val="2"/>
                <w:sz w:val="24"/>
                <w:szCs w:val="24"/>
                <w:lang w:eastAsia="hi-IN" w:bidi="hi-IN"/>
              </w:rPr>
              <w:t>47</w:t>
            </w:r>
          </w:p>
          <w:p w:rsidR="00A211E2" w:rsidRPr="004B7AA4" w:rsidRDefault="00A211E2" w:rsidP="00016C12">
            <w:pPr>
              <w:widowControl w:val="0"/>
              <w:suppressAutoHyphens/>
              <w:spacing w:after="0" w:line="240" w:lineRule="auto"/>
              <w:jc w:val="right"/>
              <w:rPr>
                <w:rFonts w:ascii="Times New Roman" w:eastAsia="Lucida Sans Unicode" w:hAnsi="Times New Roman" w:cs="Tahoma"/>
                <w:b/>
                <w:kern w:val="2"/>
                <w:sz w:val="28"/>
                <w:szCs w:val="28"/>
                <w:highlight w:val="yellow"/>
                <w:lang w:eastAsia="hi-IN" w:bidi="hi-IN"/>
              </w:rPr>
            </w:pPr>
          </w:p>
        </w:tc>
      </w:tr>
    </w:tbl>
    <w:p w:rsidR="00A211E2" w:rsidRPr="004B7AA4" w:rsidRDefault="00A211E2" w:rsidP="00A211E2">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A211E2" w:rsidRPr="004B7AA4" w:rsidRDefault="00A211E2" w:rsidP="00A211E2">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A211E2" w:rsidRPr="004B7AA4" w:rsidRDefault="00A211E2" w:rsidP="00A211E2">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4B7AA4">
        <w:rPr>
          <w:rFonts w:ascii="Times New Roman" w:eastAsia="Lucida Sans Unicode" w:hAnsi="Times New Roman" w:cs="Tahoma"/>
          <w:b/>
          <w:kern w:val="2"/>
          <w:sz w:val="40"/>
          <w:szCs w:val="44"/>
          <w:lang w:eastAsia="hi-IN" w:bidi="hi-IN"/>
        </w:rPr>
        <w:t>Рабочая программа</w:t>
      </w:r>
    </w:p>
    <w:p w:rsidR="00A211E2" w:rsidRPr="004B7AA4" w:rsidRDefault="00A211E2" w:rsidP="00A211E2">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sidRPr="004B7AA4">
        <w:rPr>
          <w:rFonts w:ascii="Times New Roman" w:eastAsia="Lucida Sans Unicode" w:hAnsi="Times New Roman" w:cs="Tahoma"/>
          <w:kern w:val="2"/>
          <w:sz w:val="40"/>
          <w:szCs w:val="44"/>
          <w:lang w:eastAsia="hi-IN" w:bidi="hi-IN"/>
        </w:rPr>
        <w:t>по математике для 5 класса</w:t>
      </w:r>
    </w:p>
    <w:p w:rsidR="00A211E2" w:rsidRPr="004B7AA4" w:rsidRDefault="00A211E2" w:rsidP="00A211E2">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sidRPr="004B7AA4">
        <w:rPr>
          <w:rFonts w:ascii="Times New Roman" w:eastAsia="Lucida Sans Unicode" w:hAnsi="Times New Roman" w:cs="Tahoma"/>
          <w:kern w:val="2"/>
          <w:sz w:val="40"/>
          <w:szCs w:val="44"/>
          <w:lang w:eastAsia="hi-IN" w:bidi="hi-IN"/>
        </w:rPr>
        <w:t>на 20</w:t>
      </w:r>
      <w:r>
        <w:rPr>
          <w:rFonts w:ascii="Times New Roman" w:eastAsia="Lucida Sans Unicode" w:hAnsi="Times New Roman" w:cs="Tahoma"/>
          <w:kern w:val="2"/>
          <w:sz w:val="40"/>
          <w:szCs w:val="44"/>
          <w:lang w:eastAsia="hi-IN" w:bidi="hi-IN"/>
        </w:rPr>
        <w:t>22</w:t>
      </w:r>
      <w:r w:rsidRPr="004B7AA4">
        <w:rPr>
          <w:rFonts w:ascii="Times New Roman" w:eastAsia="Lucida Sans Unicode" w:hAnsi="Times New Roman" w:cs="Tahoma"/>
          <w:kern w:val="2"/>
          <w:sz w:val="40"/>
          <w:szCs w:val="44"/>
          <w:lang w:eastAsia="hi-IN" w:bidi="hi-IN"/>
        </w:rPr>
        <w:t xml:space="preserve"> – 20</w:t>
      </w:r>
      <w:r>
        <w:rPr>
          <w:rFonts w:ascii="Times New Roman" w:eastAsia="Lucida Sans Unicode" w:hAnsi="Times New Roman" w:cs="Tahoma"/>
          <w:kern w:val="2"/>
          <w:sz w:val="40"/>
          <w:szCs w:val="44"/>
          <w:lang w:eastAsia="hi-IN" w:bidi="hi-IN"/>
        </w:rPr>
        <w:t>23</w:t>
      </w:r>
      <w:r w:rsidRPr="004B7AA4">
        <w:rPr>
          <w:rFonts w:ascii="Times New Roman" w:eastAsia="Lucida Sans Unicode" w:hAnsi="Times New Roman" w:cs="Tahoma"/>
          <w:kern w:val="2"/>
          <w:sz w:val="40"/>
          <w:szCs w:val="44"/>
          <w:lang w:eastAsia="hi-IN" w:bidi="hi-IN"/>
        </w:rPr>
        <w:t xml:space="preserve"> учебный год</w:t>
      </w:r>
    </w:p>
    <w:p w:rsidR="00A211E2" w:rsidRPr="004B7AA4" w:rsidRDefault="00A211E2" w:rsidP="00A211E2">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36"/>
          <w:szCs w:val="44"/>
          <w:lang w:eastAsia="hi-IN" w:bidi="hi-IN"/>
        </w:rPr>
      </w:pPr>
    </w:p>
    <w:p w:rsidR="00A211E2" w:rsidRPr="004B7AA4" w:rsidRDefault="00A211E2" w:rsidP="00A211E2">
      <w:pPr>
        <w:widowControl w:val="0"/>
        <w:suppressAutoHyphens/>
        <w:spacing w:after="0" w:line="240" w:lineRule="auto"/>
        <w:ind w:firstLine="480"/>
        <w:jc w:val="center"/>
        <w:outlineLvl w:val="0"/>
        <w:rPr>
          <w:rFonts w:ascii="Times New Roman" w:eastAsia="Lucida Sans Unicode" w:hAnsi="Times New Roman" w:cs="Tahoma"/>
          <w:kern w:val="2"/>
          <w:sz w:val="24"/>
          <w:szCs w:val="24"/>
          <w:lang w:eastAsia="hi-IN" w:bidi="hi-IN"/>
        </w:rPr>
      </w:pPr>
      <w:r w:rsidRPr="004B7AA4">
        <w:rPr>
          <w:rFonts w:ascii="Times New Roman" w:eastAsia="Lucida Sans Unicode" w:hAnsi="Times New Roman" w:cs="Tahoma"/>
          <w:kern w:val="2"/>
          <w:sz w:val="24"/>
          <w:szCs w:val="24"/>
          <w:lang w:eastAsia="hi-IN" w:bidi="hi-IN"/>
        </w:rPr>
        <w:t xml:space="preserve">Авторы УМК: </w:t>
      </w:r>
    </w:p>
    <w:p w:rsidR="00A211E2" w:rsidRPr="004B7AA4" w:rsidRDefault="00A211E2" w:rsidP="00A211E2">
      <w:pPr>
        <w:widowControl w:val="0"/>
        <w:suppressAutoHyphens/>
        <w:spacing w:after="0" w:line="240" w:lineRule="auto"/>
        <w:ind w:firstLine="480"/>
        <w:jc w:val="center"/>
        <w:outlineLvl w:val="0"/>
        <w:rPr>
          <w:rFonts w:ascii="Times New Roman" w:eastAsia="Lucida Sans Unicode" w:hAnsi="Times New Roman" w:cs="Tahoma"/>
          <w:kern w:val="2"/>
          <w:szCs w:val="24"/>
          <w:lang w:eastAsia="hi-IN" w:bidi="hi-IN"/>
        </w:rPr>
      </w:pPr>
    </w:p>
    <w:p w:rsidR="00A211E2" w:rsidRPr="004B7AA4" w:rsidRDefault="00A211E2" w:rsidP="00A211E2">
      <w:pPr>
        <w:spacing w:after="0" w:line="276" w:lineRule="auto"/>
        <w:jc w:val="both"/>
        <w:rPr>
          <w:rFonts w:ascii="Times New Roman" w:eastAsia="Times New Roman" w:hAnsi="Times New Roman" w:cs="Times New Roman"/>
          <w:bCs/>
          <w:sz w:val="28"/>
          <w:szCs w:val="28"/>
          <w:lang w:eastAsia="ru-RU"/>
        </w:rPr>
      </w:pPr>
      <w:r w:rsidRPr="004B7AA4">
        <w:rPr>
          <w:rFonts w:ascii="Times New Roman" w:eastAsia="Times New Roman" w:hAnsi="Times New Roman" w:cs="Times New Roman"/>
          <w:bCs/>
          <w:sz w:val="28"/>
          <w:szCs w:val="28"/>
          <w:lang w:eastAsia="ru-RU"/>
        </w:rPr>
        <w:t xml:space="preserve">Мерзляк А.Г. Математика: программы: 5–9 классы / А.Г. Мерзляк, В.Б. Полонский, М.С. Якир, Е.В. Буцко. – 2 изд., </w:t>
      </w:r>
      <w:proofErr w:type="spellStart"/>
      <w:r w:rsidRPr="004B7AA4">
        <w:rPr>
          <w:rFonts w:ascii="Times New Roman" w:eastAsia="Times New Roman" w:hAnsi="Times New Roman" w:cs="Times New Roman"/>
          <w:bCs/>
          <w:sz w:val="28"/>
          <w:szCs w:val="28"/>
          <w:lang w:eastAsia="ru-RU"/>
        </w:rPr>
        <w:t>дораб</w:t>
      </w:r>
      <w:proofErr w:type="spellEnd"/>
      <w:r w:rsidRPr="004B7AA4">
        <w:rPr>
          <w:rFonts w:ascii="Times New Roman" w:eastAsia="Times New Roman" w:hAnsi="Times New Roman" w:cs="Times New Roman"/>
          <w:bCs/>
          <w:sz w:val="28"/>
          <w:szCs w:val="28"/>
          <w:lang w:eastAsia="ru-RU"/>
        </w:rPr>
        <w:t xml:space="preserve">. – М.: </w:t>
      </w:r>
      <w:proofErr w:type="spellStart"/>
      <w:r w:rsidRPr="004B7AA4">
        <w:rPr>
          <w:rFonts w:ascii="Times New Roman" w:eastAsia="Times New Roman" w:hAnsi="Times New Roman" w:cs="Times New Roman"/>
          <w:bCs/>
          <w:sz w:val="28"/>
          <w:szCs w:val="28"/>
          <w:lang w:eastAsia="ru-RU"/>
        </w:rPr>
        <w:t>Вентана</w:t>
      </w:r>
      <w:proofErr w:type="spellEnd"/>
      <w:r w:rsidRPr="004B7AA4">
        <w:rPr>
          <w:rFonts w:ascii="Times New Roman" w:eastAsia="Times New Roman" w:hAnsi="Times New Roman" w:cs="Times New Roman"/>
          <w:bCs/>
          <w:sz w:val="28"/>
          <w:szCs w:val="28"/>
          <w:lang w:eastAsia="ru-RU"/>
        </w:rPr>
        <w:t>-Граф, 2017. – 112 с.</w:t>
      </w:r>
    </w:p>
    <w:p w:rsidR="00A211E2" w:rsidRPr="004B7AA4" w:rsidRDefault="00A211E2" w:rsidP="00A211E2">
      <w:pPr>
        <w:spacing w:before="240" w:after="200" w:line="276" w:lineRule="auto"/>
        <w:jc w:val="both"/>
        <w:rPr>
          <w:rFonts w:ascii="Times New Roman" w:eastAsia="Times New Roman" w:hAnsi="Times New Roman" w:cs="Times New Roman"/>
          <w:bCs/>
          <w:i/>
          <w:sz w:val="28"/>
          <w:szCs w:val="28"/>
          <w:lang w:eastAsia="ru-RU"/>
        </w:rPr>
      </w:pPr>
      <w:r w:rsidRPr="004B7AA4">
        <w:rPr>
          <w:rFonts w:ascii="Times New Roman" w:eastAsia="Times New Roman" w:hAnsi="Times New Roman" w:cs="Times New Roman"/>
          <w:bCs/>
          <w:i/>
          <w:sz w:val="28"/>
          <w:szCs w:val="28"/>
          <w:lang w:eastAsia="ru-RU"/>
        </w:rPr>
        <w:t xml:space="preserve">Учебный комплект для учащихся: </w:t>
      </w:r>
    </w:p>
    <w:p w:rsidR="00A211E2" w:rsidRPr="004B7AA4" w:rsidRDefault="00A211E2" w:rsidP="00A211E2">
      <w:pPr>
        <w:numPr>
          <w:ilvl w:val="0"/>
          <w:numId w:val="1"/>
        </w:numPr>
        <w:autoSpaceDE w:val="0"/>
        <w:autoSpaceDN w:val="0"/>
        <w:adjustRightInd w:val="0"/>
        <w:spacing w:after="0" w:line="276" w:lineRule="auto"/>
        <w:ind w:firstLine="360"/>
        <w:contextualSpacing/>
        <w:jc w:val="both"/>
        <w:rPr>
          <w:rFonts w:ascii="Times New Roman" w:eastAsia="Calibri" w:hAnsi="Times New Roman" w:cs="Times New Roman"/>
          <w:color w:val="191919"/>
          <w:sz w:val="28"/>
          <w:szCs w:val="28"/>
        </w:rPr>
      </w:pPr>
      <w:r w:rsidRPr="004B7AA4">
        <w:rPr>
          <w:rFonts w:ascii="Times New Roman" w:eastAsia="Calibri" w:hAnsi="Times New Roman" w:cs="Times New Roman"/>
          <w:color w:val="191919"/>
          <w:sz w:val="28"/>
          <w:szCs w:val="28"/>
        </w:rPr>
        <w:t xml:space="preserve">Мерзляк А.Г. Математика: 5 </w:t>
      </w:r>
      <w:proofErr w:type="gramStart"/>
      <w:r w:rsidRPr="004B7AA4">
        <w:rPr>
          <w:rFonts w:ascii="Times New Roman" w:eastAsia="Calibri" w:hAnsi="Times New Roman" w:cs="Times New Roman"/>
          <w:color w:val="191919"/>
          <w:sz w:val="28"/>
          <w:szCs w:val="28"/>
        </w:rPr>
        <w:t>класс :</w:t>
      </w:r>
      <w:proofErr w:type="gramEnd"/>
      <w:r w:rsidRPr="004B7AA4">
        <w:rPr>
          <w:rFonts w:ascii="Times New Roman" w:eastAsia="Calibri" w:hAnsi="Times New Roman" w:cs="Times New Roman"/>
          <w:color w:val="191919"/>
          <w:sz w:val="28"/>
          <w:szCs w:val="28"/>
        </w:rPr>
        <w:t xml:space="preserve"> учебник для учащихся общеобразовательных учреждений / А.Г. Мерзляк, В.Б. Полонский, М.С. Якир. — М.: </w:t>
      </w:r>
      <w:proofErr w:type="spellStart"/>
      <w:r w:rsidRPr="004B7AA4">
        <w:rPr>
          <w:rFonts w:ascii="Times New Roman" w:eastAsia="Calibri" w:hAnsi="Times New Roman" w:cs="Times New Roman"/>
          <w:color w:val="191919"/>
          <w:sz w:val="28"/>
          <w:szCs w:val="28"/>
        </w:rPr>
        <w:t>Вентана</w:t>
      </w:r>
      <w:proofErr w:type="spellEnd"/>
      <w:r w:rsidRPr="004B7AA4">
        <w:rPr>
          <w:rFonts w:ascii="Times New Roman" w:eastAsia="Calibri" w:hAnsi="Times New Roman" w:cs="Times New Roman"/>
          <w:color w:val="191919"/>
          <w:sz w:val="28"/>
          <w:szCs w:val="28"/>
        </w:rPr>
        <w:t xml:space="preserve">-Граф, 2017. – 304 </w:t>
      </w:r>
      <w:proofErr w:type="gramStart"/>
      <w:r w:rsidRPr="004B7AA4">
        <w:rPr>
          <w:rFonts w:ascii="Times New Roman" w:eastAsia="Calibri" w:hAnsi="Times New Roman" w:cs="Times New Roman"/>
          <w:color w:val="191919"/>
          <w:sz w:val="28"/>
          <w:szCs w:val="28"/>
        </w:rPr>
        <w:t>с. :</w:t>
      </w:r>
      <w:proofErr w:type="gramEnd"/>
      <w:r w:rsidRPr="004B7AA4">
        <w:rPr>
          <w:rFonts w:ascii="Times New Roman" w:eastAsia="Calibri" w:hAnsi="Times New Roman" w:cs="Times New Roman"/>
          <w:color w:val="191919"/>
          <w:sz w:val="28"/>
          <w:szCs w:val="28"/>
        </w:rPr>
        <w:t xml:space="preserve"> ил.</w:t>
      </w:r>
    </w:p>
    <w:p w:rsidR="00A211E2" w:rsidRPr="004B7AA4" w:rsidRDefault="00A211E2" w:rsidP="00A211E2">
      <w:pPr>
        <w:spacing w:after="0" w:line="240" w:lineRule="auto"/>
        <w:ind w:left="567"/>
        <w:jc w:val="both"/>
        <w:rPr>
          <w:rFonts w:ascii="Times New Roman" w:eastAsia="Lucida Sans Unicode" w:hAnsi="Times New Roman" w:cs="Tahoma"/>
          <w:kern w:val="2"/>
          <w:sz w:val="24"/>
          <w:szCs w:val="24"/>
          <w:lang w:eastAsia="hi-IN" w:bidi="hi-IN"/>
        </w:rPr>
      </w:pPr>
    </w:p>
    <w:p w:rsidR="00A211E2" w:rsidRPr="004B7AA4" w:rsidRDefault="00A211E2" w:rsidP="00A211E2">
      <w:pPr>
        <w:spacing w:after="0" w:line="240" w:lineRule="auto"/>
        <w:ind w:left="567"/>
        <w:jc w:val="both"/>
        <w:rPr>
          <w:rFonts w:ascii="Times New Roman" w:eastAsia="Lucida Sans Unicode" w:hAnsi="Times New Roman" w:cs="Tahoma"/>
          <w:kern w:val="2"/>
          <w:sz w:val="24"/>
          <w:szCs w:val="24"/>
          <w:lang w:eastAsia="hi-IN" w:bidi="hi-IN"/>
        </w:rPr>
      </w:pPr>
    </w:p>
    <w:p w:rsidR="00A211E2" w:rsidRPr="004B7AA4" w:rsidRDefault="00A211E2" w:rsidP="00A211E2">
      <w:pPr>
        <w:spacing w:after="0" w:line="240" w:lineRule="auto"/>
        <w:ind w:left="567"/>
        <w:jc w:val="both"/>
        <w:rPr>
          <w:rFonts w:ascii="Times New Roman" w:eastAsia="Lucida Sans Unicode" w:hAnsi="Times New Roman" w:cs="Tahoma"/>
          <w:kern w:val="2"/>
          <w:sz w:val="24"/>
          <w:szCs w:val="24"/>
          <w:lang w:eastAsia="hi-IN" w:bidi="hi-IN"/>
        </w:rPr>
      </w:pPr>
    </w:p>
    <w:p w:rsidR="00A211E2" w:rsidRPr="004B7AA4" w:rsidRDefault="00A211E2" w:rsidP="00A211E2">
      <w:pPr>
        <w:spacing w:after="0" w:line="240" w:lineRule="auto"/>
        <w:ind w:left="567"/>
        <w:jc w:val="both"/>
        <w:rPr>
          <w:rFonts w:ascii="Times New Roman" w:eastAsia="Lucida Sans Unicode" w:hAnsi="Times New Roman" w:cs="Tahoma"/>
          <w:kern w:val="2"/>
          <w:sz w:val="24"/>
          <w:szCs w:val="24"/>
          <w:lang w:eastAsia="hi-IN" w:bidi="hi-IN"/>
        </w:rPr>
      </w:pPr>
    </w:p>
    <w:p w:rsidR="00A211E2" w:rsidRPr="004B7AA4" w:rsidRDefault="00A211E2" w:rsidP="00A211E2">
      <w:pPr>
        <w:spacing w:after="0" w:line="240" w:lineRule="auto"/>
        <w:ind w:left="567"/>
        <w:jc w:val="both"/>
        <w:rPr>
          <w:rFonts w:ascii="Times New Roman" w:eastAsia="Lucida Sans Unicode" w:hAnsi="Times New Roman" w:cs="Tahoma"/>
          <w:kern w:val="2"/>
          <w:sz w:val="24"/>
          <w:szCs w:val="24"/>
          <w:lang w:eastAsia="hi-IN" w:bidi="hi-IN"/>
        </w:rPr>
      </w:pPr>
    </w:p>
    <w:p w:rsidR="00A211E2" w:rsidRPr="004B7AA4" w:rsidRDefault="00A211E2" w:rsidP="00A211E2">
      <w:pPr>
        <w:spacing w:after="0" w:line="240" w:lineRule="auto"/>
        <w:ind w:left="567"/>
        <w:jc w:val="both"/>
        <w:rPr>
          <w:rFonts w:ascii="Times New Roman" w:eastAsia="Lucida Sans Unicode" w:hAnsi="Times New Roman" w:cs="Tahoma"/>
          <w:kern w:val="2"/>
          <w:sz w:val="24"/>
          <w:szCs w:val="24"/>
          <w:lang w:eastAsia="hi-IN" w:bidi="hi-IN"/>
        </w:rPr>
      </w:pPr>
    </w:p>
    <w:p w:rsidR="00A211E2" w:rsidRPr="004B7AA4" w:rsidRDefault="00A211E2" w:rsidP="00A211E2">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44"/>
          <w:szCs w:val="44"/>
          <w:lang w:eastAsia="hi-IN" w:bidi="hi-IN"/>
        </w:rPr>
      </w:pPr>
    </w:p>
    <w:p w:rsidR="00A211E2" w:rsidRPr="004B7AA4" w:rsidRDefault="00A211E2" w:rsidP="00A211E2">
      <w:pPr>
        <w:widowControl w:val="0"/>
        <w:tabs>
          <w:tab w:val="left" w:pos="3051"/>
        </w:tabs>
        <w:suppressAutoHyphens/>
        <w:spacing w:after="0" w:line="240" w:lineRule="auto"/>
        <w:jc w:val="right"/>
        <w:rPr>
          <w:rFonts w:ascii="Times New Roman" w:eastAsia="Lucida Sans Unicode" w:hAnsi="Times New Roman" w:cs="Tahoma"/>
          <w:b/>
          <w:kern w:val="2"/>
          <w:sz w:val="28"/>
          <w:szCs w:val="24"/>
          <w:lang w:eastAsia="hi-IN" w:bidi="hi-IN"/>
        </w:rPr>
      </w:pPr>
      <w:r w:rsidRPr="004B7AA4">
        <w:rPr>
          <w:rFonts w:ascii="Times New Roman" w:eastAsia="Lucida Sans Unicode" w:hAnsi="Times New Roman" w:cs="Tahoma"/>
          <w:b/>
          <w:kern w:val="2"/>
          <w:sz w:val="28"/>
          <w:szCs w:val="24"/>
          <w:lang w:eastAsia="hi-IN" w:bidi="hi-IN"/>
        </w:rPr>
        <w:t>Авторы-составители: Першина Л.В.</w:t>
      </w:r>
      <w:r>
        <w:rPr>
          <w:rFonts w:ascii="Times New Roman" w:eastAsia="Lucida Sans Unicode" w:hAnsi="Times New Roman" w:cs="Tahoma"/>
          <w:b/>
          <w:kern w:val="2"/>
          <w:sz w:val="28"/>
          <w:szCs w:val="24"/>
          <w:lang w:eastAsia="hi-IN" w:bidi="hi-IN"/>
        </w:rPr>
        <w:t>, Новосельцева О.А.</w:t>
      </w:r>
    </w:p>
    <w:p w:rsidR="00A211E2" w:rsidRPr="004B7AA4" w:rsidRDefault="00A211E2" w:rsidP="00A211E2">
      <w:pPr>
        <w:widowControl w:val="0"/>
        <w:tabs>
          <w:tab w:val="left" w:pos="3051"/>
        </w:tabs>
        <w:suppressAutoHyphens/>
        <w:spacing w:after="0" w:line="240" w:lineRule="auto"/>
        <w:jc w:val="right"/>
        <w:rPr>
          <w:rFonts w:ascii="Times New Roman" w:eastAsia="Lucida Sans Unicode" w:hAnsi="Times New Roman" w:cs="Tahoma"/>
          <w:b/>
          <w:kern w:val="2"/>
          <w:sz w:val="28"/>
          <w:szCs w:val="24"/>
          <w:lang w:eastAsia="hi-IN" w:bidi="hi-IN"/>
        </w:rPr>
      </w:pPr>
      <w:r w:rsidRPr="004B7AA4">
        <w:rPr>
          <w:rFonts w:ascii="Times New Roman" w:eastAsia="Lucida Sans Unicode" w:hAnsi="Times New Roman" w:cs="Tahoma"/>
          <w:b/>
          <w:kern w:val="2"/>
          <w:sz w:val="28"/>
          <w:szCs w:val="24"/>
          <w:lang w:eastAsia="hi-IN" w:bidi="hi-IN"/>
        </w:rPr>
        <w:t xml:space="preserve">учителя математики </w:t>
      </w:r>
    </w:p>
    <w:p w:rsidR="00A211E2" w:rsidRPr="004B7AA4" w:rsidRDefault="00A211E2" w:rsidP="00A211E2">
      <w:pPr>
        <w:spacing w:after="0" w:line="240" w:lineRule="auto"/>
        <w:jc w:val="center"/>
        <w:rPr>
          <w:rFonts w:ascii="Times New Roman" w:eastAsia="Times New Roman" w:hAnsi="Times New Roman" w:cs="Times New Roman"/>
          <w:sz w:val="32"/>
          <w:szCs w:val="32"/>
          <w:lang w:eastAsia="ru-RU"/>
        </w:rPr>
      </w:pPr>
    </w:p>
    <w:p w:rsidR="004D5C97" w:rsidRDefault="004D5C97">
      <w:pPr>
        <w:rPr>
          <w:rFonts w:ascii="Times New Roman" w:hAnsi="Times New Roman" w:cs="Times New Roman"/>
          <w:sz w:val="28"/>
        </w:rPr>
      </w:pPr>
    </w:p>
    <w:p w:rsidR="006E65AB" w:rsidRDefault="006E65AB">
      <w:pPr>
        <w:rPr>
          <w:rFonts w:ascii="Times New Roman" w:hAnsi="Times New Roman" w:cs="Times New Roman"/>
          <w:sz w:val="28"/>
        </w:rPr>
      </w:pPr>
    </w:p>
    <w:p w:rsidR="006E65AB" w:rsidRDefault="006E65AB" w:rsidP="006E65AB">
      <w:pPr>
        <w:jc w:val="center"/>
        <w:rPr>
          <w:rFonts w:ascii="Times New Roman" w:hAnsi="Times New Roman" w:cs="Times New Roman"/>
          <w:sz w:val="28"/>
        </w:rPr>
      </w:pPr>
      <w:r>
        <w:rPr>
          <w:rFonts w:ascii="Times New Roman" w:hAnsi="Times New Roman" w:cs="Times New Roman"/>
          <w:sz w:val="28"/>
        </w:rPr>
        <w:t>2022</w:t>
      </w:r>
    </w:p>
    <w:p w:rsidR="008E1B2D" w:rsidRPr="008E1B2D" w:rsidRDefault="008E1B2D" w:rsidP="008E1B2D">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p>
    <w:p w:rsidR="008E1B2D" w:rsidRDefault="008E1B2D" w:rsidP="008E1B2D">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r w:rsidRPr="008E1B2D">
        <w:rPr>
          <w:rFonts w:ascii="Times New Roman" w:eastAsia="Times New Roman" w:hAnsi="Times New Roman" w:cs="Times New Roman"/>
          <w:b/>
          <w:bCs/>
          <w:color w:val="181818"/>
          <w:kern w:val="36"/>
          <w:sz w:val="28"/>
          <w:szCs w:val="28"/>
          <w:lang w:eastAsia="ru-RU"/>
        </w:rPr>
        <w:t>СОДЕРЖАНИЕ</w:t>
      </w:r>
    </w:p>
    <w:p w:rsidR="008E1B2D" w:rsidRPr="008E1B2D" w:rsidRDefault="008E1B2D" w:rsidP="008E1B2D">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p>
    <w:p w:rsidR="008E1B2D" w:rsidRDefault="008E1B2D" w:rsidP="008E1B2D">
      <w:pPr>
        <w:numPr>
          <w:ilvl w:val="0"/>
          <w:numId w:val="2"/>
        </w:numPr>
        <w:shd w:val="clear" w:color="auto" w:fill="FFFFFF"/>
        <w:spacing w:after="0" w:line="240" w:lineRule="auto"/>
        <w:outlineLvl w:val="0"/>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Пояснительная записка</w:t>
      </w:r>
    </w:p>
    <w:p w:rsidR="008E1B2D" w:rsidRPr="008E1B2D" w:rsidRDefault="008E1B2D" w:rsidP="008E1B2D">
      <w:pPr>
        <w:numPr>
          <w:ilvl w:val="0"/>
          <w:numId w:val="2"/>
        </w:numPr>
        <w:shd w:val="clear" w:color="auto" w:fill="FFFFFF"/>
        <w:spacing w:after="0" w:line="240" w:lineRule="auto"/>
        <w:outlineLvl w:val="0"/>
        <w:rPr>
          <w:rFonts w:ascii="Times New Roman" w:eastAsia="Times New Roman" w:hAnsi="Times New Roman" w:cs="Times New Roman"/>
          <w:bCs/>
          <w:color w:val="181818"/>
          <w:kern w:val="36"/>
          <w:sz w:val="28"/>
          <w:szCs w:val="28"/>
          <w:lang w:eastAsia="ru-RU"/>
        </w:rPr>
      </w:pPr>
      <w:r w:rsidRPr="008E1B2D">
        <w:rPr>
          <w:rFonts w:ascii="Times New Roman" w:eastAsia="Times New Roman" w:hAnsi="Times New Roman" w:cs="Times New Roman"/>
          <w:bCs/>
          <w:color w:val="181818"/>
          <w:kern w:val="36"/>
          <w:sz w:val="28"/>
          <w:szCs w:val="28"/>
          <w:lang w:eastAsia="ru-RU"/>
        </w:rPr>
        <w:t>Содержание учебного предмета</w:t>
      </w:r>
    </w:p>
    <w:p w:rsidR="008E1B2D" w:rsidRPr="008E1B2D" w:rsidRDefault="008E1B2D" w:rsidP="008E1B2D">
      <w:pPr>
        <w:numPr>
          <w:ilvl w:val="0"/>
          <w:numId w:val="2"/>
        </w:numPr>
        <w:shd w:val="clear" w:color="auto" w:fill="FFFFFF"/>
        <w:spacing w:after="0" w:line="240" w:lineRule="auto"/>
        <w:outlineLvl w:val="0"/>
        <w:rPr>
          <w:rFonts w:ascii="Times New Roman" w:eastAsia="Times New Roman" w:hAnsi="Times New Roman" w:cs="Times New Roman"/>
          <w:bCs/>
          <w:color w:val="181818"/>
          <w:kern w:val="36"/>
          <w:sz w:val="28"/>
          <w:szCs w:val="28"/>
          <w:lang w:eastAsia="ru-RU"/>
        </w:rPr>
      </w:pPr>
      <w:r w:rsidRPr="008E1B2D">
        <w:rPr>
          <w:rFonts w:ascii="Times New Roman" w:eastAsia="Times New Roman" w:hAnsi="Times New Roman" w:cs="Times New Roman"/>
          <w:bCs/>
          <w:color w:val="181818"/>
          <w:kern w:val="36"/>
          <w:sz w:val="28"/>
          <w:szCs w:val="28"/>
          <w:lang w:eastAsia="ru-RU"/>
        </w:rPr>
        <w:t>Планируемые результаты освоения учебного предмета</w:t>
      </w:r>
    </w:p>
    <w:p w:rsidR="008E1B2D" w:rsidRPr="008E1B2D" w:rsidRDefault="008E1B2D" w:rsidP="008E1B2D">
      <w:pPr>
        <w:numPr>
          <w:ilvl w:val="0"/>
          <w:numId w:val="2"/>
        </w:numPr>
        <w:shd w:val="clear" w:color="auto" w:fill="FFFFFF"/>
        <w:spacing w:after="0" w:line="240" w:lineRule="auto"/>
        <w:outlineLvl w:val="0"/>
        <w:rPr>
          <w:rFonts w:ascii="Times New Roman" w:eastAsia="Times New Roman" w:hAnsi="Times New Roman" w:cs="Times New Roman"/>
          <w:bCs/>
          <w:color w:val="181818"/>
          <w:kern w:val="36"/>
          <w:sz w:val="28"/>
          <w:szCs w:val="28"/>
          <w:lang w:eastAsia="ru-RU"/>
        </w:rPr>
      </w:pPr>
      <w:r w:rsidRPr="008E1B2D">
        <w:rPr>
          <w:rFonts w:ascii="Times New Roman" w:eastAsia="Times New Roman" w:hAnsi="Times New Roman" w:cs="Times New Roman"/>
          <w:bCs/>
          <w:color w:val="181818"/>
          <w:kern w:val="36"/>
          <w:sz w:val="28"/>
          <w:szCs w:val="28"/>
          <w:lang w:eastAsia="ru-RU"/>
        </w:rPr>
        <w:t>Тематическое планирование с указанием количества часов, отводимых на освоение каждой темы</w:t>
      </w:r>
    </w:p>
    <w:p w:rsidR="008E1B2D" w:rsidRPr="008E1B2D" w:rsidRDefault="008E1B2D" w:rsidP="008E1B2D">
      <w:pPr>
        <w:shd w:val="clear" w:color="auto" w:fill="FFFFFF"/>
        <w:spacing w:after="0" w:line="240" w:lineRule="auto"/>
        <w:outlineLvl w:val="0"/>
        <w:rPr>
          <w:rFonts w:ascii="Times New Roman" w:eastAsia="Times New Roman" w:hAnsi="Times New Roman" w:cs="Times New Roman"/>
          <w:bCs/>
          <w:color w:val="181818"/>
          <w:kern w:val="36"/>
          <w:sz w:val="28"/>
          <w:szCs w:val="28"/>
          <w:lang w:eastAsia="ru-RU"/>
        </w:rPr>
      </w:pPr>
    </w:p>
    <w:p w:rsidR="008E1B2D" w:rsidRDefault="008E1B2D" w:rsidP="006E65AB">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p>
    <w:p w:rsidR="008E1B2D" w:rsidRDefault="008E1B2D" w:rsidP="006E65AB">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p>
    <w:p w:rsidR="008E1B2D" w:rsidRDefault="008E1B2D" w:rsidP="006E65AB">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p>
    <w:p w:rsidR="008E1B2D" w:rsidRDefault="008E1B2D" w:rsidP="006E65AB">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p>
    <w:p w:rsidR="008E1B2D" w:rsidRDefault="008E1B2D" w:rsidP="006E65AB">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p>
    <w:p w:rsidR="008E1B2D" w:rsidRDefault="008E1B2D" w:rsidP="006E65AB">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p>
    <w:p w:rsidR="006E65AB" w:rsidRPr="008E1B2D" w:rsidRDefault="006E65AB" w:rsidP="008E1B2D">
      <w:pPr>
        <w:pStyle w:val="a5"/>
        <w:numPr>
          <w:ilvl w:val="1"/>
          <w:numId w:val="2"/>
        </w:num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8E1B2D">
        <w:rPr>
          <w:rFonts w:ascii="Times New Roman" w:eastAsia="Times New Roman" w:hAnsi="Times New Roman" w:cs="Times New Roman"/>
          <w:b/>
          <w:bCs/>
          <w:color w:val="181818"/>
          <w:kern w:val="36"/>
          <w:sz w:val="28"/>
          <w:szCs w:val="28"/>
          <w:lang w:eastAsia="ru-RU"/>
        </w:rPr>
        <w:t>ПОЯСНИТЕЛЬНАЯ ЗАПИСКА</w:t>
      </w:r>
    </w:p>
    <w:p w:rsidR="006E65AB" w:rsidRPr="006E65AB" w:rsidRDefault="006E65AB" w:rsidP="006E65AB">
      <w:pPr>
        <w:shd w:val="clear" w:color="auto" w:fill="FFFFFF"/>
        <w:spacing w:after="270" w:line="225" w:lineRule="atLeast"/>
        <w:rPr>
          <w:rFonts w:ascii="Times New Roman" w:eastAsia="Times New Roman" w:hAnsi="Times New Roman" w:cs="Times New Roman"/>
          <w:color w:val="181818"/>
          <w:sz w:val="24"/>
          <w:szCs w:val="24"/>
          <w:lang w:eastAsia="ru-RU"/>
        </w:rPr>
      </w:pPr>
    </w:p>
    <w:p w:rsidR="006E65AB" w:rsidRPr="006E65AB" w:rsidRDefault="006E65AB" w:rsidP="006E65AB">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6E65AB">
        <w:rPr>
          <w:rFonts w:ascii="Times New Roman" w:eastAsia="Times New Roman" w:hAnsi="Times New Roman" w:cs="Times New Roman"/>
          <w:b/>
          <w:bCs/>
          <w:color w:val="181818"/>
          <w:kern w:val="36"/>
          <w:sz w:val="28"/>
          <w:szCs w:val="28"/>
          <w:lang w:eastAsia="ru-RU"/>
        </w:rPr>
        <w:t>ОБЩАЯ ХАРАКТЕРИСТИКА УЧЕБНОГО ПРЕДМЕТА "МАТЕМАТИКА"</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xml:space="preserve">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w:t>
      </w:r>
      <w:r w:rsidRPr="006E65AB">
        <w:rPr>
          <w:rFonts w:ascii="Times New Roman" w:eastAsia="Times New Roman" w:hAnsi="Times New Roman" w:cs="Times New Roman"/>
          <w:color w:val="181818"/>
          <w:sz w:val="24"/>
          <w:szCs w:val="24"/>
          <w:lang w:eastAsia="ru-RU"/>
        </w:rPr>
        <w:lastRenderedPageBreak/>
        <w:t>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6E65AB" w:rsidRPr="006E65AB" w:rsidRDefault="006E65AB" w:rsidP="006E65AB">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Необходимым компонентом общей культуры в современном толковании является общее знакомство</w:t>
      </w:r>
    </w:p>
    <w:p w:rsidR="006E65AB" w:rsidRPr="006E65AB" w:rsidRDefault="006E65AB" w:rsidP="006E65AB">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6E65AB" w:rsidRPr="006E65AB" w:rsidRDefault="006E65AB" w:rsidP="006E65AB">
      <w:pPr>
        <w:shd w:val="clear" w:color="auto" w:fill="FFFFFF"/>
        <w:spacing w:after="191"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6E65AB" w:rsidRPr="006E65AB" w:rsidRDefault="006E65AB" w:rsidP="006E65AB">
      <w:pPr>
        <w:shd w:val="clear" w:color="auto" w:fill="FFFFFF"/>
        <w:spacing w:after="0" w:line="240" w:lineRule="auto"/>
        <w:outlineLvl w:val="0"/>
        <w:rPr>
          <w:rFonts w:ascii="Times New Roman" w:eastAsia="Times New Roman" w:hAnsi="Times New Roman" w:cs="Times New Roman"/>
          <w:b/>
          <w:bCs/>
          <w:color w:val="181818"/>
          <w:kern w:val="36"/>
          <w:sz w:val="32"/>
          <w:szCs w:val="32"/>
          <w:lang w:eastAsia="ru-RU"/>
        </w:rPr>
      </w:pPr>
      <w:r w:rsidRPr="006E65AB">
        <w:rPr>
          <w:rFonts w:ascii="Times New Roman" w:eastAsia="Times New Roman" w:hAnsi="Times New Roman" w:cs="Times New Roman"/>
          <w:b/>
          <w:bCs/>
          <w:color w:val="181818"/>
          <w:kern w:val="36"/>
          <w:sz w:val="32"/>
          <w:szCs w:val="32"/>
          <w:lang w:eastAsia="ru-RU"/>
        </w:rPr>
        <w:t>ЦЕЛИ ИЗУЧЕНИЯ УЧЕБНОГО КУРСА</w:t>
      </w:r>
    </w:p>
    <w:p w:rsidR="006E65AB" w:rsidRPr="006E65AB" w:rsidRDefault="006E65AB" w:rsidP="006E65AB">
      <w:pPr>
        <w:shd w:val="clear" w:color="auto" w:fill="FFFFFF"/>
        <w:spacing w:after="112" w:line="240" w:lineRule="auto"/>
        <w:ind w:left="19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Приоритетными целями обучения математике в 5 классе являются:</w:t>
      </w:r>
    </w:p>
    <w:p w:rsidR="006E65AB" w:rsidRPr="006E65AB" w:rsidRDefault="006E65AB" w:rsidP="006E65AB">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6E65AB" w:rsidRPr="006E65AB" w:rsidRDefault="006E65AB" w:rsidP="006E65AB">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6E65AB" w:rsidRPr="006E65AB" w:rsidRDefault="006E65AB" w:rsidP="006E65AB">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подведение обучающихся на доступном для них уровне к осознанию взаимосвязи математики и окружающего мира;</w:t>
      </w:r>
    </w:p>
    <w:p w:rsidR="006E65AB" w:rsidRPr="006E65AB" w:rsidRDefault="006E65AB" w:rsidP="006E65AB">
      <w:pPr>
        <w:shd w:val="clear" w:color="auto" w:fill="FFFFFF"/>
        <w:spacing w:after="107"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xml:space="preserve">При обучении решению текстовых задач в 5 классе используются арифметические приёмы решения. 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w:t>
      </w:r>
      <w:r w:rsidRPr="006E65AB">
        <w:rPr>
          <w:rFonts w:ascii="Times New Roman" w:eastAsia="Times New Roman" w:hAnsi="Times New Roman" w:cs="Times New Roman"/>
          <w:color w:val="181818"/>
          <w:sz w:val="24"/>
          <w:szCs w:val="24"/>
          <w:lang w:eastAsia="ru-RU"/>
        </w:rPr>
        <w:lastRenderedPageBreak/>
        <w:t>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6E65AB" w:rsidRPr="006E65AB" w:rsidRDefault="006E65AB" w:rsidP="006E65AB">
      <w:pPr>
        <w:shd w:val="clear" w:color="auto" w:fill="FFFFFF"/>
        <w:spacing w:after="191"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6E65AB" w:rsidRPr="006E65AB" w:rsidRDefault="006E65AB" w:rsidP="006E65AB">
      <w:pPr>
        <w:shd w:val="clear" w:color="auto" w:fill="FFFFFF"/>
        <w:spacing w:after="0" w:line="240" w:lineRule="auto"/>
        <w:outlineLvl w:val="0"/>
        <w:rPr>
          <w:rFonts w:ascii="Times New Roman" w:eastAsia="Times New Roman" w:hAnsi="Times New Roman" w:cs="Times New Roman"/>
          <w:b/>
          <w:bCs/>
          <w:color w:val="181818"/>
          <w:kern w:val="36"/>
          <w:sz w:val="32"/>
          <w:szCs w:val="32"/>
          <w:lang w:eastAsia="ru-RU"/>
        </w:rPr>
      </w:pPr>
      <w:r w:rsidRPr="006E65AB">
        <w:rPr>
          <w:rFonts w:ascii="Times New Roman" w:eastAsia="Times New Roman" w:hAnsi="Times New Roman" w:cs="Times New Roman"/>
          <w:b/>
          <w:bCs/>
          <w:color w:val="181818"/>
          <w:kern w:val="36"/>
          <w:sz w:val="32"/>
          <w:szCs w:val="32"/>
          <w:lang w:eastAsia="ru-RU"/>
        </w:rPr>
        <w:t>МЕСТО УЧЕБНОГО КУРСА В УЧЕБНОМ ПЛАНЕ</w:t>
      </w:r>
    </w:p>
    <w:p w:rsidR="008E1B2D"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xml:space="preserve">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w:t>
      </w:r>
      <w:proofErr w:type="gramStart"/>
      <w:r w:rsidRPr="006E65AB">
        <w:rPr>
          <w:rFonts w:ascii="Times New Roman" w:eastAsia="Times New Roman" w:hAnsi="Times New Roman" w:cs="Times New Roman"/>
          <w:color w:val="181818"/>
          <w:sz w:val="24"/>
          <w:szCs w:val="24"/>
          <w:lang w:eastAsia="ru-RU"/>
        </w:rPr>
        <w:t>всего  170</w:t>
      </w:r>
      <w:proofErr w:type="gramEnd"/>
      <w:r w:rsidRPr="006E65AB">
        <w:rPr>
          <w:rFonts w:ascii="Times New Roman" w:eastAsia="Times New Roman" w:hAnsi="Times New Roman" w:cs="Times New Roman"/>
          <w:color w:val="181818"/>
          <w:sz w:val="24"/>
          <w:szCs w:val="24"/>
          <w:lang w:eastAsia="ru-RU"/>
        </w:rPr>
        <w:t xml:space="preserve"> учебных часов.</w:t>
      </w: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8E1B2D" w:rsidRDefault="008E1B2D"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br w:type="textWrapping" w:clear="all"/>
      </w:r>
    </w:p>
    <w:p w:rsidR="006E65AB" w:rsidRPr="008E1B2D" w:rsidRDefault="006E65AB" w:rsidP="008E1B2D">
      <w:pPr>
        <w:pStyle w:val="a5"/>
        <w:numPr>
          <w:ilvl w:val="1"/>
          <w:numId w:val="2"/>
        </w:numPr>
        <w:shd w:val="clear" w:color="auto" w:fill="FFFFFF"/>
        <w:spacing w:after="0" w:line="240" w:lineRule="auto"/>
        <w:outlineLvl w:val="0"/>
        <w:rPr>
          <w:rFonts w:ascii="Times New Roman" w:eastAsia="Times New Roman" w:hAnsi="Times New Roman" w:cs="Times New Roman"/>
          <w:b/>
          <w:bCs/>
          <w:color w:val="181818"/>
          <w:kern w:val="36"/>
          <w:sz w:val="32"/>
          <w:szCs w:val="32"/>
          <w:lang w:eastAsia="ru-RU"/>
        </w:rPr>
      </w:pPr>
      <w:r w:rsidRPr="008E1B2D">
        <w:rPr>
          <w:rFonts w:ascii="Times New Roman" w:eastAsia="Times New Roman" w:hAnsi="Times New Roman" w:cs="Times New Roman"/>
          <w:b/>
          <w:bCs/>
          <w:color w:val="181818"/>
          <w:kern w:val="36"/>
          <w:sz w:val="32"/>
          <w:szCs w:val="32"/>
          <w:lang w:eastAsia="ru-RU"/>
        </w:rPr>
        <w:lastRenderedPageBreak/>
        <w:t>СОДЕРЖАНИЕ УЧЕБНОГО КУРСА «МАТЕМАТИКА»</w:t>
      </w:r>
    </w:p>
    <w:p w:rsidR="006E65AB" w:rsidRPr="006E65AB" w:rsidRDefault="006E65AB" w:rsidP="006E65AB">
      <w:pPr>
        <w:shd w:val="clear" w:color="auto" w:fill="FFFFFF"/>
        <w:spacing w:after="0" w:line="240" w:lineRule="auto"/>
        <w:outlineLvl w:val="0"/>
        <w:rPr>
          <w:rFonts w:ascii="Arial" w:eastAsia="Times New Roman" w:hAnsi="Arial" w:cs="Arial"/>
          <w:b/>
          <w:bCs/>
          <w:color w:val="181818"/>
          <w:kern w:val="36"/>
          <w:sz w:val="32"/>
          <w:szCs w:val="32"/>
          <w:lang w:eastAsia="ru-RU"/>
        </w:rPr>
      </w:pPr>
      <w:r w:rsidRPr="006E65AB">
        <w:rPr>
          <w:rFonts w:ascii="Arial" w:eastAsia="Times New Roman" w:hAnsi="Arial" w:cs="Arial"/>
          <w:b/>
          <w:bCs/>
          <w:color w:val="181818"/>
          <w:kern w:val="36"/>
          <w:sz w:val="32"/>
          <w:szCs w:val="32"/>
          <w:lang w:eastAsia="ru-RU"/>
        </w:rPr>
        <w:t>Натуральные числа и нуль</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6E65AB" w:rsidRPr="006E65AB" w:rsidRDefault="006E65AB" w:rsidP="006E65AB">
      <w:pPr>
        <w:shd w:val="clear" w:color="auto" w:fill="FFFFFF"/>
        <w:spacing w:after="191" w:line="240" w:lineRule="auto"/>
        <w:ind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6E65AB" w:rsidRPr="006E65AB" w:rsidRDefault="006E65AB" w:rsidP="006E65AB">
      <w:pPr>
        <w:shd w:val="clear" w:color="auto" w:fill="FFFFFF"/>
        <w:spacing w:after="0" w:line="240" w:lineRule="auto"/>
        <w:outlineLvl w:val="0"/>
        <w:rPr>
          <w:rFonts w:ascii="Times New Roman" w:eastAsia="Times New Roman" w:hAnsi="Times New Roman" w:cs="Times New Roman"/>
          <w:b/>
          <w:bCs/>
          <w:color w:val="181818"/>
          <w:kern w:val="36"/>
          <w:sz w:val="32"/>
          <w:szCs w:val="32"/>
          <w:lang w:eastAsia="ru-RU"/>
        </w:rPr>
      </w:pPr>
      <w:r w:rsidRPr="006E65AB">
        <w:rPr>
          <w:rFonts w:ascii="Times New Roman" w:eastAsia="Times New Roman" w:hAnsi="Times New Roman" w:cs="Times New Roman"/>
          <w:b/>
          <w:bCs/>
          <w:color w:val="181818"/>
          <w:kern w:val="36"/>
          <w:sz w:val="32"/>
          <w:szCs w:val="32"/>
          <w:lang w:eastAsia="ru-RU"/>
        </w:rPr>
        <w:t>Дроби</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w:t>
      </w:r>
    </w:p>
    <w:p w:rsidR="006E65AB" w:rsidRPr="006E65AB" w:rsidRDefault="006E65AB" w:rsidP="006E65AB">
      <w:pPr>
        <w:shd w:val="clear" w:color="auto" w:fill="FFFFFF"/>
        <w:spacing w:after="196" w:line="240" w:lineRule="auto"/>
        <w:ind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Округление десятичных дробей.</w:t>
      </w:r>
    </w:p>
    <w:p w:rsidR="006E65AB" w:rsidRPr="006E65AB" w:rsidRDefault="006E65AB" w:rsidP="006E65AB">
      <w:pPr>
        <w:shd w:val="clear" w:color="auto" w:fill="FFFFFF"/>
        <w:spacing w:after="0" w:line="240" w:lineRule="auto"/>
        <w:outlineLvl w:val="0"/>
        <w:rPr>
          <w:rFonts w:ascii="Times New Roman" w:eastAsia="Times New Roman" w:hAnsi="Times New Roman" w:cs="Times New Roman"/>
          <w:b/>
          <w:bCs/>
          <w:color w:val="181818"/>
          <w:kern w:val="36"/>
          <w:sz w:val="32"/>
          <w:szCs w:val="32"/>
          <w:lang w:eastAsia="ru-RU"/>
        </w:rPr>
      </w:pPr>
      <w:r w:rsidRPr="006E65AB">
        <w:rPr>
          <w:rFonts w:ascii="Times New Roman" w:eastAsia="Times New Roman" w:hAnsi="Times New Roman" w:cs="Times New Roman"/>
          <w:b/>
          <w:bCs/>
          <w:color w:val="181818"/>
          <w:kern w:val="36"/>
          <w:sz w:val="32"/>
          <w:szCs w:val="32"/>
          <w:lang w:eastAsia="ru-RU"/>
        </w:rPr>
        <w:t>Решение текстовых задач</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rsidR="006E65AB" w:rsidRPr="006E65AB" w:rsidRDefault="006E65AB" w:rsidP="006E65AB">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Связь между единицами измерения каждой величины. Решение основных задач на дроби.</w:t>
      </w:r>
    </w:p>
    <w:p w:rsidR="006E65AB" w:rsidRPr="006E65AB" w:rsidRDefault="006E65AB" w:rsidP="006E65AB">
      <w:pPr>
        <w:shd w:val="clear" w:color="auto" w:fill="FFFFFF"/>
        <w:spacing w:after="196" w:line="240" w:lineRule="auto"/>
        <w:ind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Представление данных в виде таблиц, столбчатых диаграмм.</w:t>
      </w:r>
    </w:p>
    <w:p w:rsidR="006E65AB" w:rsidRPr="006E65AB" w:rsidRDefault="006E65AB" w:rsidP="006E65AB">
      <w:pPr>
        <w:shd w:val="clear" w:color="auto" w:fill="FFFFFF"/>
        <w:spacing w:after="0" w:line="240" w:lineRule="auto"/>
        <w:outlineLvl w:val="0"/>
        <w:rPr>
          <w:rFonts w:ascii="Arial" w:eastAsia="Times New Roman" w:hAnsi="Arial" w:cs="Arial"/>
          <w:b/>
          <w:bCs/>
          <w:color w:val="181818"/>
          <w:kern w:val="36"/>
          <w:sz w:val="48"/>
          <w:szCs w:val="48"/>
          <w:lang w:eastAsia="ru-RU"/>
        </w:rPr>
      </w:pPr>
      <w:r w:rsidRPr="006E65AB">
        <w:rPr>
          <w:rFonts w:ascii="Times New Roman" w:eastAsia="Times New Roman" w:hAnsi="Times New Roman" w:cs="Times New Roman"/>
          <w:b/>
          <w:bCs/>
          <w:color w:val="181818"/>
          <w:kern w:val="36"/>
          <w:sz w:val="32"/>
          <w:szCs w:val="32"/>
          <w:lang w:eastAsia="ru-RU"/>
        </w:rPr>
        <w:t>Наглядная геометрия</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r w:rsidRPr="006E65AB">
        <w:rPr>
          <w:rFonts w:ascii="Times New Roman" w:eastAsia="Times New Roman" w:hAnsi="Times New Roman" w:cs="Times New Roman"/>
          <w:color w:val="181818"/>
          <w:sz w:val="24"/>
          <w:szCs w:val="24"/>
          <w:lang w:eastAsia="ru-RU"/>
        </w:rPr>
        <w:br w:type="textWrapping" w:clear="all"/>
      </w:r>
    </w:p>
    <w:p w:rsidR="006E65AB" w:rsidRPr="008E1B2D" w:rsidRDefault="006E65AB" w:rsidP="008E1B2D">
      <w:pPr>
        <w:pStyle w:val="a5"/>
        <w:numPr>
          <w:ilvl w:val="1"/>
          <w:numId w:val="2"/>
        </w:numPr>
        <w:shd w:val="clear" w:color="auto" w:fill="FFFFFF"/>
        <w:spacing w:after="0" w:line="240" w:lineRule="auto"/>
        <w:outlineLvl w:val="0"/>
        <w:rPr>
          <w:rFonts w:ascii="Times New Roman" w:eastAsia="Times New Roman" w:hAnsi="Times New Roman" w:cs="Times New Roman"/>
          <w:b/>
          <w:bCs/>
          <w:color w:val="181818"/>
          <w:kern w:val="36"/>
          <w:sz w:val="32"/>
          <w:szCs w:val="32"/>
          <w:lang w:eastAsia="ru-RU"/>
        </w:rPr>
      </w:pPr>
      <w:r w:rsidRPr="008E1B2D">
        <w:rPr>
          <w:rFonts w:ascii="Times New Roman" w:eastAsia="Times New Roman" w:hAnsi="Times New Roman" w:cs="Times New Roman"/>
          <w:b/>
          <w:bCs/>
          <w:color w:val="181818"/>
          <w:kern w:val="36"/>
          <w:sz w:val="32"/>
          <w:szCs w:val="32"/>
          <w:lang w:eastAsia="ru-RU"/>
        </w:rPr>
        <w:lastRenderedPageBreak/>
        <w:t>ПЛАНИРУЕМЫЕ ОБРАЗОВАТЕЛЬНЫЕ РЕЗУЛЬТАТЫ</w:t>
      </w:r>
    </w:p>
    <w:p w:rsidR="006E65AB" w:rsidRPr="006E65AB" w:rsidRDefault="006E65AB" w:rsidP="006E65AB">
      <w:pPr>
        <w:shd w:val="clear" w:color="auto" w:fill="FFFFFF"/>
        <w:spacing w:after="0" w:line="240" w:lineRule="auto"/>
        <w:outlineLvl w:val="0"/>
        <w:rPr>
          <w:rFonts w:ascii="Times New Roman" w:eastAsia="Times New Roman" w:hAnsi="Times New Roman" w:cs="Times New Roman"/>
          <w:b/>
          <w:bCs/>
          <w:color w:val="181818"/>
          <w:kern w:val="36"/>
          <w:sz w:val="32"/>
          <w:szCs w:val="32"/>
          <w:lang w:eastAsia="ru-RU"/>
        </w:rPr>
      </w:pPr>
      <w:r w:rsidRPr="006E65AB">
        <w:rPr>
          <w:rFonts w:ascii="Times New Roman" w:eastAsia="Times New Roman" w:hAnsi="Times New Roman" w:cs="Times New Roman"/>
          <w:b/>
          <w:bCs/>
          <w:color w:val="181818"/>
          <w:kern w:val="36"/>
          <w:sz w:val="32"/>
          <w:szCs w:val="32"/>
          <w:lang w:eastAsia="ru-RU"/>
        </w:rPr>
        <w:t>ЛИЧНОСТНЫЕ РЕЗУЛЬТАТЫ</w:t>
      </w:r>
    </w:p>
    <w:p w:rsidR="006E65AB" w:rsidRPr="006E65AB" w:rsidRDefault="006E65AB" w:rsidP="006E65AB">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Личностные результаты освоения программы учебного предмета «Математика» характеризуются:</w:t>
      </w:r>
    </w:p>
    <w:p w:rsidR="006E65AB" w:rsidRPr="006E65AB" w:rsidRDefault="006E65AB" w:rsidP="006E65AB">
      <w:pPr>
        <w:shd w:val="clear" w:color="auto" w:fill="FFFFFF"/>
        <w:spacing w:after="36" w:line="225" w:lineRule="atLeast"/>
        <w:ind w:left="19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b/>
          <w:bCs/>
          <w:color w:val="181818"/>
          <w:sz w:val="24"/>
          <w:szCs w:val="24"/>
          <w:lang w:eastAsia="ru-RU"/>
        </w:rPr>
        <w:t>Патриотическое воспитание:</w:t>
      </w:r>
    </w:p>
    <w:p w:rsidR="006E65AB" w:rsidRPr="006E65AB" w:rsidRDefault="006E65AB" w:rsidP="006E65AB">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проявлением интереса к прошлому и настоящему российской математики, ценностным отношением</w:t>
      </w:r>
    </w:p>
    <w:p w:rsidR="006E65AB" w:rsidRPr="006E65AB" w:rsidRDefault="006E65AB" w:rsidP="006E65AB">
      <w:pPr>
        <w:shd w:val="clear" w:color="auto" w:fill="FFFFFF"/>
        <w:spacing w:after="3" w:line="240" w:lineRule="auto"/>
        <w:ind w:right="12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к достижениям российских математиков и российской математической школы, к использованию этих достижений в других науках и прикладных сферах. </w:t>
      </w:r>
      <w:r w:rsidRPr="006E65AB">
        <w:rPr>
          <w:rFonts w:ascii="Times New Roman" w:eastAsia="Times New Roman" w:hAnsi="Times New Roman" w:cs="Times New Roman"/>
          <w:b/>
          <w:bCs/>
          <w:color w:val="181818"/>
          <w:sz w:val="24"/>
          <w:szCs w:val="24"/>
          <w:lang w:eastAsia="ru-RU"/>
        </w:rPr>
        <w:t>Гражданское и духовно-нравственное воспитание:</w:t>
      </w:r>
    </w:p>
    <w:p w:rsidR="006E65AB" w:rsidRPr="006E65AB" w:rsidRDefault="006E65AB" w:rsidP="006E65AB">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готовностью к выполнению обязанностей гражданина и реализации его прав, представлением о</w:t>
      </w:r>
    </w:p>
    <w:p w:rsidR="006E65AB" w:rsidRPr="006E65AB" w:rsidRDefault="006E65AB" w:rsidP="006E65AB">
      <w:pPr>
        <w:shd w:val="clear" w:color="auto" w:fill="FFFFFF"/>
        <w:spacing w:after="3" w:line="240" w:lineRule="auto"/>
        <w:ind w:right="373"/>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w:t>
      </w:r>
    </w:p>
    <w:p w:rsidR="006E65AB" w:rsidRPr="006E65AB" w:rsidRDefault="006E65AB" w:rsidP="006E65AB">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достижений науки, осознанием важности морально-этических принципов в деятельности учёного.</w:t>
      </w:r>
    </w:p>
    <w:p w:rsidR="006E65AB" w:rsidRPr="006E65AB" w:rsidRDefault="006E65AB" w:rsidP="006E65AB">
      <w:pPr>
        <w:shd w:val="clear" w:color="auto" w:fill="FFFFFF"/>
        <w:spacing w:after="36" w:line="225" w:lineRule="atLeast"/>
        <w:ind w:left="19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b/>
          <w:bCs/>
          <w:color w:val="181818"/>
          <w:sz w:val="24"/>
          <w:szCs w:val="24"/>
          <w:lang w:eastAsia="ru-RU"/>
        </w:rPr>
        <w:t>Трудовое воспитание:</w:t>
      </w:r>
    </w:p>
    <w:p w:rsidR="006E65AB" w:rsidRPr="006E65AB" w:rsidRDefault="006E65AB" w:rsidP="006E65AB">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установкой на активное участие в решении практических задач математической направленности,</w:t>
      </w:r>
    </w:p>
    <w:p w:rsidR="006E65AB" w:rsidRPr="006E65AB" w:rsidRDefault="006E65AB" w:rsidP="006E65AB">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6E65AB" w:rsidRPr="006E65AB" w:rsidRDefault="006E65AB" w:rsidP="006E65AB">
      <w:pPr>
        <w:shd w:val="clear" w:color="auto" w:fill="FFFFFF"/>
        <w:spacing w:after="3" w:line="240" w:lineRule="auto"/>
        <w:ind w:left="190" w:right="505"/>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b/>
          <w:bCs/>
          <w:color w:val="181818"/>
          <w:sz w:val="24"/>
          <w:szCs w:val="24"/>
          <w:lang w:eastAsia="ru-RU"/>
        </w:rPr>
        <w:t>Эстетическое воспитание</w:t>
      </w:r>
      <w:r w:rsidRPr="006E65AB">
        <w:rPr>
          <w:rFonts w:ascii="Times New Roman" w:eastAsia="Times New Roman" w:hAnsi="Times New Roman" w:cs="Times New Roman"/>
          <w:color w:val="181818"/>
          <w:sz w:val="24"/>
          <w:szCs w:val="24"/>
          <w:lang w:eastAsia="ru-RU"/>
        </w:rPr>
        <w:t>: способностью к эмоциональному и эстетическому восприятию математических объектов, задач,</w:t>
      </w:r>
    </w:p>
    <w:p w:rsidR="006E65AB" w:rsidRPr="006E65AB" w:rsidRDefault="006E65AB" w:rsidP="006E65AB">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решений, рассуждений; умению видеть математические закономерности в искусстве.</w:t>
      </w:r>
    </w:p>
    <w:p w:rsidR="006E65AB" w:rsidRPr="006E65AB" w:rsidRDefault="006E65AB" w:rsidP="006E65AB">
      <w:pPr>
        <w:shd w:val="clear" w:color="auto" w:fill="FFFFFF"/>
        <w:spacing w:after="36" w:line="225" w:lineRule="atLeast"/>
        <w:ind w:left="19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b/>
          <w:bCs/>
          <w:color w:val="181818"/>
          <w:sz w:val="24"/>
          <w:szCs w:val="24"/>
          <w:lang w:eastAsia="ru-RU"/>
        </w:rPr>
        <w:t>Ценности научного познания:</w:t>
      </w:r>
    </w:p>
    <w:p w:rsidR="006E65AB" w:rsidRPr="006E65AB" w:rsidRDefault="006E65AB" w:rsidP="006E65AB">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ориентацией в деятельности на современную систему научных представлений об основных</w:t>
      </w:r>
    </w:p>
    <w:p w:rsidR="006E65AB" w:rsidRPr="006E65AB" w:rsidRDefault="006E65AB" w:rsidP="006E65AB">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6E65AB" w:rsidRPr="006E65AB" w:rsidRDefault="006E65AB" w:rsidP="006E65AB">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b/>
          <w:bCs/>
          <w:color w:val="181818"/>
          <w:sz w:val="24"/>
          <w:szCs w:val="24"/>
          <w:lang w:eastAsia="ru-RU"/>
        </w:rPr>
        <w:t>Физическое воспитание, формирование культуры здоровья и эмоционального благополучия: </w:t>
      </w:r>
      <w:r w:rsidRPr="006E65AB">
        <w:rPr>
          <w:rFonts w:ascii="Times New Roman" w:eastAsia="Times New Roman" w:hAnsi="Times New Roman" w:cs="Times New Roman"/>
          <w:color w:val="181818"/>
          <w:sz w:val="24"/>
          <w:szCs w:val="24"/>
          <w:lang w:eastAsia="ru-RU"/>
        </w:rPr>
        <w:t>готовностью применять математические знания в интересах своего здоровья, ведения здорового</w:t>
      </w:r>
    </w:p>
    <w:p w:rsidR="006E65AB" w:rsidRPr="006E65AB" w:rsidRDefault="006E65AB" w:rsidP="006E65AB">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 </w:t>
      </w:r>
      <w:r w:rsidRPr="006E65AB">
        <w:rPr>
          <w:rFonts w:ascii="Times New Roman" w:eastAsia="Times New Roman" w:hAnsi="Times New Roman" w:cs="Times New Roman"/>
          <w:b/>
          <w:bCs/>
          <w:color w:val="181818"/>
          <w:sz w:val="24"/>
          <w:szCs w:val="24"/>
          <w:lang w:eastAsia="ru-RU"/>
        </w:rPr>
        <w:t>Экологическое воспитание:</w:t>
      </w:r>
    </w:p>
    <w:p w:rsidR="006E65AB" w:rsidRPr="006E65AB" w:rsidRDefault="006E65AB" w:rsidP="006E65AB">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ориентацией на применение математических знаний для решения задач в области сохранности</w:t>
      </w:r>
    </w:p>
    <w:p w:rsidR="006E65AB" w:rsidRPr="006E65AB" w:rsidRDefault="006E65AB" w:rsidP="006E65AB">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6E65AB" w:rsidRPr="006E65AB" w:rsidRDefault="006E65AB" w:rsidP="006E65AB">
      <w:pPr>
        <w:shd w:val="clear" w:color="auto" w:fill="FFFFFF"/>
        <w:spacing w:after="31" w:line="225" w:lineRule="atLeast"/>
        <w:ind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b/>
          <w:bCs/>
          <w:color w:val="181818"/>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6E65AB" w:rsidRPr="006E65AB" w:rsidRDefault="006E65AB" w:rsidP="006E65AB">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готовностью к действиям в условиях неопределённости, повышению уровня своей компетентности</w:t>
      </w:r>
    </w:p>
    <w:p w:rsidR="006E65AB" w:rsidRPr="006E65AB" w:rsidRDefault="006E65AB" w:rsidP="006E65AB">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E65AB" w:rsidRPr="006E65AB" w:rsidRDefault="006E65AB" w:rsidP="006E65AB">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необходимостью в формировании новых знаний, в том числе формулировать идеи, понятия,</w:t>
      </w:r>
    </w:p>
    <w:p w:rsidR="006E65AB" w:rsidRPr="006E65AB" w:rsidRDefault="006E65AB" w:rsidP="006E65AB">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6E65AB" w:rsidRPr="006E65AB" w:rsidRDefault="006E65AB" w:rsidP="006E65AB">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способностью осознавать стрессовую ситуацию, воспринимать стрессовую ситуацию как вызов,</w:t>
      </w:r>
    </w:p>
    <w:p w:rsidR="006E65AB" w:rsidRPr="006E65AB" w:rsidRDefault="006E65AB" w:rsidP="006E65AB">
      <w:pPr>
        <w:shd w:val="clear" w:color="auto" w:fill="FFFFFF"/>
        <w:spacing w:after="191" w:line="240" w:lineRule="auto"/>
        <w:ind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требующий контрмер, корректировать принимаемые решения и действия, формулировать и оценивать риски и последствия, формировать опыт.</w:t>
      </w:r>
    </w:p>
    <w:p w:rsidR="006E65AB" w:rsidRPr="006E65AB" w:rsidRDefault="006E65AB" w:rsidP="006E65AB">
      <w:pPr>
        <w:shd w:val="clear" w:color="auto" w:fill="FFFFFF"/>
        <w:spacing w:after="0" w:line="240" w:lineRule="auto"/>
        <w:outlineLvl w:val="0"/>
        <w:rPr>
          <w:rFonts w:ascii="Times New Roman" w:eastAsia="Times New Roman" w:hAnsi="Times New Roman" w:cs="Times New Roman"/>
          <w:b/>
          <w:bCs/>
          <w:color w:val="181818"/>
          <w:kern w:val="36"/>
          <w:sz w:val="32"/>
          <w:szCs w:val="32"/>
          <w:lang w:eastAsia="ru-RU"/>
        </w:rPr>
      </w:pPr>
      <w:r w:rsidRPr="006E65AB">
        <w:rPr>
          <w:rFonts w:ascii="Times New Roman" w:eastAsia="Times New Roman" w:hAnsi="Times New Roman" w:cs="Times New Roman"/>
          <w:b/>
          <w:bCs/>
          <w:color w:val="181818"/>
          <w:kern w:val="36"/>
          <w:sz w:val="32"/>
          <w:szCs w:val="32"/>
          <w:lang w:eastAsia="ru-RU"/>
        </w:rPr>
        <w:t>МЕТАПРЕДМЕТНЫЕ РЕЗУЛЬТАТЫ</w:t>
      </w:r>
    </w:p>
    <w:p w:rsidR="006E65AB" w:rsidRPr="006E65AB" w:rsidRDefault="006E65AB" w:rsidP="006E65AB">
      <w:pPr>
        <w:shd w:val="clear" w:color="auto" w:fill="FFFFFF"/>
        <w:spacing w:after="120"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lastRenderedPageBreak/>
        <w:t>Метапредметные результаты освоения программы учебного предмета «Математика» характеризуются овладением </w:t>
      </w:r>
      <w:r w:rsidRPr="006E65AB">
        <w:rPr>
          <w:rFonts w:ascii="Times New Roman" w:eastAsia="Times New Roman" w:hAnsi="Times New Roman" w:cs="Times New Roman"/>
          <w:i/>
          <w:iCs/>
          <w:color w:val="181818"/>
          <w:sz w:val="24"/>
          <w:szCs w:val="24"/>
          <w:lang w:eastAsia="ru-RU"/>
        </w:rPr>
        <w:t>универсальными </w:t>
      </w:r>
      <w:r w:rsidRPr="006E65AB">
        <w:rPr>
          <w:rFonts w:ascii="Times New Roman" w:eastAsia="Times New Roman" w:hAnsi="Times New Roman" w:cs="Times New Roman"/>
          <w:b/>
          <w:bCs/>
          <w:i/>
          <w:iCs/>
          <w:color w:val="181818"/>
          <w:sz w:val="24"/>
          <w:szCs w:val="24"/>
          <w:lang w:eastAsia="ru-RU"/>
        </w:rPr>
        <w:t>познавательными </w:t>
      </w:r>
      <w:r w:rsidRPr="006E65AB">
        <w:rPr>
          <w:rFonts w:ascii="Times New Roman" w:eastAsia="Times New Roman" w:hAnsi="Times New Roman" w:cs="Times New Roman"/>
          <w:i/>
          <w:iCs/>
          <w:color w:val="181818"/>
          <w:sz w:val="24"/>
          <w:szCs w:val="24"/>
          <w:lang w:eastAsia="ru-RU"/>
        </w:rPr>
        <w:t>действиями, универсальными </w:t>
      </w:r>
      <w:r w:rsidRPr="006E65AB">
        <w:rPr>
          <w:rFonts w:ascii="Times New Roman" w:eastAsia="Times New Roman" w:hAnsi="Times New Roman" w:cs="Times New Roman"/>
          <w:b/>
          <w:bCs/>
          <w:i/>
          <w:iCs/>
          <w:color w:val="181818"/>
          <w:sz w:val="24"/>
          <w:szCs w:val="24"/>
          <w:lang w:eastAsia="ru-RU"/>
        </w:rPr>
        <w:t>коммуникативными </w:t>
      </w:r>
      <w:r w:rsidRPr="006E65AB">
        <w:rPr>
          <w:rFonts w:ascii="Times New Roman" w:eastAsia="Times New Roman" w:hAnsi="Times New Roman" w:cs="Times New Roman"/>
          <w:i/>
          <w:iCs/>
          <w:color w:val="181818"/>
          <w:sz w:val="24"/>
          <w:szCs w:val="24"/>
          <w:lang w:eastAsia="ru-RU"/>
        </w:rPr>
        <w:t>действиями и универсальными </w:t>
      </w:r>
      <w:r w:rsidRPr="006E65AB">
        <w:rPr>
          <w:rFonts w:ascii="Times New Roman" w:eastAsia="Times New Roman" w:hAnsi="Times New Roman" w:cs="Times New Roman"/>
          <w:b/>
          <w:bCs/>
          <w:i/>
          <w:iCs/>
          <w:color w:val="181818"/>
          <w:sz w:val="24"/>
          <w:szCs w:val="24"/>
          <w:lang w:eastAsia="ru-RU"/>
        </w:rPr>
        <w:t>регулятивными </w:t>
      </w:r>
      <w:r w:rsidRPr="006E65AB">
        <w:rPr>
          <w:rFonts w:ascii="Times New Roman" w:eastAsia="Times New Roman" w:hAnsi="Times New Roman" w:cs="Times New Roman"/>
          <w:i/>
          <w:iCs/>
          <w:color w:val="181818"/>
          <w:sz w:val="24"/>
          <w:szCs w:val="24"/>
          <w:lang w:eastAsia="ru-RU"/>
        </w:rPr>
        <w:t>действиями.</w:t>
      </w:r>
    </w:p>
    <w:p w:rsidR="006E65AB" w:rsidRPr="006E65AB" w:rsidRDefault="006E65AB" w:rsidP="006E65AB">
      <w:pPr>
        <w:shd w:val="clear" w:color="auto" w:fill="FFFFFF"/>
        <w:spacing w:after="120" w:line="252" w:lineRule="atLeast"/>
        <w:ind w:firstLine="17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i/>
          <w:iCs/>
          <w:color w:val="181818"/>
          <w:sz w:val="24"/>
          <w:szCs w:val="24"/>
          <w:lang w:eastAsia="ru-RU"/>
        </w:rPr>
        <w:t>1) Универсальные </w:t>
      </w:r>
      <w:r w:rsidRPr="006E65AB">
        <w:rPr>
          <w:rFonts w:ascii="Times New Roman" w:eastAsia="Times New Roman" w:hAnsi="Times New Roman" w:cs="Times New Roman"/>
          <w:b/>
          <w:bCs/>
          <w:i/>
          <w:iCs/>
          <w:color w:val="181818"/>
          <w:sz w:val="24"/>
          <w:szCs w:val="24"/>
          <w:lang w:eastAsia="ru-RU"/>
        </w:rPr>
        <w:t>познавательные </w:t>
      </w:r>
      <w:r w:rsidRPr="006E65AB">
        <w:rPr>
          <w:rFonts w:ascii="Times New Roman" w:eastAsia="Times New Roman" w:hAnsi="Times New Roman" w:cs="Times New Roman"/>
          <w:i/>
          <w:iCs/>
          <w:color w:val="181818"/>
          <w:sz w:val="24"/>
          <w:szCs w:val="24"/>
          <w:lang w:eastAsia="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6E65AB" w:rsidRPr="006E65AB" w:rsidRDefault="006E65AB" w:rsidP="006E65AB">
      <w:pPr>
        <w:shd w:val="clear" w:color="auto" w:fill="FFFFFF"/>
        <w:spacing w:after="132" w:line="225" w:lineRule="atLeast"/>
        <w:ind w:left="19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b/>
          <w:bCs/>
          <w:color w:val="181818"/>
          <w:sz w:val="24"/>
          <w:szCs w:val="24"/>
          <w:lang w:eastAsia="ru-RU"/>
        </w:rPr>
        <w:t>Базовые логические действия:</w:t>
      </w:r>
    </w:p>
    <w:p w:rsidR="006E65AB" w:rsidRPr="006E65AB" w:rsidRDefault="006E65AB" w:rsidP="006E65AB">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выявлять и характеризовать существенные признаки математических объектов, понятий, отношений между понятиями;</w:t>
      </w:r>
    </w:p>
    <w:p w:rsidR="006E65AB" w:rsidRPr="006E65AB" w:rsidRDefault="006E65AB" w:rsidP="006E65AB">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E65AB" w:rsidRPr="006E65AB" w:rsidRDefault="006E65AB" w:rsidP="006E65AB">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воспринимать, формулировать и преобразовывать суждения: утвердительные и отрицательные, единичные, частные и общие;</w:t>
      </w:r>
    </w:p>
    <w:p w:rsidR="006E65AB" w:rsidRPr="006E65AB" w:rsidRDefault="006E65AB" w:rsidP="006E65AB">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условные; выявлять математические закономерности, взаимосвязи и противоречия в фактах, данных, наблюдениях и утверждениях;</w:t>
      </w:r>
    </w:p>
    <w:p w:rsidR="006E65AB" w:rsidRPr="006E65AB" w:rsidRDefault="006E65AB" w:rsidP="006E65AB">
      <w:pPr>
        <w:shd w:val="clear" w:color="auto" w:fill="FFFFFF"/>
        <w:spacing w:after="124"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предлагать критерии для выявления закономерностей и противоречий;</w:t>
      </w:r>
    </w:p>
    <w:p w:rsidR="006E65AB" w:rsidRPr="006E65AB" w:rsidRDefault="006E65AB" w:rsidP="006E65AB">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делать выводы с использованием законов логики, дедуктивных и индуктивных умозаключений, умозаключений по аналогии;</w:t>
      </w:r>
    </w:p>
    <w:p w:rsidR="006E65AB" w:rsidRPr="006E65AB" w:rsidRDefault="006E65AB" w:rsidP="006E65AB">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w:t>
      </w:r>
    </w:p>
    <w:p w:rsidR="006E65AB" w:rsidRPr="006E65AB" w:rsidRDefault="006E65AB" w:rsidP="006E65AB">
      <w:pPr>
        <w:shd w:val="clear" w:color="auto" w:fill="FFFFFF"/>
        <w:spacing w:after="107"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E65AB" w:rsidRPr="006E65AB" w:rsidRDefault="006E65AB" w:rsidP="006E65AB">
      <w:pPr>
        <w:shd w:val="clear" w:color="auto" w:fill="FFFFFF"/>
        <w:spacing w:after="132" w:line="225" w:lineRule="atLeast"/>
        <w:ind w:left="19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b/>
          <w:bCs/>
          <w:color w:val="181818"/>
          <w:sz w:val="24"/>
          <w:szCs w:val="24"/>
          <w:lang w:eastAsia="ru-RU"/>
        </w:rPr>
        <w:t>Базовые исследовательские действия:</w:t>
      </w:r>
    </w:p>
    <w:p w:rsidR="006E65AB" w:rsidRPr="006E65AB" w:rsidRDefault="006E65AB" w:rsidP="006E65AB">
      <w:pPr>
        <w:shd w:val="clear" w:color="auto" w:fill="FFFFFF"/>
        <w:spacing w:after="124"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использовать вопросы как исследовательский инструмент познания;</w:t>
      </w:r>
    </w:p>
    <w:p w:rsidR="006E65AB" w:rsidRPr="006E65AB" w:rsidRDefault="006E65AB" w:rsidP="006E65AB">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формулировать вопросы, фиксирующие противоречие, проблему, самостоятельно устанавливать искомое и данное, формировать гипотезу,</w:t>
      </w:r>
    </w:p>
    <w:p w:rsidR="006E65AB" w:rsidRPr="006E65AB" w:rsidRDefault="006E65AB" w:rsidP="006E65AB">
      <w:pPr>
        <w:shd w:val="clear" w:color="auto" w:fill="FFFFFF"/>
        <w:spacing w:after="124"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аргументировать свою позицию, мнение;</w:t>
      </w:r>
    </w:p>
    <w:p w:rsidR="006E65AB" w:rsidRPr="006E65AB" w:rsidRDefault="006E65AB" w:rsidP="006E65AB">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6E65AB" w:rsidRPr="006E65AB" w:rsidRDefault="006E65AB" w:rsidP="006E65AB">
      <w:pPr>
        <w:shd w:val="clear" w:color="auto" w:fill="FFFFFF"/>
        <w:spacing w:after="3"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6E65AB" w:rsidRPr="006E65AB" w:rsidRDefault="006E65AB" w:rsidP="006E65AB">
      <w:pPr>
        <w:shd w:val="clear" w:color="auto" w:fill="FFFFFF"/>
        <w:spacing w:after="132" w:line="225" w:lineRule="atLeast"/>
        <w:ind w:left="19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b/>
          <w:bCs/>
          <w:color w:val="181818"/>
          <w:sz w:val="24"/>
          <w:szCs w:val="24"/>
          <w:lang w:eastAsia="ru-RU"/>
        </w:rPr>
        <w:t>Работа с информацией:</w:t>
      </w:r>
    </w:p>
    <w:p w:rsidR="006E65AB" w:rsidRPr="006E65AB" w:rsidRDefault="006E65AB" w:rsidP="006E65AB">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выявлять недостаточность и избыточность информации, данных, необходимых для решения задачи;</w:t>
      </w:r>
    </w:p>
    <w:p w:rsidR="006E65AB" w:rsidRPr="006E65AB" w:rsidRDefault="006E65AB" w:rsidP="006E65AB">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выбирать, анализировать, систематизировать и интерпретировать информацию различных видов и форм представления;</w:t>
      </w:r>
    </w:p>
    <w:p w:rsidR="006E65AB" w:rsidRPr="006E65AB" w:rsidRDefault="006E65AB" w:rsidP="006E65AB">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выбирать форму представления информации и иллюстрировать решаемые задачи схемами, диаграммами, иной графикой и их комбинациями;</w:t>
      </w:r>
    </w:p>
    <w:p w:rsidR="006E65AB" w:rsidRPr="006E65AB" w:rsidRDefault="006E65AB" w:rsidP="006E65AB">
      <w:pPr>
        <w:shd w:val="clear" w:color="auto" w:fill="FFFFFF"/>
        <w:spacing w:after="108"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оценивать надёжность информации по критериям, предложенным учителем или сформулированным самостоятельно.</w:t>
      </w:r>
    </w:p>
    <w:p w:rsidR="006E65AB" w:rsidRPr="006E65AB" w:rsidRDefault="006E65AB" w:rsidP="006E65AB">
      <w:pPr>
        <w:shd w:val="clear" w:color="auto" w:fill="FFFFFF"/>
        <w:spacing w:after="120" w:line="252" w:lineRule="atLeast"/>
        <w:ind w:firstLine="17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i/>
          <w:iCs/>
          <w:color w:val="181818"/>
          <w:sz w:val="24"/>
          <w:szCs w:val="24"/>
          <w:lang w:eastAsia="ru-RU"/>
        </w:rPr>
        <w:lastRenderedPageBreak/>
        <w:t>2)  Универсальные </w:t>
      </w:r>
      <w:r w:rsidRPr="006E65AB">
        <w:rPr>
          <w:rFonts w:ascii="Times New Roman" w:eastAsia="Times New Roman" w:hAnsi="Times New Roman" w:cs="Times New Roman"/>
          <w:b/>
          <w:bCs/>
          <w:i/>
          <w:iCs/>
          <w:color w:val="181818"/>
          <w:sz w:val="24"/>
          <w:szCs w:val="24"/>
          <w:lang w:eastAsia="ru-RU"/>
        </w:rPr>
        <w:t>коммуникативные </w:t>
      </w:r>
      <w:r w:rsidRPr="006E65AB">
        <w:rPr>
          <w:rFonts w:ascii="Times New Roman" w:eastAsia="Times New Roman" w:hAnsi="Times New Roman" w:cs="Times New Roman"/>
          <w:i/>
          <w:iCs/>
          <w:color w:val="181818"/>
          <w:sz w:val="24"/>
          <w:szCs w:val="24"/>
          <w:lang w:eastAsia="ru-RU"/>
        </w:rPr>
        <w:t>действия обеспечивают сформированность социальных навыков обучающихся.</w:t>
      </w:r>
    </w:p>
    <w:p w:rsidR="006E65AB" w:rsidRPr="006E65AB" w:rsidRDefault="006E65AB" w:rsidP="006E65AB">
      <w:pPr>
        <w:shd w:val="clear" w:color="auto" w:fill="FFFFFF"/>
        <w:spacing w:after="132" w:line="225" w:lineRule="atLeast"/>
        <w:ind w:left="19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b/>
          <w:bCs/>
          <w:color w:val="181818"/>
          <w:sz w:val="24"/>
          <w:szCs w:val="24"/>
          <w:lang w:eastAsia="ru-RU"/>
        </w:rPr>
        <w:t>Общение:</w:t>
      </w:r>
    </w:p>
    <w:p w:rsidR="006E65AB" w:rsidRPr="006E65AB" w:rsidRDefault="006E65AB" w:rsidP="006E65AB">
      <w:pPr>
        <w:shd w:val="clear" w:color="auto" w:fill="FFFFFF"/>
        <w:spacing w:after="124"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воспринимать и формулировать суждения в соответствии с условиями и целями общения;</w:t>
      </w:r>
    </w:p>
    <w:p w:rsidR="006E65AB" w:rsidRPr="006E65AB" w:rsidRDefault="006E65AB" w:rsidP="006E65AB">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w:t>
      </w:r>
    </w:p>
    <w:p w:rsidR="006E65AB" w:rsidRPr="006E65AB" w:rsidRDefault="006E65AB" w:rsidP="006E65AB">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сопоставлять свои суждения с суждениями других участников диалога, обнаруживать различие и сходство позиций;</w:t>
      </w:r>
    </w:p>
    <w:p w:rsidR="006E65AB" w:rsidRPr="006E65AB" w:rsidRDefault="006E65AB" w:rsidP="006E65AB">
      <w:pPr>
        <w:shd w:val="clear" w:color="auto" w:fill="FFFFFF"/>
        <w:spacing w:after="124"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в корректной форме формулировать разногласия, свои возражения;</w:t>
      </w:r>
    </w:p>
    <w:p w:rsidR="006E65AB" w:rsidRPr="006E65AB" w:rsidRDefault="006E65AB" w:rsidP="006E65AB">
      <w:pPr>
        <w:shd w:val="clear" w:color="auto" w:fill="FFFFFF"/>
        <w:spacing w:after="124"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представлять результаты решения задачи, эксперимента, исследования, проекта;</w:t>
      </w:r>
    </w:p>
    <w:p w:rsidR="006E65AB" w:rsidRPr="006E65AB" w:rsidRDefault="006E65AB" w:rsidP="006E65AB">
      <w:pPr>
        <w:shd w:val="clear" w:color="auto" w:fill="FFFFFF"/>
        <w:spacing w:after="107"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самостоятельно выбирать формат выступления с учётом задач презентации и особенностей аудитории.</w:t>
      </w:r>
    </w:p>
    <w:p w:rsidR="006E65AB" w:rsidRPr="006E65AB" w:rsidRDefault="006E65AB" w:rsidP="006E65AB">
      <w:pPr>
        <w:shd w:val="clear" w:color="auto" w:fill="FFFFFF"/>
        <w:spacing w:after="132" w:line="225" w:lineRule="atLeast"/>
        <w:ind w:left="19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b/>
          <w:bCs/>
          <w:color w:val="181818"/>
          <w:sz w:val="24"/>
          <w:szCs w:val="24"/>
          <w:lang w:eastAsia="ru-RU"/>
        </w:rPr>
        <w:t>Сотрудничество:</w:t>
      </w:r>
    </w:p>
    <w:p w:rsidR="006E65AB" w:rsidRPr="006E65AB" w:rsidRDefault="006E65AB" w:rsidP="006E65AB">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понимать и использовать преимущества командной и индивидуальной работы при решении учебных математических задач;</w:t>
      </w:r>
    </w:p>
    <w:p w:rsidR="006E65AB" w:rsidRPr="006E65AB" w:rsidRDefault="006E65AB" w:rsidP="006E65AB">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w:t>
      </w:r>
    </w:p>
    <w:p w:rsidR="006E65AB" w:rsidRPr="006E65AB" w:rsidRDefault="006E65AB" w:rsidP="006E65AB">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обобщать мнения нескольких людей; участвовать в групповых формах работы (обсуждения, обмен мнениями, мозговые штурмы и др.);</w:t>
      </w:r>
    </w:p>
    <w:p w:rsidR="006E65AB" w:rsidRPr="006E65AB" w:rsidRDefault="006E65AB" w:rsidP="006E65AB">
      <w:pPr>
        <w:shd w:val="clear" w:color="auto" w:fill="FFFFFF"/>
        <w:spacing w:after="124"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выполнять свою часть работы и координировать свои действия с другими членами команды;</w:t>
      </w:r>
    </w:p>
    <w:p w:rsidR="006E65AB" w:rsidRPr="006E65AB" w:rsidRDefault="006E65AB" w:rsidP="006E65AB">
      <w:pPr>
        <w:shd w:val="clear" w:color="auto" w:fill="FFFFFF"/>
        <w:spacing w:after="108"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оценивать качество своего вклада в общий продукт по критериям, сформулированным участниками взаимодействия.</w:t>
      </w:r>
    </w:p>
    <w:p w:rsidR="006E65AB" w:rsidRPr="006E65AB" w:rsidRDefault="006E65AB" w:rsidP="006E65AB">
      <w:pPr>
        <w:shd w:val="clear" w:color="auto" w:fill="FFFFFF"/>
        <w:spacing w:after="120" w:line="252" w:lineRule="atLeast"/>
        <w:ind w:firstLine="17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i/>
          <w:iCs/>
          <w:color w:val="181818"/>
          <w:sz w:val="24"/>
          <w:szCs w:val="24"/>
          <w:lang w:eastAsia="ru-RU"/>
        </w:rPr>
        <w:t>3)  Универсальные </w:t>
      </w:r>
      <w:r w:rsidRPr="006E65AB">
        <w:rPr>
          <w:rFonts w:ascii="Times New Roman" w:eastAsia="Times New Roman" w:hAnsi="Times New Roman" w:cs="Times New Roman"/>
          <w:b/>
          <w:bCs/>
          <w:i/>
          <w:iCs/>
          <w:color w:val="181818"/>
          <w:sz w:val="24"/>
          <w:szCs w:val="24"/>
          <w:lang w:eastAsia="ru-RU"/>
        </w:rPr>
        <w:t>регулятивные </w:t>
      </w:r>
      <w:r w:rsidRPr="006E65AB">
        <w:rPr>
          <w:rFonts w:ascii="Times New Roman" w:eastAsia="Times New Roman" w:hAnsi="Times New Roman" w:cs="Times New Roman"/>
          <w:i/>
          <w:iCs/>
          <w:color w:val="181818"/>
          <w:sz w:val="24"/>
          <w:szCs w:val="24"/>
          <w:lang w:eastAsia="ru-RU"/>
        </w:rPr>
        <w:t>действия обеспечивают формирование смысловых установок и жизненных навыков личности.</w:t>
      </w:r>
    </w:p>
    <w:p w:rsidR="006E65AB" w:rsidRPr="006E65AB" w:rsidRDefault="006E65AB" w:rsidP="006E65AB">
      <w:pPr>
        <w:shd w:val="clear" w:color="auto" w:fill="FFFFFF"/>
        <w:spacing w:after="132" w:line="225" w:lineRule="atLeast"/>
        <w:ind w:left="19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b/>
          <w:bCs/>
          <w:color w:val="181818"/>
          <w:sz w:val="24"/>
          <w:szCs w:val="24"/>
          <w:lang w:eastAsia="ru-RU"/>
        </w:rPr>
        <w:t>Самоорганизация:</w:t>
      </w:r>
    </w:p>
    <w:p w:rsidR="006E65AB" w:rsidRPr="006E65AB" w:rsidRDefault="006E65AB" w:rsidP="006E65AB">
      <w:pPr>
        <w:shd w:val="clear" w:color="auto" w:fill="FFFFFF"/>
        <w:spacing w:after="3"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E65AB" w:rsidRPr="006E65AB" w:rsidRDefault="006E65AB" w:rsidP="006E65AB">
      <w:pPr>
        <w:shd w:val="clear" w:color="auto" w:fill="FFFFFF"/>
        <w:spacing w:after="132" w:line="225" w:lineRule="atLeast"/>
        <w:ind w:left="19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b/>
          <w:bCs/>
          <w:color w:val="181818"/>
          <w:sz w:val="24"/>
          <w:szCs w:val="24"/>
          <w:lang w:eastAsia="ru-RU"/>
        </w:rPr>
        <w:t>Самоконтроль:</w:t>
      </w:r>
    </w:p>
    <w:p w:rsidR="006E65AB" w:rsidRPr="006E65AB" w:rsidRDefault="006E65AB" w:rsidP="006E65AB">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владеть способами самопроверки, самоконтроля процесса и результата решения математической задачи;</w:t>
      </w:r>
    </w:p>
    <w:p w:rsidR="006E65AB" w:rsidRPr="006E65AB" w:rsidRDefault="006E65AB" w:rsidP="006E65AB">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6E65AB" w:rsidRPr="006E65AB" w:rsidRDefault="006E65AB" w:rsidP="006E65AB">
      <w:pPr>
        <w:shd w:val="clear" w:color="auto" w:fill="FFFFFF"/>
        <w:spacing w:after="251" w:line="240" w:lineRule="auto"/>
        <w:ind w:left="43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6E65AB" w:rsidRPr="006E65AB" w:rsidRDefault="006E65AB" w:rsidP="006E65AB">
      <w:pPr>
        <w:shd w:val="clear" w:color="auto" w:fill="FFFFFF"/>
        <w:spacing w:after="228" w:line="225" w:lineRule="atLeast"/>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b/>
          <w:bCs/>
          <w:color w:val="181818"/>
          <w:sz w:val="24"/>
          <w:szCs w:val="24"/>
          <w:lang w:eastAsia="ru-RU"/>
        </w:rPr>
        <w:t>ПРЕДМЕТНЫЕ РЕЗУЛЬТАТЫ</w:t>
      </w:r>
    </w:p>
    <w:p w:rsidR="006E65AB" w:rsidRPr="006E65AB" w:rsidRDefault="006E65AB" w:rsidP="006E65AB">
      <w:pPr>
        <w:shd w:val="clear" w:color="auto" w:fill="FFFFFF"/>
        <w:spacing w:after="0" w:line="240" w:lineRule="auto"/>
        <w:outlineLvl w:val="0"/>
        <w:rPr>
          <w:rFonts w:ascii="Times New Roman" w:eastAsia="Times New Roman" w:hAnsi="Times New Roman" w:cs="Times New Roman"/>
          <w:b/>
          <w:bCs/>
          <w:color w:val="181818"/>
          <w:kern w:val="36"/>
          <w:sz w:val="32"/>
          <w:szCs w:val="32"/>
          <w:lang w:eastAsia="ru-RU"/>
        </w:rPr>
      </w:pPr>
      <w:r w:rsidRPr="006E65AB">
        <w:rPr>
          <w:rFonts w:ascii="Times New Roman" w:eastAsia="Times New Roman" w:hAnsi="Times New Roman" w:cs="Times New Roman"/>
          <w:b/>
          <w:bCs/>
          <w:color w:val="181818"/>
          <w:kern w:val="36"/>
          <w:sz w:val="32"/>
          <w:szCs w:val="32"/>
          <w:lang w:eastAsia="ru-RU"/>
        </w:rPr>
        <w:t>Числа и вычисления</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Понимать и правильно употреблять термины, связанные с натуральными числами, обыкновенными и десятичными дробями.</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Сравнивать и упорядочивать натуральные числа, сравнивать в простейших случаях обыкновенные дроби, десятичные дроби.</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lastRenderedPageBreak/>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Выполнять арифметические действия с натуральными числами, с обыкновенными дробями в простейших случаях.</w:t>
      </w:r>
    </w:p>
    <w:p w:rsidR="006E65AB" w:rsidRPr="006E65AB" w:rsidRDefault="006E65AB" w:rsidP="006E65AB">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Выполнять проверку, прикидку результата вычислений.</w:t>
      </w:r>
    </w:p>
    <w:p w:rsidR="006E65AB" w:rsidRPr="006E65AB" w:rsidRDefault="006E65AB" w:rsidP="006E65AB">
      <w:pPr>
        <w:shd w:val="clear" w:color="auto" w:fill="FFFFFF"/>
        <w:spacing w:after="196" w:line="240" w:lineRule="auto"/>
        <w:ind w:left="19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Округлять натуральные числа.</w:t>
      </w:r>
    </w:p>
    <w:p w:rsidR="006E65AB" w:rsidRPr="006E65AB" w:rsidRDefault="006E65AB" w:rsidP="006E65AB">
      <w:pPr>
        <w:shd w:val="clear" w:color="auto" w:fill="FFFFFF"/>
        <w:spacing w:after="0" w:line="240" w:lineRule="auto"/>
        <w:outlineLvl w:val="0"/>
        <w:rPr>
          <w:rFonts w:ascii="Times New Roman" w:eastAsia="Times New Roman" w:hAnsi="Times New Roman" w:cs="Times New Roman"/>
          <w:b/>
          <w:bCs/>
          <w:color w:val="181818"/>
          <w:kern w:val="36"/>
          <w:sz w:val="32"/>
          <w:szCs w:val="32"/>
          <w:lang w:eastAsia="ru-RU"/>
        </w:rPr>
      </w:pPr>
      <w:r w:rsidRPr="006E65AB">
        <w:rPr>
          <w:rFonts w:ascii="Times New Roman" w:eastAsia="Times New Roman" w:hAnsi="Times New Roman" w:cs="Times New Roman"/>
          <w:b/>
          <w:bCs/>
          <w:color w:val="181818"/>
          <w:kern w:val="36"/>
          <w:sz w:val="32"/>
          <w:szCs w:val="32"/>
          <w:lang w:eastAsia="ru-RU"/>
        </w:rPr>
        <w:t>Решение текстовых задач</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Решать текстовые задачи арифметическим способом и с помощью организованного конечного перебора всех возможных вариантов.</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Решать задачи, содержащие зависимости, связывающие величины: скорость, время, расстояние; цена, количество, стоимость.</w:t>
      </w:r>
    </w:p>
    <w:p w:rsidR="006E65AB" w:rsidRPr="006E65AB" w:rsidRDefault="006E65AB" w:rsidP="006E65AB">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Использовать краткие записи, схемы, таблицы, обозначения при решении задач.</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 xml:space="preserve">Пользоваться основными единицами измерения: цены, массы; расстояния, времени, скорости; выражать одни единицы </w:t>
      </w:r>
      <w:proofErr w:type="gramStart"/>
      <w:r w:rsidRPr="006E65AB">
        <w:rPr>
          <w:rFonts w:ascii="Times New Roman" w:eastAsia="Times New Roman" w:hAnsi="Times New Roman" w:cs="Times New Roman"/>
          <w:color w:val="181818"/>
          <w:sz w:val="24"/>
          <w:szCs w:val="24"/>
          <w:lang w:eastAsia="ru-RU"/>
        </w:rPr>
        <w:t>вели- чины</w:t>
      </w:r>
      <w:proofErr w:type="gramEnd"/>
      <w:r w:rsidRPr="006E65AB">
        <w:rPr>
          <w:rFonts w:ascii="Times New Roman" w:eastAsia="Times New Roman" w:hAnsi="Times New Roman" w:cs="Times New Roman"/>
          <w:color w:val="181818"/>
          <w:sz w:val="24"/>
          <w:szCs w:val="24"/>
          <w:lang w:eastAsia="ru-RU"/>
        </w:rPr>
        <w:t xml:space="preserve"> через другие.</w:t>
      </w:r>
    </w:p>
    <w:p w:rsidR="006E65AB" w:rsidRPr="006E65AB" w:rsidRDefault="006E65AB" w:rsidP="006E65AB">
      <w:pPr>
        <w:shd w:val="clear" w:color="auto" w:fill="FFFFFF"/>
        <w:spacing w:after="191"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6E65AB" w:rsidRPr="006E65AB" w:rsidRDefault="006E65AB" w:rsidP="006E65AB">
      <w:pPr>
        <w:shd w:val="clear" w:color="auto" w:fill="FFFFFF"/>
        <w:spacing w:after="0" w:line="240" w:lineRule="auto"/>
        <w:outlineLvl w:val="0"/>
        <w:rPr>
          <w:rFonts w:ascii="Times New Roman" w:eastAsia="Times New Roman" w:hAnsi="Times New Roman" w:cs="Times New Roman"/>
          <w:b/>
          <w:bCs/>
          <w:color w:val="181818"/>
          <w:kern w:val="36"/>
          <w:sz w:val="32"/>
          <w:szCs w:val="32"/>
          <w:lang w:eastAsia="ru-RU"/>
        </w:rPr>
      </w:pPr>
      <w:r w:rsidRPr="006E65AB">
        <w:rPr>
          <w:rFonts w:ascii="Times New Roman" w:eastAsia="Times New Roman" w:hAnsi="Times New Roman" w:cs="Times New Roman"/>
          <w:b/>
          <w:bCs/>
          <w:color w:val="181818"/>
          <w:kern w:val="36"/>
          <w:sz w:val="32"/>
          <w:szCs w:val="32"/>
          <w:lang w:eastAsia="ru-RU"/>
        </w:rPr>
        <w:t>Наглядная геометрия</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Пользоваться геометрическими понятиями: точка, прямая, отрезок, луч, угол, многоугольник, окружность, круг.</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Приводить примеры объектов окружающего мира, имеющих форму изученных геометрических фигур.</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Использовать терминологию, связанную с углами</w:t>
      </w:r>
      <w:proofErr w:type="gramStart"/>
      <w:r w:rsidRPr="006E65AB">
        <w:rPr>
          <w:rFonts w:ascii="Times New Roman" w:eastAsia="Times New Roman" w:hAnsi="Times New Roman" w:cs="Times New Roman"/>
          <w:color w:val="181818"/>
          <w:sz w:val="24"/>
          <w:szCs w:val="24"/>
          <w:lang w:eastAsia="ru-RU"/>
        </w:rPr>
        <w:t>:</w:t>
      </w:r>
      <w:proofErr w:type="gramEnd"/>
      <w:r w:rsidRPr="006E65AB">
        <w:rPr>
          <w:rFonts w:ascii="Times New Roman" w:eastAsia="Times New Roman" w:hAnsi="Times New Roman" w:cs="Times New Roman"/>
          <w:color w:val="181818"/>
          <w:sz w:val="24"/>
          <w:szCs w:val="24"/>
          <w:lang w:eastAsia="ru-RU"/>
        </w:rPr>
        <w:t xml:space="preserve"> вершина сторона; с многоугольниками: угол, вершина, сторона, диагональ; с окружностью: радиус, диаметр, центр.</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Изображать изученные геометрические фигуры на нелинованной и клетчатой бумаге с помощью циркуля и линейки.</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6E65AB" w:rsidRPr="006E65AB" w:rsidRDefault="006E65AB" w:rsidP="006E65AB">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Использовать свойства сторон и углов прямоугольника, квадрата для их построения, вычисления площади и периметра.</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Пользоваться основными метрическими единицами измерения длины, площади; выражать одни единицы величины через другие.</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Распознавать параллелепипед, куб, использовать терминологию: вершина, ребро грань, измерения; находить измерения параллелепипеда, куба.</w:t>
      </w:r>
    </w:p>
    <w:p w:rsidR="006E65AB" w:rsidRPr="006E65AB" w:rsidRDefault="006E65AB" w:rsidP="006E65AB">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Вычислять объём куба, параллелепипеда по заданным измерениям, пользоваться единицами измерения объёма.</w:t>
      </w:r>
    </w:p>
    <w:p w:rsidR="006E65AB" w:rsidRPr="006E65AB" w:rsidRDefault="006E65AB" w:rsidP="006E65AB">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E65AB">
        <w:rPr>
          <w:rFonts w:ascii="Times New Roman" w:eastAsia="Times New Roman" w:hAnsi="Times New Roman" w:cs="Times New Roman"/>
          <w:color w:val="181818"/>
          <w:sz w:val="24"/>
          <w:szCs w:val="24"/>
          <w:lang w:eastAsia="ru-RU"/>
        </w:rPr>
        <w:t>Решать несложные задачи на измерение геометрических величин в практических ситуациях.</w:t>
      </w:r>
    </w:p>
    <w:p w:rsidR="006E65AB" w:rsidRPr="006E65AB" w:rsidRDefault="006E65AB" w:rsidP="006E65AB">
      <w:pPr>
        <w:spacing w:after="0" w:line="240" w:lineRule="auto"/>
        <w:rPr>
          <w:rFonts w:ascii="Times New Roman" w:eastAsia="Times New Roman" w:hAnsi="Times New Roman" w:cs="Times New Roman"/>
          <w:sz w:val="24"/>
          <w:szCs w:val="24"/>
          <w:lang w:eastAsia="ru-RU"/>
        </w:rPr>
      </w:pPr>
      <w:r w:rsidRPr="006E65AB">
        <w:rPr>
          <w:rFonts w:ascii="Times New Roman" w:eastAsia="Times New Roman" w:hAnsi="Times New Roman" w:cs="Times New Roman"/>
          <w:color w:val="000000"/>
          <w:sz w:val="24"/>
          <w:szCs w:val="24"/>
          <w:shd w:val="clear" w:color="auto" w:fill="FFFFFF"/>
          <w:lang w:eastAsia="ru-RU"/>
        </w:rPr>
        <w:br w:type="textWrapping" w:clear="all"/>
      </w:r>
    </w:p>
    <w:p w:rsidR="006E65AB" w:rsidRDefault="006E65AB" w:rsidP="006E65AB">
      <w:pPr>
        <w:jc w:val="center"/>
        <w:rPr>
          <w:rFonts w:ascii="Times New Roman" w:hAnsi="Times New Roman" w:cs="Times New Roman"/>
          <w:sz w:val="28"/>
        </w:rPr>
      </w:pPr>
    </w:p>
    <w:p w:rsidR="006E65AB" w:rsidRDefault="006E65AB" w:rsidP="006E65AB">
      <w:pPr>
        <w:jc w:val="center"/>
        <w:rPr>
          <w:rFonts w:ascii="Times New Roman" w:hAnsi="Times New Roman" w:cs="Times New Roman"/>
          <w:sz w:val="28"/>
        </w:rPr>
      </w:pPr>
    </w:p>
    <w:p w:rsidR="006E65AB" w:rsidRDefault="006E65AB" w:rsidP="006E65AB">
      <w:pPr>
        <w:jc w:val="center"/>
        <w:rPr>
          <w:rFonts w:ascii="Times New Roman" w:hAnsi="Times New Roman" w:cs="Times New Roman"/>
          <w:sz w:val="28"/>
        </w:rPr>
      </w:pPr>
    </w:p>
    <w:p w:rsidR="006E65AB" w:rsidRDefault="006E65AB" w:rsidP="006E65AB">
      <w:pPr>
        <w:jc w:val="center"/>
        <w:rPr>
          <w:rFonts w:ascii="Times New Roman" w:hAnsi="Times New Roman" w:cs="Times New Roman"/>
          <w:sz w:val="28"/>
        </w:rPr>
      </w:pPr>
    </w:p>
    <w:p w:rsidR="006E65AB" w:rsidRDefault="006E65AB" w:rsidP="006E65AB">
      <w:pPr>
        <w:jc w:val="center"/>
        <w:rPr>
          <w:rFonts w:ascii="Times New Roman" w:hAnsi="Times New Roman" w:cs="Times New Roman"/>
          <w:sz w:val="28"/>
        </w:rPr>
      </w:pPr>
    </w:p>
    <w:p w:rsidR="008E1B2D" w:rsidRDefault="008E1B2D" w:rsidP="006E65AB">
      <w:pPr>
        <w:jc w:val="center"/>
        <w:rPr>
          <w:rFonts w:ascii="Times New Roman" w:hAnsi="Times New Roman" w:cs="Times New Roman"/>
          <w:sz w:val="28"/>
        </w:rPr>
      </w:pPr>
    </w:p>
    <w:p w:rsidR="008E1B2D" w:rsidRDefault="008E1B2D" w:rsidP="006E65AB">
      <w:pPr>
        <w:jc w:val="center"/>
        <w:rPr>
          <w:rFonts w:ascii="Times New Roman" w:hAnsi="Times New Roman" w:cs="Times New Roman"/>
          <w:sz w:val="28"/>
        </w:rPr>
      </w:pPr>
    </w:p>
    <w:p w:rsidR="008E1B2D" w:rsidRDefault="008E1B2D" w:rsidP="006E65AB">
      <w:pPr>
        <w:jc w:val="center"/>
        <w:rPr>
          <w:rFonts w:ascii="Times New Roman" w:hAnsi="Times New Roman" w:cs="Times New Roman"/>
          <w:sz w:val="28"/>
        </w:rPr>
      </w:pPr>
    </w:p>
    <w:p w:rsidR="008E1B2D" w:rsidRDefault="008E1B2D" w:rsidP="006E65AB">
      <w:pPr>
        <w:jc w:val="center"/>
        <w:rPr>
          <w:rFonts w:ascii="Times New Roman" w:hAnsi="Times New Roman" w:cs="Times New Roman"/>
          <w:sz w:val="28"/>
        </w:rPr>
      </w:pPr>
    </w:p>
    <w:p w:rsidR="008E1B2D" w:rsidRDefault="008E1B2D" w:rsidP="006E65AB">
      <w:pPr>
        <w:jc w:val="center"/>
        <w:rPr>
          <w:rFonts w:ascii="Times New Roman" w:hAnsi="Times New Roman" w:cs="Times New Roman"/>
          <w:sz w:val="28"/>
        </w:rPr>
      </w:pPr>
    </w:p>
    <w:p w:rsidR="008E1B2D" w:rsidRDefault="008E1B2D" w:rsidP="006E65AB">
      <w:pPr>
        <w:jc w:val="center"/>
        <w:rPr>
          <w:rFonts w:ascii="Times New Roman" w:hAnsi="Times New Roman" w:cs="Times New Roman"/>
          <w:sz w:val="28"/>
        </w:rPr>
      </w:pPr>
    </w:p>
    <w:p w:rsidR="006E65AB" w:rsidRPr="008E1B2D" w:rsidRDefault="006E65AB" w:rsidP="008E1B2D">
      <w:pPr>
        <w:pStyle w:val="a5"/>
        <w:numPr>
          <w:ilvl w:val="1"/>
          <w:numId w:val="2"/>
        </w:numPr>
        <w:rPr>
          <w:rFonts w:ascii="Times New Roman" w:hAnsi="Times New Roman" w:cs="Times New Roman"/>
          <w:b/>
          <w:sz w:val="32"/>
        </w:rPr>
      </w:pPr>
      <w:r w:rsidRPr="008E1B2D">
        <w:rPr>
          <w:rFonts w:ascii="Times New Roman" w:hAnsi="Times New Roman" w:cs="Times New Roman"/>
          <w:b/>
          <w:sz w:val="32"/>
        </w:rPr>
        <w:t>Тематическое планирование</w:t>
      </w:r>
    </w:p>
    <w:p w:rsidR="008E1B2D" w:rsidRDefault="008E1B2D" w:rsidP="006E65AB">
      <w:pPr>
        <w:jc w:val="center"/>
        <w:rPr>
          <w:rFonts w:ascii="Times New Roman" w:hAnsi="Times New Roman" w:cs="Times New Roman"/>
          <w:sz w:val="28"/>
        </w:rPr>
      </w:pPr>
    </w:p>
    <w:p w:rsidR="008E1B2D" w:rsidRDefault="008E1B2D" w:rsidP="006E65AB">
      <w:pPr>
        <w:jc w:val="center"/>
        <w:rPr>
          <w:rFonts w:ascii="Times New Roman" w:hAnsi="Times New Roman" w:cs="Times New Roman"/>
          <w:sz w:val="28"/>
        </w:rPr>
      </w:pPr>
      <w:bookmarkStart w:id="0" w:name="_GoBack"/>
      <w:bookmarkEnd w:id="0"/>
    </w:p>
    <w:p w:rsidR="008E1B2D" w:rsidRDefault="008E1B2D" w:rsidP="006E65AB">
      <w:pPr>
        <w:jc w:val="center"/>
        <w:rPr>
          <w:rFonts w:ascii="Times New Roman" w:hAnsi="Times New Roman" w:cs="Times New Roman"/>
          <w:sz w:val="28"/>
        </w:rPr>
      </w:pPr>
    </w:p>
    <w:tbl>
      <w:tblPr>
        <w:tblStyle w:val="1"/>
        <w:tblW w:w="9508" w:type="dxa"/>
        <w:tblLayout w:type="fixed"/>
        <w:tblLook w:val="04A0" w:firstRow="1" w:lastRow="0" w:firstColumn="1" w:lastColumn="0" w:noHBand="0" w:noVBand="1"/>
      </w:tblPr>
      <w:tblGrid>
        <w:gridCol w:w="615"/>
        <w:gridCol w:w="6104"/>
        <w:gridCol w:w="2789"/>
      </w:tblGrid>
      <w:tr w:rsidR="006E65AB" w:rsidRPr="00DA0D53" w:rsidTr="00016C12">
        <w:trPr>
          <w:trHeight w:val="560"/>
        </w:trPr>
        <w:tc>
          <w:tcPr>
            <w:tcW w:w="615" w:type="dxa"/>
          </w:tcPr>
          <w:p w:rsidR="006E65AB" w:rsidRPr="00DA0D53" w:rsidRDefault="006E65AB" w:rsidP="00016C12">
            <w:pPr>
              <w:keepNext/>
              <w:jc w:val="center"/>
              <w:rPr>
                <w:rFonts w:ascii="Times New Roman" w:hAnsi="Times New Roman" w:cs="Times New Roman"/>
                <w:sz w:val="28"/>
                <w:szCs w:val="28"/>
              </w:rPr>
            </w:pPr>
            <w:r w:rsidRPr="00DA0D53">
              <w:rPr>
                <w:rFonts w:ascii="Times New Roman" w:hAnsi="Times New Roman" w:cs="Times New Roman"/>
                <w:sz w:val="28"/>
                <w:szCs w:val="28"/>
              </w:rPr>
              <w:t>№ п/п</w:t>
            </w:r>
          </w:p>
        </w:tc>
        <w:tc>
          <w:tcPr>
            <w:tcW w:w="6104" w:type="dxa"/>
          </w:tcPr>
          <w:p w:rsidR="006E65AB" w:rsidRPr="00DA0D53" w:rsidRDefault="006E65AB" w:rsidP="00016C12">
            <w:pPr>
              <w:keepNext/>
              <w:jc w:val="center"/>
              <w:rPr>
                <w:rFonts w:ascii="Times New Roman" w:hAnsi="Times New Roman" w:cs="Times New Roman"/>
                <w:sz w:val="28"/>
                <w:szCs w:val="28"/>
              </w:rPr>
            </w:pPr>
            <w:r w:rsidRPr="00DA0D53">
              <w:rPr>
                <w:rFonts w:ascii="Times New Roman" w:hAnsi="Times New Roman" w:cs="Times New Roman"/>
                <w:sz w:val="28"/>
                <w:szCs w:val="28"/>
              </w:rPr>
              <w:t>Разделы программы</w:t>
            </w:r>
          </w:p>
        </w:tc>
        <w:tc>
          <w:tcPr>
            <w:tcW w:w="2789" w:type="dxa"/>
          </w:tcPr>
          <w:p w:rsidR="006E65AB" w:rsidRPr="00DA0D53" w:rsidRDefault="006E65AB" w:rsidP="00016C12">
            <w:pPr>
              <w:keepNext/>
              <w:jc w:val="center"/>
              <w:rPr>
                <w:rFonts w:ascii="Times New Roman" w:hAnsi="Times New Roman" w:cs="Times New Roman"/>
                <w:sz w:val="28"/>
                <w:szCs w:val="28"/>
              </w:rPr>
            </w:pPr>
            <w:r w:rsidRPr="00DA0D53">
              <w:rPr>
                <w:rFonts w:ascii="Times New Roman" w:hAnsi="Times New Roman" w:cs="Times New Roman"/>
                <w:sz w:val="28"/>
                <w:szCs w:val="28"/>
              </w:rPr>
              <w:t>Кол-во часов</w:t>
            </w:r>
          </w:p>
        </w:tc>
      </w:tr>
      <w:tr w:rsidR="006E65AB" w:rsidRPr="00DA0D53" w:rsidTr="00016C12">
        <w:trPr>
          <w:trHeight w:val="273"/>
        </w:trPr>
        <w:tc>
          <w:tcPr>
            <w:tcW w:w="615" w:type="dxa"/>
          </w:tcPr>
          <w:p w:rsidR="006E65AB" w:rsidRPr="00DA0D53" w:rsidRDefault="006E65AB" w:rsidP="00016C12">
            <w:pPr>
              <w:keepNext/>
              <w:jc w:val="center"/>
              <w:rPr>
                <w:rFonts w:ascii="Times New Roman" w:hAnsi="Times New Roman" w:cs="Times New Roman"/>
                <w:sz w:val="28"/>
                <w:szCs w:val="28"/>
              </w:rPr>
            </w:pPr>
            <w:r w:rsidRPr="00DA0D53">
              <w:rPr>
                <w:rFonts w:ascii="Times New Roman" w:hAnsi="Times New Roman" w:cs="Times New Roman"/>
                <w:sz w:val="28"/>
                <w:szCs w:val="28"/>
              </w:rPr>
              <w:t>1</w:t>
            </w:r>
          </w:p>
        </w:tc>
        <w:tc>
          <w:tcPr>
            <w:tcW w:w="6104" w:type="dxa"/>
          </w:tcPr>
          <w:p w:rsidR="006E65AB" w:rsidRPr="00DA0D53" w:rsidRDefault="006E65AB" w:rsidP="00016C12">
            <w:pPr>
              <w:keepNext/>
              <w:rPr>
                <w:rFonts w:ascii="Times New Roman" w:hAnsi="Times New Roman" w:cs="Times New Roman"/>
                <w:sz w:val="28"/>
                <w:szCs w:val="28"/>
              </w:rPr>
            </w:pPr>
            <w:r w:rsidRPr="00DA0D53">
              <w:rPr>
                <w:rFonts w:ascii="Times New Roman" w:hAnsi="Times New Roman" w:cs="Times New Roman"/>
                <w:sz w:val="28"/>
                <w:szCs w:val="28"/>
              </w:rPr>
              <w:t xml:space="preserve">Натуральные числа </w:t>
            </w:r>
          </w:p>
        </w:tc>
        <w:tc>
          <w:tcPr>
            <w:tcW w:w="2789" w:type="dxa"/>
          </w:tcPr>
          <w:p w:rsidR="006E65AB" w:rsidRPr="00DA0D53" w:rsidRDefault="007531D2" w:rsidP="007531D2">
            <w:pPr>
              <w:keepNext/>
              <w:rPr>
                <w:rFonts w:ascii="Times New Roman" w:hAnsi="Times New Roman" w:cs="Times New Roman"/>
                <w:sz w:val="28"/>
                <w:szCs w:val="28"/>
              </w:rPr>
            </w:pPr>
            <w:r>
              <w:rPr>
                <w:rFonts w:ascii="Times New Roman" w:hAnsi="Times New Roman" w:cs="Times New Roman"/>
                <w:color w:val="FF0000"/>
                <w:sz w:val="28"/>
                <w:szCs w:val="28"/>
              </w:rPr>
              <w:t xml:space="preserve">              </w:t>
            </w:r>
            <w:proofErr w:type="gramStart"/>
            <w:r w:rsidR="006E65AB" w:rsidRPr="007531D2">
              <w:rPr>
                <w:rFonts w:ascii="Times New Roman" w:hAnsi="Times New Roman" w:cs="Times New Roman"/>
                <w:color w:val="FF0000"/>
                <w:sz w:val="28"/>
                <w:szCs w:val="28"/>
              </w:rPr>
              <w:t>19</w:t>
            </w:r>
            <w:r>
              <w:rPr>
                <w:rFonts w:ascii="Times New Roman" w:hAnsi="Times New Roman" w:cs="Times New Roman"/>
                <w:color w:val="FF0000"/>
                <w:sz w:val="28"/>
                <w:szCs w:val="28"/>
              </w:rPr>
              <w:t xml:space="preserve">  </w:t>
            </w:r>
            <w:r w:rsidRPr="007531D2">
              <w:rPr>
                <w:rFonts w:ascii="Times New Roman" w:hAnsi="Times New Roman" w:cs="Times New Roman"/>
                <w:sz w:val="28"/>
                <w:szCs w:val="28"/>
              </w:rPr>
              <w:t>20</w:t>
            </w:r>
            <w:proofErr w:type="gramEnd"/>
          </w:p>
        </w:tc>
      </w:tr>
      <w:tr w:rsidR="006E65AB" w:rsidRPr="00DA0D53" w:rsidTr="00016C12">
        <w:trPr>
          <w:trHeight w:val="273"/>
        </w:trPr>
        <w:tc>
          <w:tcPr>
            <w:tcW w:w="615" w:type="dxa"/>
          </w:tcPr>
          <w:p w:rsidR="006E65AB" w:rsidRPr="00DA0D53" w:rsidRDefault="006E65AB" w:rsidP="00016C12">
            <w:pPr>
              <w:keepNext/>
              <w:jc w:val="center"/>
              <w:rPr>
                <w:rFonts w:ascii="Times New Roman" w:hAnsi="Times New Roman" w:cs="Times New Roman"/>
                <w:sz w:val="28"/>
                <w:szCs w:val="28"/>
              </w:rPr>
            </w:pPr>
            <w:r w:rsidRPr="00DA0D53">
              <w:rPr>
                <w:rFonts w:ascii="Times New Roman" w:hAnsi="Times New Roman" w:cs="Times New Roman"/>
                <w:sz w:val="28"/>
                <w:szCs w:val="28"/>
              </w:rPr>
              <w:t>2</w:t>
            </w:r>
          </w:p>
        </w:tc>
        <w:tc>
          <w:tcPr>
            <w:tcW w:w="6104" w:type="dxa"/>
          </w:tcPr>
          <w:p w:rsidR="006E65AB" w:rsidRPr="00DA0D53" w:rsidRDefault="006E65AB" w:rsidP="00016C12">
            <w:pPr>
              <w:keepNext/>
              <w:rPr>
                <w:rFonts w:ascii="Times New Roman" w:hAnsi="Times New Roman" w:cs="Times New Roman"/>
                <w:sz w:val="28"/>
                <w:szCs w:val="28"/>
              </w:rPr>
            </w:pPr>
            <w:r w:rsidRPr="00DA0D53">
              <w:rPr>
                <w:rFonts w:ascii="Times New Roman" w:hAnsi="Times New Roman" w:cs="Times New Roman"/>
                <w:sz w:val="28"/>
                <w:szCs w:val="28"/>
              </w:rPr>
              <w:t xml:space="preserve">Сложение и вычитание натуральных чисел </w:t>
            </w:r>
          </w:p>
        </w:tc>
        <w:tc>
          <w:tcPr>
            <w:tcW w:w="2789" w:type="dxa"/>
          </w:tcPr>
          <w:p w:rsidR="006E65AB" w:rsidRPr="00DA0D53" w:rsidRDefault="006E65AB" w:rsidP="00016C12">
            <w:pPr>
              <w:keepNext/>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E65AB">
              <w:rPr>
                <w:rFonts w:ascii="Times New Roman" w:hAnsi="Times New Roman" w:cs="Times New Roman"/>
                <w:color w:val="FF0000"/>
                <w:sz w:val="28"/>
                <w:szCs w:val="28"/>
              </w:rPr>
              <w:t>29</w:t>
            </w:r>
            <w:r>
              <w:rPr>
                <w:rFonts w:ascii="Times New Roman" w:hAnsi="Times New Roman" w:cs="Times New Roman"/>
                <w:color w:val="FF0000"/>
                <w:sz w:val="28"/>
                <w:szCs w:val="28"/>
              </w:rPr>
              <w:t xml:space="preserve">  </w:t>
            </w:r>
            <w:r w:rsidRPr="00DA0D53">
              <w:rPr>
                <w:rFonts w:ascii="Times New Roman" w:hAnsi="Times New Roman" w:cs="Times New Roman"/>
                <w:sz w:val="28"/>
                <w:szCs w:val="28"/>
              </w:rPr>
              <w:t>33</w:t>
            </w:r>
            <w:proofErr w:type="gramEnd"/>
          </w:p>
        </w:tc>
      </w:tr>
      <w:tr w:rsidR="006E65AB" w:rsidRPr="00DA0D53" w:rsidTr="00016C12">
        <w:trPr>
          <w:trHeight w:val="273"/>
        </w:trPr>
        <w:tc>
          <w:tcPr>
            <w:tcW w:w="615" w:type="dxa"/>
          </w:tcPr>
          <w:p w:rsidR="006E65AB" w:rsidRPr="00DA0D53" w:rsidRDefault="006E65AB" w:rsidP="00016C12">
            <w:pPr>
              <w:keepNext/>
              <w:jc w:val="center"/>
              <w:rPr>
                <w:rFonts w:ascii="Times New Roman" w:hAnsi="Times New Roman" w:cs="Times New Roman"/>
                <w:sz w:val="28"/>
                <w:szCs w:val="28"/>
              </w:rPr>
            </w:pPr>
            <w:r w:rsidRPr="00DA0D53">
              <w:rPr>
                <w:rFonts w:ascii="Times New Roman" w:hAnsi="Times New Roman" w:cs="Times New Roman"/>
                <w:sz w:val="28"/>
                <w:szCs w:val="28"/>
              </w:rPr>
              <w:t>3</w:t>
            </w:r>
          </w:p>
        </w:tc>
        <w:tc>
          <w:tcPr>
            <w:tcW w:w="6104" w:type="dxa"/>
          </w:tcPr>
          <w:p w:rsidR="006E65AB" w:rsidRDefault="006E65AB" w:rsidP="00016C12">
            <w:pPr>
              <w:keepNext/>
              <w:rPr>
                <w:rFonts w:ascii="Times New Roman" w:hAnsi="Times New Roman" w:cs="Times New Roman"/>
                <w:sz w:val="28"/>
                <w:szCs w:val="28"/>
              </w:rPr>
            </w:pPr>
            <w:r w:rsidRPr="00DA0D53">
              <w:rPr>
                <w:rFonts w:ascii="Times New Roman" w:hAnsi="Times New Roman" w:cs="Times New Roman"/>
                <w:sz w:val="28"/>
                <w:szCs w:val="28"/>
              </w:rPr>
              <w:t xml:space="preserve">Умножение и деление натуральных </w:t>
            </w:r>
            <w:proofErr w:type="gramStart"/>
            <w:r w:rsidRPr="00DA0D53">
              <w:rPr>
                <w:rFonts w:ascii="Times New Roman" w:hAnsi="Times New Roman" w:cs="Times New Roman"/>
                <w:sz w:val="28"/>
                <w:szCs w:val="28"/>
              </w:rPr>
              <w:t xml:space="preserve">чисел </w:t>
            </w:r>
            <w:r>
              <w:rPr>
                <w:rFonts w:ascii="Times New Roman" w:hAnsi="Times New Roman" w:cs="Times New Roman"/>
                <w:sz w:val="28"/>
                <w:szCs w:val="28"/>
              </w:rPr>
              <w:t>.</w:t>
            </w:r>
            <w:proofErr w:type="gramEnd"/>
          </w:p>
          <w:p w:rsidR="006E65AB" w:rsidRPr="00DA0D53" w:rsidRDefault="006E65AB" w:rsidP="00016C12">
            <w:pPr>
              <w:keepNext/>
              <w:rPr>
                <w:rFonts w:ascii="Times New Roman" w:hAnsi="Times New Roman" w:cs="Times New Roman"/>
                <w:sz w:val="28"/>
                <w:szCs w:val="28"/>
              </w:rPr>
            </w:pPr>
            <w:r>
              <w:rPr>
                <w:rFonts w:ascii="Times New Roman" w:hAnsi="Times New Roman" w:cs="Times New Roman"/>
                <w:sz w:val="28"/>
                <w:szCs w:val="28"/>
              </w:rPr>
              <w:t>Делимость натуральных чисел</w:t>
            </w:r>
          </w:p>
        </w:tc>
        <w:tc>
          <w:tcPr>
            <w:tcW w:w="2789" w:type="dxa"/>
          </w:tcPr>
          <w:p w:rsidR="006E65AB" w:rsidRPr="00DA0D53" w:rsidRDefault="006E65AB" w:rsidP="00016C12">
            <w:pPr>
              <w:keepNext/>
              <w:jc w:val="center"/>
              <w:rPr>
                <w:rFonts w:ascii="Times New Roman" w:hAnsi="Times New Roman" w:cs="Times New Roman"/>
                <w:sz w:val="28"/>
                <w:szCs w:val="28"/>
              </w:rPr>
            </w:pPr>
            <w:r>
              <w:rPr>
                <w:rFonts w:ascii="Times New Roman" w:hAnsi="Times New Roman" w:cs="Times New Roman"/>
                <w:color w:val="FF0000"/>
                <w:sz w:val="28"/>
                <w:szCs w:val="28"/>
              </w:rPr>
              <w:t xml:space="preserve">  </w:t>
            </w:r>
            <w:proofErr w:type="gramStart"/>
            <w:r w:rsidRPr="006E65AB">
              <w:rPr>
                <w:rFonts w:ascii="Times New Roman" w:hAnsi="Times New Roman" w:cs="Times New Roman"/>
                <w:color w:val="FF0000"/>
                <w:sz w:val="28"/>
                <w:szCs w:val="28"/>
              </w:rPr>
              <w:t>4</w:t>
            </w:r>
            <w:r>
              <w:rPr>
                <w:rFonts w:ascii="Times New Roman" w:hAnsi="Times New Roman" w:cs="Times New Roman"/>
                <w:color w:val="FF0000"/>
                <w:sz w:val="28"/>
                <w:szCs w:val="28"/>
              </w:rPr>
              <w:t>0</w:t>
            </w:r>
            <w:r>
              <w:rPr>
                <w:rFonts w:ascii="Times New Roman" w:hAnsi="Times New Roman" w:cs="Times New Roman"/>
                <w:sz w:val="28"/>
                <w:szCs w:val="28"/>
              </w:rPr>
              <w:t xml:space="preserve">  </w:t>
            </w:r>
            <w:r w:rsidRPr="00DA0D53">
              <w:rPr>
                <w:rFonts w:ascii="Times New Roman" w:hAnsi="Times New Roman" w:cs="Times New Roman"/>
                <w:sz w:val="28"/>
                <w:szCs w:val="28"/>
              </w:rPr>
              <w:t>37</w:t>
            </w:r>
            <w:proofErr w:type="gramEnd"/>
          </w:p>
        </w:tc>
      </w:tr>
      <w:tr w:rsidR="006E65AB" w:rsidRPr="00DA0D53" w:rsidTr="00016C12">
        <w:trPr>
          <w:trHeight w:val="273"/>
        </w:trPr>
        <w:tc>
          <w:tcPr>
            <w:tcW w:w="615" w:type="dxa"/>
          </w:tcPr>
          <w:p w:rsidR="006E65AB" w:rsidRPr="00DA0D53" w:rsidRDefault="006E65AB" w:rsidP="00016C12">
            <w:pPr>
              <w:keepNext/>
              <w:jc w:val="center"/>
              <w:rPr>
                <w:rFonts w:ascii="Times New Roman" w:hAnsi="Times New Roman" w:cs="Times New Roman"/>
                <w:sz w:val="28"/>
                <w:szCs w:val="28"/>
              </w:rPr>
            </w:pPr>
            <w:r w:rsidRPr="00DA0D53">
              <w:rPr>
                <w:rFonts w:ascii="Times New Roman" w:hAnsi="Times New Roman" w:cs="Times New Roman"/>
                <w:sz w:val="28"/>
                <w:szCs w:val="28"/>
              </w:rPr>
              <w:t>4</w:t>
            </w:r>
          </w:p>
        </w:tc>
        <w:tc>
          <w:tcPr>
            <w:tcW w:w="6104" w:type="dxa"/>
          </w:tcPr>
          <w:p w:rsidR="006E65AB" w:rsidRPr="00DA0D53" w:rsidRDefault="006E65AB" w:rsidP="00016C12">
            <w:pPr>
              <w:keepNext/>
              <w:rPr>
                <w:rFonts w:ascii="Times New Roman" w:hAnsi="Times New Roman" w:cs="Times New Roman"/>
                <w:sz w:val="28"/>
                <w:szCs w:val="28"/>
              </w:rPr>
            </w:pPr>
            <w:r w:rsidRPr="00DA0D53">
              <w:rPr>
                <w:rFonts w:ascii="Times New Roman" w:hAnsi="Times New Roman" w:cs="Times New Roman"/>
                <w:sz w:val="28"/>
                <w:szCs w:val="28"/>
              </w:rPr>
              <w:t xml:space="preserve">Обыкновенные дроби </w:t>
            </w:r>
          </w:p>
        </w:tc>
        <w:tc>
          <w:tcPr>
            <w:tcW w:w="2789" w:type="dxa"/>
          </w:tcPr>
          <w:p w:rsidR="006E65AB" w:rsidRPr="00DA0D53" w:rsidRDefault="006E65AB" w:rsidP="00016C12">
            <w:pPr>
              <w:keepNext/>
              <w:jc w:val="center"/>
              <w:rPr>
                <w:rFonts w:ascii="Times New Roman" w:hAnsi="Times New Roman" w:cs="Times New Roman"/>
                <w:sz w:val="28"/>
                <w:szCs w:val="28"/>
              </w:rPr>
            </w:pPr>
            <w:proofErr w:type="gramStart"/>
            <w:r>
              <w:rPr>
                <w:rFonts w:ascii="Times New Roman" w:hAnsi="Times New Roman" w:cs="Times New Roman"/>
                <w:color w:val="FF0000"/>
                <w:sz w:val="28"/>
                <w:szCs w:val="28"/>
              </w:rPr>
              <w:t xml:space="preserve">42  </w:t>
            </w:r>
            <w:r w:rsidRPr="00DA0D53">
              <w:rPr>
                <w:rFonts w:ascii="Times New Roman" w:hAnsi="Times New Roman" w:cs="Times New Roman"/>
                <w:sz w:val="28"/>
                <w:szCs w:val="28"/>
              </w:rPr>
              <w:t>18</w:t>
            </w:r>
            <w:proofErr w:type="gramEnd"/>
          </w:p>
        </w:tc>
      </w:tr>
      <w:tr w:rsidR="006E65AB" w:rsidRPr="00DA0D53" w:rsidTr="00016C12">
        <w:trPr>
          <w:trHeight w:val="273"/>
        </w:trPr>
        <w:tc>
          <w:tcPr>
            <w:tcW w:w="615" w:type="dxa"/>
          </w:tcPr>
          <w:p w:rsidR="006E65AB" w:rsidRPr="00DA0D53" w:rsidRDefault="006E65AB" w:rsidP="00016C12">
            <w:pPr>
              <w:keepNext/>
              <w:jc w:val="center"/>
              <w:rPr>
                <w:rFonts w:ascii="Times New Roman" w:hAnsi="Times New Roman" w:cs="Times New Roman"/>
                <w:sz w:val="28"/>
                <w:szCs w:val="28"/>
              </w:rPr>
            </w:pPr>
            <w:r w:rsidRPr="00DA0D53">
              <w:rPr>
                <w:rFonts w:ascii="Times New Roman" w:hAnsi="Times New Roman" w:cs="Times New Roman"/>
                <w:sz w:val="28"/>
                <w:szCs w:val="28"/>
              </w:rPr>
              <w:t>5</w:t>
            </w:r>
          </w:p>
        </w:tc>
        <w:tc>
          <w:tcPr>
            <w:tcW w:w="6104" w:type="dxa"/>
          </w:tcPr>
          <w:p w:rsidR="006E65AB" w:rsidRPr="00DA0D53" w:rsidRDefault="006E65AB" w:rsidP="00016C12">
            <w:pPr>
              <w:keepNext/>
              <w:rPr>
                <w:rFonts w:ascii="Times New Roman" w:hAnsi="Times New Roman" w:cs="Times New Roman"/>
                <w:sz w:val="28"/>
                <w:szCs w:val="28"/>
              </w:rPr>
            </w:pPr>
            <w:r w:rsidRPr="00DA0D53">
              <w:rPr>
                <w:rFonts w:ascii="Times New Roman" w:hAnsi="Times New Roman" w:cs="Times New Roman"/>
                <w:sz w:val="28"/>
                <w:szCs w:val="28"/>
              </w:rPr>
              <w:t xml:space="preserve">Десятичные дроби </w:t>
            </w:r>
          </w:p>
        </w:tc>
        <w:tc>
          <w:tcPr>
            <w:tcW w:w="2789" w:type="dxa"/>
          </w:tcPr>
          <w:p w:rsidR="006E65AB" w:rsidRPr="00DA0D53" w:rsidRDefault="006E65AB" w:rsidP="00016C12">
            <w:pPr>
              <w:keepNext/>
              <w:jc w:val="center"/>
              <w:rPr>
                <w:rFonts w:ascii="Times New Roman" w:hAnsi="Times New Roman" w:cs="Times New Roman"/>
                <w:sz w:val="28"/>
                <w:szCs w:val="28"/>
              </w:rPr>
            </w:pPr>
            <w:proofErr w:type="gramStart"/>
            <w:r w:rsidRPr="006E65AB">
              <w:rPr>
                <w:rFonts w:ascii="Times New Roman" w:hAnsi="Times New Roman" w:cs="Times New Roman"/>
                <w:color w:val="FF0000"/>
                <w:sz w:val="28"/>
                <w:szCs w:val="28"/>
              </w:rPr>
              <w:t>31</w:t>
            </w:r>
            <w:r>
              <w:rPr>
                <w:rFonts w:ascii="Times New Roman" w:hAnsi="Times New Roman" w:cs="Times New Roman"/>
                <w:color w:val="FF0000"/>
                <w:sz w:val="28"/>
                <w:szCs w:val="28"/>
              </w:rPr>
              <w:t xml:space="preserve">  </w:t>
            </w:r>
            <w:r w:rsidRPr="00DA0D53">
              <w:rPr>
                <w:rFonts w:ascii="Times New Roman" w:hAnsi="Times New Roman" w:cs="Times New Roman"/>
                <w:sz w:val="28"/>
                <w:szCs w:val="28"/>
              </w:rPr>
              <w:t>48</w:t>
            </w:r>
            <w:proofErr w:type="gramEnd"/>
          </w:p>
        </w:tc>
      </w:tr>
      <w:tr w:rsidR="006E65AB" w:rsidRPr="00DA0D53" w:rsidTr="00016C12">
        <w:trPr>
          <w:trHeight w:val="273"/>
        </w:trPr>
        <w:tc>
          <w:tcPr>
            <w:tcW w:w="615" w:type="dxa"/>
          </w:tcPr>
          <w:p w:rsidR="006E65AB" w:rsidRPr="00DA0D53" w:rsidRDefault="006E65AB" w:rsidP="00016C12">
            <w:pPr>
              <w:keepNext/>
              <w:jc w:val="center"/>
              <w:rPr>
                <w:rFonts w:ascii="Times New Roman" w:hAnsi="Times New Roman" w:cs="Times New Roman"/>
                <w:sz w:val="28"/>
                <w:szCs w:val="28"/>
              </w:rPr>
            </w:pPr>
            <w:r w:rsidRPr="00DA0D53">
              <w:rPr>
                <w:rFonts w:ascii="Times New Roman" w:hAnsi="Times New Roman" w:cs="Times New Roman"/>
                <w:sz w:val="28"/>
                <w:szCs w:val="28"/>
              </w:rPr>
              <w:t>6</w:t>
            </w:r>
          </w:p>
        </w:tc>
        <w:tc>
          <w:tcPr>
            <w:tcW w:w="6104" w:type="dxa"/>
          </w:tcPr>
          <w:p w:rsidR="006E65AB" w:rsidRPr="00DA0D53" w:rsidRDefault="006E65AB" w:rsidP="00016C12">
            <w:pPr>
              <w:keepNext/>
              <w:rPr>
                <w:rFonts w:ascii="Times New Roman" w:hAnsi="Times New Roman" w:cs="Times New Roman"/>
                <w:sz w:val="28"/>
                <w:szCs w:val="28"/>
              </w:rPr>
            </w:pPr>
            <w:r w:rsidRPr="00DA0D53">
              <w:rPr>
                <w:rFonts w:ascii="Times New Roman" w:hAnsi="Times New Roman" w:cs="Times New Roman"/>
                <w:sz w:val="28"/>
                <w:szCs w:val="28"/>
              </w:rPr>
              <w:t xml:space="preserve">Повторение и систематизация учебного материала </w:t>
            </w:r>
          </w:p>
        </w:tc>
        <w:tc>
          <w:tcPr>
            <w:tcW w:w="2789" w:type="dxa"/>
          </w:tcPr>
          <w:p w:rsidR="006E65AB" w:rsidRPr="00DA0D53" w:rsidRDefault="006E65AB" w:rsidP="00016C12">
            <w:pPr>
              <w:keepNext/>
              <w:jc w:val="center"/>
              <w:rPr>
                <w:rFonts w:ascii="Times New Roman" w:hAnsi="Times New Roman" w:cs="Times New Roman"/>
                <w:sz w:val="28"/>
                <w:szCs w:val="28"/>
              </w:rPr>
            </w:pPr>
            <w:r w:rsidRPr="006E65AB">
              <w:rPr>
                <w:rFonts w:ascii="Times New Roman" w:hAnsi="Times New Roman" w:cs="Times New Roman"/>
                <w:color w:val="FF0000"/>
                <w:sz w:val="28"/>
                <w:szCs w:val="28"/>
              </w:rPr>
              <w:t xml:space="preserve"> </w:t>
            </w:r>
            <w:proofErr w:type="gramStart"/>
            <w:r w:rsidRPr="006E65AB">
              <w:rPr>
                <w:rFonts w:ascii="Times New Roman" w:hAnsi="Times New Roman" w:cs="Times New Roman"/>
                <w:color w:val="FF0000"/>
                <w:sz w:val="28"/>
                <w:szCs w:val="28"/>
              </w:rPr>
              <w:t xml:space="preserve">9  </w:t>
            </w:r>
            <w:r w:rsidRPr="00DA0D53">
              <w:rPr>
                <w:rFonts w:ascii="Times New Roman" w:hAnsi="Times New Roman" w:cs="Times New Roman"/>
                <w:sz w:val="28"/>
                <w:szCs w:val="28"/>
              </w:rPr>
              <w:t>14</w:t>
            </w:r>
            <w:proofErr w:type="gramEnd"/>
          </w:p>
        </w:tc>
      </w:tr>
      <w:tr w:rsidR="006E65AB" w:rsidRPr="00DA0D53" w:rsidTr="00016C12">
        <w:trPr>
          <w:trHeight w:val="273"/>
        </w:trPr>
        <w:tc>
          <w:tcPr>
            <w:tcW w:w="6719" w:type="dxa"/>
            <w:gridSpan w:val="2"/>
          </w:tcPr>
          <w:p w:rsidR="006E65AB" w:rsidRPr="00DA0D53" w:rsidRDefault="006E65AB" w:rsidP="00016C12">
            <w:pPr>
              <w:keepNext/>
              <w:jc w:val="right"/>
              <w:rPr>
                <w:rFonts w:ascii="Times New Roman" w:hAnsi="Times New Roman" w:cs="Times New Roman"/>
                <w:sz w:val="28"/>
                <w:szCs w:val="28"/>
              </w:rPr>
            </w:pPr>
            <w:r w:rsidRPr="00DA0D53">
              <w:rPr>
                <w:rFonts w:ascii="Times New Roman" w:hAnsi="Times New Roman" w:cs="Times New Roman"/>
                <w:sz w:val="28"/>
                <w:szCs w:val="28"/>
              </w:rPr>
              <w:t>Всего</w:t>
            </w:r>
          </w:p>
        </w:tc>
        <w:tc>
          <w:tcPr>
            <w:tcW w:w="2789" w:type="dxa"/>
          </w:tcPr>
          <w:p w:rsidR="006E65AB" w:rsidRPr="00DA0D53" w:rsidRDefault="006E65AB" w:rsidP="00016C12">
            <w:pPr>
              <w:keepNext/>
              <w:jc w:val="center"/>
              <w:rPr>
                <w:rFonts w:ascii="Times New Roman" w:hAnsi="Times New Roman" w:cs="Times New Roman"/>
                <w:sz w:val="28"/>
                <w:szCs w:val="28"/>
              </w:rPr>
            </w:pPr>
            <w:r w:rsidRPr="00DA0D53">
              <w:rPr>
                <w:rFonts w:ascii="Times New Roman" w:hAnsi="Times New Roman" w:cs="Times New Roman"/>
                <w:sz w:val="28"/>
                <w:szCs w:val="28"/>
              </w:rPr>
              <w:t>170</w:t>
            </w:r>
          </w:p>
        </w:tc>
      </w:tr>
    </w:tbl>
    <w:p w:rsidR="006E65AB" w:rsidRDefault="006E65AB" w:rsidP="006E65AB">
      <w:pPr>
        <w:jc w:val="center"/>
        <w:rPr>
          <w:rFonts w:ascii="Times New Roman" w:hAnsi="Times New Roman" w:cs="Times New Roman"/>
          <w:sz w:val="28"/>
        </w:rPr>
      </w:pPr>
    </w:p>
    <w:p w:rsidR="006E65AB" w:rsidRPr="00A211E2" w:rsidRDefault="006E65AB">
      <w:pPr>
        <w:rPr>
          <w:rFonts w:ascii="Times New Roman" w:hAnsi="Times New Roman" w:cs="Times New Roman"/>
          <w:sz w:val="28"/>
        </w:rPr>
      </w:pPr>
    </w:p>
    <w:sectPr w:rsidR="006E65AB" w:rsidRPr="00A211E2" w:rsidSect="00A211E2">
      <w:pgSz w:w="11906" w:h="16838"/>
      <w:pgMar w:top="426"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A7721"/>
    <w:multiLevelType w:val="multilevel"/>
    <w:tmpl w:val="F0C8F240"/>
    <w:lvl w:ilvl="0">
      <w:start w:val="1"/>
      <w:numFmt w:val="decimal"/>
      <w:lvlText w:val="%1."/>
      <w:lvlJc w:val="left"/>
      <w:pPr>
        <w:tabs>
          <w:tab w:val="num" w:pos="720"/>
        </w:tabs>
        <w:ind w:left="720" w:hanging="360"/>
      </w:pPr>
      <w:rPr>
        <w:sz w:val="28"/>
        <w:szCs w:val="28"/>
      </w:rPr>
    </w:lvl>
    <w:lvl w:ilvl="1">
      <w:start w:val="1"/>
      <w:numFmt w:val="decimal"/>
      <w:lvlText w:val="%2."/>
      <w:lvlJc w:val="left"/>
      <w:pPr>
        <w:ind w:left="1440" w:hanging="360"/>
      </w:pPr>
      <w:rPr>
        <w:rFonts w:ascii="Times New Roman" w:hAnsi="Times New Roman" w:hint="default"/>
        <w:sz w:val="3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D70900"/>
    <w:multiLevelType w:val="hybridMultilevel"/>
    <w:tmpl w:val="731C92B4"/>
    <w:lvl w:ilvl="0" w:tplc="6AB2A01C">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E2"/>
    <w:rsid w:val="004D5C97"/>
    <w:rsid w:val="006E65AB"/>
    <w:rsid w:val="007531D2"/>
    <w:rsid w:val="008E1B2D"/>
    <w:rsid w:val="00A21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7E82"/>
  <w15:chartTrackingRefBased/>
  <w15:docId w15:val="{F60D4C22-FDA7-40CB-934C-5945C5EB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11E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11E2"/>
    <w:rPr>
      <w:color w:val="0563C1" w:themeColor="hyperlink"/>
      <w:u w:val="single"/>
    </w:rPr>
  </w:style>
  <w:style w:type="table" w:customStyle="1" w:styleId="1">
    <w:name w:val="Сетка таблицы1"/>
    <w:basedOn w:val="a1"/>
    <w:next w:val="a4"/>
    <w:uiPriority w:val="59"/>
    <w:rsid w:val="006E65A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6E6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E1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ougimnaziya4@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3711</Words>
  <Characters>21157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3</cp:revision>
  <dcterms:created xsi:type="dcterms:W3CDTF">2022-09-07T19:49:00Z</dcterms:created>
  <dcterms:modified xsi:type="dcterms:W3CDTF">2022-09-07T20:13:00Z</dcterms:modified>
</cp:coreProperties>
</file>