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FBC" w:rsidRDefault="00122FBC" w:rsidP="00122FBC">
      <w:pPr>
        <w:rPr>
          <w:sz w:val="28"/>
          <w:szCs w:val="28"/>
        </w:rPr>
      </w:pPr>
    </w:p>
    <w:p w:rsidR="00122FBC" w:rsidRDefault="00122FBC" w:rsidP="00122FBC">
      <w:pPr>
        <w:rPr>
          <w:sz w:val="28"/>
          <w:szCs w:val="28"/>
        </w:rPr>
      </w:pPr>
    </w:p>
    <w:p w:rsidR="00AD5E64" w:rsidRPr="00AD5E64" w:rsidRDefault="00AD5E64" w:rsidP="00AD5E64">
      <w:pPr>
        <w:suppressAutoHyphens w:val="0"/>
        <w:rPr>
          <w:rFonts w:cs="Times New Roman"/>
          <w:b/>
          <w:color w:val="000000"/>
          <w:sz w:val="28"/>
          <w:szCs w:val="28"/>
          <w:lang w:eastAsia="ru-RU"/>
        </w:rPr>
      </w:pPr>
    </w:p>
    <w:p w:rsidR="00AD5E64" w:rsidRPr="00AD5E64" w:rsidRDefault="00AD5E64" w:rsidP="00AD5E64">
      <w:pPr>
        <w:suppressAutoHyphens w:val="0"/>
        <w:autoSpaceDE w:val="0"/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  <w:r w:rsidRPr="00AD5E64">
        <w:rPr>
          <w:rFonts w:cs="Times New Roman"/>
          <w:b/>
          <w:bCs/>
          <w:color w:val="000000"/>
          <w:sz w:val="28"/>
          <w:szCs w:val="28"/>
          <w:lang w:eastAsia="ru-RU"/>
        </w:rPr>
        <w:t>ДЕПАРТАМЕНТ ОБРАЗОВАНИЯ АДМИНИСТРАЦИИ КСТОВСКОГО МУНИЦИПАЛЬНОГО РАЙОНА</w:t>
      </w:r>
    </w:p>
    <w:p w:rsidR="00AD5E64" w:rsidRPr="00AD5E64" w:rsidRDefault="00AD5E64" w:rsidP="00AD5E64">
      <w:pPr>
        <w:suppressAutoHyphens w:val="0"/>
        <w:autoSpaceDE w:val="0"/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</w:p>
    <w:p w:rsidR="00AD5E64" w:rsidRPr="00AD5E64" w:rsidRDefault="00AD5E64" w:rsidP="00AD5E64">
      <w:pPr>
        <w:suppressAutoHyphens w:val="0"/>
        <w:autoSpaceDE w:val="0"/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  <w:r w:rsidRPr="00AD5E64"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МУНИЦИПАЛЬНОЕ </w:t>
      </w:r>
      <w:r w:rsidR="00C4402A">
        <w:rPr>
          <w:rFonts w:cs="Times New Roman"/>
          <w:b/>
          <w:bCs/>
          <w:color w:val="000000"/>
          <w:sz w:val="28"/>
          <w:szCs w:val="28"/>
          <w:lang w:eastAsia="ru-RU"/>
        </w:rPr>
        <w:t>АВТОНОМНОЕ</w:t>
      </w:r>
      <w:r w:rsidRPr="00AD5E64"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 ОБЩЕОБРАЗОВАТЕЛЬНОЕ УЧРЕЖДЕНИЕ</w:t>
      </w:r>
    </w:p>
    <w:p w:rsidR="00AD5E64" w:rsidRPr="00AD5E64" w:rsidRDefault="00AD5E64" w:rsidP="00AD5E64">
      <w:pPr>
        <w:suppressAutoHyphens w:val="0"/>
        <w:autoSpaceDE w:val="0"/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  <w:r w:rsidRPr="00AD5E64">
        <w:rPr>
          <w:rFonts w:cs="Times New Roman"/>
          <w:b/>
          <w:bCs/>
          <w:color w:val="000000"/>
          <w:sz w:val="28"/>
          <w:szCs w:val="28"/>
          <w:lang w:eastAsia="ru-RU"/>
        </w:rPr>
        <w:t>«ГИМНАЗИЯ № 4»</w:t>
      </w:r>
    </w:p>
    <w:p w:rsidR="00AD5E64" w:rsidRPr="00AD5E64" w:rsidRDefault="00AD5E64" w:rsidP="00AD5E64">
      <w:pPr>
        <w:tabs>
          <w:tab w:val="left" w:pos="1620"/>
          <w:tab w:val="left" w:pos="1800"/>
          <w:tab w:val="left" w:pos="4500"/>
        </w:tabs>
        <w:suppressAutoHyphens w:val="0"/>
        <w:jc w:val="center"/>
        <w:rPr>
          <w:rFonts w:cs="Times New Roman"/>
          <w:b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AD5E64" w:rsidRPr="00AD5E64" w:rsidTr="00AD5E64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AD5E64" w:rsidRPr="00C4402A" w:rsidRDefault="00AD5E64" w:rsidP="00AD5E64">
            <w:pPr>
              <w:suppressAutoHyphens w:val="0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Принята на заседании</w:t>
            </w:r>
            <w:r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AD5E64" w:rsidRPr="00C4402A" w:rsidRDefault="00AD5E64" w:rsidP="00AD5E64">
            <w:pPr>
              <w:suppressAutoHyphens w:val="0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педагогического совета</w:t>
            </w:r>
          </w:p>
          <w:p w:rsidR="00AD5E64" w:rsidRPr="00C4402A" w:rsidRDefault="00C4402A" w:rsidP="00AD5E64">
            <w:pPr>
              <w:suppressAutoHyphens w:val="0"/>
              <w:rPr>
                <w:rFonts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657009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.08</w:t>
            </w:r>
            <w:r w:rsidR="00B75EAD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A61F22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363A9"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D5E64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протокол №1</w:t>
            </w:r>
          </w:p>
          <w:p w:rsidR="00AD5E64" w:rsidRPr="00C4402A" w:rsidRDefault="00AD5E64" w:rsidP="00AD5E64">
            <w:pPr>
              <w:suppressAutoHyphens w:val="0"/>
              <w:rPr>
                <w:rFonts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</w:tcPr>
          <w:p w:rsidR="00AD5E64" w:rsidRPr="00C4402A" w:rsidRDefault="00AD5E64" w:rsidP="00AD5E64">
            <w:pPr>
              <w:suppressAutoHyphens w:val="0"/>
              <w:rPr>
                <w:rFonts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</w:tcPr>
          <w:p w:rsidR="00AD5E64" w:rsidRPr="00C4402A" w:rsidRDefault="003D6F00" w:rsidP="003D6F00">
            <w:pPr>
              <w:suppressAutoHyphens w:val="0"/>
              <w:jc w:val="right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Утверждена приказом директора школы </w:t>
            </w:r>
            <w:proofErr w:type="gramStart"/>
            <w:r w:rsidR="00B75EAD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C31D1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657009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.08.</w:t>
            </w:r>
            <w:r w:rsidR="00B75EAD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363A9">
              <w:rPr>
                <w:rFonts w:cs="Times New Roman"/>
                <w:color w:val="000000"/>
                <w:sz w:val="28"/>
                <w:szCs w:val="28"/>
                <w:lang w:eastAsia="ru-RU"/>
              </w:rPr>
              <w:t>22</w:t>
            </w:r>
            <w:proofErr w:type="gramEnd"/>
            <w:r w:rsidR="00A61F22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D329B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г. №</w:t>
            </w:r>
            <w:r w:rsidR="00A363A9">
              <w:rPr>
                <w:rFonts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AD5E64" w:rsidRPr="00C4402A" w:rsidRDefault="00AD5E64" w:rsidP="00AD5E64">
            <w:pPr>
              <w:suppressAutoHyphens w:val="0"/>
              <w:rPr>
                <w:rFonts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D5E64" w:rsidRPr="00AD5E64" w:rsidRDefault="00AD5E64" w:rsidP="00AD5E64">
      <w:pPr>
        <w:tabs>
          <w:tab w:val="left" w:pos="1620"/>
          <w:tab w:val="left" w:pos="1800"/>
          <w:tab w:val="left" w:pos="4500"/>
        </w:tabs>
        <w:suppressAutoHyphens w:val="0"/>
        <w:rPr>
          <w:rFonts w:cs="Times New Roman"/>
          <w:b/>
          <w:color w:val="000000"/>
          <w:sz w:val="20"/>
          <w:szCs w:val="20"/>
          <w:lang w:eastAsia="ru-RU"/>
        </w:rPr>
      </w:pPr>
    </w:p>
    <w:p w:rsidR="00AD5E64" w:rsidRPr="00AD5E64" w:rsidRDefault="00AD5E64" w:rsidP="00657009">
      <w:pPr>
        <w:tabs>
          <w:tab w:val="left" w:pos="1620"/>
          <w:tab w:val="left" w:pos="1800"/>
          <w:tab w:val="left" w:pos="4500"/>
        </w:tabs>
        <w:suppressAutoHyphens w:val="0"/>
        <w:jc w:val="center"/>
        <w:rPr>
          <w:rFonts w:cs="Times New Roman"/>
          <w:b/>
          <w:color w:val="000000"/>
          <w:sz w:val="40"/>
          <w:szCs w:val="44"/>
          <w:lang w:eastAsia="ru-RU"/>
        </w:rPr>
      </w:pPr>
      <w:r w:rsidRPr="00AD5E64">
        <w:rPr>
          <w:rFonts w:cs="Times New Roman"/>
          <w:b/>
          <w:color w:val="000000"/>
          <w:sz w:val="40"/>
          <w:szCs w:val="44"/>
          <w:lang w:eastAsia="ru-RU"/>
        </w:rPr>
        <w:t>Рабочая программа</w:t>
      </w:r>
    </w:p>
    <w:p w:rsidR="00AD5E64" w:rsidRDefault="00AD5E64" w:rsidP="00AD5E64">
      <w:pPr>
        <w:tabs>
          <w:tab w:val="left" w:pos="1620"/>
          <w:tab w:val="left" w:pos="1800"/>
          <w:tab w:val="left" w:pos="4500"/>
        </w:tabs>
        <w:suppressAutoHyphens w:val="0"/>
        <w:jc w:val="center"/>
        <w:rPr>
          <w:rFonts w:cs="Times New Roman"/>
          <w:color w:val="000000"/>
          <w:sz w:val="40"/>
          <w:szCs w:val="44"/>
          <w:lang w:eastAsia="ru-RU"/>
        </w:rPr>
      </w:pPr>
      <w:r w:rsidRPr="00AD5E64">
        <w:rPr>
          <w:rFonts w:cs="Times New Roman"/>
          <w:color w:val="000000"/>
          <w:sz w:val="40"/>
          <w:szCs w:val="44"/>
          <w:lang w:eastAsia="ru-RU"/>
        </w:rPr>
        <w:t>по курсу «</w:t>
      </w:r>
      <w:r w:rsidR="005F4BA6">
        <w:rPr>
          <w:rFonts w:cs="Times New Roman"/>
          <w:color w:val="000000"/>
          <w:sz w:val="40"/>
          <w:szCs w:val="44"/>
          <w:lang w:eastAsia="ru-RU"/>
        </w:rPr>
        <w:t>Обществознание</w:t>
      </w:r>
      <w:r w:rsidRPr="00AD5E64">
        <w:rPr>
          <w:rFonts w:cs="Times New Roman"/>
          <w:color w:val="000000"/>
          <w:sz w:val="40"/>
          <w:szCs w:val="44"/>
          <w:lang w:eastAsia="ru-RU"/>
        </w:rPr>
        <w:t xml:space="preserve">» </w:t>
      </w:r>
      <w:r>
        <w:rPr>
          <w:rFonts w:cs="Times New Roman"/>
          <w:color w:val="000000"/>
          <w:sz w:val="40"/>
          <w:szCs w:val="44"/>
          <w:lang w:eastAsia="ru-RU"/>
        </w:rPr>
        <w:t xml:space="preserve">в </w:t>
      </w:r>
      <w:r w:rsidR="005F4BA6">
        <w:rPr>
          <w:rFonts w:cs="Times New Roman"/>
          <w:color w:val="000000"/>
          <w:sz w:val="40"/>
          <w:szCs w:val="44"/>
          <w:lang w:eastAsia="ru-RU"/>
        </w:rPr>
        <w:t>10</w:t>
      </w:r>
      <w:r>
        <w:rPr>
          <w:rFonts w:cs="Times New Roman"/>
          <w:color w:val="000000"/>
          <w:sz w:val="40"/>
          <w:szCs w:val="44"/>
          <w:lang w:eastAsia="ru-RU"/>
        </w:rPr>
        <w:t xml:space="preserve"> </w:t>
      </w:r>
      <w:r w:rsidRPr="00AD5E64">
        <w:rPr>
          <w:rFonts w:cs="Times New Roman"/>
          <w:color w:val="000000"/>
          <w:sz w:val="40"/>
          <w:szCs w:val="44"/>
          <w:lang w:eastAsia="ru-RU"/>
        </w:rPr>
        <w:t>класс</w:t>
      </w:r>
      <w:r>
        <w:rPr>
          <w:rFonts w:cs="Times New Roman"/>
          <w:color w:val="000000"/>
          <w:sz w:val="40"/>
          <w:szCs w:val="44"/>
          <w:lang w:eastAsia="ru-RU"/>
        </w:rPr>
        <w:t>е</w:t>
      </w:r>
    </w:p>
    <w:p w:rsidR="00E00422" w:rsidRPr="00E00422" w:rsidRDefault="00E00422" w:rsidP="00E00422">
      <w:pPr>
        <w:suppressAutoHyphens w:val="0"/>
        <w:jc w:val="center"/>
        <w:rPr>
          <w:rFonts w:cs="Times New Roman"/>
          <w:sz w:val="36"/>
          <w:szCs w:val="32"/>
          <w:lang w:eastAsia="en-US"/>
        </w:rPr>
      </w:pPr>
      <w:r w:rsidRPr="00E00422">
        <w:rPr>
          <w:rFonts w:cs="Times New Roman"/>
          <w:sz w:val="36"/>
          <w:szCs w:val="32"/>
        </w:rPr>
        <w:t>с элементами курса «финансовая грамотность»</w:t>
      </w:r>
    </w:p>
    <w:p w:rsidR="00AD5E64" w:rsidRPr="00AD5E64" w:rsidRDefault="00B75EAD" w:rsidP="00AD5E64">
      <w:pPr>
        <w:tabs>
          <w:tab w:val="left" w:pos="1620"/>
          <w:tab w:val="left" w:pos="1800"/>
          <w:tab w:val="left" w:pos="4500"/>
        </w:tabs>
        <w:suppressAutoHyphens w:val="0"/>
        <w:jc w:val="center"/>
        <w:rPr>
          <w:rFonts w:cs="Times New Roman"/>
          <w:color w:val="000000"/>
          <w:sz w:val="40"/>
          <w:szCs w:val="44"/>
          <w:lang w:eastAsia="ru-RU"/>
        </w:rPr>
      </w:pPr>
      <w:r>
        <w:rPr>
          <w:rFonts w:cs="Times New Roman"/>
          <w:color w:val="000000"/>
          <w:sz w:val="40"/>
          <w:szCs w:val="44"/>
          <w:lang w:eastAsia="ru-RU"/>
        </w:rPr>
        <w:t>на 20</w:t>
      </w:r>
      <w:r w:rsidR="000C790A">
        <w:rPr>
          <w:rFonts w:cs="Times New Roman"/>
          <w:color w:val="000000"/>
          <w:sz w:val="40"/>
          <w:szCs w:val="44"/>
          <w:lang w:eastAsia="ru-RU"/>
        </w:rPr>
        <w:t>2</w:t>
      </w:r>
      <w:r w:rsidR="00124CE1">
        <w:rPr>
          <w:rFonts w:cs="Times New Roman"/>
          <w:color w:val="000000"/>
          <w:sz w:val="40"/>
          <w:szCs w:val="44"/>
          <w:lang w:eastAsia="ru-RU"/>
        </w:rPr>
        <w:t>2</w:t>
      </w:r>
      <w:r>
        <w:rPr>
          <w:rFonts w:cs="Times New Roman"/>
          <w:color w:val="000000"/>
          <w:sz w:val="40"/>
          <w:szCs w:val="44"/>
          <w:lang w:eastAsia="ru-RU"/>
        </w:rPr>
        <w:t xml:space="preserve"> – 202</w:t>
      </w:r>
      <w:r w:rsidR="00124CE1">
        <w:rPr>
          <w:rFonts w:cs="Times New Roman"/>
          <w:color w:val="000000"/>
          <w:sz w:val="40"/>
          <w:szCs w:val="44"/>
          <w:lang w:eastAsia="ru-RU"/>
        </w:rPr>
        <w:t>3</w:t>
      </w:r>
      <w:r w:rsidR="00AD5E64" w:rsidRPr="00AD5E64">
        <w:rPr>
          <w:rFonts w:cs="Times New Roman"/>
          <w:color w:val="000000"/>
          <w:sz w:val="40"/>
          <w:szCs w:val="44"/>
          <w:lang w:eastAsia="ru-RU"/>
        </w:rPr>
        <w:t xml:space="preserve"> учебный год</w:t>
      </w:r>
    </w:p>
    <w:p w:rsidR="00AD5E64" w:rsidRPr="00AD5E64" w:rsidRDefault="00AD5E64" w:rsidP="00AD5E64">
      <w:pPr>
        <w:tabs>
          <w:tab w:val="num" w:pos="567"/>
        </w:tabs>
        <w:suppressAutoHyphens w:val="0"/>
        <w:jc w:val="both"/>
        <w:rPr>
          <w:rFonts w:cs="Times New Roman"/>
          <w:color w:val="000000"/>
          <w:lang w:eastAsia="ru-RU"/>
        </w:rPr>
      </w:pPr>
    </w:p>
    <w:p w:rsidR="00AD5E64" w:rsidRDefault="0050708B" w:rsidP="0050708B">
      <w:pPr>
        <w:widowControl w:val="0"/>
        <w:suppressAutoHyphens w:val="0"/>
        <w:autoSpaceDE w:val="0"/>
        <w:autoSpaceDN w:val="0"/>
        <w:adjustRightInd w:val="0"/>
        <w:rPr>
          <w:rFonts w:cs="Times New Roman"/>
          <w:b/>
          <w:color w:val="000000"/>
          <w:lang w:eastAsia="ru-RU"/>
        </w:rPr>
      </w:pPr>
      <w:r>
        <w:rPr>
          <w:rFonts w:cs="Times New Roman"/>
          <w:b/>
          <w:color w:val="000000"/>
          <w:lang w:eastAsia="ru-RU"/>
        </w:rPr>
        <w:t>Учебно- методический комплекс:</w:t>
      </w:r>
    </w:p>
    <w:p w:rsidR="0050708B" w:rsidRDefault="0050708B" w:rsidP="0050708B">
      <w:pPr>
        <w:widowControl w:val="0"/>
        <w:suppressAutoHyphens w:val="0"/>
        <w:autoSpaceDE w:val="0"/>
        <w:autoSpaceDN w:val="0"/>
        <w:adjustRightInd w:val="0"/>
        <w:rPr>
          <w:rFonts w:cs="Times New Roman"/>
          <w:b/>
          <w:color w:val="000000"/>
          <w:lang w:eastAsia="ru-RU"/>
        </w:rPr>
      </w:pPr>
      <w:r>
        <w:rPr>
          <w:rFonts w:cs="Times New Roman"/>
          <w:b/>
          <w:color w:val="000000"/>
          <w:lang w:eastAsia="ru-RU"/>
        </w:rPr>
        <w:t>Программ</w:t>
      </w:r>
      <w:r w:rsidR="001B37D8">
        <w:rPr>
          <w:rFonts w:cs="Times New Roman"/>
          <w:b/>
          <w:color w:val="000000"/>
          <w:lang w:eastAsia="ru-RU"/>
        </w:rPr>
        <w:t>ы</w:t>
      </w:r>
      <w:r>
        <w:rPr>
          <w:rFonts w:cs="Times New Roman"/>
          <w:b/>
          <w:color w:val="000000"/>
          <w:lang w:eastAsia="ru-RU"/>
        </w:rPr>
        <w:t>:</w:t>
      </w:r>
    </w:p>
    <w:p w:rsidR="00406A96" w:rsidRDefault="005F4BA6" w:rsidP="00406A96">
      <w:pPr>
        <w:pStyle w:val="Style3"/>
        <w:widowControl/>
        <w:numPr>
          <w:ilvl w:val="0"/>
          <w:numId w:val="40"/>
        </w:numPr>
        <w:tabs>
          <w:tab w:val="left" w:pos="9355"/>
        </w:tabs>
        <w:spacing w:line="240" w:lineRule="auto"/>
        <w:ind w:right="-5"/>
        <w:jc w:val="left"/>
      </w:pPr>
      <w:r>
        <w:t>Обществознание. Примерные рабочие программы. Предметная линия учебников под редакцией Л.Н. Боголюбова.  10 – 11 классы (</w:t>
      </w:r>
      <w:proofErr w:type="spellStart"/>
      <w:r>
        <w:t>Н.И.Городецкая</w:t>
      </w:r>
      <w:proofErr w:type="spellEnd"/>
      <w:r>
        <w:t xml:space="preserve">, </w:t>
      </w:r>
      <w:proofErr w:type="spellStart"/>
      <w:r>
        <w:t>А.Ю.Лазебникова</w:t>
      </w:r>
      <w:proofErr w:type="spellEnd"/>
      <w:r>
        <w:t xml:space="preserve">, Е.Л. Рутковская.) -  М.: Просвещение, 2019 г. </w:t>
      </w:r>
    </w:p>
    <w:p w:rsidR="00406A96" w:rsidRPr="00406A96" w:rsidRDefault="00406A96" w:rsidP="00406A96">
      <w:pPr>
        <w:numPr>
          <w:ilvl w:val="0"/>
          <w:numId w:val="40"/>
        </w:numPr>
        <w:suppressAutoHyphens w:val="0"/>
        <w:rPr>
          <w:rFonts w:eastAsiaTheme="minorEastAsia" w:cs="Times New Roman"/>
        </w:rPr>
      </w:pPr>
      <w:bookmarkStart w:id="0" w:name="_Hlk113465323"/>
      <w:r w:rsidRPr="003836F5">
        <w:rPr>
          <w:rFonts w:cs="Times New Roman"/>
          <w:color w:val="000000"/>
          <w:shd w:val="clear" w:color="auto" w:fill="FFFFFF"/>
        </w:rPr>
        <w:t xml:space="preserve">Авторская программа Е.А. Вигдорчик, И.В. </w:t>
      </w:r>
      <w:proofErr w:type="spellStart"/>
      <w:r w:rsidRPr="003836F5">
        <w:rPr>
          <w:rFonts w:cs="Times New Roman"/>
          <w:color w:val="000000"/>
          <w:shd w:val="clear" w:color="auto" w:fill="FFFFFF"/>
        </w:rPr>
        <w:t>Липсиц</w:t>
      </w:r>
      <w:proofErr w:type="spellEnd"/>
      <w:r w:rsidRPr="003836F5">
        <w:rPr>
          <w:rFonts w:cs="Times New Roman"/>
          <w:color w:val="000000"/>
          <w:shd w:val="clear" w:color="auto" w:fill="FFFFFF"/>
        </w:rPr>
        <w:t xml:space="preserve">, Ю.Н. </w:t>
      </w:r>
      <w:proofErr w:type="spellStart"/>
      <w:proofErr w:type="gramStart"/>
      <w:r w:rsidRPr="003836F5">
        <w:rPr>
          <w:rFonts w:cs="Times New Roman"/>
          <w:color w:val="000000"/>
          <w:shd w:val="clear" w:color="auto" w:fill="FFFFFF"/>
        </w:rPr>
        <w:t>Корлюговой</w:t>
      </w:r>
      <w:proofErr w:type="spellEnd"/>
      <w:r w:rsidRPr="003836F5">
        <w:rPr>
          <w:rFonts w:cs="Times New Roman"/>
          <w:color w:val="000000"/>
          <w:shd w:val="clear" w:color="auto" w:fill="FFFFFF"/>
        </w:rPr>
        <w:t>.(</w:t>
      </w:r>
      <w:proofErr w:type="gramEnd"/>
      <w:r w:rsidRPr="003836F5">
        <w:rPr>
          <w:rFonts w:cs="Times New Roman"/>
          <w:color w:val="000000"/>
          <w:shd w:val="clear" w:color="auto" w:fill="FFFFFF"/>
        </w:rPr>
        <w:t xml:space="preserve"> Финансовая грамотность: учебная программа. </w:t>
      </w:r>
      <w:r>
        <w:rPr>
          <w:rFonts w:cs="Times New Roman"/>
          <w:color w:val="000000"/>
          <w:shd w:val="clear" w:color="auto" w:fill="FFFFFF"/>
        </w:rPr>
        <w:t>10</w:t>
      </w:r>
      <w:r w:rsidRPr="003836F5">
        <w:rPr>
          <w:rFonts w:cs="Times New Roman"/>
          <w:color w:val="000000"/>
          <w:shd w:val="clear" w:color="auto" w:fill="FFFFFF"/>
        </w:rPr>
        <w:t xml:space="preserve"> – </w:t>
      </w:r>
      <w:r>
        <w:rPr>
          <w:rFonts w:cs="Times New Roman"/>
          <w:color w:val="000000"/>
          <w:shd w:val="clear" w:color="auto" w:fill="FFFFFF"/>
        </w:rPr>
        <w:t>11</w:t>
      </w:r>
      <w:r w:rsidRPr="003836F5">
        <w:rPr>
          <w:rFonts w:cs="Times New Roman"/>
          <w:color w:val="000000"/>
          <w:shd w:val="clear" w:color="auto" w:fill="FFFFFF"/>
        </w:rPr>
        <w:t xml:space="preserve"> классы. / Е.А. Вигдорчик, И.В. </w:t>
      </w:r>
      <w:proofErr w:type="spellStart"/>
      <w:r w:rsidRPr="003836F5">
        <w:rPr>
          <w:rFonts w:cs="Times New Roman"/>
          <w:color w:val="000000"/>
          <w:shd w:val="clear" w:color="auto" w:fill="FFFFFF"/>
        </w:rPr>
        <w:t>Липсиц</w:t>
      </w:r>
      <w:proofErr w:type="spellEnd"/>
      <w:r w:rsidRPr="003836F5">
        <w:rPr>
          <w:rFonts w:cs="Times New Roman"/>
          <w:color w:val="000000"/>
          <w:shd w:val="clear" w:color="auto" w:fill="FFFFFF"/>
        </w:rPr>
        <w:t xml:space="preserve">, Ю.Н. </w:t>
      </w:r>
      <w:proofErr w:type="spellStart"/>
      <w:r w:rsidRPr="003836F5">
        <w:rPr>
          <w:rFonts w:cs="Times New Roman"/>
          <w:color w:val="000000"/>
          <w:shd w:val="clear" w:color="auto" w:fill="FFFFFF"/>
        </w:rPr>
        <w:t>Корлюгова</w:t>
      </w:r>
      <w:proofErr w:type="spellEnd"/>
      <w:r w:rsidRPr="003836F5">
        <w:rPr>
          <w:rFonts w:cs="Times New Roman"/>
          <w:color w:val="000000"/>
          <w:shd w:val="clear" w:color="auto" w:fill="FFFFFF"/>
        </w:rPr>
        <w:t>. М.: ВИТА – ПРЕСС, 201</w:t>
      </w:r>
      <w:r>
        <w:rPr>
          <w:rFonts w:cs="Times New Roman"/>
          <w:color w:val="000000"/>
          <w:shd w:val="clear" w:color="auto" w:fill="FFFFFF"/>
        </w:rPr>
        <w:t>8</w:t>
      </w:r>
      <w:r w:rsidRPr="003836F5">
        <w:rPr>
          <w:rFonts w:cs="Times New Roman"/>
          <w:color w:val="000000"/>
          <w:shd w:val="clear" w:color="auto" w:fill="FFFFFF"/>
        </w:rPr>
        <w:t>.).</w:t>
      </w:r>
      <w:bookmarkEnd w:id="0"/>
    </w:p>
    <w:p w:rsidR="001B37D8" w:rsidRPr="001B37D8" w:rsidRDefault="001B37D8" w:rsidP="001B37D8">
      <w:pPr>
        <w:widowControl w:val="0"/>
        <w:suppressAutoHyphens w:val="0"/>
        <w:autoSpaceDE w:val="0"/>
        <w:autoSpaceDN w:val="0"/>
        <w:adjustRightInd w:val="0"/>
        <w:ind w:left="360"/>
        <w:rPr>
          <w:rFonts w:cs="Times New Roman"/>
          <w:color w:val="000000"/>
          <w:lang w:eastAsia="ru-RU"/>
        </w:rPr>
      </w:pPr>
    </w:p>
    <w:p w:rsidR="0050708B" w:rsidRDefault="0050708B" w:rsidP="0050708B">
      <w:pPr>
        <w:widowControl w:val="0"/>
        <w:suppressAutoHyphens w:val="0"/>
        <w:autoSpaceDE w:val="0"/>
        <w:autoSpaceDN w:val="0"/>
        <w:adjustRightInd w:val="0"/>
        <w:rPr>
          <w:rFonts w:cs="Times New Roman"/>
          <w:b/>
          <w:color w:val="000000"/>
          <w:lang w:eastAsia="ru-RU"/>
        </w:rPr>
      </w:pPr>
      <w:r>
        <w:rPr>
          <w:rFonts w:cs="Times New Roman"/>
          <w:b/>
          <w:color w:val="000000"/>
          <w:lang w:eastAsia="ru-RU"/>
        </w:rPr>
        <w:t>Учебник</w:t>
      </w:r>
      <w:r w:rsidR="001B37D8">
        <w:rPr>
          <w:rFonts w:cs="Times New Roman"/>
          <w:b/>
          <w:color w:val="000000"/>
          <w:lang w:eastAsia="ru-RU"/>
        </w:rPr>
        <w:t>и</w:t>
      </w:r>
      <w:r w:rsidR="004C1484">
        <w:rPr>
          <w:rFonts w:cs="Times New Roman"/>
          <w:b/>
          <w:color w:val="000000"/>
          <w:lang w:eastAsia="ru-RU"/>
        </w:rPr>
        <w:t>:</w:t>
      </w:r>
    </w:p>
    <w:p w:rsidR="005F4BA6" w:rsidRPr="00406A96" w:rsidRDefault="005F4BA6" w:rsidP="005F4BA6">
      <w:pPr>
        <w:pStyle w:val="a9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47"/>
        <w:rPr>
          <w:rFonts w:cs="Times New Roman"/>
          <w:bCs/>
          <w:color w:val="111111"/>
          <w:kern w:val="36"/>
        </w:rPr>
      </w:pPr>
      <w:r>
        <w:rPr>
          <w:rFonts w:cs="Times New Roman"/>
          <w:bCs/>
          <w:color w:val="111111"/>
          <w:kern w:val="36"/>
        </w:rPr>
        <w:t>Обществознание. 10 класс. Учебник ФГОС</w:t>
      </w:r>
      <w:r>
        <w:rPr>
          <w:rFonts w:cs="Times New Roman"/>
          <w:color w:val="000000"/>
        </w:rPr>
        <w:t xml:space="preserve"> Боголюбов Л.Н., </w:t>
      </w:r>
      <w:proofErr w:type="spellStart"/>
      <w:r>
        <w:rPr>
          <w:rFonts w:cs="Times New Roman"/>
          <w:color w:val="000000"/>
        </w:rPr>
        <w:t>Лазебникова</w:t>
      </w:r>
      <w:proofErr w:type="spellEnd"/>
      <w:r>
        <w:rPr>
          <w:rFonts w:cs="Times New Roman"/>
          <w:color w:val="000000"/>
        </w:rPr>
        <w:t xml:space="preserve"> А. Ю., Матвеев А.И.  - М: Просвещение, 2020 г.</w:t>
      </w:r>
    </w:p>
    <w:p w:rsidR="00406A96" w:rsidRPr="00F2289E" w:rsidRDefault="00406A96" w:rsidP="00406A96">
      <w:pPr>
        <w:pStyle w:val="a9"/>
        <w:numPr>
          <w:ilvl w:val="0"/>
          <w:numId w:val="41"/>
        </w:numPr>
        <w:suppressAutoHyphens w:val="0"/>
        <w:spacing w:before="100" w:beforeAutospacing="1" w:after="100" w:afterAutospacing="1" w:line="245" w:lineRule="atLeast"/>
        <w:rPr>
          <w:rFonts w:cs="Times New Roman"/>
          <w:color w:val="000000"/>
        </w:rPr>
      </w:pPr>
      <w:r w:rsidRPr="00A154EB">
        <w:rPr>
          <w:rFonts w:cs="Times New Roman"/>
          <w:color w:val="000000"/>
          <w:szCs w:val="21"/>
          <w:shd w:val="clear" w:color="auto" w:fill="FFFFFF"/>
        </w:rPr>
        <w:t xml:space="preserve">Финансовая грамотность: материалы для учащихся. </w:t>
      </w:r>
      <w:r>
        <w:rPr>
          <w:rFonts w:cs="Times New Roman"/>
          <w:color w:val="000000"/>
          <w:szCs w:val="21"/>
          <w:shd w:val="clear" w:color="auto" w:fill="FFFFFF"/>
        </w:rPr>
        <w:t>10</w:t>
      </w:r>
      <w:r w:rsidRPr="00A154EB">
        <w:rPr>
          <w:rFonts w:cs="Times New Roman"/>
          <w:color w:val="000000"/>
          <w:szCs w:val="21"/>
          <w:shd w:val="clear" w:color="auto" w:fill="FFFFFF"/>
        </w:rPr>
        <w:t>–</w:t>
      </w:r>
      <w:r>
        <w:rPr>
          <w:rFonts w:cs="Times New Roman"/>
          <w:color w:val="000000"/>
          <w:szCs w:val="21"/>
          <w:shd w:val="clear" w:color="auto" w:fill="FFFFFF"/>
        </w:rPr>
        <w:t>11</w:t>
      </w:r>
      <w:r w:rsidRPr="00A154EB">
        <w:rPr>
          <w:rFonts w:cs="Times New Roman"/>
          <w:color w:val="000000"/>
          <w:szCs w:val="21"/>
          <w:shd w:val="clear" w:color="auto" w:fill="FFFFFF"/>
        </w:rPr>
        <w:t xml:space="preserve"> классы </w:t>
      </w:r>
      <w:proofErr w:type="spellStart"/>
      <w:r w:rsidRPr="00A154EB">
        <w:rPr>
          <w:rFonts w:cs="Times New Roman"/>
          <w:color w:val="000000"/>
          <w:szCs w:val="21"/>
          <w:shd w:val="clear" w:color="auto" w:fill="FFFFFF"/>
        </w:rPr>
        <w:t>общеобразоват</w:t>
      </w:r>
      <w:proofErr w:type="spellEnd"/>
      <w:r w:rsidRPr="00A154EB">
        <w:rPr>
          <w:rFonts w:cs="Times New Roman"/>
          <w:color w:val="000000"/>
          <w:szCs w:val="21"/>
          <w:shd w:val="clear" w:color="auto" w:fill="FFFFFF"/>
        </w:rPr>
        <w:t xml:space="preserve">. орг. Дополнительное образование: Серия «Учимся разумному финансовому поведению»/ И. В. </w:t>
      </w:r>
      <w:proofErr w:type="spellStart"/>
      <w:r w:rsidRPr="00A154EB">
        <w:rPr>
          <w:rFonts w:cs="Times New Roman"/>
          <w:color w:val="000000"/>
          <w:szCs w:val="21"/>
          <w:shd w:val="clear" w:color="auto" w:fill="FFFFFF"/>
        </w:rPr>
        <w:t>Липсиц</w:t>
      </w:r>
      <w:proofErr w:type="spellEnd"/>
      <w:r w:rsidRPr="00A154EB">
        <w:rPr>
          <w:rFonts w:cs="Times New Roman"/>
          <w:color w:val="000000"/>
          <w:szCs w:val="21"/>
          <w:shd w:val="clear" w:color="auto" w:fill="FFFFFF"/>
        </w:rPr>
        <w:t>, Е. А. Вигдорчик — М.: ВИТА-ПРЕСС, 201</w:t>
      </w:r>
      <w:r>
        <w:rPr>
          <w:rFonts w:cs="Times New Roman"/>
          <w:color w:val="000000"/>
          <w:szCs w:val="21"/>
          <w:shd w:val="clear" w:color="auto" w:fill="FFFFFF"/>
        </w:rPr>
        <w:t>8</w:t>
      </w:r>
      <w:r w:rsidRPr="00A154EB">
        <w:rPr>
          <w:rFonts w:cs="Times New Roman"/>
          <w:color w:val="000000"/>
          <w:szCs w:val="21"/>
          <w:shd w:val="clear" w:color="auto" w:fill="FFFFFF"/>
        </w:rPr>
        <w:t>.</w:t>
      </w:r>
    </w:p>
    <w:p w:rsidR="00406A96" w:rsidRPr="00406A96" w:rsidRDefault="00406A96" w:rsidP="00406A96">
      <w:pPr>
        <w:suppressAutoHyphens w:val="0"/>
        <w:autoSpaceDE w:val="0"/>
        <w:autoSpaceDN w:val="0"/>
        <w:adjustRightInd w:val="0"/>
        <w:spacing w:after="47"/>
        <w:ind w:left="360"/>
        <w:rPr>
          <w:rFonts w:cs="Times New Roman"/>
          <w:bCs/>
          <w:color w:val="111111"/>
          <w:kern w:val="36"/>
        </w:rPr>
      </w:pPr>
    </w:p>
    <w:p w:rsidR="00AD5E64" w:rsidRPr="00AD5E64" w:rsidRDefault="00AD5E64" w:rsidP="005F4BA6">
      <w:pPr>
        <w:pStyle w:val="a3"/>
        <w:ind w:left="720"/>
        <w:jc w:val="both"/>
        <w:rPr>
          <w:rFonts w:cs="Times New Roman"/>
          <w:b/>
          <w:color w:val="000000"/>
          <w:lang w:eastAsia="ru-RU"/>
        </w:rPr>
      </w:pPr>
    </w:p>
    <w:p w:rsidR="00AD5E64" w:rsidRPr="00AD5E64" w:rsidRDefault="00AD5E64" w:rsidP="00AD5E64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color w:val="000000"/>
          <w:lang w:eastAsia="ru-RU"/>
        </w:rPr>
      </w:pPr>
    </w:p>
    <w:p w:rsidR="00AD5E64" w:rsidRPr="00AD5E64" w:rsidRDefault="00AD5E64" w:rsidP="00AD5E64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color w:val="000000"/>
          <w:lang w:eastAsia="ru-RU"/>
        </w:rPr>
      </w:pPr>
    </w:p>
    <w:p w:rsidR="00AD5E64" w:rsidRDefault="00AD5E64" w:rsidP="00AD5E64">
      <w:pPr>
        <w:tabs>
          <w:tab w:val="left" w:pos="3051"/>
        </w:tabs>
        <w:suppressAutoHyphens w:val="0"/>
        <w:jc w:val="right"/>
        <w:rPr>
          <w:rFonts w:cs="Times New Roman"/>
          <w:b/>
          <w:color w:val="000000"/>
          <w:lang w:eastAsia="ru-RU"/>
        </w:rPr>
      </w:pPr>
    </w:p>
    <w:p w:rsidR="00AD5E64" w:rsidRDefault="00AD5E64" w:rsidP="00AD5E64">
      <w:pPr>
        <w:tabs>
          <w:tab w:val="left" w:pos="3051"/>
        </w:tabs>
        <w:suppressAutoHyphens w:val="0"/>
        <w:jc w:val="right"/>
        <w:rPr>
          <w:rFonts w:cs="Times New Roman"/>
          <w:b/>
          <w:color w:val="000000"/>
          <w:lang w:eastAsia="ru-RU"/>
        </w:rPr>
      </w:pPr>
    </w:p>
    <w:p w:rsidR="00AD5E64" w:rsidRPr="00AD5E64" w:rsidRDefault="00AD5E64" w:rsidP="001B37D8">
      <w:pPr>
        <w:tabs>
          <w:tab w:val="left" w:pos="3051"/>
        </w:tabs>
        <w:suppressAutoHyphens w:val="0"/>
        <w:jc w:val="right"/>
        <w:rPr>
          <w:rFonts w:cs="Times New Roman"/>
          <w:b/>
          <w:color w:val="000000"/>
          <w:lang w:eastAsia="ru-RU"/>
        </w:rPr>
      </w:pPr>
      <w:r w:rsidRPr="00AD5E64">
        <w:rPr>
          <w:rFonts w:cs="Times New Roman"/>
          <w:b/>
          <w:color w:val="000000"/>
          <w:lang w:eastAsia="ru-RU"/>
        </w:rPr>
        <w:t>А</w:t>
      </w:r>
      <w:r w:rsidR="00B75EAD">
        <w:rPr>
          <w:rFonts w:cs="Times New Roman"/>
          <w:b/>
          <w:color w:val="000000"/>
          <w:lang w:eastAsia="ru-RU"/>
        </w:rPr>
        <w:t xml:space="preserve">втор-составитель: </w:t>
      </w:r>
      <w:r w:rsidR="001B37D8">
        <w:rPr>
          <w:rFonts w:cs="Times New Roman"/>
          <w:b/>
          <w:color w:val="000000"/>
          <w:lang w:eastAsia="ru-RU"/>
        </w:rPr>
        <w:t>Выборнова И.А.</w:t>
      </w:r>
    </w:p>
    <w:p w:rsidR="00E333EC" w:rsidRPr="005A35DD" w:rsidRDefault="00AD5E64" w:rsidP="005A35DD">
      <w:pPr>
        <w:tabs>
          <w:tab w:val="left" w:pos="3051"/>
        </w:tabs>
        <w:suppressAutoHyphens w:val="0"/>
        <w:jc w:val="right"/>
        <w:rPr>
          <w:rFonts w:cs="Times New Roman"/>
          <w:b/>
          <w:color w:val="000000"/>
          <w:lang w:eastAsia="ru-RU"/>
        </w:rPr>
        <w:sectPr w:rsidR="00E333EC" w:rsidRPr="005A35DD" w:rsidSect="005E3886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AD5E64">
        <w:rPr>
          <w:rFonts w:cs="Times New Roman"/>
          <w:b/>
          <w:color w:val="000000"/>
          <w:lang w:eastAsia="ru-RU"/>
        </w:rPr>
        <w:t>учитель истории и обществознания</w:t>
      </w:r>
    </w:p>
    <w:p w:rsidR="00AD5E64" w:rsidRPr="007E38A8" w:rsidRDefault="00AD5E64" w:rsidP="00AD5E64">
      <w:pPr>
        <w:rPr>
          <w:rFonts w:cs="Times New Roman"/>
          <w:sz w:val="20"/>
          <w:szCs w:val="20"/>
        </w:rPr>
      </w:pPr>
    </w:p>
    <w:p w:rsidR="00B178F1" w:rsidRPr="004A64F3" w:rsidRDefault="00B178F1" w:rsidP="00B178F1">
      <w:pPr>
        <w:ind w:firstLine="227"/>
        <w:jc w:val="both"/>
        <w:rPr>
          <w:rFonts w:cs="Times New Roman"/>
          <w:color w:val="000000"/>
        </w:rPr>
      </w:pPr>
      <w:r w:rsidRPr="004A64F3">
        <w:rPr>
          <w:rFonts w:cs="Times New Roman"/>
          <w:b/>
          <w:bCs/>
          <w:color w:val="000000"/>
        </w:rPr>
        <w:t>ОБЩАЯ ХАРАКТЕРИСТИКА УЧЕБНОГО ПРЕДМЕТА «ОБЩЕСТВОЗНАНИЕ»</w:t>
      </w:r>
    </w:p>
    <w:p w:rsidR="00B178F1" w:rsidRDefault="00B178F1" w:rsidP="00B178F1">
      <w:pPr>
        <w:ind w:firstLine="227"/>
        <w:jc w:val="both"/>
        <w:rPr>
          <w:rFonts w:cs="Times New Roman"/>
          <w:color w:val="000000"/>
        </w:rPr>
      </w:pPr>
    </w:p>
    <w:p w:rsidR="00B178F1" w:rsidRPr="004A64F3" w:rsidRDefault="00B178F1" w:rsidP="00B178F1">
      <w:pPr>
        <w:ind w:firstLine="227"/>
        <w:jc w:val="both"/>
        <w:rPr>
          <w:rFonts w:cs="Times New Roman"/>
          <w:color w:val="000000"/>
        </w:rPr>
      </w:pPr>
      <w:r w:rsidRPr="004A64F3">
        <w:rPr>
          <w:rFonts w:cs="Times New Roman"/>
          <w:color w:val="000000"/>
        </w:rPr>
        <w:t>Рабочая программа по обществознанию для 6 класса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 г.), а также с учётом Примерной программы воспитания (2020 г.). 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B178F1" w:rsidRPr="004A64F3" w:rsidRDefault="00B178F1" w:rsidP="00B178F1">
      <w:pPr>
        <w:ind w:firstLine="227"/>
        <w:jc w:val="both"/>
        <w:rPr>
          <w:rFonts w:cs="Times New Roman"/>
          <w:color w:val="000000"/>
        </w:rPr>
      </w:pPr>
      <w:r w:rsidRPr="004A64F3">
        <w:rPr>
          <w:rFonts w:cs="Times New Roman"/>
          <w:color w:val="000000"/>
        </w:rPr>
        <w:t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</w:t>
      </w:r>
      <w:r w:rsidRPr="004A64F3">
        <w:rPr>
          <w:rFonts w:cs="Times New Roman"/>
          <w:color w:val="000000"/>
        </w:rPr>
        <w:softHyphen/>
        <w:t>нальным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B178F1" w:rsidRPr="004A64F3" w:rsidRDefault="00B178F1" w:rsidP="00B178F1">
      <w:pPr>
        <w:ind w:firstLine="227"/>
        <w:jc w:val="both"/>
        <w:rPr>
          <w:rFonts w:cs="Times New Roman"/>
          <w:color w:val="000000"/>
        </w:rPr>
      </w:pPr>
      <w:r w:rsidRPr="004A64F3">
        <w:rPr>
          <w:rFonts w:cs="Times New Roman"/>
          <w:color w:val="000000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B178F1" w:rsidRDefault="00B178F1" w:rsidP="00B178F1">
      <w:pPr>
        <w:ind w:firstLine="227"/>
        <w:jc w:val="both"/>
        <w:rPr>
          <w:rFonts w:cs="Times New Roman"/>
          <w:b/>
          <w:bCs/>
          <w:color w:val="000000"/>
        </w:rPr>
      </w:pPr>
    </w:p>
    <w:p w:rsidR="00B178F1" w:rsidRPr="004A64F3" w:rsidRDefault="00B178F1" w:rsidP="00B178F1">
      <w:pPr>
        <w:ind w:firstLine="227"/>
        <w:jc w:val="both"/>
        <w:rPr>
          <w:rFonts w:cs="Times New Roman"/>
          <w:color w:val="000000"/>
        </w:rPr>
      </w:pPr>
      <w:r w:rsidRPr="004A64F3">
        <w:rPr>
          <w:rFonts w:cs="Times New Roman"/>
          <w:b/>
          <w:bCs/>
          <w:color w:val="000000"/>
        </w:rPr>
        <w:t>ЦЕЛИ ИЗУЧЕНИЯ УЧЕБНОГО ПРЕДМЕТА «ОБЩЕСТВОЗНАНИЕ»</w:t>
      </w:r>
    </w:p>
    <w:p w:rsidR="00B178F1" w:rsidRDefault="00B178F1" w:rsidP="00B178F1">
      <w:pPr>
        <w:ind w:firstLine="227"/>
        <w:jc w:val="both"/>
        <w:rPr>
          <w:rFonts w:cs="Times New Roman"/>
          <w:color w:val="000000"/>
        </w:rPr>
      </w:pPr>
    </w:p>
    <w:p w:rsidR="00B178F1" w:rsidRPr="00362C8A" w:rsidRDefault="00B178F1" w:rsidP="00B178F1">
      <w:pPr>
        <w:jc w:val="both"/>
        <w:rPr>
          <w:rFonts w:cs="Times New Roman"/>
          <w:color w:val="000000"/>
        </w:rPr>
      </w:pPr>
      <w:r w:rsidRPr="00362C8A">
        <w:rPr>
          <w:rFonts w:cs="Times New Roman"/>
          <w:color w:val="000000"/>
          <w:shd w:val="clear" w:color="auto" w:fill="FFFFFF"/>
        </w:rPr>
        <w:t>Цели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</w:t>
      </w:r>
    </w:p>
    <w:p w:rsidR="00B178F1" w:rsidRPr="004A64F3" w:rsidRDefault="00B178F1" w:rsidP="00B178F1">
      <w:pPr>
        <w:jc w:val="both"/>
        <w:rPr>
          <w:rFonts w:cs="Times New Roman"/>
          <w:color w:val="000000"/>
        </w:rPr>
      </w:pPr>
      <w:r w:rsidRPr="004A64F3">
        <w:rPr>
          <w:rFonts w:cs="Times New Roman"/>
          <w:color w:val="000000"/>
        </w:rPr>
        <w:t>Целями обществоведческого образования в основной школе являются:</w:t>
      </w:r>
    </w:p>
    <w:p w:rsidR="00B178F1" w:rsidRPr="004A64F3" w:rsidRDefault="00B178F1" w:rsidP="00B178F1">
      <w:pPr>
        <w:numPr>
          <w:ilvl w:val="0"/>
          <w:numId w:val="44"/>
        </w:numPr>
        <w:suppressAutoHyphens w:val="0"/>
        <w:spacing w:before="100" w:beforeAutospacing="1" w:after="100" w:afterAutospacing="1"/>
        <w:ind w:left="227"/>
        <w:rPr>
          <w:rFonts w:cs="Times New Roman"/>
          <w:color w:val="000000"/>
        </w:rPr>
      </w:pPr>
      <w:r w:rsidRPr="004A64F3">
        <w:rPr>
          <w:rFonts w:cs="Times New Roman"/>
          <w:color w:val="000000"/>
        </w:rPr>
        <w:t xml:space="preserve">воспитание общероссийской идентичности, патриотизма, гражданственности, социальной ответственности, правового </w:t>
      </w:r>
      <w:r w:rsidRPr="004A64F3">
        <w:rPr>
          <w:rFonts w:cs="Times New Roman"/>
          <w:color w:val="000000"/>
        </w:rPr>
        <w:softHyphen/>
        <w:t>самосознания, приверженности базовым ценностям нашего народа;</w:t>
      </w:r>
    </w:p>
    <w:p w:rsidR="00B178F1" w:rsidRPr="004A64F3" w:rsidRDefault="00B178F1" w:rsidP="00B178F1">
      <w:pPr>
        <w:numPr>
          <w:ilvl w:val="0"/>
          <w:numId w:val="44"/>
        </w:numPr>
        <w:suppressAutoHyphens w:val="0"/>
        <w:spacing w:before="100" w:beforeAutospacing="1" w:after="100" w:afterAutospacing="1"/>
        <w:ind w:left="227"/>
        <w:rPr>
          <w:rFonts w:cs="Times New Roman"/>
          <w:color w:val="000000"/>
        </w:rPr>
      </w:pPr>
      <w:r w:rsidRPr="004A64F3">
        <w:rPr>
          <w:rFonts w:cs="Times New Roman"/>
          <w:color w:val="000000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B178F1" w:rsidRPr="004A64F3" w:rsidRDefault="00B178F1" w:rsidP="00B178F1">
      <w:pPr>
        <w:numPr>
          <w:ilvl w:val="0"/>
          <w:numId w:val="44"/>
        </w:numPr>
        <w:suppressAutoHyphens w:val="0"/>
        <w:spacing w:before="100" w:beforeAutospacing="1" w:after="100" w:afterAutospacing="1"/>
        <w:ind w:left="227"/>
        <w:rPr>
          <w:rFonts w:cs="Times New Roman"/>
          <w:color w:val="000000"/>
        </w:rPr>
      </w:pPr>
      <w:r w:rsidRPr="004A64F3">
        <w:rPr>
          <w:rFonts w:cs="Times New Roman"/>
          <w:color w:val="000000"/>
        </w:rPr>
        <w:t>развитие личности на исключительно важном этапе её социализации —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B178F1" w:rsidRPr="004A64F3" w:rsidRDefault="00B178F1" w:rsidP="00B178F1">
      <w:pPr>
        <w:numPr>
          <w:ilvl w:val="0"/>
          <w:numId w:val="44"/>
        </w:numPr>
        <w:suppressAutoHyphens w:val="0"/>
        <w:spacing w:before="100" w:beforeAutospacing="1" w:after="100" w:afterAutospacing="1"/>
        <w:ind w:left="227"/>
        <w:rPr>
          <w:rFonts w:cs="Times New Roman"/>
          <w:color w:val="000000"/>
        </w:rPr>
      </w:pPr>
      <w:r w:rsidRPr="004A64F3">
        <w:rPr>
          <w:rFonts w:cs="Times New Roman"/>
          <w:color w:val="000000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B178F1" w:rsidRPr="004A64F3" w:rsidRDefault="00B178F1" w:rsidP="00B178F1">
      <w:pPr>
        <w:numPr>
          <w:ilvl w:val="0"/>
          <w:numId w:val="44"/>
        </w:numPr>
        <w:suppressAutoHyphens w:val="0"/>
        <w:spacing w:before="100" w:beforeAutospacing="1" w:after="100" w:afterAutospacing="1"/>
        <w:ind w:left="227"/>
        <w:rPr>
          <w:rFonts w:cs="Times New Roman"/>
          <w:color w:val="000000"/>
        </w:rPr>
      </w:pPr>
      <w:r w:rsidRPr="004A64F3">
        <w:rPr>
          <w:rFonts w:cs="Times New Roman"/>
          <w:color w:val="000000"/>
        </w:rPr>
        <w:lastRenderedPageBreak/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B178F1" w:rsidRPr="004A64F3" w:rsidRDefault="00B178F1" w:rsidP="00B178F1">
      <w:pPr>
        <w:numPr>
          <w:ilvl w:val="0"/>
          <w:numId w:val="44"/>
        </w:numPr>
        <w:suppressAutoHyphens w:val="0"/>
        <w:spacing w:before="100" w:beforeAutospacing="1" w:after="100" w:afterAutospacing="1"/>
        <w:ind w:left="227"/>
        <w:rPr>
          <w:rFonts w:cs="Times New Roman"/>
          <w:color w:val="000000"/>
        </w:rPr>
      </w:pPr>
      <w:r w:rsidRPr="004A64F3">
        <w:rPr>
          <w:rFonts w:cs="Times New Roman"/>
          <w:color w:val="000000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B178F1" w:rsidRPr="004A64F3" w:rsidRDefault="00B178F1" w:rsidP="00B178F1">
      <w:pPr>
        <w:numPr>
          <w:ilvl w:val="0"/>
          <w:numId w:val="44"/>
        </w:numPr>
        <w:suppressAutoHyphens w:val="0"/>
        <w:spacing w:before="100" w:beforeAutospacing="1" w:after="100" w:afterAutospacing="1"/>
        <w:ind w:left="227"/>
        <w:rPr>
          <w:rFonts w:cs="Times New Roman"/>
          <w:color w:val="000000"/>
        </w:rPr>
      </w:pPr>
      <w:r w:rsidRPr="004A64F3">
        <w:rPr>
          <w:rFonts w:cs="Times New Roman"/>
          <w:color w:val="000000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B178F1" w:rsidRPr="004A64F3" w:rsidRDefault="00B178F1" w:rsidP="00B178F1">
      <w:pPr>
        <w:numPr>
          <w:ilvl w:val="0"/>
          <w:numId w:val="44"/>
        </w:numPr>
        <w:suppressAutoHyphens w:val="0"/>
        <w:spacing w:before="100" w:beforeAutospacing="1" w:after="100" w:afterAutospacing="1"/>
        <w:ind w:left="227"/>
        <w:rPr>
          <w:rFonts w:cs="Times New Roman"/>
          <w:color w:val="000000"/>
        </w:rPr>
      </w:pPr>
      <w:r w:rsidRPr="004A64F3">
        <w:rPr>
          <w:rFonts w:cs="Times New Roman"/>
          <w:color w:val="000000"/>
        </w:rPr>
        <w:t>формирование опыта применения полученных знаний и умений для выстраивания отношений между людьми различных национальностей и вероисповеданий в общегражданской и в семейно-бытовой сферах; для соотнесения своих действий и 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B178F1" w:rsidRPr="004A64F3" w:rsidRDefault="00B178F1" w:rsidP="00B178F1">
      <w:pPr>
        <w:ind w:firstLine="227"/>
        <w:jc w:val="both"/>
        <w:rPr>
          <w:rFonts w:cs="Times New Roman"/>
          <w:color w:val="000000"/>
        </w:rPr>
      </w:pPr>
      <w:r w:rsidRPr="004A64F3">
        <w:rPr>
          <w:rFonts w:cs="Times New Roman"/>
          <w:b/>
          <w:bCs/>
          <w:color w:val="000000"/>
        </w:rPr>
        <w:t>МЕСТО УЧЕБНОГО ПРЕДМЕТА «ОБЩЕСТВОЗНАНИЕ» В УЧЕБНОМ ПЛАНЕ</w:t>
      </w:r>
    </w:p>
    <w:p w:rsidR="00B178F1" w:rsidRDefault="00B178F1" w:rsidP="00B178F1">
      <w:pPr>
        <w:shd w:val="clear" w:color="auto" w:fill="FFFFFF"/>
        <w:jc w:val="center"/>
        <w:rPr>
          <w:rFonts w:cs="Times New Roman"/>
          <w:color w:val="000000"/>
        </w:rPr>
      </w:pPr>
      <w:r w:rsidRPr="004A64F3">
        <w:rPr>
          <w:rFonts w:cs="Times New Roman"/>
          <w:color w:val="000000"/>
        </w:rPr>
        <w:t xml:space="preserve">В соответствии с учебным планом общее количество времени на учебный года обучения составляет </w:t>
      </w:r>
      <w:r>
        <w:rPr>
          <w:rFonts w:cs="Times New Roman"/>
          <w:color w:val="000000"/>
        </w:rPr>
        <w:t>68</w:t>
      </w:r>
      <w:r w:rsidRPr="004A64F3">
        <w:rPr>
          <w:rFonts w:cs="Times New Roman"/>
          <w:color w:val="000000"/>
        </w:rPr>
        <w:t xml:space="preserve"> часа. Недельная нагрузка составляет </w:t>
      </w:r>
      <w:r>
        <w:rPr>
          <w:rFonts w:cs="Times New Roman"/>
          <w:color w:val="000000"/>
        </w:rPr>
        <w:t>2</w:t>
      </w:r>
      <w:r w:rsidRPr="004A64F3">
        <w:rPr>
          <w:rFonts w:cs="Times New Roman"/>
          <w:color w:val="000000"/>
        </w:rPr>
        <w:t xml:space="preserve"> час</w:t>
      </w:r>
      <w:r>
        <w:rPr>
          <w:rFonts w:cs="Times New Roman"/>
          <w:color w:val="000000"/>
        </w:rPr>
        <w:t>а</w:t>
      </w:r>
      <w:r w:rsidRPr="004A64F3">
        <w:rPr>
          <w:rFonts w:cs="Times New Roman"/>
          <w:color w:val="000000"/>
        </w:rPr>
        <w:t>. </w:t>
      </w:r>
    </w:p>
    <w:p w:rsidR="00FD6DCD" w:rsidRPr="003330B0" w:rsidRDefault="00FD6DCD" w:rsidP="00FD6DCD">
      <w:pPr>
        <w:shd w:val="clear" w:color="auto" w:fill="FFFFFF"/>
        <w:autoSpaceDE w:val="0"/>
        <w:jc w:val="both"/>
        <w:rPr>
          <w:rFonts w:cs="Times New Roman"/>
        </w:rPr>
      </w:pPr>
      <w:bookmarkStart w:id="1" w:name="_GoBack"/>
      <w:bookmarkEnd w:id="1"/>
    </w:p>
    <w:p w:rsidR="00FD6DCD" w:rsidRDefault="000C790A" w:rsidP="007A32F8">
      <w:pPr>
        <w:pStyle w:val="a9"/>
        <w:numPr>
          <w:ilvl w:val="0"/>
          <w:numId w:val="35"/>
        </w:numPr>
        <w:shd w:val="clear" w:color="auto" w:fill="FFFFFF"/>
        <w:autoSpaceDE w:val="0"/>
        <w:jc w:val="center"/>
        <w:rPr>
          <w:rFonts w:cs="Times New Roman"/>
          <w:b/>
        </w:rPr>
      </w:pPr>
      <w:r w:rsidRPr="003330B0">
        <w:rPr>
          <w:rFonts w:cs="Times New Roman"/>
          <w:b/>
        </w:rPr>
        <w:t>ПЛАНИРУЕМЫЕ РЕЗУЛЬТАТЫ ОСВОЕНИЯ ОБРАЗОВАТЕЛЬНОЙ ПРОГРАММЫ:</w:t>
      </w:r>
    </w:p>
    <w:p w:rsidR="000C790A" w:rsidRPr="003330B0" w:rsidRDefault="000C790A" w:rsidP="000C790A">
      <w:pPr>
        <w:pStyle w:val="a9"/>
        <w:shd w:val="clear" w:color="auto" w:fill="FFFFFF"/>
        <w:autoSpaceDE w:val="0"/>
        <w:rPr>
          <w:rFonts w:cs="Times New Roman"/>
          <w:b/>
        </w:rPr>
      </w:pPr>
    </w:p>
    <w:p w:rsidR="005F4BA6" w:rsidRDefault="005F4BA6" w:rsidP="005F4BA6">
      <w:pPr>
        <w:ind w:firstLine="360"/>
        <w:rPr>
          <w:rFonts w:cs="Times New Roman"/>
        </w:rPr>
      </w:pPr>
      <w:r>
        <w:rPr>
          <w:rFonts w:cs="Times New Roman"/>
          <w:b/>
          <w:i/>
        </w:rPr>
        <w:t xml:space="preserve">Личностными результатами </w:t>
      </w:r>
      <w:r>
        <w:rPr>
          <w:rFonts w:cs="Times New Roman"/>
        </w:rPr>
        <w:t xml:space="preserve">выпускников </w:t>
      </w:r>
      <w:proofErr w:type="gramStart"/>
      <w:r>
        <w:rPr>
          <w:rFonts w:cs="Times New Roman"/>
        </w:rPr>
        <w:t>старшей  школы</w:t>
      </w:r>
      <w:proofErr w:type="gramEnd"/>
      <w:r>
        <w:rPr>
          <w:rFonts w:cs="Times New Roman"/>
        </w:rPr>
        <w:t xml:space="preserve"> являются: </w:t>
      </w:r>
    </w:p>
    <w:p w:rsidR="005F4BA6" w:rsidRDefault="005F4BA6" w:rsidP="005F4BA6">
      <w:pPr>
        <w:rPr>
          <w:rFonts w:cs="Times New Roman"/>
        </w:rPr>
      </w:pPr>
      <w:r>
        <w:rPr>
          <w:rFonts w:cs="Times New Roman"/>
        </w:rPr>
        <w:t xml:space="preserve">-  осознание значения постоянного личностного развития и непрерывного образования в современном обществе, готовность </w:t>
      </w:r>
      <w:proofErr w:type="gramStart"/>
      <w:r>
        <w:rPr>
          <w:rFonts w:cs="Times New Roman"/>
        </w:rPr>
        <w:t>и  способность</w:t>
      </w:r>
      <w:proofErr w:type="gramEnd"/>
      <w:r>
        <w:rPr>
          <w:rFonts w:cs="Times New Roman"/>
        </w:rPr>
        <w:t xml:space="preserve"> овладевать новыми социальными  практиками, осваивать различные социальные роли; </w:t>
      </w:r>
    </w:p>
    <w:p w:rsidR="005F4BA6" w:rsidRDefault="005F4BA6" w:rsidP="005F4BA6">
      <w:pPr>
        <w:rPr>
          <w:rFonts w:cs="Times New Roman"/>
        </w:rPr>
      </w:pPr>
      <w:r>
        <w:rPr>
          <w:rFonts w:cs="Times New Roman"/>
        </w:rPr>
        <w:t xml:space="preserve">- мотивированность к эффективному труду </w:t>
      </w:r>
      <w:proofErr w:type="gramStart"/>
      <w:r>
        <w:rPr>
          <w:rFonts w:cs="Times New Roman"/>
        </w:rPr>
        <w:t>и  постоянному</w:t>
      </w:r>
      <w:proofErr w:type="gramEnd"/>
      <w:r>
        <w:rPr>
          <w:rFonts w:cs="Times New Roman"/>
        </w:rPr>
        <w:t xml:space="preserve"> профессиональному росту, к учету общественных потребностей при предстоящем выборе сферы деятельности;</w:t>
      </w:r>
    </w:p>
    <w:p w:rsidR="005F4BA6" w:rsidRDefault="005F4BA6" w:rsidP="005F4BA6">
      <w:pPr>
        <w:rPr>
          <w:rFonts w:cs="Times New Roman"/>
          <w:b/>
          <w:i/>
        </w:rPr>
      </w:pPr>
      <w:r>
        <w:rPr>
          <w:rFonts w:cs="Times New Roman"/>
        </w:rPr>
        <w:t xml:space="preserve">- ценностные ориентиры и установки, основанные на нормах морали </w:t>
      </w:r>
      <w:proofErr w:type="gramStart"/>
      <w:r>
        <w:rPr>
          <w:rFonts w:cs="Times New Roman"/>
        </w:rPr>
        <w:t>и  требованиях</w:t>
      </w:r>
      <w:proofErr w:type="gramEnd"/>
      <w:r>
        <w:rPr>
          <w:rFonts w:cs="Times New Roman"/>
        </w:rPr>
        <w:t xml:space="preserve"> права, отражающие идеалы общественного блага, укрепления государственности и патриотизма, гражданского мира. </w:t>
      </w:r>
    </w:p>
    <w:p w:rsidR="005F4BA6" w:rsidRDefault="005F4BA6" w:rsidP="005F4BA6">
      <w:pPr>
        <w:ind w:firstLine="454"/>
        <w:rPr>
          <w:rFonts w:cs="Times New Roman"/>
        </w:rPr>
      </w:pPr>
      <w:r>
        <w:rPr>
          <w:rFonts w:cs="Times New Roman"/>
          <w:b/>
          <w:i/>
        </w:rPr>
        <w:t xml:space="preserve">Метапредметные результаты </w:t>
      </w:r>
      <w:r>
        <w:rPr>
          <w:rFonts w:cs="Times New Roman"/>
        </w:rPr>
        <w:t>изучения обществознания выпускниками средней школы проявляются в:</w:t>
      </w:r>
    </w:p>
    <w:p w:rsidR="005F4BA6" w:rsidRDefault="005F4BA6" w:rsidP="005F4BA6">
      <w:pPr>
        <w:ind w:firstLine="454"/>
        <w:rPr>
          <w:rFonts w:cs="Times New Roman"/>
        </w:rPr>
      </w:pPr>
      <w:r>
        <w:rPr>
          <w:rFonts w:cs="Times New Roman"/>
        </w:rPr>
        <w:t xml:space="preserve">- умении на основе полученных в курсе знаний о качествах личности и самопознании адекватно оценивать себя: оценивать собственные способности, устанавливать уровень притязаний, ставить адекватные возможностям цели, осуществлять самопроверку, видеть связь между усилиями и достигнутыми целями; </w:t>
      </w:r>
    </w:p>
    <w:p w:rsidR="005F4BA6" w:rsidRDefault="005F4BA6" w:rsidP="005F4BA6">
      <w:pPr>
        <w:ind w:firstLine="454"/>
        <w:rPr>
          <w:rFonts w:cs="Times New Roman"/>
        </w:rPr>
      </w:pPr>
      <w:r>
        <w:rPr>
          <w:rFonts w:cs="Times New Roman"/>
        </w:rPr>
        <w:t>-  умений на основе изученных в курсе моделей реализации типичных социальных ролей решать проблемы, связанные с выполнением человеком определённой социальной роли (избирателя, потребителя, пользователя, жителя определённой местности, члена общественного объединения и т.п.);</w:t>
      </w:r>
    </w:p>
    <w:p w:rsidR="005F4BA6" w:rsidRDefault="005F4BA6" w:rsidP="005F4BA6">
      <w:pPr>
        <w:ind w:firstLine="454"/>
        <w:rPr>
          <w:rFonts w:cs="Times New Roman"/>
        </w:rPr>
      </w:pPr>
      <w:r>
        <w:rPr>
          <w:rFonts w:cs="Times New Roman"/>
        </w:rPr>
        <w:t>- способности анализировать с опорой на получение знания об общественных отношениях конкретные жизненные ситуации, выбирать и реализовывать способы поведения, адекватные этим ситуациям;</w:t>
      </w:r>
    </w:p>
    <w:p w:rsidR="005F4BA6" w:rsidRDefault="005F4BA6" w:rsidP="005F4BA6">
      <w:pPr>
        <w:ind w:firstLine="454"/>
        <w:rPr>
          <w:rFonts w:cs="Times New Roman"/>
        </w:rPr>
      </w:pPr>
      <w:r>
        <w:rPr>
          <w:rFonts w:cs="Times New Roman"/>
        </w:rPr>
        <w:t>- ключевых навыках работы с информацией, её поиска, анализа и обработки, коммуникации, сотрудничества;</w:t>
      </w:r>
    </w:p>
    <w:p w:rsidR="005F4BA6" w:rsidRDefault="005F4BA6" w:rsidP="005F4BA6">
      <w:pPr>
        <w:ind w:firstLine="454"/>
        <w:rPr>
          <w:rFonts w:cs="Times New Roman"/>
        </w:rPr>
      </w:pPr>
      <w:r>
        <w:rPr>
          <w:rFonts w:cs="Times New Roman"/>
        </w:rPr>
        <w:t>- готовности к условиям обучения в профессиональном учебном заведении, к использованию полученных в школе знаний и умений, имеющих опорное значение для профессионального образования определённого профиля;</w:t>
      </w:r>
    </w:p>
    <w:p w:rsidR="005F4BA6" w:rsidRDefault="005F4BA6" w:rsidP="005F4BA6">
      <w:pPr>
        <w:ind w:firstLine="454"/>
        <w:rPr>
          <w:rFonts w:cs="Times New Roman"/>
        </w:rPr>
      </w:pPr>
      <w:r>
        <w:rPr>
          <w:rFonts w:cs="Times New Roman"/>
        </w:rPr>
        <w:t xml:space="preserve">- ключевых компетентностях, сформированных в курсе и имеющих универсальное значение для различных видов деятельности (обобщённые способы решения учебных </w:t>
      </w:r>
      <w:r>
        <w:rPr>
          <w:rFonts w:cs="Times New Roman"/>
        </w:rPr>
        <w:lastRenderedPageBreak/>
        <w:t>задач, исследовательские, коммуникативные и информационные умения, умение работать с разными источниками социальной информации).</w:t>
      </w:r>
    </w:p>
    <w:tbl>
      <w:tblPr>
        <w:tblW w:w="773" w:type="dxa"/>
        <w:shd w:val="clear" w:color="auto" w:fill="FFFFFF"/>
        <w:tblLook w:val="04A0" w:firstRow="1" w:lastRow="0" w:firstColumn="1" w:lastColumn="0" w:noHBand="0" w:noVBand="1"/>
      </w:tblPr>
      <w:tblGrid>
        <w:gridCol w:w="773"/>
      </w:tblGrid>
      <w:tr w:rsidR="005F4BA6" w:rsidTr="005F4BA6">
        <w:tc>
          <w:tcPr>
            <w:tcW w:w="7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BA6" w:rsidRDefault="005F4BA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F4BA6" w:rsidTr="005F4BA6">
        <w:tc>
          <w:tcPr>
            <w:tcW w:w="7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BA6" w:rsidRDefault="005F4BA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5F4BA6" w:rsidRDefault="005F4BA6" w:rsidP="005F4BA6">
      <w:pPr>
        <w:ind w:firstLine="426"/>
        <w:rPr>
          <w:rFonts w:cs="Times New Roman"/>
        </w:rPr>
      </w:pPr>
      <w:proofErr w:type="gramStart"/>
      <w:r>
        <w:rPr>
          <w:rFonts w:cs="Times New Roman"/>
          <w:b/>
          <w:i/>
        </w:rPr>
        <w:t>Предметными  результатами</w:t>
      </w:r>
      <w:proofErr w:type="gramEnd"/>
      <w:r>
        <w:rPr>
          <w:rFonts w:cs="Times New Roman"/>
          <w:b/>
          <w:i/>
        </w:rPr>
        <w:t xml:space="preserve"> </w:t>
      </w:r>
      <w:r>
        <w:rPr>
          <w:rFonts w:cs="Times New Roman"/>
        </w:rPr>
        <w:t xml:space="preserve">освоения на базовом уровне выпускниками полной средней школы содержания программы по обществознанию являются: </w:t>
      </w:r>
    </w:p>
    <w:p w:rsidR="005F4BA6" w:rsidRDefault="005F4BA6" w:rsidP="005F4BA6">
      <w:pPr>
        <w:ind w:firstLine="426"/>
        <w:rPr>
          <w:rFonts w:cs="Times New Roman"/>
        </w:rPr>
      </w:pPr>
      <w:r>
        <w:rPr>
          <w:rFonts w:cs="Times New Roman"/>
        </w:rPr>
        <w:t>- понимание общества как целостной развивающейся системы в единстве и взаимодействии основных сфер и институтов, осознание основных проблем, тенденций и возможных перспектив общественного развития, умение выявлять причинно-следственные, функциональные, иерархические и другие связи социальных объектов и процессов;</w:t>
      </w:r>
    </w:p>
    <w:p w:rsidR="005F4BA6" w:rsidRDefault="005F4BA6" w:rsidP="005F4BA6">
      <w:pPr>
        <w:ind w:firstLine="426"/>
        <w:rPr>
          <w:rFonts w:cs="Times New Roman"/>
        </w:rPr>
      </w:pPr>
      <w:r>
        <w:rPr>
          <w:rFonts w:cs="Times New Roman"/>
        </w:rPr>
        <w:t>- владение основными обществоведческими понятиями и терминами как познавательными средствами осмысления окружающей социальной действительности;</w:t>
      </w:r>
    </w:p>
    <w:p w:rsidR="005F4BA6" w:rsidRDefault="005F4BA6" w:rsidP="005F4BA6">
      <w:pPr>
        <w:ind w:firstLine="426"/>
        <w:rPr>
          <w:rFonts w:cs="Times New Roman"/>
        </w:rPr>
      </w:pPr>
      <w:r>
        <w:rPr>
          <w:rFonts w:cs="Times New Roman"/>
        </w:rPr>
        <w:t>- 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альтернатив, связанных с выполнением типичных социальных ролей (гражданин, член семьи, работник, собственник, потребитель);</w:t>
      </w:r>
    </w:p>
    <w:p w:rsidR="005F4BA6" w:rsidRDefault="005F4BA6" w:rsidP="005F4BA6">
      <w:pPr>
        <w:ind w:firstLine="426"/>
        <w:rPr>
          <w:rFonts w:cs="Times New Roman"/>
        </w:rPr>
      </w:pPr>
      <w:r>
        <w:rPr>
          <w:rFonts w:cs="Times New Roman"/>
        </w:rPr>
        <w:t>- умение извлекать социальную информацию из различных неадаптированных источников, анализировать её, соотносить со знаниями, полученными при изучении курса, интегрировать все имеющиеся знания по проблеме в единых комплекс;</w:t>
      </w:r>
    </w:p>
    <w:p w:rsidR="005F4BA6" w:rsidRDefault="005F4BA6" w:rsidP="005F4BA6">
      <w:pPr>
        <w:ind w:firstLine="426"/>
        <w:rPr>
          <w:rFonts w:cs="Times New Roman"/>
        </w:rPr>
      </w:pPr>
      <w:r>
        <w:rPr>
          <w:rFonts w:cs="Times New Roman"/>
        </w:rPr>
        <w:t>- социальная самоидентификация личности обучающегося как гражданина России, наследника традиций и достижений своего народа, современника и в ближайшем будущем активного участника процессов модернизации различных сторон общественной жизни;</w:t>
      </w:r>
    </w:p>
    <w:p w:rsidR="005F4BA6" w:rsidRDefault="005F4BA6" w:rsidP="005F4BA6">
      <w:pPr>
        <w:ind w:firstLine="426"/>
        <w:rPr>
          <w:rFonts w:cs="Times New Roman"/>
        </w:rPr>
      </w:pPr>
      <w:r>
        <w:rPr>
          <w:rFonts w:cs="Times New Roman"/>
        </w:rPr>
        <w:t>- мотивация к самостоятельному изучению общественных дисциплин, развитие интереса к их проблематике;</w:t>
      </w:r>
    </w:p>
    <w:p w:rsidR="005F4BA6" w:rsidRDefault="005F4BA6" w:rsidP="005F4BA6">
      <w:pPr>
        <w:ind w:firstLine="426"/>
        <w:rPr>
          <w:rFonts w:cs="Times New Roman"/>
        </w:rPr>
      </w:pPr>
      <w:r>
        <w:rPr>
          <w:rFonts w:cs="Times New Roman"/>
        </w:rPr>
        <w:t xml:space="preserve">- умение ориентироваться в мире социальных, нравственных и эстетических ценностей: различать факты, суждения и оценки, </w:t>
      </w:r>
      <w:proofErr w:type="gramStart"/>
      <w:r>
        <w:rPr>
          <w:rFonts w:cs="Times New Roman"/>
        </w:rPr>
        <w:t>из связь</w:t>
      </w:r>
      <w:proofErr w:type="gramEnd"/>
      <w:r>
        <w:rPr>
          <w:rFonts w:cs="Times New Roman"/>
        </w:rPr>
        <w:t xml:space="preserve"> с определённой системой ценностей, формулировать и обосновывать собственную позицию;</w:t>
      </w:r>
    </w:p>
    <w:p w:rsidR="0087528F" w:rsidRPr="005F4BA6" w:rsidRDefault="005F4BA6" w:rsidP="005F4BA6">
      <w:pPr>
        <w:ind w:firstLine="426"/>
        <w:rPr>
          <w:rFonts w:cs="Times New Roman"/>
        </w:rPr>
      </w:pPr>
      <w:r>
        <w:rPr>
          <w:rFonts w:cs="Times New Roman"/>
        </w:rPr>
        <w:t>- уважение ценностей иных культур, конфессий и мировоззрений, осознание глобальных проблем современности, своей роли в их решении.</w:t>
      </w:r>
    </w:p>
    <w:p w:rsidR="001B37D8" w:rsidRPr="003330B0" w:rsidRDefault="001B37D8" w:rsidP="001B37D8">
      <w:pPr>
        <w:shd w:val="clear" w:color="auto" w:fill="FFFFFF"/>
        <w:jc w:val="both"/>
        <w:rPr>
          <w:rFonts w:cs="Times New Roman"/>
          <w:b/>
          <w:color w:val="000000"/>
        </w:rPr>
      </w:pPr>
    </w:p>
    <w:p w:rsidR="001B37D8" w:rsidRPr="003330B0" w:rsidRDefault="001B37D8" w:rsidP="001B37D8">
      <w:pPr>
        <w:shd w:val="clear" w:color="auto" w:fill="FFFFFF"/>
        <w:jc w:val="both"/>
        <w:rPr>
          <w:rFonts w:cs="Times New Roman"/>
          <w:b/>
          <w:color w:val="000000"/>
        </w:rPr>
      </w:pPr>
    </w:p>
    <w:p w:rsidR="001B37D8" w:rsidRPr="003330B0" w:rsidRDefault="001B37D8" w:rsidP="001B37D8">
      <w:pPr>
        <w:shd w:val="clear" w:color="auto" w:fill="FFFFFF"/>
        <w:jc w:val="both"/>
        <w:rPr>
          <w:rFonts w:cs="Times New Roman"/>
          <w:b/>
          <w:color w:val="000000"/>
        </w:rPr>
      </w:pPr>
    </w:p>
    <w:p w:rsidR="00AF2341" w:rsidRDefault="000C790A" w:rsidP="000C790A">
      <w:pPr>
        <w:shd w:val="clear" w:color="auto" w:fill="FFFFFF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  <w:lang w:val="en-US"/>
        </w:rPr>
        <w:t>II</w:t>
      </w:r>
      <w:r w:rsidR="0087528F" w:rsidRPr="003330B0">
        <w:rPr>
          <w:rFonts w:cs="Times New Roman"/>
          <w:b/>
          <w:color w:val="000000"/>
        </w:rPr>
        <w:t xml:space="preserve">.СОДЕРЖАНИЕ </w:t>
      </w:r>
      <w:r w:rsidR="00FD6DCD" w:rsidRPr="003330B0">
        <w:rPr>
          <w:rFonts w:cs="Times New Roman"/>
          <w:b/>
          <w:color w:val="000000"/>
        </w:rPr>
        <w:t>КУРСА</w:t>
      </w:r>
    </w:p>
    <w:p w:rsidR="00AF2341" w:rsidRDefault="00AF2341" w:rsidP="001B37D8">
      <w:pPr>
        <w:shd w:val="clear" w:color="auto" w:fill="FFFFFF"/>
        <w:jc w:val="both"/>
        <w:rPr>
          <w:rFonts w:cs="Times New Roman"/>
          <w:b/>
          <w:color w:val="000000"/>
        </w:rPr>
      </w:pPr>
    </w:p>
    <w:p w:rsidR="005F4BA6" w:rsidRDefault="005F4BA6" w:rsidP="005F4BA6">
      <w:pPr>
        <w:shd w:val="clear" w:color="auto" w:fill="FFFFFF"/>
        <w:spacing w:line="294" w:lineRule="atLeast"/>
        <w:jc w:val="center"/>
        <w:rPr>
          <w:rFonts w:cs="Times New Roman"/>
        </w:rPr>
      </w:pPr>
      <w:r>
        <w:rPr>
          <w:rFonts w:cs="Times New Roman"/>
          <w:b/>
          <w:bCs/>
        </w:rPr>
        <w:t>Глава 1 «Человек в обществе» (</w:t>
      </w:r>
      <w:r w:rsidR="001F6150">
        <w:rPr>
          <w:rFonts w:cs="Times New Roman"/>
          <w:b/>
          <w:bCs/>
        </w:rPr>
        <w:t>19 ч.</w:t>
      </w:r>
      <w:r>
        <w:rPr>
          <w:rFonts w:cs="Times New Roman"/>
          <w:b/>
          <w:bCs/>
        </w:rPr>
        <w:t>)</w:t>
      </w:r>
    </w:p>
    <w:p w:rsidR="005F4BA6" w:rsidRDefault="005F4BA6" w:rsidP="005F4BA6">
      <w:pPr>
        <w:shd w:val="clear" w:color="auto" w:fill="FFFFFF"/>
        <w:spacing w:line="294" w:lineRule="atLeast"/>
        <w:rPr>
          <w:rFonts w:cs="Times New Roman"/>
        </w:rPr>
      </w:pPr>
      <w:r>
        <w:rPr>
          <w:rFonts w:cs="Times New Roman"/>
          <w:b/>
        </w:rPr>
        <w:t>Что такое общество.</w:t>
      </w:r>
      <w:r>
        <w:rPr>
          <w:rFonts w:cs="Times New Roman"/>
        </w:rPr>
        <w:t xml:space="preserve"> Общество как совместная жизнедеятельность людей. Общество и природа. Общество и культура. Науки об обществе. </w:t>
      </w:r>
    </w:p>
    <w:p w:rsidR="005F4BA6" w:rsidRDefault="005F4BA6" w:rsidP="005F4BA6">
      <w:pPr>
        <w:shd w:val="clear" w:color="auto" w:fill="FFFFFF"/>
        <w:spacing w:line="294" w:lineRule="atLeast"/>
        <w:rPr>
          <w:rFonts w:cs="Times New Roman"/>
        </w:rPr>
      </w:pPr>
      <w:r>
        <w:rPr>
          <w:rFonts w:cs="Times New Roman"/>
          <w:b/>
        </w:rPr>
        <w:t>Общество как сложная система.</w:t>
      </w:r>
      <w:r>
        <w:rPr>
          <w:rFonts w:cs="Times New Roman"/>
        </w:rPr>
        <w:t xml:space="preserve"> Особенности социальной системы. Социальные институты. </w:t>
      </w:r>
    </w:p>
    <w:p w:rsidR="005F4BA6" w:rsidRDefault="005F4BA6" w:rsidP="005F4BA6">
      <w:pPr>
        <w:shd w:val="clear" w:color="auto" w:fill="FFFFFF"/>
        <w:spacing w:line="294" w:lineRule="atLeast"/>
        <w:rPr>
          <w:rFonts w:cs="Times New Roman"/>
        </w:rPr>
      </w:pPr>
      <w:r>
        <w:rPr>
          <w:rFonts w:cs="Times New Roman"/>
          <w:b/>
        </w:rPr>
        <w:t>Динамика общественного развития.</w:t>
      </w:r>
      <w:r>
        <w:rPr>
          <w:rFonts w:cs="Times New Roman"/>
        </w:rPr>
        <w:t xml:space="preserve"> Многовариантность общественного развития. Целостность и противоречивость современного мира. Проблема общественного прогресса.  </w:t>
      </w:r>
    </w:p>
    <w:p w:rsidR="005F4BA6" w:rsidRDefault="005F4BA6" w:rsidP="005F4BA6">
      <w:pPr>
        <w:shd w:val="clear" w:color="auto" w:fill="FFFFFF"/>
        <w:spacing w:line="294" w:lineRule="atLeast"/>
        <w:rPr>
          <w:rFonts w:cs="Times New Roman"/>
        </w:rPr>
      </w:pPr>
      <w:r>
        <w:rPr>
          <w:rFonts w:cs="Times New Roman"/>
          <w:b/>
        </w:rPr>
        <w:t>Социальная сущность человека.</w:t>
      </w:r>
      <w:r>
        <w:rPr>
          <w:rFonts w:cs="Times New Roman"/>
        </w:rPr>
        <w:t xml:space="preserve"> Биологическое и социальное в человеке.  Социальные качества личности. Самосознание и самореализация. </w:t>
      </w:r>
    </w:p>
    <w:p w:rsidR="005F4BA6" w:rsidRDefault="005F4BA6" w:rsidP="005F4BA6">
      <w:pPr>
        <w:shd w:val="clear" w:color="auto" w:fill="FFFFFF"/>
        <w:spacing w:line="294" w:lineRule="atLeast"/>
        <w:rPr>
          <w:rFonts w:cs="Times New Roman"/>
        </w:rPr>
      </w:pPr>
      <w:r>
        <w:rPr>
          <w:rFonts w:cs="Times New Roman"/>
          <w:b/>
        </w:rPr>
        <w:t xml:space="preserve">Деятельность – способ существования людей. </w:t>
      </w:r>
      <w:r>
        <w:rPr>
          <w:rFonts w:cs="Times New Roman"/>
        </w:rPr>
        <w:t xml:space="preserve">Деятельность человека: основные характеристики. </w:t>
      </w:r>
      <w:proofErr w:type="gramStart"/>
      <w:r>
        <w:rPr>
          <w:rFonts w:cs="Times New Roman"/>
        </w:rPr>
        <w:t>Структура  деятельности</w:t>
      </w:r>
      <w:proofErr w:type="gramEnd"/>
      <w:r>
        <w:rPr>
          <w:rFonts w:cs="Times New Roman"/>
        </w:rPr>
        <w:t xml:space="preserve"> и ее мотивация. Многообразие </w:t>
      </w:r>
      <w:proofErr w:type="gramStart"/>
      <w:r>
        <w:rPr>
          <w:rFonts w:cs="Times New Roman"/>
        </w:rPr>
        <w:t>видов  деятельности</w:t>
      </w:r>
      <w:proofErr w:type="gramEnd"/>
      <w:r>
        <w:rPr>
          <w:rFonts w:cs="Times New Roman"/>
        </w:rPr>
        <w:t>. Сознание и дея</w:t>
      </w:r>
      <w:r>
        <w:rPr>
          <w:rFonts w:cs="Times New Roman"/>
        </w:rPr>
        <w:softHyphen/>
        <w:t xml:space="preserve">тельность. </w:t>
      </w:r>
    </w:p>
    <w:p w:rsidR="005F4BA6" w:rsidRDefault="005F4BA6" w:rsidP="005F4BA6">
      <w:pPr>
        <w:shd w:val="clear" w:color="auto" w:fill="FFFFFF"/>
        <w:spacing w:line="294" w:lineRule="atLeast"/>
        <w:rPr>
          <w:rFonts w:cs="Times New Roman"/>
        </w:rPr>
      </w:pPr>
      <w:r>
        <w:rPr>
          <w:rFonts w:cs="Times New Roman"/>
          <w:b/>
        </w:rPr>
        <w:t>Познавательная и коммуникативная деятельность.</w:t>
      </w:r>
      <w:r>
        <w:rPr>
          <w:rFonts w:cs="Times New Roman"/>
        </w:rPr>
        <w:t xml:space="preserve"> Познаваем ли мир. Познание чувственное и рацио</w:t>
      </w:r>
      <w:r>
        <w:rPr>
          <w:rFonts w:cs="Times New Roman"/>
        </w:rPr>
        <w:softHyphen/>
        <w:t xml:space="preserve">нальное.  Истина и ее критерии. Особенности научного познания. Социальные и гуманитарные знания. </w:t>
      </w:r>
      <w:proofErr w:type="gramStart"/>
      <w:r>
        <w:rPr>
          <w:rFonts w:cs="Times New Roman"/>
        </w:rPr>
        <w:t>Многооб</w:t>
      </w:r>
      <w:r>
        <w:rPr>
          <w:rFonts w:cs="Times New Roman"/>
        </w:rPr>
        <w:softHyphen/>
        <w:t>разие  человеческого</w:t>
      </w:r>
      <w:proofErr w:type="gramEnd"/>
      <w:r>
        <w:rPr>
          <w:rFonts w:cs="Times New Roman"/>
        </w:rPr>
        <w:t xml:space="preserve"> знания. Познание и коммуникативная деятельность. </w:t>
      </w:r>
    </w:p>
    <w:p w:rsidR="005F4BA6" w:rsidRDefault="005F4BA6" w:rsidP="005F4BA6">
      <w:pPr>
        <w:shd w:val="clear" w:color="auto" w:fill="FFFFFF"/>
        <w:spacing w:line="294" w:lineRule="atLeast"/>
        <w:rPr>
          <w:rFonts w:cs="Times New Roman"/>
        </w:rPr>
      </w:pPr>
      <w:r>
        <w:rPr>
          <w:rFonts w:cs="Times New Roman"/>
          <w:b/>
        </w:rPr>
        <w:lastRenderedPageBreak/>
        <w:t>Свобода и необходимость в деятельности человека.</w:t>
      </w:r>
      <w:r>
        <w:rPr>
          <w:rFonts w:cs="Times New Roman"/>
        </w:rPr>
        <w:t xml:space="preserve"> Возможна ли абсолютная свобода. Свобода как осознанная необходимость. Свобода и ответственность. Основания свободного выбора. Что такое свободное общество. </w:t>
      </w:r>
    </w:p>
    <w:p w:rsidR="005F4BA6" w:rsidRDefault="005F4BA6" w:rsidP="005F4BA6">
      <w:pPr>
        <w:shd w:val="clear" w:color="auto" w:fill="FFFFFF"/>
        <w:spacing w:line="294" w:lineRule="atLeast"/>
        <w:rPr>
          <w:rFonts w:cs="Times New Roman"/>
        </w:rPr>
      </w:pPr>
      <w:proofErr w:type="gramStart"/>
      <w:r>
        <w:rPr>
          <w:rFonts w:cs="Times New Roman"/>
          <w:b/>
        </w:rPr>
        <w:t>Современное  общество</w:t>
      </w:r>
      <w:proofErr w:type="gramEnd"/>
      <w:r>
        <w:rPr>
          <w:rFonts w:cs="Times New Roman"/>
          <w:b/>
        </w:rPr>
        <w:t>.</w:t>
      </w:r>
      <w:r>
        <w:rPr>
          <w:rFonts w:cs="Times New Roman"/>
        </w:rPr>
        <w:t xml:space="preserve"> Глобализация как явление современности. Современное информационное пространство. Глобальная информационная экономика. Социально-политическое измерение информационного общества. </w:t>
      </w:r>
    </w:p>
    <w:p w:rsidR="005F4BA6" w:rsidRPr="001F6150" w:rsidRDefault="005F4BA6" w:rsidP="005F4BA6">
      <w:pPr>
        <w:shd w:val="clear" w:color="auto" w:fill="FFFFFF"/>
        <w:spacing w:line="294" w:lineRule="atLeast"/>
        <w:rPr>
          <w:rFonts w:cs="Times New Roman"/>
        </w:rPr>
      </w:pPr>
      <w:r>
        <w:rPr>
          <w:rFonts w:cs="Times New Roman"/>
          <w:b/>
        </w:rPr>
        <w:t>Глобальная угроза международного терроризма.</w:t>
      </w:r>
      <w:r>
        <w:rPr>
          <w:rFonts w:cs="Times New Roman"/>
        </w:rPr>
        <w:t xml:space="preserve"> Международный терроризм: понятие и признаки.  Глобализация и международный терроризм. Идеология насилия и международный терроризм. Противодействие международному терроризму. </w:t>
      </w:r>
    </w:p>
    <w:p w:rsidR="005F4BA6" w:rsidRDefault="005F4BA6" w:rsidP="005F4BA6">
      <w:pPr>
        <w:shd w:val="clear" w:color="auto" w:fill="FFFFFF"/>
        <w:spacing w:line="294" w:lineRule="atLeast"/>
        <w:jc w:val="center"/>
        <w:rPr>
          <w:rFonts w:cs="Times New Roman"/>
          <w:b/>
        </w:rPr>
      </w:pPr>
    </w:p>
    <w:p w:rsidR="005F4BA6" w:rsidRDefault="005F4BA6" w:rsidP="005F4BA6">
      <w:pPr>
        <w:shd w:val="clear" w:color="auto" w:fill="FFFFFF"/>
        <w:spacing w:line="294" w:lineRule="atLeast"/>
        <w:jc w:val="center"/>
        <w:rPr>
          <w:rFonts w:cs="Times New Roman"/>
        </w:rPr>
      </w:pPr>
      <w:proofErr w:type="gramStart"/>
      <w:r>
        <w:rPr>
          <w:rFonts w:cs="Times New Roman"/>
          <w:b/>
          <w:bCs/>
        </w:rPr>
        <w:t>Глава  2</w:t>
      </w:r>
      <w:proofErr w:type="gramEnd"/>
      <w:r>
        <w:rPr>
          <w:rFonts w:cs="Times New Roman"/>
          <w:b/>
          <w:bCs/>
        </w:rPr>
        <w:t xml:space="preserve"> «Общество как мир культуры» (1</w:t>
      </w:r>
      <w:r w:rsidR="001F6150">
        <w:rPr>
          <w:rFonts w:cs="Times New Roman"/>
          <w:b/>
          <w:bCs/>
        </w:rPr>
        <w:t>5</w:t>
      </w:r>
      <w:r>
        <w:rPr>
          <w:rFonts w:cs="Times New Roman"/>
          <w:b/>
          <w:bCs/>
        </w:rPr>
        <w:t xml:space="preserve"> ч.)</w:t>
      </w:r>
    </w:p>
    <w:p w:rsidR="005F4BA6" w:rsidRDefault="005F4BA6" w:rsidP="005F4BA6">
      <w:pPr>
        <w:shd w:val="clear" w:color="auto" w:fill="FFFFFF"/>
        <w:spacing w:line="294" w:lineRule="atLeast"/>
        <w:rPr>
          <w:rFonts w:cs="Times New Roman"/>
        </w:rPr>
      </w:pPr>
      <w:r>
        <w:rPr>
          <w:rFonts w:cs="Times New Roman"/>
          <w:b/>
        </w:rPr>
        <w:t>Духовная культура общества.</w:t>
      </w:r>
      <w:r>
        <w:rPr>
          <w:rFonts w:cs="Times New Roman"/>
        </w:rPr>
        <w:t xml:space="preserve"> Понятие «</w:t>
      </w:r>
      <w:proofErr w:type="gramStart"/>
      <w:r>
        <w:rPr>
          <w:rFonts w:cs="Times New Roman"/>
        </w:rPr>
        <w:t>Духовная</w:t>
      </w:r>
      <w:r>
        <w:rPr>
          <w:rFonts w:cs="Times New Roman"/>
          <w:b/>
          <w:bCs/>
        </w:rPr>
        <w:t> </w:t>
      </w:r>
      <w:r>
        <w:rPr>
          <w:rFonts w:cs="Times New Roman"/>
        </w:rPr>
        <w:t xml:space="preserve"> культура</w:t>
      </w:r>
      <w:proofErr w:type="gramEnd"/>
      <w:r>
        <w:rPr>
          <w:rFonts w:cs="Times New Roman"/>
        </w:rPr>
        <w:t xml:space="preserve">».  Культурные ценности и нормы. Институты культуры. Многообразие культур. </w:t>
      </w:r>
    </w:p>
    <w:p w:rsidR="005F4BA6" w:rsidRDefault="005F4BA6" w:rsidP="005F4BA6">
      <w:pPr>
        <w:shd w:val="clear" w:color="auto" w:fill="FFFFFF"/>
        <w:spacing w:line="294" w:lineRule="atLeast"/>
        <w:rPr>
          <w:rFonts w:cs="Times New Roman"/>
        </w:rPr>
      </w:pPr>
      <w:r>
        <w:rPr>
          <w:rFonts w:cs="Times New Roman"/>
          <w:b/>
        </w:rPr>
        <w:t>Духовный мир личности.</w:t>
      </w:r>
      <w:r>
        <w:rPr>
          <w:rFonts w:cs="Times New Roman"/>
        </w:rPr>
        <w:t xml:space="preserve"> Человек как духовное существо. Духовные ориентиры личности. Мировоззрение и его роль в жизни человека.</w:t>
      </w:r>
    </w:p>
    <w:p w:rsidR="005F4BA6" w:rsidRDefault="005F4BA6" w:rsidP="005F4BA6">
      <w:pPr>
        <w:shd w:val="clear" w:color="auto" w:fill="FFFFFF"/>
        <w:spacing w:line="294" w:lineRule="atLeast"/>
        <w:rPr>
          <w:rFonts w:cs="Times New Roman"/>
        </w:rPr>
      </w:pPr>
      <w:r>
        <w:rPr>
          <w:rFonts w:cs="Times New Roman"/>
          <w:b/>
        </w:rPr>
        <w:t xml:space="preserve"> Мораль.</w:t>
      </w:r>
      <w:r>
        <w:rPr>
          <w:rFonts w:cs="Times New Roman"/>
        </w:rPr>
        <w:t xml:space="preserve"> Как и почему возникла мораль.  Устойчивость и изменчивость моральных норм. Что заставляет нас делать выбор в пользу добра.</w:t>
      </w:r>
    </w:p>
    <w:p w:rsidR="005F4BA6" w:rsidRDefault="005F4BA6" w:rsidP="005F4BA6">
      <w:pPr>
        <w:shd w:val="clear" w:color="auto" w:fill="FFFFFF"/>
        <w:spacing w:line="294" w:lineRule="atLeast"/>
        <w:rPr>
          <w:rFonts w:cs="Times New Roman"/>
        </w:rPr>
      </w:pPr>
      <w:r>
        <w:rPr>
          <w:rFonts w:cs="Times New Roman"/>
          <w:b/>
        </w:rPr>
        <w:t>Наука и образование.</w:t>
      </w:r>
      <w:r>
        <w:rPr>
          <w:rFonts w:cs="Times New Roman"/>
        </w:rPr>
        <w:t xml:space="preserve">  Наука и ее функции в обществе.  Современная наука. Этика науки. Образование в современном обществе. Образование как система. </w:t>
      </w:r>
    </w:p>
    <w:p w:rsidR="005F4BA6" w:rsidRDefault="005F4BA6" w:rsidP="005F4BA6">
      <w:pPr>
        <w:shd w:val="clear" w:color="auto" w:fill="FFFFFF"/>
        <w:spacing w:line="294" w:lineRule="atLeast"/>
        <w:rPr>
          <w:rFonts w:cs="Times New Roman"/>
        </w:rPr>
      </w:pPr>
      <w:r>
        <w:rPr>
          <w:rFonts w:cs="Times New Roman"/>
          <w:b/>
        </w:rPr>
        <w:t>Религия и религиозные организации.</w:t>
      </w:r>
      <w:r>
        <w:rPr>
          <w:rFonts w:cs="Times New Roman"/>
        </w:rPr>
        <w:t xml:space="preserve"> Особенности религиозного сознания. Религия как общественный институт. Религия и религиозные организации в современной России. Проблема поддержания межрелигиозного мира. </w:t>
      </w:r>
    </w:p>
    <w:p w:rsidR="005F4BA6" w:rsidRDefault="005F4BA6" w:rsidP="005F4BA6">
      <w:pPr>
        <w:shd w:val="clear" w:color="auto" w:fill="FFFFFF"/>
        <w:spacing w:line="294" w:lineRule="atLeast"/>
        <w:rPr>
          <w:rFonts w:cs="Times New Roman"/>
        </w:rPr>
      </w:pPr>
      <w:r>
        <w:rPr>
          <w:rFonts w:cs="Times New Roman"/>
          <w:b/>
        </w:rPr>
        <w:t>Искусство.</w:t>
      </w:r>
      <w:r>
        <w:rPr>
          <w:rFonts w:cs="Times New Roman"/>
        </w:rPr>
        <w:t xml:space="preserve"> Что такое искусство. Функции искусства. Структура искусства. Современное искусство.  </w:t>
      </w:r>
    </w:p>
    <w:p w:rsidR="005F4BA6" w:rsidRDefault="005F4BA6" w:rsidP="005F4BA6">
      <w:pPr>
        <w:shd w:val="clear" w:color="auto" w:fill="FFFFFF"/>
        <w:spacing w:line="294" w:lineRule="atLeast"/>
        <w:rPr>
          <w:rFonts w:cs="Times New Roman"/>
        </w:rPr>
      </w:pPr>
      <w:r>
        <w:rPr>
          <w:rFonts w:cs="Times New Roman"/>
          <w:b/>
        </w:rPr>
        <w:t>Массовая культура.</w:t>
      </w:r>
      <w:r>
        <w:rPr>
          <w:rFonts w:cs="Times New Roman"/>
        </w:rPr>
        <w:t xml:space="preserve"> Характерные черты массовой культуры. Что привело к появлению массовой культуры. Средства массовой информации и массовая культура. Оценка массовой культуры как общественного явления. </w:t>
      </w:r>
    </w:p>
    <w:p w:rsidR="005F4BA6" w:rsidRDefault="005F4BA6" w:rsidP="005F4BA6">
      <w:pPr>
        <w:shd w:val="clear" w:color="auto" w:fill="FFFFFF"/>
        <w:spacing w:line="294" w:lineRule="atLeast"/>
        <w:rPr>
          <w:rFonts w:cs="Times New Roman"/>
        </w:rPr>
      </w:pPr>
    </w:p>
    <w:p w:rsidR="005F4BA6" w:rsidRDefault="005F4BA6" w:rsidP="005F4BA6">
      <w:pPr>
        <w:shd w:val="clear" w:color="auto" w:fill="FFFFFF"/>
        <w:spacing w:line="294" w:lineRule="atLeast"/>
        <w:jc w:val="center"/>
        <w:rPr>
          <w:rFonts w:cs="Times New Roman"/>
        </w:rPr>
      </w:pPr>
      <w:r>
        <w:rPr>
          <w:rFonts w:cs="Times New Roman"/>
          <w:b/>
          <w:bCs/>
        </w:rPr>
        <w:t>Тема 3 «Правовое регулирование общественных отношений» (</w:t>
      </w:r>
      <w:r w:rsidR="001F6150">
        <w:rPr>
          <w:rFonts w:cs="Times New Roman"/>
          <w:b/>
          <w:bCs/>
        </w:rPr>
        <w:t>30</w:t>
      </w:r>
      <w:r>
        <w:rPr>
          <w:rFonts w:cs="Times New Roman"/>
          <w:b/>
          <w:bCs/>
        </w:rPr>
        <w:t xml:space="preserve"> ч</w:t>
      </w:r>
      <w:r w:rsidR="001F6150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>)</w:t>
      </w:r>
    </w:p>
    <w:p w:rsidR="005F4BA6" w:rsidRDefault="005F4BA6" w:rsidP="005F4BA6">
      <w:pPr>
        <w:shd w:val="clear" w:color="auto" w:fill="FFFFFF"/>
        <w:jc w:val="both"/>
        <w:rPr>
          <w:rFonts w:cs="Times New Roman"/>
          <w:bCs/>
          <w:color w:val="000000"/>
        </w:rPr>
      </w:pPr>
      <w:r>
        <w:rPr>
          <w:rFonts w:cs="Times New Roman"/>
          <w:b/>
          <w:bCs/>
          <w:color w:val="000000"/>
        </w:rPr>
        <w:t>Современные подходы к пониманию права.</w:t>
      </w:r>
      <w:r>
        <w:rPr>
          <w:rFonts w:cs="Times New Roman"/>
          <w:bCs/>
          <w:color w:val="000000"/>
        </w:rPr>
        <w:t xml:space="preserve"> Нормативный подход к праву. Теория естественного права. Естественное </w:t>
      </w:r>
      <w:proofErr w:type="gramStart"/>
      <w:r>
        <w:rPr>
          <w:rFonts w:cs="Times New Roman"/>
          <w:bCs/>
          <w:color w:val="000000"/>
        </w:rPr>
        <w:t>право</w:t>
      </w:r>
      <w:proofErr w:type="gramEnd"/>
      <w:r>
        <w:rPr>
          <w:rFonts w:cs="Times New Roman"/>
          <w:bCs/>
          <w:color w:val="000000"/>
        </w:rPr>
        <w:t xml:space="preserve"> как юридическая деятельность. Взаимосвязь естественного и позитивного права.</w:t>
      </w:r>
    </w:p>
    <w:p w:rsidR="005F4BA6" w:rsidRDefault="005F4BA6" w:rsidP="005F4BA6">
      <w:pPr>
        <w:shd w:val="clear" w:color="auto" w:fill="FFFFFF"/>
        <w:jc w:val="both"/>
        <w:rPr>
          <w:rFonts w:cs="Times New Roman"/>
          <w:bCs/>
          <w:color w:val="000000"/>
        </w:rPr>
      </w:pPr>
      <w:r>
        <w:rPr>
          <w:rFonts w:cs="Times New Roman"/>
          <w:b/>
          <w:bCs/>
          <w:color w:val="000000"/>
        </w:rPr>
        <w:t>Право в системе социальных норм.</w:t>
      </w:r>
      <w:r>
        <w:rPr>
          <w:rFonts w:cs="Times New Roman"/>
          <w:bCs/>
          <w:color w:val="000000"/>
        </w:rPr>
        <w:t xml:space="preserve"> Основные признаки права. Право и мораль. Система права. Норма права. Отрасль права.  Институт права. </w:t>
      </w:r>
    </w:p>
    <w:p w:rsidR="005F4BA6" w:rsidRDefault="005F4BA6" w:rsidP="005F4BA6">
      <w:pPr>
        <w:shd w:val="clear" w:color="auto" w:fill="FFFFFF"/>
        <w:jc w:val="both"/>
        <w:rPr>
          <w:rFonts w:cs="Times New Roman"/>
          <w:bCs/>
          <w:color w:val="000000"/>
        </w:rPr>
      </w:pPr>
      <w:r>
        <w:rPr>
          <w:rFonts w:cs="Times New Roman"/>
          <w:b/>
          <w:bCs/>
          <w:color w:val="000000"/>
        </w:rPr>
        <w:t>Источники права.</w:t>
      </w:r>
      <w:r>
        <w:rPr>
          <w:rFonts w:cs="Times New Roman"/>
          <w:bCs/>
          <w:color w:val="000000"/>
        </w:rPr>
        <w:t xml:space="preserve">  Что такое источник права. Основные источники(формы) права. Виды нормативных актов. Федеральные законы и законы субъектов РФ. Законотворческий процесс в Российской Федерации.</w:t>
      </w:r>
    </w:p>
    <w:p w:rsidR="005F4BA6" w:rsidRDefault="005F4BA6" w:rsidP="005F4BA6">
      <w:pPr>
        <w:shd w:val="clear" w:color="auto" w:fill="FFFFFF"/>
        <w:jc w:val="both"/>
        <w:rPr>
          <w:rFonts w:cs="Times New Roman"/>
          <w:bCs/>
          <w:color w:val="000000"/>
        </w:rPr>
      </w:pPr>
      <w:r>
        <w:rPr>
          <w:rFonts w:cs="Times New Roman"/>
          <w:b/>
          <w:bCs/>
          <w:color w:val="000000"/>
        </w:rPr>
        <w:t>Правоотношения и правонарушения.</w:t>
      </w:r>
      <w:r>
        <w:rPr>
          <w:rFonts w:cs="Times New Roman"/>
          <w:bCs/>
          <w:color w:val="000000"/>
        </w:rPr>
        <w:t xml:space="preserve"> Что такое правоотношение. Что такое правонарушение. Юридическая ответственность. Система судебной защиты прав человека. Развитие права в современной России.</w:t>
      </w:r>
    </w:p>
    <w:p w:rsidR="005F4BA6" w:rsidRDefault="005F4BA6" w:rsidP="005F4BA6">
      <w:pPr>
        <w:shd w:val="clear" w:color="auto" w:fill="FFFFFF"/>
        <w:jc w:val="both"/>
        <w:rPr>
          <w:rFonts w:cs="Times New Roman"/>
          <w:bCs/>
          <w:color w:val="000000"/>
        </w:rPr>
      </w:pPr>
      <w:r>
        <w:rPr>
          <w:rFonts w:cs="Times New Roman"/>
          <w:b/>
          <w:bCs/>
          <w:color w:val="000000"/>
        </w:rPr>
        <w:t>Предпосылки правомерного поведения.</w:t>
      </w:r>
      <w:r>
        <w:rPr>
          <w:rFonts w:cs="Times New Roman"/>
          <w:bCs/>
          <w:color w:val="000000"/>
        </w:rPr>
        <w:t xml:space="preserve"> Правосознание. Правовая культура. Правомерное поведение. </w:t>
      </w:r>
    </w:p>
    <w:p w:rsidR="005F4BA6" w:rsidRDefault="005F4BA6" w:rsidP="005F4BA6">
      <w:pPr>
        <w:shd w:val="clear" w:color="auto" w:fill="FFFFFF"/>
        <w:jc w:val="both"/>
        <w:rPr>
          <w:rFonts w:cs="Times New Roman"/>
          <w:bCs/>
          <w:color w:val="000000"/>
        </w:rPr>
      </w:pPr>
      <w:r>
        <w:rPr>
          <w:rFonts w:cs="Times New Roman"/>
          <w:b/>
          <w:bCs/>
          <w:color w:val="000000"/>
        </w:rPr>
        <w:t>Гражданин Российской Федерации.</w:t>
      </w:r>
      <w:r>
        <w:rPr>
          <w:rFonts w:cs="Times New Roman"/>
          <w:bCs/>
          <w:color w:val="000000"/>
        </w:rPr>
        <w:t xml:space="preserve"> Гражданство РФ. Права и обязанности гражданина России. Воинская обязанность. Альтернативная гражданская служба. Права и обязанности налогоплательщика.</w:t>
      </w:r>
    </w:p>
    <w:p w:rsidR="005F4BA6" w:rsidRDefault="005F4BA6" w:rsidP="005F4BA6">
      <w:pPr>
        <w:shd w:val="clear" w:color="auto" w:fill="FFFFFF"/>
        <w:jc w:val="both"/>
        <w:rPr>
          <w:rFonts w:cs="Times New Roman"/>
          <w:bCs/>
          <w:color w:val="000000"/>
        </w:rPr>
      </w:pPr>
      <w:r>
        <w:rPr>
          <w:rFonts w:cs="Times New Roman"/>
          <w:b/>
          <w:bCs/>
          <w:color w:val="000000"/>
        </w:rPr>
        <w:t>Гражданское право.</w:t>
      </w:r>
      <w:r>
        <w:rPr>
          <w:rFonts w:cs="Times New Roman"/>
          <w:bCs/>
          <w:color w:val="000000"/>
        </w:rPr>
        <w:t xml:space="preserve"> Гражданские правоотношения.  Имущественные права. Личные неимущественные права. Право на результат интеллектуальной деятельности.  Наследование. Защита гражданских прав.</w:t>
      </w:r>
    </w:p>
    <w:p w:rsidR="005F4BA6" w:rsidRDefault="005F4BA6" w:rsidP="005F4BA6">
      <w:pPr>
        <w:shd w:val="clear" w:color="auto" w:fill="FFFFFF"/>
        <w:jc w:val="both"/>
        <w:rPr>
          <w:rFonts w:cs="Times New Roman"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Семейное право.</w:t>
      </w:r>
      <w:r>
        <w:rPr>
          <w:rFonts w:cs="Times New Roman"/>
          <w:bCs/>
          <w:color w:val="000000"/>
        </w:rPr>
        <w:t xml:space="preserve">  Правовая связь членов семьи. Вступление в брак и расторжение брака. Права и обязанности супругов. Права и обязанности детей и родителей. Воспитание детей, оставшихся без попечения родителей. </w:t>
      </w:r>
    </w:p>
    <w:p w:rsidR="005F4BA6" w:rsidRDefault="005F4BA6" w:rsidP="005F4BA6">
      <w:pPr>
        <w:shd w:val="clear" w:color="auto" w:fill="FFFFFF"/>
        <w:jc w:val="both"/>
        <w:rPr>
          <w:rFonts w:cs="Times New Roman"/>
          <w:bCs/>
          <w:color w:val="000000"/>
        </w:rPr>
      </w:pPr>
      <w:r>
        <w:rPr>
          <w:rFonts w:cs="Times New Roman"/>
          <w:b/>
          <w:bCs/>
          <w:color w:val="000000"/>
        </w:rPr>
        <w:t>Правовое регулирование занятости и трудоустройства.</w:t>
      </w:r>
      <w:r>
        <w:rPr>
          <w:rFonts w:cs="Times New Roman"/>
          <w:bCs/>
          <w:color w:val="000000"/>
        </w:rPr>
        <w:t xml:space="preserve"> Трудовые правоотношения. Порядок приема на работу. Занятость населения. Социальная защита и социальное обеспечение. Профессиональное образование.</w:t>
      </w:r>
    </w:p>
    <w:p w:rsidR="005F4BA6" w:rsidRDefault="005F4BA6" w:rsidP="005F4BA6">
      <w:pPr>
        <w:shd w:val="clear" w:color="auto" w:fill="FFFFFF"/>
        <w:jc w:val="both"/>
        <w:rPr>
          <w:rFonts w:cs="Times New Roman"/>
          <w:bCs/>
          <w:color w:val="000000"/>
        </w:rPr>
      </w:pPr>
      <w:r>
        <w:rPr>
          <w:rFonts w:cs="Times New Roman"/>
          <w:b/>
          <w:bCs/>
          <w:color w:val="000000"/>
        </w:rPr>
        <w:t>Экологическое право.</w:t>
      </w:r>
      <w:r>
        <w:rPr>
          <w:rFonts w:cs="Times New Roman"/>
          <w:bCs/>
          <w:color w:val="000000"/>
        </w:rPr>
        <w:t xml:space="preserve"> Общая характеристика экологического права. Право человека на благоприятную окружающую среду.  Способы защиты экологических прав. Экологические правонарушения. </w:t>
      </w:r>
    </w:p>
    <w:p w:rsidR="005F4BA6" w:rsidRDefault="005F4BA6" w:rsidP="005F4BA6">
      <w:pPr>
        <w:shd w:val="clear" w:color="auto" w:fill="FFFFFF"/>
        <w:jc w:val="both"/>
        <w:rPr>
          <w:rFonts w:cs="Times New Roman"/>
          <w:bCs/>
          <w:color w:val="000000"/>
        </w:rPr>
      </w:pPr>
      <w:r>
        <w:rPr>
          <w:rFonts w:cs="Times New Roman"/>
          <w:b/>
          <w:bCs/>
          <w:color w:val="000000"/>
        </w:rPr>
        <w:t>Процессуальные отрасли права.</w:t>
      </w:r>
      <w:r>
        <w:rPr>
          <w:rFonts w:cs="Times New Roman"/>
          <w:bCs/>
          <w:color w:val="000000"/>
        </w:rPr>
        <w:t xml:space="preserve">  Гражданский процесс. Арбитражный процесс. Уголовный процесс. Административная юрисдикция. </w:t>
      </w:r>
    </w:p>
    <w:p w:rsidR="005F4BA6" w:rsidRDefault="005F4BA6" w:rsidP="005F4BA6">
      <w:pPr>
        <w:shd w:val="clear" w:color="auto" w:fill="FFFFFF"/>
        <w:jc w:val="both"/>
        <w:rPr>
          <w:rFonts w:cs="Times New Roman"/>
          <w:bCs/>
          <w:color w:val="000000"/>
        </w:rPr>
      </w:pPr>
      <w:r>
        <w:rPr>
          <w:rFonts w:cs="Times New Roman"/>
          <w:b/>
          <w:bCs/>
          <w:color w:val="000000"/>
        </w:rPr>
        <w:t>Конституционное судопроизводство.</w:t>
      </w:r>
      <w:r>
        <w:rPr>
          <w:rFonts w:cs="Times New Roman"/>
          <w:bCs/>
          <w:color w:val="000000"/>
        </w:rPr>
        <w:t xml:space="preserve"> Судьи конституционного суда. Принципы конституционного судопроизводства. Основные стадии конституционного судопроизводства. </w:t>
      </w:r>
    </w:p>
    <w:p w:rsidR="005F4BA6" w:rsidRDefault="005F4BA6" w:rsidP="005F4BA6">
      <w:pPr>
        <w:shd w:val="clear" w:color="auto" w:fill="FFFFFF"/>
        <w:jc w:val="both"/>
        <w:rPr>
          <w:rFonts w:cs="Times New Roman"/>
          <w:bCs/>
          <w:color w:val="000000"/>
        </w:rPr>
      </w:pPr>
      <w:r>
        <w:rPr>
          <w:rFonts w:cs="Times New Roman"/>
          <w:b/>
          <w:bCs/>
          <w:color w:val="000000"/>
        </w:rPr>
        <w:t>Международная защита прав человека.</w:t>
      </w:r>
      <w:r>
        <w:rPr>
          <w:rFonts w:cs="Times New Roman"/>
          <w:bCs/>
          <w:color w:val="000000"/>
        </w:rPr>
        <w:t xml:space="preserve">  Защита прав человека и свобод средствами ООН. Европейская система защиты прав человека. Проблема отмены смертной казни. Международные преступления и правонарушения. Полномочия международного уголовного суда. Перспективы </w:t>
      </w:r>
      <w:proofErr w:type="gramStart"/>
      <w:r>
        <w:rPr>
          <w:rFonts w:cs="Times New Roman"/>
          <w:bCs/>
          <w:color w:val="000000"/>
        </w:rPr>
        <w:t>развития  механизмов</w:t>
      </w:r>
      <w:proofErr w:type="gramEnd"/>
      <w:r>
        <w:rPr>
          <w:rFonts w:cs="Times New Roman"/>
          <w:bCs/>
          <w:color w:val="000000"/>
        </w:rPr>
        <w:t xml:space="preserve"> международной защиты прав и свобод человека.</w:t>
      </w:r>
    </w:p>
    <w:p w:rsidR="005F4BA6" w:rsidRDefault="005F4BA6" w:rsidP="005F4BA6">
      <w:pPr>
        <w:shd w:val="clear" w:color="auto" w:fill="FFFFFF"/>
        <w:jc w:val="both"/>
        <w:rPr>
          <w:rFonts w:cs="Times New Roman"/>
          <w:bCs/>
          <w:color w:val="000000"/>
        </w:rPr>
      </w:pPr>
      <w:r>
        <w:rPr>
          <w:rFonts w:cs="Times New Roman"/>
          <w:b/>
          <w:bCs/>
          <w:color w:val="000000"/>
        </w:rPr>
        <w:t>Правовые основы антитеррористической политики Российского государства.</w:t>
      </w:r>
      <w:r>
        <w:rPr>
          <w:rFonts w:cs="Times New Roman"/>
          <w:bCs/>
          <w:color w:val="000000"/>
        </w:rPr>
        <w:t xml:space="preserve"> Правовая база противодействия терроризму в России. Органы власти, проводящие политику противодействия терроризму. Роль СМИ и гражданского общества в противодействии терроризму.</w:t>
      </w:r>
    </w:p>
    <w:p w:rsidR="005F4BA6" w:rsidRDefault="005F4BA6" w:rsidP="005F4BA6">
      <w:pPr>
        <w:pStyle w:val="af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</w:t>
      </w:r>
      <w:r w:rsidR="001F6150">
        <w:rPr>
          <w:rFonts w:ascii="Times New Roman" w:hAnsi="Times New Roman" w:cs="Times New Roman"/>
          <w:b/>
          <w:sz w:val="24"/>
          <w:szCs w:val="24"/>
        </w:rPr>
        <w:t>ловек в XXI в. Заключение.</w:t>
      </w:r>
    </w:p>
    <w:p w:rsidR="005F4BA6" w:rsidRDefault="005F4BA6" w:rsidP="005F4BA6">
      <w:pPr>
        <w:pStyle w:val="af1"/>
        <w:spacing w:after="0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и глобальные вызовы современного общества. Человек в мире информации. Человек и ценности современного общества. </w:t>
      </w:r>
    </w:p>
    <w:p w:rsidR="006C3FB4" w:rsidRPr="006C3FB4" w:rsidRDefault="006C3FB4" w:rsidP="00AF2341">
      <w:pPr>
        <w:rPr>
          <w:rStyle w:val="c1"/>
          <w:rFonts w:eastAsia="Calibri"/>
          <w:color w:val="000000"/>
        </w:rPr>
      </w:pPr>
    </w:p>
    <w:p w:rsidR="00E50A9E" w:rsidRPr="007E38A8" w:rsidRDefault="00E50A9E" w:rsidP="00B55D9C">
      <w:pPr>
        <w:ind w:left="-993"/>
        <w:rPr>
          <w:rFonts w:cs="Times New Roman"/>
          <w:b/>
          <w:sz w:val="20"/>
          <w:szCs w:val="20"/>
        </w:rPr>
      </w:pPr>
    </w:p>
    <w:p w:rsidR="00E50A9E" w:rsidRPr="000C790A" w:rsidRDefault="000C790A" w:rsidP="000C790A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  <w:lang w:val="en-US"/>
        </w:rPr>
        <w:t>III</w:t>
      </w:r>
      <w:r>
        <w:rPr>
          <w:rFonts w:cs="Times New Roman"/>
          <w:b/>
          <w:sz w:val="20"/>
          <w:szCs w:val="20"/>
        </w:rPr>
        <w:t>.</w:t>
      </w:r>
      <w:r w:rsidRPr="00062AF0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ТЕМАТИЧЕСКОЕ ПЛАНИРОВАНИЕ</w:t>
      </w:r>
    </w:p>
    <w:p w:rsidR="00E50A9E" w:rsidRDefault="00E50A9E" w:rsidP="00E50A9E">
      <w:pPr>
        <w:rPr>
          <w:rFonts w:cs="Times New Roman"/>
          <w:b/>
          <w:sz w:val="20"/>
          <w:szCs w:val="20"/>
        </w:rPr>
      </w:pPr>
    </w:p>
    <w:tbl>
      <w:tblPr>
        <w:tblStyle w:val="ae"/>
        <w:tblW w:w="10491" w:type="dxa"/>
        <w:tblInd w:w="-885" w:type="dxa"/>
        <w:tblLook w:val="04A0" w:firstRow="1" w:lastRow="0" w:firstColumn="1" w:lastColumn="0" w:noHBand="0" w:noVBand="1"/>
      </w:tblPr>
      <w:tblGrid>
        <w:gridCol w:w="1101"/>
        <w:gridCol w:w="7689"/>
        <w:gridCol w:w="1701"/>
      </w:tblGrid>
      <w:tr w:rsidR="006C3FB4" w:rsidTr="00B55D9C">
        <w:tc>
          <w:tcPr>
            <w:tcW w:w="1101" w:type="dxa"/>
            <w:shd w:val="clear" w:color="auto" w:fill="D9D9D9" w:themeFill="background1" w:themeFillShade="D9"/>
          </w:tcPr>
          <w:p w:rsidR="006C3FB4" w:rsidRPr="00C413E5" w:rsidRDefault="006C3FB4" w:rsidP="00691B8D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13E5">
              <w:rPr>
                <w:rStyle w:val="c0"/>
                <w:rFonts w:eastAsia="Calibri"/>
                <w:b/>
                <w:color w:val="000000"/>
              </w:rPr>
              <w:t>№ п/п</w:t>
            </w:r>
          </w:p>
        </w:tc>
        <w:tc>
          <w:tcPr>
            <w:tcW w:w="7689" w:type="dxa"/>
            <w:shd w:val="clear" w:color="auto" w:fill="D9D9D9" w:themeFill="background1" w:themeFillShade="D9"/>
          </w:tcPr>
          <w:p w:rsidR="006C3FB4" w:rsidRPr="00C413E5" w:rsidRDefault="006C3FB4" w:rsidP="00691B8D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13E5">
              <w:rPr>
                <w:rStyle w:val="c0"/>
                <w:rFonts w:eastAsia="Calibri"/>
                <w:b/>
                <w:color w:val="000000"/>
              </w:rPr>
              <w:t>Тема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C3FB4" w:rsidRPr="00C413E5" w:rsidRDefault="006C3FB4" w:rsidP="00691B8D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13E5">
              <w:rPr>
                <w:rStyle w:val="c0"/>
                <w:rFonts w:eastAsia="Calibri"/>
                <w:b/>
                <w:color w:val="000000"/>
              </w:rPr>
              <w:t>Всего часов</w:t>
            </w:r>
          </w:p>
        </w:tc>
      </w:tr>
      <w:tr w:rsidR="00B55D9C" w:rsidTr="00B55D9C">
        <w:tc>
          <w:tcPr>
            <w:tcW w:w="1101" w:type="dxa"/>
          </w:tcPr>
          <w:p w:rsidR="00B55D9C" w:rsidRDefault="00B55D9C" w:rsidP="00691B8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89" w:type="dxa"/>
          </w:tcPr>
          <w:p w:rsidR="00B55D9C" w:rsidRPr="00F904CA" w:rsidRDefault="001F6150" w:rsidP="00F904CA">
            <w:pPr>
              <w:rPr>
                <w:rFonts w:cs="Times New Roman"/>
                <w:b/>
                <w:sz w:val="20"/>
                <w:szCs w:val="20"/>
              </w:rPr>
            </w:pPr>
            <w:r>
              <w:t>Входная диагностика</w:t>
            </w:r>
          </w:p>
        </w:tc>
        <w:tc>
          <w:tcPr>
            <w:tcW w:w="1701" w:type="dxa"/>
          </w:tcPr>
          <w:p w:rsidR="00B55D9C" w:rsidRPr="00C413E5" w:rsidRDefault="001F6150" w:rsidP="00B3097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</w:tr>
      <w:tr w:rsidR="006C3FB4" w:rsidTr="00B55D9C">
        <w:tc>
          <w:tcPr>
            <w:tcW w:w="1101" w:type="dxa"/>
          </w:tcPr>
          <w:p w:rsidR="006C3FB4" w:rsidRDefault="00C413E5" w:rsidP="00C413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89" w:type="dxa"/>
          </w:tcPr>
          <w:p w:rsidR="006C3FB4" w:rsidRPr="00C413E5" w:rsidRDefault="00F904CA" w:rsidP="001F615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Тема </w:t>
            </w:r>
            <w:r w:rsidR="001F6150">
              <w:rPr>
                <w:rFonts w:cs="Times New Roman"/>
              </w:rPr>
              <w:t>1. Человек в обществе</w:t>
            </w:r>
            <w:r w:rsidR="00C413E5" w:rsidRPr="00C413E5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</w:tcPr>
          <w:p w:rsidR="006C3FB4" w:rsidRPr="00C413E5" w:rsidRDefault="001F6150" w:rsidP="00C413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19</w:t>
            </w:r>
          </w:p>
        </w:tc>
      </w:tr>
      <w:tr w:rsidR="00C413E5" w:rsidTr="00B55D9C">
        <w:tc>
          <w:tcPr>
            <w:tcW w:w="1101" w:type="dxa"/>
          </w:tcPr>
          <w:p w:rsidR="00C413E5" w:rsidRDefault="00C413E5" w:rsidP="00C413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89" w:type="dxa"/>
          </w:tcPr>
          <w:p w:rsidR="00C413E5" w:rsidRPr="00C413E5" w:rsidRDefault="00F904CA" w:rsidP="001F615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Тема </w:t>
            </w:r>
            <w:r w:rsidR="001F6150">
              <w:rPr>
                <w:rFonts w:cs="Times New Roman"/>
              </w:rPr>
              <w:t>2</w:t>
            </w:r>
            <w:r>
              <w:rPr>
                <w:rFonts w:cs="Times New Roman"/>
              </w:rPr>
              <w:t xml:space="preserve">. </w:t>
            </w:r>
            <w:r w:rsidR="001F6150">
              <w:rPr>
                <w:rFonts w:cs="Times New Roman"/>
              </w:rPr>
              <w:t>Общество как мир культуры</w:t>
            </w:r>
          </w:p>
        </w:tc>
        <w:tc>
          <w:tcPr>
            <w:tcW w:w="1701" w:type="dxa"/>
          </w:tcPr>
          <w:p w:rsidR="00C413E5" w:rsidRPr="00C413E5" w:rsidRDefault="001F6150" w:rsidP="00C413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</w:t>
            </w:r>
          </w:p>
        </w:tc>
      </w:tr>
      <w:tr w:rsidR="00C413E5" w:rsidTr="00B55D9C">
        <w:tc>
          <w:tcPr>
            <w:tcW w:w="1101" w:type="dxa"/>
          </w:tcPr>
          <w:p w:rsidR="00C413E5" w:rsidRDefault="00C413E5" w:rsidP="00C413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89" w:type="dxa"/>
          </w:tcPr>
          <w:p w:rsidR="00C413E5" w:rsidRPr="00C413E5" w:rsidRDefault="001F6150" w:rsidP="001F6150">
            <w:pPr>
              <w:rPr>
                <w:rFonts w:cs="Times New Roman"/>
              </w:rPr>
            </w:pPr>
            <w:r>
              <w:rPr>
                <w:rFonts w:cs="Times New Roman"/>
              </w:rPr>
              <w:t>Тема 3.</w:t>
            </w:r>
            <w:r w:rsidR="0054754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Правовое регулирование общественных отношений</w:t>
            </w:r>
          </w:p>
        </w:tc>
        <w:tc>
          <w:tcPr>
            <w:tcW w:w="1701" w:type="dxa"/>
          </w:tcPr>
          <w:p w:rsidR="00C413E5" w:rsidRPr="00C413E5" w:rsidRDefault="001F6150" w:rsidP="00C413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</w:t>
            </w:r>
          </w:p>
        </w:tc>
      </w:tr>
      <w:tr w:rsidR="00C413E5" w:rsidTr="00B55D9C">
        <w:tc>
          <w:tcPr>
            <w:tcW w:w="1101" w:type="dxa"/>
          </w:tcPr>
          <w:p w:rsidR="00C413E5" w:rsidRDefault="00C413E5" w:rsidP="00C413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689" w:type="dxa"/>
          </w:tcPr>
          <w:p w:rsidR="00C413E5" w:rsidRPr="00B3097B" w:rsidRDefault="003B31D2" w:rsidP="00E50A9E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701" w:type="dxa"/>
          </w:tcPr>
          <w:p w:rsidR="00C413E5" w:rsidRPr="00C413E5" w:rsidRDefault="003B31D2" w:rsidP="00C413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</w:tr>
      <w:tr w:rsidR="00C413E5" w:rsidTr="00B55D9C">
        <w:tc>
          <w:tcPr>
            <w:tcW w:w="1101" w:type="dxa"/>
          </w:tcPr>
          <w:p w:rsidR="00C413E5" w:rsidRDefault="00C413E5" w:rsidP="00C413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689" w:type="dxa"/>
          </w:tcPr>
          <w:p w:rsidR="00C413E5" w:rsidRPr="00C413E5" w:rsidRDefault="003B31D2" w:rsidP="003B31D2">
            <w:pPr>
              <w:rPr>
                <w:rFonts w:cs="Times New Roman"/>
              </w:rPr>
            </w:pPr>
            <w:r>
              <w:rPr>
                <w:rFonts w:cs="Times New Roman"/>
              </w:rPr>
              <w:t>Итоговое повторение</w:t>
            </w:r>
          </w:p>
        </w:tc>
        <w:tc>
          <w:tcPr>
            <w:tcW w:w="1701" w:type="dxa"/>
          </w:tcPr>
          <w:p w:rsidR="00C413E5" w:rsidRPr="00C413E5" w:rsidRDefault="003B31D2" w:rsidP="00C413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</w:tr>
      <w:tr w:rsidR="00B55D9C" w:rsidTr="00B55D9C">
        <w:tc>
          <w:tcPr>
            <w:tcW w:w="8790" w:type="dxa"/>
            <w:gridSpan w:val="2"/>
          </w:tcPr>
          <w:p w:rsidR="00B55D9C" w:rsidRPr="00B55D9C" w:rsidRDefault="00B55D9C" w:rsidP="0089796C">
            <w:pPr>
              <w:shd w:val="clear" w:color="auto" w:fill="FFFFFF"/>
              <w:suppressAutoHyphens w:val="0"/>
              <w:rPr>
                <w:rFonts w:cs="Times New Roman"/>
              </w:rPr>
            </w:pPr>
            <w:r w:rsidRPr="00B55D9C">
              <w:rPr>
                <w:rFonts w:cs="Times New Roman"/>
                <w:b/>
                <w:szCs w:val="20"/>
              </w:rPr>
              <w:t>Итого</w:t>
            </w:r>
          </w:p>
        </w:tc>
        <w:tc>
          <w:tcPr>
            <w:tcW w:w="1701" w:type="dxa"/>
          </w:tcPr>
          <w:p w:rsidR="00B55D9C" w:rsidRDefault="00B55D9C" w:rsidP="00C413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68</w:t>
            </w:r>
          </w:p>
        </w:tc>
      </w:tr>
    </w:tbl>
    <w:p w:rsidR="006C3FB4" w:rsidRPr="007E38A8" w:rsidRDefault="006C3FB4" w:rsidP="00E50A9E">
      <w:pPr>
        <w:rPr>
          <w:rFonts w:cs="Times New Roman"/>
          <w:b/>
          <w:sz w:val="20"/>
          <w:szCs w:val="20"/>
        </w:rPr>
      </w:pPr>
    </w:p>
    <w:sectPr w:rsidR="006C3FB4" w:rsidRPr="007E38A8" w:rsidSect="00062AF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DA2" w:rsidRDefault="00A94DA2" w:rsidP="00253E18">
      <w:r>
        <w:separator/>
      </w:r>
    </w:p>
  </w:endnote>
  <w:endnote w:type="continuationSeparator" w:id="0">
    <w:p w:rsidR="00A94DA2" w:rsidRDefault="00A94DA2" w:rsidP="0025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28938"/>
      <w:docPartObj>
        <w:docPartGallery w:val="Page Numbers (Bottom of Page)"/>
        <w:docPartUnique/>
      </w:docPartObj>
    </w:sdtPr>
    <w:sdtEndPr/>
    <w:sdtContent>
      <w:p w:rsidR="00A61F22" w:rsidRDefault="00A61F2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1D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61F22" w:rsidRDefault="00A61F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DA2" w:rsidRDefault="00A94DA2" w:rsidP="00253E18">
      <w:r>
        <w:separator/>
      </w:r>
    </w:p>
  </w:footnote>
  <w:footnote w:type="continuationSeparator" w:id="0">
    <w:p w:rsidR="00A94DA2" w:rsidRDefault="00A94DA2" w:rsidP="0025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65535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Times New Roman" w:hAnsi="Times New Roman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38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113B4F"/>
    <w:multiLevelType w:val="hybridMultilevel"/>
    <w:tmpl w:val="8352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787B53"/>
    <w:multiLevelType w:val="hybridMultilevel"/>
    <w:tmpl w:val="C630C1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8C15F1"/>
    <w:multiLevelType w:val="hybridMultilevel"/>
    <w:tmpl w:val="50C05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2E5403"/>
    <w:multiLevelType w:val="hybridMultilevel"/>
    <w:tmpl w:val="9BBAA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A092A"/>
    <w:multiLevelType w:val="hybridMultilevel"/>
    <w:tmpl w:val="8452D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0110CC"/>
    <w:multiLevelType w:val="multilevel"/>
    <w:tmpl w:val="0CD0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E5D3E7E"/>
    <w:multiLevelType w:val="hybridMultilevel"/>
    <w:tmpl w:val="C34A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1E0E2E"/>
    <w:multiLevelType w:val="hybridMultilevel"/>
    <w:tmpl w:val="CCE6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F3D60"/>
    <w:multiLevelType w:val="hybridMultilevel"/>
    <w:tmpl w:val="2E6418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B0368B3"/>
    <w:multiLevelType w:val="hybridMultilevel"/>
    <w:tmpl w:val="5AB4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A966E8"/>
    <w:multiLevelType w:val="multilevel"/>
    <w:tmpl w:val="4A0E88DA"/>
    <w:lvl w:ilvl="0">
      <w:start w:val="19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1F3F5C80"/>
    <w:multiLevelType w:val="hybridMultilevel"/>
    <w:tmpl w:val="00E8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AB412B"/>
    <w:multiLevelType w:val="hybridMultilevel"/>
    <w:tmpl w:val="21981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24BAC"/>
    <w:multiLevelType w:val="hybridMultilevel"/>
    <w:tmpl w:val="A7364552"/>
    <w:lvl w:ilvl="0" w:tplc="4A5E6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F5321"/>
    <w:multiLevelType w:val="hybridMultilevel"/>
    <w:tmpl w:val="B3868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EE1FE7"/>
    <w:multiLevelType w:val="hybridMultilevel"/>
    <w:tmpl w:val="4E92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334D07"/>
    <w:multiLevelType w:val="hybridMultilevel"/>
    <w:tmpl w:val="B8063366"/>
    <w:lvl w:ilvl="0" w:tplc="4F1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DF08B5"/>
    <w:multiLevelType w:val="hybridMultilevel"/>
    <w:tmpl w:val="7FC893F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 w15:restartNumberingAfterBreak="0">
    <w:nsid w:val="39EE28A5"/>
    <w:multiLevelType w:val="hybridMultilevel"/>
    <w:tmpl w:val="F4946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5A060F"/>
    <w:multiLevelType w:val="hybridMultilevel"/>
    <w:tmpl w:val="5E6E1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B77E93"/>
    <w:multiLevelType w:val="hybridMultilevel"/>
    <w:tmpl w:val="0A1C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661CE4"/>
    <w:multiLevelType w:val="hybridMultilevel"/>
    <w:tmpl w:val="0DF00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E9572B"/>
    <w:multiLevelType w:val="hybridMultilevel"/>
    <w:tmpl w:val="94585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CA55CF"/>
    <w:multiLevelType w:val="hybridMultilevel"/>
    <w:tmpl w:val="6D1A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67933"/>
    <w:multiLevelType w:val="hybridMultilevel"/>
    <w:tmpl w:val="FE4E9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E0CD2"/>
    <w:multiLevelType w:val="hybridMultilevel"/>
    <w:tmpl w:val="AAFAC98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F5D34"/>
    <w:multiLevelType w:val="hybridMultilevel"/>
    <w:tmpl w:val="A98CF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91667"/>
    <w:multiLevelType w:val="hybridMultilevel"/>
    <w:tmpl w:val="21981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C1E8B"/>
    <w:multiLevelType w:val="hybridMultilevel"/>
    <w:tmpl w:val="6358A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50EF7"/>
    <w:multiLevelType w:val="hybridMultilevel"/>
    <w:tmpl w:val="7966B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D4C77"/>
    <w:multiLevelType w:val="hybridMultilevel"/>
    <w:tmpl w:val="6B447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12F1D"/>
    <w:multiLevelType w:val="hybridMultilevel"/>
    <w:tmpl w:val="4ECC77EE"/>
    <w:lvl w:ilvl="0" w:tplc="CCF2001A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2" w15:restartNumberingAfterBreak="0">
    <w:nsid w:val="7B387201"/>
    <w:multiLevelType w:val="hybridMultilevel"/>
    <w:tmpl w:val="B7F60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D0BE5"/>
    <w:multiLevelType w:val="hybridMultilevel"/>
    <w:tmpl w:val="15C2F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40"/>
  </w:num>
  <w:num w:numId="11">
    <w:abstractNumId w:val="10"/>
  </w:num>
  <w:num w:numId="12">
    <w:abstractNumId w:val="39"/>
  </w:num>
  <w:num w:numId="13">
    <w:abstractNumId w:val="30"/>
  </w:num>
  <w:num w:numId="14">
    <w:abstractNumId w:val="33"/>
  </w:num>
  <w:num w:numId="15">
    <w:abstractNumId w:val="28"/>
  </w:num>
  <w:num w:numId="16">
    <w:abstractNumId w:val="12"/>
  </w:num>
  <w:num w:numId="17">
    <w:abstractNumId w:val="11"/>
  </w:num>
  <w:num w:numId="18">
    <w:abstractNumId w:val="31"/>
  </w:num>
  <w:num w:numId="19">
    <w:abstractNumId w:val="23"/>
  </w:num>
  <w:num w:numId="20">
    <w:abstractNumId w:val="35"/>
  </w:num>
  <w:num w:numId="21">
    <w:abstractNumId w:val="26"/>
  </w:num>
  <w:num w:numId="22">
    <w:abstractNumId w:val="22"/>
  </w:num>
  <w:num w:numId="23">
    <w:abstractNumId w:val="42"/>
  </w:num>
  <w:num w:numId="24">
    <w:abstractNumId w:val="24"/>
  </w:num>
  <w:num w:numId="25">
    <w:abstractNumId w:val="43"/>
  </w:num>
  <w:num w:numId="26">
    <w:abstractNumId w:val="38"/>
  </w:num>
  <w:num w:numId="27">
    <w:abstractNumId w:val="27"/>
  </w:num>
  <w:num w:numId="28">
    <w:abstractNumId w:val="25"/>
  </w:num>
  <w:num w:numId="29">
    <w:abstractNumId w:val="17"/>
  </w:num>
  <w:num w:numId="30">
    <w:abstractNumId w:val="8"/>
  </w:num>
  <w:num w:numId="31">
    <w:abstractNumId w:val="32"/>
  </w:num>
  <w:num w:numId="32">
    <w:abstractNumId w:val="41"/>
  </w:num>
  <w:num w:numId="33">
    <w:abstractNumId w:val="16"/>
  </w:num>
  <w:num w:numId="34">
    <w:abstractNumId w:val="9"/>
  </w:num>
  <w:num w:numId="35">
    <w:abstractNumId w:val="34"/>
  </w:num>
  <w:num w:numId="36">
    <w:abstractNumId w:val="14"/>
  </w:num>
  <w:num w:numId="37">
    <w:abstractNumId w:val="19"/>
  </w:num>
  <w:num w:numId="38">
    <w:abstractNumId w:val="18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1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15"/>
  </w:num>
  <w:num w:numId="43">
    <w:abstractNumId w:val="29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13"/>
    <w:rsid w:val="0000469D"/>
    <w:rsid w:val="000058FC"/>
    <w:rsid w:val="00025AF7"/>
    <w:rsid w:val="00045352"/>
    <w:rsid w:val="00060EBA"/>
    <w:rsid w:val="00062AF0"/>
    <w:rsid w:val="000A572F"/>
    <w:rsid w:val="000C31BE"/>
    <w:rsid w:val="000C790A"/>
    <w:rsid w:val="000D4FC2"/>
    <w:rsid w:val="000D72C1"/>
    <w:rsid w:val="00122FBC"/>
    <w:rsid w:val="00123B5B"/>
    <w:rsid w:val="00124CE1"/>
    <w:rsid w:val="00135A64"/>
    <w:rsid w:val="001470D3"/>
    <w:rsid w:val="0015388D"/>
    <w:rsid w:val="00193688"/>
    <w:rsid w:val="001A0EEF"/>
    <w:rsid w:val="001B37D8"/>
    <w:rsid w:val="001B4922"/>
    <w:rsid w:val="001E79C0"/>
    <w:rsid w:val="001F09BF"/>
    <w:rsid w:val="001F6150"/>
    <w:rsid w:val="002160A2"/>
    <w:rsid w:val="00224794"/>
    <w:rsid w:val="00253E18"/>
    <w:rsid w:val="002547B3"/>
    <w:rsid w:val="002731D3"/>
    <w:rsid w:val="00273A23"/>
    <w:rsid w:val="002B5246"/>
    <w:rsid w:val="002C7F7A"/>
    <w:rsid w:val="002F4006"/>
    <w:rsid w:val="002F6113"/>
    <w:rsid w:val="00312355"/>
    <w:rsid w:val="00324D8E"/>
    <w:rsid w:val="003330B0"/>
    <w:rsid w:val="00334F8A"/>
    <w:rsid w:val="00341294"/>
    <w:rsid w:val="00381A9F"/>
    <w:rsid w:val="0038355E"/>
    <w:rsid w:val="00386D21"/>
    <w:rsid w:val="003B31D2"/>
    <w:rsid w:val="003B68A4"/>
    <w:rsid w:val="003D6601"/>
    <w:rsid w:val="003D6F00"/>
    <w:rsid w:val="003E4616"/>
    <w:rsid w:val="003F2408"/>
    <w:rsid w:val="003F7CDC"/>
    <w:rsid w:val="00406A96"/>
    <w:rsid w:val="00407A47"/>
    <w:rsid w:val="00420490"/>
    <w:rsid w:val="00450566"/>
    <w:rsid w:val="00451E18"/>
    <w:rsid w:val="00465CB2"/>
    <w:rsid w:val="004A1036"/>
    <w:rsid w:val="004A7A0A"/>
    <w:rsid w:val="004C1484"/>
    <w:rsid w:val="004D3EFD"/>
    <w:rsid w:val="004D75B4"/>
    <w:rsid w:val="0050708B"/>
    <w:rsid w:val="00522F22"/>
    <w:rsid w:val="00525D38"/>
    <w:rsid w:val="00547549"/>
    <w:rsid w:val="00565906"/>
    <w:rsid w:val="00571602"/>
    <w:rsid w:val="005A35DD"/>
    <w:rsid w:val="005A44FE"/>
    <w:rsid w:val="005B4E29"/>
    <w:rsid w:val="005C74BA"/>
    <w:rsid w:val="005E242C"/>
    <w:rsid w:val="005E3886"/>
    <w:rsid w:val="005E6ADB"/>
    <w:rsid w:val="005F4BA6"/>
    <w:rsid w:val="006072B6"/>
    <w:rsid w:val="00617CAA"/>
    <w:rsid w:val="00623B48"/>
    <w:rsid w:val="00627731"/>
    <w:rsid w:val="00647BF4"/>
    <w:rsid w:val="0065312C"/>
    <w:rsid w:val="00657009"/>
    <w:rsid w:val="006865A8"/>
    <w:rsid w:val="006933DA"/>
    <w:rsid w:val="006A0973"/>
    <w:rsid w:val="006B5594"/>
    <w:rsid w:val="006C054A"/>
    <w:rsid w:val="006C3FB4"/>
    <w:rsid w:val="006E6E7E"/>
    <w:rsid w:val="006F25BB"/>
    <w:rsid w:val="007558CE"/>
    <w:rsid w:val="0078314D"/>
    <w:rsid w:val="00783FEE"/>
    <w:rsid w:val="00791A77"/>
    <w:rsid w:val="00793A2E"/>
    <w:rsid w:val="007A23D2"/>
    <w:rsid w:val="007A32F8"/>
    <w:rsid w:val="007B6727"/>
    <w:rsid w:val="007C6CD4"/>
    <w:rsid w:val="007E38A8"/>
    <w:rsid w:val="007F42EE"/>
    <w:rsid w:val="00802859"/>
    <w:rsid w:val="008035C1"/>
    <w:rsid w:val="00816F3F"/>
    <w:rsid w:val="008356EA"/>
    <w:rsid w:val="0085299E"/>
    <w:rsid w:val="0086222E"/>
    <w:rsid w:val="0086460A"/>
    <w:rsid w:val="0087528F"/>
    <w:rsid w:val="00887E16"/>
    <w:rsid w:val="0089742B"/>
    <w:rsid w:val="0089796C"/>
    <w:rsid w:val="008979B4"/>
    <w:rsid w:val="008B5AB5"/>
    <w:rsid w:val="00917F23"/>
    <w:rsid w:val="009326C8"/>
    <w:rsid w:val="00936E19"/>
    <w:rsid w:val="00953A0B"/>
    <w:rsid w:val="00954725"/>
    <w:rsid w:val="009571B4"/>
    <w:rsid w:val="009621CA"/>
    <w:rsid w:val="00994B6D"/>
    <w:rsid w:val="009A0D20"/>
    <w:rsid w:val="009B0C46"/>
    <w:rsid w:val="009D2BFE"/>
    <w:rsid w:val="00A03771"/>
    <w:rsid w:val="00A16234"/>
    <w:rsid w:val="00A363A9"/>
    <w:rsid w:val="00A61F22"/>
    <w:rsid w:val="00A94DA2"/>
    <w:rsid w:val="00AD3563"/>
    <w:rsid w:val="00AD5E64"/>
    <w:rsid w:val="00AD6689"/>
    <w:rsid w:val="00AE3D64"/>
    <w:rsid w:val="00AF2341"/>
    <w:rsid w:val="00B178F1"/>
    <w:rsid w:val="00B3097B"/>
    <w:rsid w:val="00B36602"/>
    <w:rsid w:val="00B52416"/>
    <w:rsid w:val="00B52963"/>
    <w:rsid w:val="00B544E2"/>
    <w:rsid w:val="00B55D9C"/>
    <w:rsid w:val="00B75EAD"/>
    <w:rsid w:val="00B80D51"/>
    <w:rsid w:val="00BA0D81"/>
    <w:rsid w:val="00BF188F"/>
    <w:rsid w:val="00BF3CB2"/>
    <w:rsid w:val="00C00636"/>
    <w:rsid w:val="00C413E5"/>
    <w:rsid w:val="00C4402A"/>
    <w:rsid w:val="00CA456F"/>
    <w:rsid w:val="00CD4248"/>
    <w:rsid w:val="00CE29F6"/>
    <w:rsid w:val="00D231C4"/>
    <w:rsid w:val="00D6595E"/>
    <w:rsid w:val="00D82F1B"/>
    <w:rsid w:val="00D847E5"/>
    <w:rsid w:val="00DC31D1"/>
    <w:rsid w:val="00DD329B"/>
    <w:rsid w:val="00DD6ED0"/>
    <w:rsid w:val="00DD7AF5"/>
    <w:rsid w:val="00DE3BAA"/>
    <w:rsid w:val="00DE4B04"/>
    <w:rsid w:val="00DE4EB6"/>
    <w:rsid w:val="00DE7526"/>
    <w:rsid w:val="00E00422"/>
    <w:rsid w:val="00E25BFF"/>
    <w:rsid w:val="00E31177"/>
    <w:rsid w:val="00E333EC"/>
    <w:rsid w:val="00E50A9E"/>
    <w:rsid w:val="00E53081"/>
    <w:rsid w:val="00E961F1"/>
    <w:rsid w:val="00EA6166"/>
    <w:rsid w:val="00EE0CC3"/>
    <w:rsid w:val="00EF088C"/>
    <w:rsid w:val="00F221D7"/>
    <w:rsid w:val="00F233E5"/>
    <w:rsid w:val="00F24EA4"/>
    <w:rsid w:val="00F31290"/>
    <w:rsid w:val="00F904CA"/>
    <w:rsid w:val="00F95D8C"/>
    <w:rsid w:val="00FD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70C3"/>
  <w15:docId w15:val="{5D31EECE-3CC2-4D75-AE2B-5403DCB9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6F3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16F3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header"/>
    <w:basedOn w:val="a"/>
    <w:link w:val="a6"/>
    <w:unhideWhenUsed/>
    <w:rsid w:val="00253E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3E1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53E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53E1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22F2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91A77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styleId="ab">
    <w:name w:val="Strong"/>
    <w:qFormat/>
    <w:rsid w:val="00791A77"/>
    <w:rPr>
      <w:b/>
      <w:bCs/>
    </w:rPr>
  </w:style>
  <w:style w:type="paragraph" w:customStyle="1" w:styleId="c31">
    <w:name w:val="c31"/>
    <w:basedOn w:val="a"/>
    <w:rsid w:val="00791A77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c">
    <w:name w:val="Balloon Text"/>
    <w:basedOn w:val="a"/>
    <w:link w:val="ad"/>
    <w:unhideWhenUsed/>
    <w:rsid w:val="008356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56E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Без интервала Знак"/>
    <w:link w:val="a3"/>
    <w:rsid w:val="00324D8E"/>
    <w:rPr>
      <w:rFonts w:ascii="Calibri" w:eastAsia="Times New Roman" w:hAnsi="Calibri" w:cs="Calibri"/>
      <w:lang w:eastAsia="ar-SA"/>
    </w:rPr>
  </w:style>
  <w:style w:type="paragraph" w:customStyle="1" w:styleId="c10">
    <w:name w:val="c10"/>
    <w:basedOn w:val="a"/>
    <w:rsid w:val="001B4922"/>
    <w:pPr>
      <w:suppressAutoHyphens w:val="0"/>
      <w:spacing w:before="100" w:beforeAutospacing="1" w:after="100" w:afterAutospacing="1"/>
    </w:pPr>
    <w:rPr>
      <w:rFonts w:eastAsia="SimSun" w:cs="Times New Roman"/>
      <w:lang w:eastAsia="ru-RU"/>
    </w:rPr>
  </w:style>
  <w:style w:type="character" w:customStyle="1" w:styleId="apple-converted-space">
    <w:name w:val="apple-converted-space"/>
    <w:basedOn w:val="a0"/>
    <w:rsid w:val="00B544E2"/>
  </w:style>
  <w:style w:type="character" w:customStyle="1" w:styleId="c11c5">
    <w:name w:val="c11 c5"/>
    <w:basedOn w:val="a0"/>
    <w:rsid w:val="00B544E2"/>
  </w:style>
  <w:style w:type="character" w:customStyle="1" w:styleId="c6">
    <w:name w:val="c6"/>
    <w:basedOn w:val="a0"/>
    <w:rsid w:val="00B544E2"/>
  </w:style>
  <w:style w:type="table" w:styleId="ae">
    <w:name w:val="Table Grid"/>
    <w:basedOn w:val="a1"/>
    <w:rsid w:val="00B54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тиль"/>
    <w:rsid w:val="00B54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nhideWhenUsed/>
    <w:rsid w:val="00B544E2"/>
    <w:rPr>
      <w:color w:val="0000FF"/>
      <w:u w:val="single"/>
    </w:rPr>
  </w:style>
  <w:style w:type="character" w:customStyle="1" w:styleId="c1">
    <w:name w:val="c1"/>
    <w:basedOn w:val="a0"/>
    <w:rsid w:val="00062AF0"/>
  </w:style>
  <w:style w:type="character" w:customStyle="1" w:styleId="c0">
    <w:name w:val="c0"/>
    <w:rsid w:val="006C3FB4"/>
  </w:style>
  <w:style w:type="paragraph" w:customStyle="1" w:styleId="c3">
    <w:name w:val="c3"/>
    <w:basedOn w:val="a"/>
    <w:rsid w:val="006C3FB4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2">
    <w:name w:val="Основной текст (2)_"/>
    <w:basedOn w:val="a0"/>
    <w:link w:val="21"/>
    <w:locked/>
    <w:rsid w:val="0095472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54725"/>
    <w:pPr>
      <w:widowControl w:val="0"/>
      <w:shd w:val="clear" w:color="auto" w:fill="FFFFFF"/>
      <w:suppressAutoHyphens w:val="0"/>
      <w:spacing w:after="4620" w:line="245" w:lineRule="exact"/>
      <w:ind w:hanging="540"/>
    </w:pPr>
    <w:rPr>
      <w:rFonts w:cs="Times New Roman"/>
      <w:lang w:eastAsia="en-US"/>
    </w:rPr>
  </w:style>
  <w:style w:type="character" w:customStyle="1" w:styleId="9">
    <w:name w:val="Основной текст (9)_"/>
    <w:basedOn w:val="a0"/>
    <w:link w:val="91"/>
    <w:locked/>
    <w:rsid w:val="0095472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954725"/>
    <w:pPr>
      <w:widowControl w:val="0"/>
      <w:shd w:val="clear" w:color="auto" w:fill="FFFFFF"/>
      <w:suppressAutoHyphens w:val="0"/>
      <w:spacing w:before="4620" w:line="245" w:lineRule="exact"/>
    </w:pPr>
    <w:rPr>
      <w:rFonts w:cs="Times New Roman"/>
      <w:b/>
      <w:bCs/>
      <w:sz w:val="23"/>
      <w:szCs w:val="23"/>
      <w:lang w:eastAsia="en-US"/>
    </w:rPr>
  </w:style>
  <w:style w:type="character" w:customStyle="1" w:styleId="20">
    <w:name w:val="Основной текст (2)"/>
    <w:basedOn w:val="a0"/>
    <w:rsid w:val="009547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90">
    <w:name w:val="Основной текст (9)"/>
    <w:basedOn w:val="9"/>
    <w:rsid w:val="009547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Style3">
    <w:name w:val="Style3"/>
    <w:basedOn w:val="a"/>
    <w:rsid w:val="005F4BA6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rFonts w:cs="Times New Roman"/>
      <w:lang w:eastAsia="ru-RU"/>
    </w:rPr>
  </w:style>
  <w:style w:type="paragraph" w:styleId="af1">
    <w:name w:val="Body Text"/>
    <w:basedOn w:val="a"/>
    <w:link w:val="af2"/>
    <w:semiHidden/>
    <w:unhideWhenUsed/>
    <w:rsid w:val="005F4BA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2">
    <w:name w:val="Основной текст Знак"/>
    <w:basedOn w:val="a0"/>
    <w:link w:val="af1"/>
    <w:semiHidden/>
    <w:rsid w:val="005F4BA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5EEC-E60F-4FFF-9FB3-33755074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</dc:creator>
  <cp:lastModifiedBy>Пользователь</cp:lastModifiedBy>
  <cp:revision>8</cp:revision>
  <cp:lastPrinted>2019-10-12T05:05:00Z</cp:lastPrinted>
  <dcterms:created xsi:type="dcterms:W3CDTF">2022-09-01T14:00:00Z</dcterms:created>
  <dcterms:modified xsi:type="dcterms:W3CDTF">2022-09-11T15:22:00Z</dcterms:modified>
</cp:coreProperties>
</file>