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AA" w:rsidRDefault="00ED41AA" w:rsidP="00ED41AA">
      <w:pPr>
        <w:autoSpaceDE w:val="0"/>
        <w:jc w:val="center"/>
      </w:pP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D41AA" w:rsidTr="003C166E">
        <w:trPr>
          <w:trHeight w:val="1793"/>
        </w:trPr>
        <w:tc>
          <w:tcPr>
            <w:tcW w:w="3639" w:type="dxa"/>
            <w:hideMark/>
          </w:tcPr>
          <w:p w:rsidR="00ED41AA" w:rsidRDefault="00ED41AA" w:rsidP="003C166E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ED41AA" w:rsidRDefault="00ED41AA" w:rsidP="003C166E">
            <w:pPr>
              <w:spacing w:line="276" w:lineRule="auto"/>
            </w:pPr>
            <w:r>
              <w:t>педагогического совета</w:t>
            </w:r>
          </w:p>
          <w:p w:rsidR="00ED41AA" w:rsidRDefault="00ED41AA" w:rsidP="003C166E">
            <w:pPr>
              <w:spacing w:line="276" w:lineRule="auto"/>
              <w:rPr>
                <w:b/>
                <w:sz w:val="28"/>
                <w:szCs w:val="28"/>
              </w:rPr>
            </w:pPr>
            <w:r>
              <w:t>29.08.2016 протокол №</w:t>
            </w:r>
            <w:r w:rsidR="00BC35A9">
              <w:t xml:space="preserve"> 1</w:t>
            </w:r>
          </w:p>
        </w:tc>
        <w:tc>
          <w:tcPr>
            <w:tcW w:w="2798" w:type="dxa"/>
          </w:tcPr>
          <w:p w:rsidR="00ED41AA" w:rsidRDefault="00ED41AA" w:rsidP="003C166E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D41AA" w:rsidRDefault="00ED41AA" w:rsidP="003C166E">
            <w:pPr>
              <w:spacing w:line="276" w:lineRule="auto"/>
              <w:jc w:val="right"/>
            </w:pPr>
            <w:r>
              <w:t>Утверждена</w:t>
            </w:r>
          </w:p>
          <w:p w:rsidR="00ED41AA" w:rsidRDefault="00ED41AA" w:rsidP="003C166E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ED41AA" w:rsidRDefault="00ED41AA" w:rsidP="003C166E">
            <w:pPr>
              <w:spacing w:line="276" w:lineRule="auto"/>
              <w:jc w:val="right"/>
            </w:pPr>
            <w:r>
              <w:t xml:space="preserve">                        от 31.08.2016г. №175</w:t>
            </w:r>
          </w:p>
          <w:p w:rsidR="00ED41AA" w:rsidRDefault="00ED41AA" w:rsidP="003C166E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D41AA" w:rsidRDefault="00ED41AA" w:rsidP="00ED41A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изобразительному искусству для 1 классов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ED41AA" w:rsidRDefault="00ED41AA" w:rsidP="00ED41AA">
      <w:pPr>
        <w:outlineLvl w:val="0"/>
      </w:pPr>
      <w:r>
        <w:t xml:space="preserve">УМК «Планета знаний»: </w:t>
      </w:r>
    </w:p>
    <w:p w:rsidR="00ED41AA" w:rsidRDefault="00ED41AA" w:rsidP="00ED41AA">
      <w:pPr>
        <w:outlineLvl w:val="0"/>
      </w:pPr>
    </w:p>
    <w:p w:rsidR="00ED41AA" w:rsidRPr="00D03BEB" w:rsidRDefault="00ED41AA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D03BEB">
        <w:rPr>
          <w:rFonts w:eastAsia="Times New Roman" w:cs="Times New Roman"/>
          <w:bCs/>
          <w:kern w:val="0"/>
          <w:lang w:eastAsia="ru-RU" w:bidi="ar-SA"/>
        </w:rPr>
        <w:t xml:space="preserve">Н.М. Сокольникова  Изобразительное искусство: Учебник: 1 </w:t>
      </w:r>
      <w:r>
        <w:rPr>
          <w:rFonts w:eastAsia="Times New Roman" w:cs="Times New Roman"/>
          <w:bCs/>
          <w:kern w:val="0"/>
          <w:lang w:eastAsia="ru-RU" w:bidi="ar-SA"/>
        </w:rPr>
        <w:t xml:space="preserve">класс.  – М.: АСТ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Астрель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, 2011</w:t>
      </w:r>
    </w:p>
    <w:p w:rsidR="00ED41AA" w:rsidRPr="00D03BEB" w:rsidRDefault="00ED41AA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D03BEB">
        <w:rPr>
          <w:rFonts w:eastAsia="Times New Roman" w:cs="Times New Roman"/>
          <w:bCs/>
          <w:kern w:val="0"/>
          <w:lang w:eastAsia="ru-RU" w:bidi="ar-SA"/>
        </w:rPr>
        <w:t>Н.М. Сокольникова  Изобразительное искусство: рабочая тет</w:t>
      </w:r>
      <w:r>
        <w:rPr>
          <w:rFonts w:eastAsia="Times New Roman" w:cs="Times New Roman"/>
          <w:bCs/>
          <w:kern w:val="0"/>
          <w:lang w:eastAsia="ru-RU" w:bidi="ar-SA"/>
        </w:rPr>
        <w:t xml:space="preserve">радь.  – М.: АСТ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Астрель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, 2011</w:t>
      </w:r>
    </w:p>
    <w:p w:rsidR="00ED41AA" w:rsidRPr="00D03BEB" w:rsidRDefault="00ED41AA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D03BEB">
        <w:rPr>
          <w:rFonts w:eastAsia="Times New Roman" w:cs="Times New Roman"/>
          <w:bCs/>
          <w:kern w:val="0"/>
          <w:lang w:eastAsia="ru-RU" w:bidi="ar-SA"/>
        </w:rPr>
        <w:t>Н.М. Сокольникова Методическое пособие «Обучение в 1 классе по учебн</w:t>
      </w:r>
      <w:r>
        <w:rPr>
          <w:rFonts w:eastAsia="Times New Roman" w:cs="Times New Roman"/>
          <w:bCs/>
          <w:kern w:val="0"/>
          <w:lang w:eastAsia="ru-RU" w:bidi="ar-SA"/>
        </w:rPr>
        <w:t xml:space="preserve">ику «Изобразительное искусство»  -  М.: АСТ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Астрель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, 2011</w:t>
      </w:r>
    </w:p>
    <w:p w:rsidR="00ED41AA" w:rsidRDefault="00ED41AA" w:rsidP="00ED41AA">
      <w:pPr>
        <w:pStyle w:val="a3"/>
        <w:spacing w:before="0" w:after="0" w:line="288" w:lineRule="auto"/>
        <w:jc w:val="both"/>
        <w:rPr>
          <w:b/>
          <w:sz w:val="44"/>
          <w:szCs w:val="44"/>
        </w:rPr>
      </w:pPr>
    </w:p>
    <w:p w:rsidR="00ED41AA" w:rsidRDefault="00ED41AA" w:rsidP="00ED41AA">
      <w:pPr>
        <w:tabs>
          <w:tab w:val="left" w:pos="3051"/>
        </w:tabs>
        <w:jc w:val="right"/>
        <w:rPr>
          <w:b/>
        </w:rPr>
      </w:pPr>
    </w:p>
    <w:p w:rsidR="00ED41AA" w:rsidRDefault="00ED41AA" w:rsidP="00ED41AA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Орехова Н.И, </w:t>
      </w:r>
      <w:proofErr w:type="spellStart"/>
      <w:r>
        <w:rPr>
          <w:b/>
        </w:rPr>
        <w:t>Купаева</w:t>
      </w:r>
      <w:proofErr w:type="spellEnd"/>
      <w:r>
        <w:rPr>
          <w:b/>
        </w:rPr>
        <w:t xml:space="preserve"> А.В., Макарова Е.Р.,</w:t>
      </w:r>
    </w:p>
    <w:p w:rsidR="00ED41AA" w:rsidRDefault="00ED41AA" w:rsidP="00ED41AA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учителя начальных классов </w:t>
      </w: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</w:p>
    <w:p w:rsidR="00ED41AA" w:rsidRDefault="00ED41AA" w:rsidP="00ED41AA"/>
    <w:p w:rsidR="00BC35A9" w:rsidRDefault="00BC35A9" w:rsidP="00BC35A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BC35A9" w:rsidRDefault="00BC35A9" w:rsidP="00BC35A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ИЗОБРАЗИТЕЛЬНОМУ ИСКУССТВУ  В 1 КЛАССЕ</w:t>
      </w:r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5153B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ЛИЧНОСТНЫЕ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 учащихся будут сформированы: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• положительное отношение к урокам изобразительного искусства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для формирования: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• познавательной мотивации к изобразительному искусству;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осознания своей принадлежности народу, чувства уважения к народным художественным традициям России;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внимательного отношения к красоте окружающего мира, к произведениям искусства; </w:t>
      </w:r>
    </w:p>
    <w:p w:rsidR="00BC35A9" w:rsidRPr="00D95101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 w:rsidRPr="00D95101">
        <w:rPr>
          <w:rFonts w:cs="Times New Roman"/>
          <w:sz w:val="28"/>
          <w:szCs w:val="28"/>
        </w:rPr>
        <w:t>•эмоционально-ценностного отношения к произведениям искусства и изображаемой действительности.</w:t>
      </w:r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 w:rsidRPr="0095153B">
        <w:rPr>
          <w:rFonts w:cs="Times New Roman"/>
          <w:sz w:val="28"/>
          <w:szCs w:val="28"/>
        </w:rPr>
        <w:t>ПРЕДМЕТНЫЕ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называть расположение цветов радуги;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различать, называть цветовой круг (12 цветов), основные и составные цвета, тёплые и холодные цвета;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составлять дополнительные цвета из основных цветов;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использовать в работе разнообразные художественные материалы (гуашь, акварель, цветные карандаши, графитный карандаш);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передавать в композиции сюжет и смысловую связь между объектами;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подбирать цвет в соответствии с передаваемым в работе настроением;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некоторые декоративные приёмы (печать разнообразными материалами, набрызгивание краски и др.); </w:t>
      </w:r>
    </w:p>
    <w:p w:rsidR="00BC35A9" w:rsidRPr="00D95101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определять (узнавать) произведения традиционных народных художественных промыслов (Дымка, </w:t>
      </w:r>
      <w:r w:rsidRPr="00D951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Филимоново, Городец, Хохлома, Гжель и др.). </w:t>
      </w:r>
      <w:proofErr w:type="gramEnd"/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5153B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«читать» условные знаки, данные в учебнике;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находить нужную информацию в словарях учебника;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вести поиск при составлении коллекций картинок, открыток;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 цвета и их оттенки,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соотносить объекты дизайна с определённой геометрической формой.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 формы в объектах дизайна и архитектуры;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сравнивать изображения персонажей в картинах разных художников;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характеризовать персонажей произведения искусства;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группировать произведения народных промыслов по их характерным особенностям;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конструировать объекты дизайна.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адекватно воспринимать содержательную оценку своей работы учителем;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работу по заданной инструкции;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использовать изученные приёмы работы красками;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вносить коррективы в свою работу;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понимать цель выполняемых действий,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адекватно оценивать правильность выполнения задания;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анализировать результаты собственной и коллективной работы по заданным критериям;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решать творческую задачу, используя известные средства;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включаться в самостоятельную творческую деятельность (изобразительную, декоративную и конструктивную).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отвечать на вопросы, задавать вопросы для уточнения непонятного;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комментировать последовательность действий;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выслушивать друг друга, договариваться, работая в паре;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участвовать в коллективном обсуждении;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совместные действия со сверстниками и взрослыми при реализации творческой работы.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выражать собственное эмоциональное отношение к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изображаемому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быть терпимыми к другим мнениям, учитывать их в совместной работе;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договариваться и приходить к общему решению, работая в паре;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BC35A9" w:rsidRDefault="00BC35A9" w:rsidP="00BC35A9">
      <w:pPr>
        <w:tabs>
          <w:tab w:val="left" w:pos="14459"/>
        </w:tabs>
        <w:ind w:right="111" w:firstLine="851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BC35A9" w:rsidRDefault="00BC35A9" w:rsidP="00BC35A9">
      <w:pPr>
        <w:tabs>
          <w:tab w:val="left" w:pos="14459"/>
        </w:tabs>
        <w:ind w:right="111" w:firstLine="851"/>
        <w:jc w:val="center"/>
        <w:rPr>
          <w:rFonts w:cs="Times New Roman"/>
          <w:b/>
          <w:sz w:val="28"/>
          <w:szCs w:val="28"/>
        </w:rPr>
      </w:pPr>
    </w:p>
    <w:p w:rsidR="00BC35A9" w:rsidRDefault="00BC35A9" w:rsidP="00BC35A9">
      <w:pPr>
        <w:tabs>
          <w:tab w:val="left" w:pos="14459"/>
        </w:tabs>
        <w:ind w:right="111" w:firstLine="851"/>
        <w:jc w:val="center"/>
        <w:rPr>
          <w:rFonts w:cs="Times New Roman"/>
          <w:b/>
          <w:sz w:val="28"/>
          <w:szCs w:val="28"/>
        </w:rPr>
      </w:pPr>
    </w:p>
    <w:p w:rsidR="00BC35A9" w:rsidRDefault="00BC35A9" w:rsidP="00BC35A9">
      <w:pPr>
        <w:tabs>
          <w:tab w:val="left" w:pos="14459"/>
        </w:tabs>
        <w:ind w:right="111" w:firstLine="851"/>
        <w:jc w:val="center"/>
        <w:rPr>
          <w:rFonts w:cs="Times New Roman"/>
          <w:b/>
          <w:sz w:val="28"/>
          <w:szCs w:val="28"/>
        </w:rPr>
      </w:pPr>
    </w:p>
    <w:p w:rsidR="00BC35A9" w:rsidRDefault="00BC35A9" w:rsidP="00BC35A9"/>
    <w:p w:rsidR="00BC35A9" w:rsidRDefault="00BC35A9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</w:p>
    <w:p w:rsidR="00BC35A9" w:rsidRDefault="00BC35A9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</w:p>
    <w:p w:rsidR="00BC35A9" w:rsidRDefault="00BC35A9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</w:p>
    <w:p w:rsidR="002B1A42" w:rsidRDefault="002B1A42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КУРСА УЧЕБНОГО ПРЕДМЕТА </w:t>
      </w:r>
    </w:p>
    <w:p w:rsidR="002B1A42" w:rsidRDefault="002B1A42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«ИЗОБРАЗИТЕЛЬНОЕ ИСКУССТВО»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(33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(19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«Королевство волшебных красок»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(9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«В мире сказок»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(10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козлят.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Сорока-белобока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 Колобок. Петушок-Золотой гребешок. Красная Шапочка. Буратино. Снегурочка.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 декоративного искусства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(10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«В гостях у народных мастеров»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(10 ч).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Дымковские игрушки.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Филимоновские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игрушки. Матрёшки. Городец. Хохлома. Гжель.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дизайна и архитектуры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(5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«В сказочной стране Дизайн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(5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Круглое королевство. Шаровое королевство. Треугольное королевство. Квадратное королевство. Кубическое королевство. </w:t>
      </w:r>
    </w:p>
    <w:p w:rsidR="00BC35A9" w:rsidRDefault="00BC35A9" w:rsidP="00BC35A9">
      <w:pPr>
        <w:pStyle w:val="1"/>
        <w:jc w:val="left"/>
        <w:rPr>
          <w:rFonts w:ascii="Times New Roman" w:hAnsi="Times New Roman"/>
          <w:b w:val="0"/>
          <w:color w:val="000000"/>
          <w:kern w:val="2"/>
          <w:sz w:val="28"/>
          <w:szCs w:val="28"/>
          <w:lang w:eastAsia="ru-RU" w:bidi="hi-IN"/>
        </w:rPr>
      </w:pPr>
      <w:bookmarkStart w:id="0" w:name="_GoBack"/>
      <w:bookmarkEnd w:id="0"/>
    </w:p>
    <w:p w:rsidR="00D44CE8" w:rsidRPr="00097CF0" w:rsidRDefault="00D44CE8" w:rsidP="00BC35A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D44CE8" w:rsidRPr="00097CF0" w:rsidRDefault="00D44CE8" w:rsidP="00D44CE8"/>
    <w:p w:rsidR="00D44CE8" w:rsidRPr="009D0487" w:rsidRDefault="00D44CE8" w:rsidP="00D44CE8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103"/>
        <w:gridCol w:w="5670"/>
      </w:tblGrid>
      <w:tr w:rsidR="00D44CE8" w:rsidRPr="009D0487" w:rsidTr="00D11058">
        <w:trPr>
          <w:trHeight w:val="1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Радужный мост.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Цветовые оттенки.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Ознакомить с азбукой цвета: спектром, цветовым кругом, основными и составными цветами. Развивать зрительное восприятие различных цветовых оттенков. Расширять представления детей о таком явлении, как радуга. Обучать умению работать с акварельными красками.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Распознавание цвета спектра; основные и составные цвета. Смешивание основных цветов для получения составных. Работа с акварельными красками. 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Радужный мост.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радуги.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Красное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красных ягод (земляники и малины) по выбору.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зрительное восприятие оттенков красного цвета. Расширять представления детей о красном цвете, развивать способности тонко чувствовать цвет и умения подбирать различные оттенки красного с помощью красок и цветных карандашей. Обучать умению изображать по памяти и представлению красные ягоды (земляника, малина) и цветы (тюльпан, мак). Учить освоению приёма рисования «от пятна». Ознакомить с приёмами «вливание цвета в цвет» и «последовательное наложение цветов».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оттенков красного цвета; спектр. Передача оттенков красного с помощью красок. Изображение по памяти и представлению красные ягоды и цветы. Выполнение приема рисования «от пятна»; приёмов «вливание цвета в цвет» и «последовательное наложение цветов».</w:t>
            </w:r>
          </w:p>
        </w:tc>
      </w:tr>
      <w:tr w:rsidR="00D44CE8" w:rsidRPr="009D0487" w:rsidTr="00D11058">
        <w:trPr>
          <w:trHeight w:val="14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Оранжевое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цветков ноготков.</w:t>
            </w: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апельсина.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внимание. Расширять представления учащихся об оранжевом цвете, развивать умения подбирать различные оттенки оранжевого с помощью красок и цветных карандашей. Обучать умению изображать оранжевые цветы и фрукты. Учить освоению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кисти, «смешения цветов» кистью и приёма «раздельный мазок».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Подбор различных оттенков </w:t>
            </w:r>
            <w:proofErr w:type="gramStart"/>
            <w:r w:rsidRPr="009D0487">
              <w:rPr>
                <w:sz w:val="28"/>
                <w:szCs w:val="28"/>
              </w:rPr>
              <w:t>оранжевого</w:t>
            </w:r>
            <w:proofErr w:type="gramEnd"/>
            <w:r w:rsidRPr="009D0487">
              <w:rPr>
                <w:sz w:val="28"/>
                <w:szCs w:val="28"/>
              </w:rPr>
              <w:t>. Изображение оранжевых цветов и фруктов. Выполнение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кисти, «смешения цветов» кистью и приёма «раздельный мазок».</w:t>
            </w:r>
          </w:p>
        </w:tc>
      </w:tr>
      <w:tr w:rsidR="00D44CE8" w:rsidRPr="009D0487" w:rsidTr="00D11058">
        <w:trPr>
          <w:trHeight w:val="15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Жёлтое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жёлтых фруктов и овощей (лимон, дыня, банан, репа) по выбору.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внимание. Расширять представления учащихся о жёлтом цвете, развивать способности тонко чувствовать цвет и умение подбирать различные оттенки жёлтого с помощью красок и цветных карандашей. Обучать умению изображать жёлтые фрукты и цветы. Развивать мелкую моторику рук и двигательной координации, обучать умению рисовать кончиком тонкой кисти.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жёлтого цвета. Ощущение цвета и подбор различных оттенков жёлтого. Изображение жёлтых фруктов и цветов. Рисование кончиком тонкой кисти.</w:t>
            </w:r>
          </w:p>
        </w:tc>
      </w:tr>
      <w:tr w:rsidR="00D44CE8" w:rsidRPr="009D0487" w:rsidTr="00D11058">
        <w:trPr>
          <w:trHeight w:val="16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Зелёное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зелёных фруктов: груши или яблока (по выбору).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Развать</w:t>
            </w:r>
            <w:proofErr w:type="spellEnd"/>
            <w:r w:rsidRPr="009D0487">
              <w:rPr>
                <w:sz w:val="28"/>
                <w:szCs w:val="28"/>
              </w:rPr>
              <w:t xml:space="preserve"> у детей зрительное восприятие и различение цветовых оттенков, умение подбирать оттенки зелёного цвета с помощью красок и цветных карандашей. Обучать умению изображать зелёные фрукты (груши, яблоки). Учить освоению приёмов смешивания цветов карандашами. Совершенствовать умение применять приёмы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Восприятие и различение цветовых оттенков. Подбор оттенков зелёного цвета. Изображение зелёных фруктов (груш, яблок). Выполнение приёмов смешивания цветов. Применение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Способность фантазировать.</w:t>
            </w:r>
          </w:p>
        </w:tc>
      </w:tr>
      <w:tr w:rsidR="00D44CE8" w:rsidRPr="009D0487" w:rsidTr="00D11058">
        <w:trPr>
          <w:trHeight w:val="4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Сине-голубое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синего моря с рыбками.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восприятие и различение цветовых оттенков, умение подбирать оттенки синего и голубого цветов с помощью красок. Обучать умению изображать голубые и синие цветы. Развивать умение рисовать кистью. Совершенствовать умение применять приёмы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Восприятие и различение цветовых оттенков. Подбор оттенков синего и голубого цветов. Изображение голубых и синих цветов. Рисование кистью; применение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</w:t>
            </w:r>
          </w:p>
        </w:tc>
      </w:tr>
      <w:tr w:rsidR="00D44CE8" w:rsidRPr="009D0487" w:rsidTr="00D11058">
        <w:trPr>
          <w:trHeight w:val="19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Фиолетовое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фиолетовых цветов: астры и колокольчики.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 детей зрительное восприятие различных оттенков фиолетового цвета. Расширять представления о фиолетовом цвете, развивать умение подбирать различные оттенки фиолетового с помощью красок. Обучать умению изображать по памяти и представлению фиолетовые цветы (астры, колокольчик) и овощи (баклажан). </w:t>
            </w:r>
            <w:proofErr w:type="spellStart"/>
            <w:r w:rsidRPr="009D0487">
              <w:rPr>
                <w:sz w:val="28"/>
                <w:szCs w:val="28"/>
              </w:rPr>
              <w:t>Развать</w:t>
            </w:r>
            <w:proofErr w:type="spellEnd"/>
            <w:r w:rsidRPr="009D0487">
              <w:rPr>
                <w:sz w:val="28"/>
                <w:szCs w:val="28"/>
              </w:rPr>
              <w:t xml:space="preserve"> навыки живописи гуашью, умения использовать приём «смешения цветов кистью». Развивать навыки живописи акварелью, умения использовать приём «последовательное наложение цветов».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Восприятие и различение оттенков фиолетового цвета. Подбор различных оттенков </w:t>
            </w:r>
            <w:proofErr w:type="gramStart"/>
            <w:r w:rsidRPr="009D0487">
              <w:rPr>
                <w:sz w:val="28"/>
                <w:szCs w:val="28"/>
              </w:rPr>
              <w:t>фиолетового</w:t>
            </w:r>
            <w:proofErr w:type="gramEnd"/>
            <w:r w:rsidRPr="009D0487">
              <w:rPr>
                <w:sz w:val="28"/>
                <w:szCs w:val="28"/>
              </w:rPr>
              <w:t>. Изображение по памяти и представлению фиолетовых цветов (астр, колокольчиков) и овощей (баклажанов). Применение приёма «смешения цветов кистью»; «последовательное наложение цветов».</w:t>
            </w:r>
          </w:p>
        </w:tc>
      </w:tr>
      <w:tr w:rsidR="00D44CE8" w:rsidRPr="009D0487" w:rsidTr="00D11058">
        <w:trPr>
          <w:trHeight w:val="4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Разноцветная страна.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Твои творческие достижения.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фантастических картин.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9D0487">
              <w:rPr>
                <w:sz w:val="28"/>
                <w:szCs w:val="28"/>
              </w:rPr>
              <w:t>цветовосприятияеу</w:t>
            </w:r>
            <w:proofErr w:type="spellEnd"/>
            <w:r w:rsidRPr="009D0487">
              <w:rPr>
                <w:sz w:val="28"/>
                <w:szCs w:val="28"/>
              </w:rPr>
              <w:t xml:space="preserve"> детей. Проверять полученные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(порядок цветов радуги, основные и составные цвета, тёплые и холодные цвета). </w:t>
            </w:r>
            <w:proofErr w:type="gramStart"/>
            <w:r w:rsidRPr="009D0487">
              <w:rPr>
                <w:sz w:val="28"/>
                <w:szCs w:val="28"/>
              </w:rPr>
              <w:t>Контролировать за</w:t>
            </w:r>
            <w:proofErr w:type="gramEnd"/>
            <w:r w:rsidRPr="009D0487">
              <w:rPr>
                <w:sz w:val="28"/>
                <w:szCs w:val="28"/>
              </w:rPr>
              <w:t xml:space="preserve"> уровнем владения живописными навыками.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Изображение радуги с правильным порядком цветов, различение тёплых и холодных оттенков. Способность фантазировать.</w:t>
            </w:r>
          </w:p>
        </w:tc>
      </w:tr>
      <w:tr w:rsidR="00D44CE8" w:rsidRPr="009D0487" w:rsidTr="00D11058">
        <w:trPr>
          <w:trHeight w:val="3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Волк и семеро козлят.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фигурки волка.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9D0487">
              <w:rPr>
                <w:sz w:val="28"/>
                <w:szCs w:val="28"/>
              </w:rPr>
              <w:t>цветовосприятие</w:t>
            </w:r>
            <w:proofErr w:type="spellEnd"/>
            <w:r w:rsidRPr="009D0487">
              <w:rPr>
                <w:sz w:val="28"/>
                <w:szCs w:val="28"/>
              </w:rPr>
              <w:t xml:space="preserve"> у детей. Обучать умению отражать в рисунках основное содержание сказки; выбирать из неё наиболее выразительные сюжеты для иллюстрирования. Формировать умения выбирать горизонтальное или вертикальное расположение иллюстрации, размер изображения на листе в зависимости от замысла рисунка. Обучать умению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Отражение в рисунках основного содержания сказки; выбор из неё наиболее выразительных сюжетов для иллюстрирования. Выбор горизонтального или вертикального расположения иллюстрации, размера изображения на листе в зависимости от замысла рисунка. Выделение в иллюстрациях художников средства передачи сказочности, необычности происходящего; объяснение выразительных возможностей цветного фона иллюстрации.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Волк и семеро козлят.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образа «Злой волк».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gramStart"/>
            <w:r w:rsidRPr="009D0487">
              <w:rPr>
                <w:sz w:val="28"/>
                <w:szCs w:val="28"/>
              </w:rPr>
              <w:t>Сорока-Белобока</w:t>
            </w:r>
            <w:proofErr w:type="gramEnd"/>
            <w:r w:rsidRPr="009D0487">
              <w:rPr>
                <w:sz w:val="28"/>
                <w:szCs w:val="28"/>
              </w:rPr>
              <w:t>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Рисование </w:t>
            </w:r>
            <w:proofErr w:type="gramStart"/>
            <w:r w:rsidRPr="009D0487">
              <w:rPr>
                <w:sz w:val="28"/>
                <w:szCs w:val="28"/>
              </w:rPr>
              <w:t>Сороки-Белобоки</w:t>
            </w:r>
            <w:proofErr w:type="gramEnd"/>
            <w:r w:rsidRPr="009D0487">
              <w:rPr>
                <w:sz w:val="28"/>
                <w:szCs w:val="28"/>
              </w:rPr>
              <w:t xml:space="preserve">. </w:t>
            </w: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сказочной птицы.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восприятие и различение цветовых оттенков. Обучать умению лепить и рисовать сказочную сороку. Развивать умение подбирать различные цветовые оттенки основных и составных цветов с помощью красок. Развивать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Зрительное восприятие и различение цветовых оттенков. Лепка и рисование сказочной сороки. Подбор различных цветовых оттенков основных и составных цветов с помощью красок.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Колобок.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Иллюстрирование сказки «Колобок».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Формировать умения выделять в иллюстрациях художников средства передачи сказочности, необычности происходящего. Развивать умения образно характеризовать персонажей сказки в рисунке. Развивать умения выбирать горизонтальное или вертикальное расположение иллюстрации, размер изображения на листе в зависимости от замысла. Использовать выразительные возможности цветного фона в иллюстрации.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Выделение в иллюстрациях художников средств передачи сказочности, необычности происходящего. Образная характеристика персонажей сказки в рисунке. Использование выразительных возможностей цветного фона в иллюстрации.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Петушок – золотой гребешок.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Изображение петушка.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умения выделять в иллюстрациях художников средства передачи сказочности, необычности происходящего. Обучать умению изображать сказочного петушка. Совершенствовать умения применять приёмы акварельной и гуашевой живописи.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Выделение в иллюстрациях художников средств передачи сказочности, необычности происходящего. Изображение сказочного петушка. Применение приёмов акварельной и гуашевой живописи. Способность фантазировать.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Красная Шапочка.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из солёного теста крендельков, булочек и корзиночки для Красной Шапочки.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Формировать у детей умения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средства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>. Обучать умению лепить из солёного теста. Совершенствовать умения в правильной последовательности выполнять иллюстрации к сказкам.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 передачи образной характеристики героев</w:t>
            </w:r>
            <w:proofErr w:type="gramEnd"/>
            <w:r w:rsidRPr="009D0487">
              <w:rPr>
                <w:sz w:val="28"/>
                <w:szCs w:val="28"/>
              </w:rPr>
              <w:t xml:space="preserve"> сказки,  сказочности, необычности происходящего. Лепка  из солёного теста. Выполнение в правильной последовательности иллюстраций к сказкам.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Буратино.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Иллюстрация к сказке «Буратино».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умение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средства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Совершенствовать умения в правильной последовательности выполнять иллюстрации к сказкам. Развивать умения подбирать цветовые оттенки, подходящие для грустного и весёлого настроения героя, с помощью красок или цветных карандашей. </w:t>
            </w:r>
            <w:proofErr w:type="spellStart"/>
            <w:r w:rsidRPr="009D0487">
              <w:rPr>
                <w:sz w:val="28"/>
                <w:szCs w:val="28"/>
              </w:rPr>
              <w:t>Развитвать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умения передавать пространство на плоскости листа.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Выполнение в правильной последовательности иллюстраций к сказкам. Подбор цветовых оттенков, </w:t>
            </w:r>
            <w:proofErr w:type="spellStart"/>
            <w:r w:rsidRPr="009D0487">
              <w:rPr>
                <w:sz w:val="28"/>
                <w:szCs w:val="28"/>
              </w:rPr>
              <w:t>подходящиъ</w:t>
            </w:r>
            <w:proofErr w:type="spellEnd"/>
            <w:r w:rsidRPr="009D0487">
              <w:rPr>
                <w:sz w:val="28"/>
                <w:szCs w:val="28"/>
              </w:rPr>
              <w:t xml:space="preserve"> для грустного и весёлого настроения героя. Передача пространства на плоскости листа.</w:t>
            </w:r>
          </w:p>
        </w:tc>
      </w:tr>
      <w:tr w:rsidR="00D44CE8" w:rsidRPr="009D0487" w:rsidTr="00D11058">
        <w:trPr>
          <w:trHeight w:val="6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Снегурочка.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Снегурочки из пластилина.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умения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средства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Развивать навыки лепки из пластилина. </w:t>
            </w:r>
            <w:proofErr w:type="spellStart"/>
            <w:r w:rsidRPr="009D0487">
              <w:rPr>
                <w:sz w:val="28"/>
                <w:szCs w:val="28"/>
              </w:rPr>
              <w:t>Обуччать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умению лепить Снегурочку. Развивать умения иллюстрировать сказки.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>. Лепка из пластилина Снегурочки. Способность иллюстрировать сказки.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Дымковские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Повтор дымковских орнаментов.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с традиционными народными художественными промыслами. Обучать умению выполнять дымковские узоры. </w:t>
            </w:r>
            <w:proofErr w:type="gramStart"/>
            <w:r w:rsidRPr="009D0487">
              <w:rPr>
                <w:sz w:val="28"/>
                <w:szCs w:val="28"/>
              </w:rPr>
              <w:t>Обучать навыкам пользоваться</w:t>
            </w:r>
            <w:proofErr w:type="gramEnd"/>
            <w:r w:rsidRPr="009D0487">
              <w:rPr>
                <w:sz w:val="28"/>
                <w:szCs w:val="28"/>
              </w:rPr>
              <w:t xml:space="preserve"> печаткой-тычком для создания узоров. Воспитывать любовь к русскому народному искусству.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Узнавание традиционных народных художественных промыслов. Выполнение </w:t>
            </w:r>
            <w:proofErr w:type="gramStart"/>
            <w:r w:rsidRPr="009D0487">
              <w:rPr>
                <w:sz w:val="28"/>
                <w:szCs w:val="28"/>
              </w:rPr>
              <w:t>дымковских</w:t>
            </w:r>
            <w:proofErr w:type="gramEnd"/>
            <w:r w:rsidRPr="009D0487">
              <w:rPr>
                <w:sz w:val="28"/>
                <w:szCs w:val="28"/>
              </w:rPr>
              <w:t xml:space="preserve"> узоры. Использование </w:t>
            </w:r>
            <w:proofErr w:type="gramStart"/>
            <w:r w:rsidRPr="009D0487">
              <w:rPr>
                <w:sz w:val="28"/>
                <w:szCs w:val="28"/>
              </w:rPr>
              <w:t>печатки-тычка</w:t>
            </w:r>
            <w:proofErr w:type="gramEnd"/>
            <w:r w:rsidRPr="009D0487">
              <w:rPr>
                <w:sz w:val="28"/>
                <w:szCs w:val="28"/>
              </w:rPr>
              <w:t xml:space="preserve"> для создания узоров.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Дымковские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дымковской «Барыни-сударыни».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Повтор </w:t>
            </w:r>
            <w:proofErr w:type="spellStart"/>
            <w:r w:rsidRPr="009D0487">
              <w:rPr>
                <w:sz w:val="28"/>
                <w:szCs w:val="28"/>
              </w:rPr>
              <w:t>филимоновского</w:t>
            </w:r>
            <w:proofErr w:type="spellEnd"/>
            <w:r w:rsidRPr="009D0487">
              <w:rPr>
                <w:sz w:val="28"/>
                <w:szCs w:val="28"/>
              </w:rPr>
              <w:t xml:space="preserve"> орнамента.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детей с </w:t>
            </w:r>
            <w:proofErr w:type="spellStart"/>
            <w:r w:rsidRPr="009D0487">
              <w:rPr>
                <w:sz w:val="28"/>
                <w:szCs w:val="28"/>
              </w:rPr>
              <w:t>филимоновскими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игрушками. Обучать умению выполнять </w:t>
            </w: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узоры. Обучать навыкам росписи </w:t>
            </w:r>
            <w:proofErr w:type="spellStart"/>
            <w:r w:rsidRPr="009D0487">
              <w:rPr>
                <w:sz w:val="28"/>
                <w:szCs w:val="28"/>
              </w:rPr>
              <w:t>филимоновских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игрушек.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узоров и росписи </w:t>
            </w:r>
            <w:proofErr w:type="spellStart"/>
            <w:r w:rsidRPr="009D0487">
              <w:rPr>
                <w:sz w:val="28"/>
                <w:szCs w:val="28"/>
              </w:rPr>
              <w:t>филимоновских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игрушек.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Роспись </w:t>
            </w:r>
            <w:proofErr w:type="spellStart"/>
            <w:r w:rsidRPr="009D0487">
              <w:rPr>
                <w:sz w:val="28"/>
                <w:szCs w:val="28"/>
              </w:rPr>
              <w:t>филимоновскими</w:t>
            </w:r>
            <w:proofErr w:type="spellEnd"/>
            <w:r w:rsidRPr="009D0487">
              <w:rPr>
                <w:sz w:val="28"/>
                <w:szCs w:val="28"/>
              </w:rPr>
              <w:t xml:space="preserve"> узорами игрушек.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Матрёшки.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Рисование </w:t>
            </w:r>
            <w:proofErr w:type="spellStart"/>
            <w:r w:rsidRPr="009D0487">
              <w:rPr>
                <w:sz w:val="28"/>
                <w:szCs w:val="28"/>
              </w:rPr>
              <w:t>полхов-майданских</w:t>
            </w:r>
            <w:proofErr w:type="spellEnd"/>
            <w:r w:rsidRPr="009D0487">
              <w:rPr>
                <w:sz w:val="28"/>
                <w:szCs w:val="28"/>
              </w:rPr>
              <w:t xml:space="preserve"> цветов, ягод, листьев.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с </w:t>
            </w:r>
            <w:proofErr w:type="spellStart"/>
            <w:r w:rsidRPr="009D0487">
              <w:rPr>
                <w:sz w:val="28"/>
                <w:szCs w:val="28"/>
              </w:rPr>
              <w:t>загорскими</w:t>
            </w:r>
            <w:proofErr w:type="spellEnd"/>
            <w:r w:rsidRPr="009D0487">
              <w:rPr>
                <w:sz w:val="28"/>
                <w:szCs w:val="28"/>
              </w:rPr>
              <w:t xml:space="preserve">, семёновскими и </w:t>
            </w:r>
            <w:proofErr w:type="spellStart"/>
            <w:r w:rsidRPr="009D0487">
              <w:rPr>
                <w:sz w:val="28"/>
                <w:szCs w:val="28"/>
              </w:rPr>
              <w:t>полхов-майданскими</w:t>
            </w:r>
            <w:proofErr w:type="spellEnd"/>
            <w:r w:rsidRPr="009D0487">
              <w:rPr>
                <w:sz w:val="28"/>
                <w:szCs w:val="28"/>
              </w:rPr>
              <w:t xml:space="preserve"> матрёшками. Обучать умению рисовать </w:t>
            </w:r>
            <w:proofErr w:type="spellStart"/>
            <w:r w:rsidRPr="009D0487">
              <w:rPr>
                <w:sz w:val="28"/>
                <w:szCs w:val="28"/>
              </w:rPr>
              <w:t>полхов-майданские</w:t>
            </w:r>
            <w:proofErr w:type="spellEnd"/>
            <w:r w:rsidRPr="009D0487">
              <w:rPr>
                <w:sz w:val="28"/>
                <w:szCs w:val="28"/>
              </w:rPr>
              <w:t xml:space="preserve"> цветы, ягоды, листья. Совершенствовать умения применять приёмы работы «</w:t>
            </w:r>
            <w:proofErr w:type="gramStart"/>
            <w:r w:rsidRPr="009D0487">
              <w:rPr>
                <w:sz w:val="28"/>
                <w:szCs w:val="28"/>
              </w:rPr>
              <w:t>тычком</w:t>
            </w:r>
            <w:proofErr w:type="gramEnd"/>
            <w:r w:rsidRPr="009D0487">
              <w:rPr>
                <w:sz w:val="28"/>
                <w:szCs w:val="28"/>
              </w:rPr>
              <w:t>».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Рисование </w:t>
            </w:r>
            <w:proofErr w:type="spellStart"/>
            <w:r w:rsidRPr="009D0487">
              <w:rPr>
                <w:sz w:val="28"/>
                <w:szCs w:val="28"/>
              </w:rPr>
              <w:t>полхов-майдановских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цветов, ягод, листьев. Различение </w:t>
            </w:r>
            <w:proofErr w:type="spellStart"/>
            <w:r w:rsidRPr="009D0487">
              <w:rPr>
                <w:sz w:val="28"/>
                <w:szCs w:val="28"/>
              </w:rPr>
              <w:t>загорских</w:t>
            </w:r>
            <w:proofErr w:type="spellEnd"/>
            <w:r w:rsidRPr="009D0487">
              <w:rPr>
                <w:sz w:val="28"/>
                <w:szCs w:val="28"/>
              </w:rPr>
              <w:t xml:space="preserve">, семёновских и </w:t>
            </w:r>
            <w:proofErr w:type="spellStart"/>
            <w:r w:rsidRPr="009D0487">
              <w:rPr>
                <w:sz w:val="28"/>
                <w:szCs w:val="28"/>
              </w:rPr>
              <w:t>полхов-майдановских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 матрёшек. </w:t>
            </w:r>
            <w:proofErr w:type="spellStart"/>
            <w:r w:rsidRPr="009D0487">
              <w:rPr>
                <w:sz w:val="28"/>
                <w:szCs w:val="28"/>
              </w:rPr>
              <w:t>Примение</w:t>
            </w:r>
            <w:proofErr w:type="spellEnd"/>
            <w:r w:rsidRPr="009D0487">
              <w:rPr>
                <w:sz w:val="28"/>
                <w:szCs w:val="28"/>
              </w:rPr>
              <w:t xml:space="preserve"> приёмов работы «</w:t>
            </w:r>
            <w:proofErr w:type="gramStart"/>
            <w:r w:rsidRPr="009D0487">
              <w:rPr>
                <w:sz w:val="28"/>
                <w:szCs w:val="28"/>
              </w:rPr>
              <w:t>тычком</w:t>
            </w:r>
            <w:proofErr w:type="gramEnd"/>
            <w:r w:rsidRPr="009D0487">
              <w:rPr>
                <w:sz w:val="28"/>
                <w:szCs w:val="28"/>
              </w:rPr>
              <w:t>».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Матрёшки.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Роспись </w:t>
            </w:r>
            <w:proofErr w:type="spellStart"/>
            <w:r w:rsidRPr="009D0487">
              <w:rPr>
                <w:sz w:val="28"/>
                <w:szCs w:val="28"/>
              </w:rPr>
              <w:t>загорских</w:t>
            </w:r>
            <w:proofErr w:type="spellEnd"/>
            <w:r w:rsidRPr="009D0487">
              <w:rPr>
                <w:sz w:val="28"/>
                <w:szCs w:val="28"/>
              </w:rPr>
              <w:t xml:space="preserve"> матрёшек.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Городец.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Повтор городецких узоров (розан, купавка, листок).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городецких мастеров. Развивать умения выполнять кистевую роспись. Обучать умению выполнять городецкие узоры.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кистевой росписи. Узнавание изделий городецких мастеров. Выполнение городецких узоров.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Хохлома.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росписи «Ягодки» и «Травка».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хохломских мастеров. Развивать  навыки кистевой росписи. Обучать умению выполнять хохломские узоры.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изделий хохломских мастеров. Выполнение хохломских узоров и кистевой росписи.</w:t>
            </w:r>
          </w:p>
        </w:tc>
      </w:tr>
      <w:tr w:rsidR="00D44CE8" w:rsidRPr="009D0487" w:rsidTr="00D11058">
        <w:trPr>
          <w:trHeight w:val="2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Гжель.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посуды гжельскими узорами.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гжельских мастеров. Обучать умению выполнять гжельские орнаменты. Развивать навыки кистевой росписи. Воспитывать 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изделий гжельских мастеров. Выполнение гжельских орнаментов и кистевой росписи.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Default="00D44CE8" w:rsidP="00D11058">
            <w:pPr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27.</w:t>
            </w:r>
          </w:p>
          <w:p w:rsidR="00F8715C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Круглое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Тематический рисунок в круге.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Аппликация «Луноход» из кругов разного размера.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зрительное восприятие и ощущение круглой формы. Обучать умению различать круги, половинки и четвертинки кругов в объектах дизайна. Обучать рисованию кругов. </w:t>
            </w:r>
            <w:proofErr w:type="spellStart"/>
            <w:r w:rsidRPr="009D0487">
              <w:rPr>
                <w:sz w:val="28"/>
                <w:szCs w:val="28"/>
              </w:rPr>
              <w:t>Обуччать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умению выполнять декор из кругов. Совершенствовать навыки живописи гуашью. Развивать творчество.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кругов, половинок и четвертинок кругов в объектах дизайна. Рисование кругов. Выполнение декора из кругов.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Шаровое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мячиков и шариков в подарок королю Шару.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зрительное восприятия и ощущение формы шара. Обучать умению различать шары и их половинки в объектах дизайна. Обучать умению изображать шар. Обучать умению выполнять декор на шарах и мячах. Совершенствовать навыков живопись гуашью. Развивать фантазии.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Различение шаров и их половинок в объектах дизайна. Изображение шара. Выполнение декора на шарах и мячах. Способность фантазировать. 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Треугольное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треугольников и превращение их в сказочные предметы.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 зрительное  восприятие и ощущение треугольной формы. Обучать умению различать треугольники в объектах дизайна. Обучать умению рисовать треугольные предметы. Развивать фантазию и творческую воображения.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треугольников в объектах дизайна. Рисование треугольных предметов. Способность фантазировать.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Квадратное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эскиза подушки квадратной формы и украшение её узорами из квадратов (аппликация).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зрительное восприятие и ощущение квадратной формы. Обучать умению различать квадраты, клетки, сетки и решётки в объектах дизайна. Обучать умению выполнять декор из квадратов в технике «аппликация».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квадратов, клеток, сеток и решёток в объектах дизайна. Выполнение декора из квадратов в технике «аппликация».  Способность фантазировать.</w:t>
            </w:r>
          </w:p>
        </w:tc>
      </w:tr>
      <w:tr w:rsidR="00D44CE8" w:rsidRPr="009D0487" w:rsidTr="00F8715C">
        <w:trPr>
          <w:trHeight w:val="3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>***</w:t>
            </w:r>
            <w:r w:rsidR="00F8715C" w:rsidRPr="00025CF1">
              <w:rPr>
                <w:b/>
                <w:color w:val="000000"/>
                <w:spacing w:val="-3"/>
                <w:w w:val="108"/>
                <w:sz w:val="28"/>
                <w:szCs w:val="28"/>
              </w:rPr>
              <w:t>Проверочная работа</w:t>
            </w: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 xml:space="preserve"> </w:t>
            </w:r>
            <w:r w:rsidR="00F8715C" w:rsidRPr="00025CF1">
              <w:rPr>
                <w:b/>
                <w:color w:val="000000"/>
                <w:spacing w:val="-3"/>
                <w:w w:val="108"/>
                <w:sz w:val="28"/>
                <w:szCs w:val="28"/>
              </w:rPr>
              <w:t>(промежуточная аттестация</w:t>
            </w:r>
            <w:r w:rsidR="00F8715C">
              <w:rPr>
                <w:color w:val="000000"/>
                <w:spacing w:val="-3"/>
                <w:w w:val="108"/>
                <w:sz w:val="28"/>
                <w:szCs w:val="28"/>
              </w:rPr>
              <w:t>)</w:t>
            </w:r>
          </w:p>
          <w:p w:rsidR="00F45730" w:rsidRPr="009D0487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F45730" w:rsidRDefault="00F45730" w:rsidP="00F45730">
            <w:pPr>
              <w:spacing w:line="276" w:lineRule="auto"/>
              <w:jc w:val="both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>***</w:t>
            </w:r>
            <w:r w:rsidR="00F8715C" w:rsidRPr="00F45730">
              <w:rPr>
                <w:b/>
                <w:color w:val="000000"/>
                <w:spacing w:val="-3"/>
                <w:w w:val="108"/>
                <w:sz w:val="28"/>
                <w:szCs w:val="28"/>
              </w:rPr>
              <w:t>Контроль знаний учащихся.</w:t>
            </w:r>
          </w:p>
          <w:p w:rsidR="00F45730" w:rsidRPr="00F45730" w:rsidRDefault="00F45730" w:rsidP="00F45730">
            <w:pPr>
              <w:shd w:val="clear" w:color="auto" w:fill="FFFFFF"/>
              <w:tabs>
                <w:tab w:val="left" w:pos="14459"/>
              </w:tabs>
              <w:spacing w:line="276" w:lineRule="auto"/>
              <w:ind w:right="111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73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Проверить умение соотносить объекты дизайна с определённой геометрической формой, умение</w:t>
            </w:r>
          </w:p>
          <w:p w:rsidR="00F45730" w:rsidRPr="00F45730" w:rsidRDefault="00F45730" w:rsidP="00F45730">
            <w:pPr>
              <w:shd w:val="clear" w:color="auto" w:fill="FFFFFF"/>
              <w:tabs>
                <w:tab w:val="left" w:pos="14459"/>
              </w:tabs>
              <w:spacing w:line="276" w:lineRule="auto"/>
              <w:ind w:right="111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73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работать с цветом, линией, пятном.</w:t>
            </w:r>
          </w:p>
          <w:p w:rsidR="00F45730" w:rsidRPr="009D0487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F45730" w:rsidP="00F45730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 w:rsidR="00025CF1" w:rsidRPr="00F45730">
              <w:rPr>
                <w:b/>
                <w:sz w:val="28"/>
                <w:szCs w:val="28"/>
              </w:rPr>
              <w:t xml:space="preserve">Выполнение декора из различных геометрических фигур в технике «аппликация».  </w:t>
            </w:r>
            <w:r w:rsidRPr="00F45730">
              <w:rPr>
                <w:b/>
                <w:sz w:val="28"/>
                <w:szCs w:val="28"/>
              </w:rPr>
              <w:t>Ф</w:t>
            </w:r>
            <w:r w:rsidR="00025CF1" w:rsidRPr="00F45730">
              <w:rPr>
                <w:b/>
                <w:sz w:val="28"/>
                <w:szCs w:val="28"/>
              </w:rPr>
              <w:t>антазир</w:t>
            </w:r>
            <w:r w:rsidRPr="00F45730">
              <w:rPr>
                <w:b/>
                <w:sz w:val="28"/>
                <w:szCs w:val="28"/>
              </w:rPr>
              <w:t>уют</w:t>
            </w:r>
            <w:r w:rsidR="00025CF1" w:rsidRPr="00F45730">
              <w:rPr>
                <w:b/>
                <w:sz w:val="28"/>
                <w:szCs w:val="28"/>
              </w:rPr>
              <w:t>.</w:t>
            </w:r>
          </w:p>
        </w:tc>
      </w:tr>
      <w:tr w:rsidR="00F8715C" w:rsidRPr="009D0487" w:rsidTr="00F8715C">
        <w:trPr>
          <w:trHeight w:val="319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Pr="009D0487" w:rsidRDefault="00F8715C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Кубическое королевство.</w:t>
            </w:r>
          </w:p>
          <w:p w:rsidR="00F8715C" w:rsidRPr="009D0487" w:rsidRDefault="00F8715C" w:rsidP="00D11058">
            <w:pPr>
              <w:jc w:val="both"/>
              <w:rPr>
                <w:sz w:val="28"/>
                <w:szCs w:val="28"/>
              </w:rPr>
            </w:pPr>
          </w:p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бумажных кубиков.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зрительное восприятие и различение кубических форм в объектах дизайна и архитектуры. Совершенствовать умение применять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(основные и составные цвета). Развивать умение рисовать кистью. Обучать умению конструировать из кубиков объекты дизайна и архитектуры. Развивать творческое воображение.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Различение кубических форм в объектах дизайна и архитектуры. Применение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(основные и составные цвета). Рисование кистью. Конструирование из кубиков объектов дизайна и архитектуры.</w:t>
            </w:r>
          </w:p>
        </w:tc>
      </w:tr>
    </w:tbl>
    <w:p w:rsidR="00D44CE8" w:rsidRDefault="00D44CE8"/>
    <w:sectPr w:rsidR="00D44CE8" w:rsidSect="00D44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A9" w:rsidRDefault="00BC35A9" w:rsidP="00BC35A9">
      <w:r>
        <w:separator/>
      </w:r>
    </w:p>
  </w:endnote>
  <w:endnote w:type="continuationSeparator" w:id="0">
    <w:p w:rsidR="00BC35A9" w:rsidRDefault="00BC35A9" w:rsidP="00B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A9" w:rsidRDefault="00BC35A9" w:rsidP="00BC35A9">
      <w:r>
        <w:separator/>
      </w:r>
    </w:p>
  </w:footnote>
  <w:footnote w:type="continuationSeparator" w:id="0">
    <w:p w:rsidR="00BC35A9" w:rsidRDefault="00BC35A9" w:rsidP="00BC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22F6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203E6"/>
    <w:multiLevelType w:val="hybridMultilevel"/>
    <w:tmpl w:val="712C1624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7D7B"/>
    <w:multiLevelType w:val="hybridMultilevel"/>
    <w:tmpl w:val="BFDE3AFA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EDB"/>
    <w:multiLevelType w:val="hybridMultilevel"/>
    <w:tmpl w:val="32FA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DD4"/>
    <w:multiLevelType w:val="hybridMultilevel"/>
    <w:tmpl w:val="5DCE3BB6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D2DE7"/>
    <w:multiLevelType w:val="hybridMultilevel"/>
    <w:tmpl w:val="12B629C8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7ABB"/>
    <w:multiLevelType w:val="hybridMultilevel"/>
    <w:tmpl w:val="574EA056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40321"/>
    <w:multiLevelType w:val="hybridMultilevel"/>
    <w:tmpl w:val="7BD888E8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43886"/>
    <w:multiLevelType w:val="hybridMultilevel"/>
    <w:tmpl w:val="20E2E76E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4F15"/>
    <w:multiLevelType w:val="hybridMultilevel"/>
    <w:tmpl w:val="50DEBC8C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615E6"/>
    <w:multiLevelType w:val="hybridMultilevel"/>
    <w:tmpl w:val="9CFC1E90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E1685"/>
    <w:multiLevelType w:val="hybridMultilevel"/>
    <w:tmpl w:val="4E1CDE16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E0B23"/>
    <w:multiLevelType w:val="hybridMultilevel"/>
    <w:tmpl w:val="835840E0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17F98"/>
    <w:multiLevelType w:val="hybridMultilevel"/>
    <w:tmpl w:val="7A0C8FE0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40D22"/>
    <w:multiLevelType w:val="hybridMultilevel"/>
    <w:tmpl w:val="E436A0BA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66F5C"/>
    <w:multiLevelType w:val="hybridMultilevel"/>
    <w:tmpl w:val="581CB948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065A7"/>
    <w:multiLevelType w:val="hybridMultilevel"/>
    <w:tmpl w:val="F864DE8C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firstLine="0"/>
        </w:pPr>
        <w:rPr>
          <w:rFonts w:ascii="Symbol" w:hAnsi="Symbol" w:hint="default"/>
          <w:color w:val="auto"/>
        </w:rPr>
      </w:lvl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E8"/>
    <w:rsid w:val="00025CF1"/>
    <w:rsid w:val="002B1A42"/>
    <w:rsid w:val="0095153B"/>
    <w:rsid w:val="009D0487"/>
    <w:rsid w:val="00BC35A9"/>
    <w:rsid w:val="00C06578"/>
    <w:rsid w:val="00D44CE8"/>
    <w:rsid w:val="00D95101"/>
    <w:rsid w:val="00DF65C2"/>
    <w:rsid w:val="00ED41AA"/>
    <w:rsid w:val="00F45730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44CE8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E8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10">
    <w:name w:val="Заголовок 1 Знак"/>
    <w:basedOn w:val="a0"/>
    <w:link w:val="1"/>
    <w:rsid w:val="00D4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D0487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44CE8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E8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10">
    <w:name w:val="Заголовок 1 Знак"/>
    <w:basedOn w:val="a0"/>
    <w:link w:val="1"/>
    <w:rsid w:val="00D4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D0487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849A-1447-4C5A-8C73-A2358B1C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2017-04-10T09:50:00Z</dcterms:created>
  <dcterms:modified xsi:type="dcterms:W3CDTF">2017-04-17T10:36:00Z</dcterms:modified>
</cp:coreProperties>
</file>